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C2762" w14:textId="46D38CD5" w:rsidR="00131580" w:rsidRDefault="008D135C" w:rsidP="004B4D2B">
      <w:pPr>
        <w:spacing w:after="0" w:line="600" w:lineRule="exact"/>
        <w:jc w:val="center"/>
        <w:rPr>
          <w:lang w:eastAsia="zh-CN"/>
        </w:rPr>
      </w:pPr>
      <w:r>
        <w:rPr>
          <w:rFonts w:ascii="方正小标宋简体" w:eastAsia="方正小标宋简体" w:hAnsi="方正小标宋简体"/>
          <w:sz w:val="44"/>
          <w:lang w:eastAsia="zh-CN"/>
        </w:rPr>
        <w:t>沈阳</w:t>
      </w:r>
      <w:r w:rsidR="002334EA">
        <w:rPr>
          <w:rFonts w:ascii="方正小标宋简体" w:eastAsia="方正小标宋简体" w:hAnsi="方正小标宋简体" w:hint="eastAsia"/>
          <w:sz w:val="44"/>
          <w:lang w:eastAsia="zh-CN"/>
        </w:rPr>
        <w:t>市</w:t>
      </w:r>
      <w:r>
        <w:rPr>
          <w:rFonts w:ascii="方正小标宋简体" w:eastAsia="方正小标宋简体" w:hAnsi="方正小标宋简体"/>
          <w:sz w:val="44"/>
          <w:lang w:eastAsia="zh-CN"/>
        </w:rPr>
        <w:t>商品房</w:t>
      </w:r>
      <w:r w:rsidR="00C65D72" w:rsidRPr="000E2532">
        <w:rPr>
          <w:rFonts w:ascii="方正小标宋简体" w:eastAsia="方正小标宋简体" w:hint="eastAsia"/>
          <w:sz w:val="44"/>
          <w:szCs w:val="44"/>
          <w:lang w:eastAsia="zh-CN"/>
        </w:rPr>
        <w:t>购房</w:t>
      </w:r>
      <w:r>
        <w:rPr>
          <w:rFonts w:ascii="方正小标宋简体" w:eastAsia="方正小标宋简体" w:hAnsi="方正小标宋简体"/>
          <w:sz w:val="44"/>
          <w:lang w:eastAsia="zh-CN"/>
        </w:rPr>
        <w:t>支持政策</w:t>
      </w:r>
    </w:p>
    <w:p w14:paraId="6C7F93B2" w14:textId="77777777" w:rsidR="00131580" w:rsidRPr="00C65D72" w:rsidRDefault="00131580" w:rsidP="002334EA">
      <w:pPr>
        <w:overflowPunct w:val="0"/>
        <w:spacing w:after="0" w:line="600" w:lineRule="exact"/>
        <w:jc w:val="both"/>
        <w:rPr>
          <w:lang w:eastAsia="zh-CN"/>
        </w:rPr>
      </w:pPr>
    </w:p>
    <w:p w14:paraId="0761A118" w14:textId="77777777" w:rsidR="00C65D72" w:rsidRPr="00C65D72" w:rsidRDefault="00C65D72" w:rsidP="00C65D72">
      <w:pPr>
        <w:widowControl w:val="0"/>
        <w:overflowPunct w:val="0"/>
        <w:spacing w:after="0" w:line="600" w:lineRule="exact"/>
        <w:ind w:firstLineChars="200" w:firstLine="640"/>
        <w:rPr>
          <w:rFonts w:ascii="Times New Roman" w:eastAsia="黑体" w:hAnsi="Times New Roman"/>
          <w:sz w:val="32"/>
          <w:szCs w:val="32"/>
          <w:lang w:eastAsia="zh-CN"/>
        </w:rPr>
      </w:pPr>
      <w:r w:rsidRPr="00C65D72">
        <w:rPr>
          <w:rFonts w:ascii="Times New Roman" w:eastAsia="黑体" w:hAnsi="Times New Roman" w:hint="eastAsia"/>
          <w:sz w:val="32"/>
          <w:szCs w:val="32"/>
          <w:lang w:eastAsia="zh-CN"/>
        </w:rPr>
        <w:t>一、契税政策</w:t>
      </w:r>
    </w:p>
    <w:p w14:paraId="476DC36D" w14:textId="77777777" w:rsidR="00C65D72" w:rsidRPr="00C65D72" w:rsidRDefault="00C65D72" w:rsidP="00C65D72">
      <w:pPr>
        <w:widowControl w:val="0"/>
        <w:overflowPunct w:val="0"/>
        <w:spacing w:after="0" w:line="600" w:lineRule="exact"/>
        <w:ind w:firstLineChars="200" w:firstLine="640"/>
        <w:rPr>
          <w:rFonts w:ascii="Times New Roman" w:eastAsia="仿宋_GB2312" w:hAnsi="Times New Roman"/>
          <w:sz w:val="32"/>
          <w:szCs w:val="32"/>
          <w:lang w:eastAsia="zh-CN"/>
        </w:rPr>
      </w:pPr>
      <w:r w:rsidRPr="00C65D72">
        <w:rPr>
          <w:rFonts w:ascii="Times New Roman" w:eastAsia="仿宋_GB2312" w:hAnsi="Times New Roman" w:hint="eastAsia"/>
          <w:sz w:val="32"/>
          <w:szCs w:val="32"/>
          <w:lang w:eastAsia="zh-CN"/>
        </w:rPr>
        <w:t>（一）按照《辽宁省契税具体适用税率的调整方案》有关规定，我省契税适用税率调整为</w:t>
      </w:r>
      <w:r w:rsidRPr="00C65D72">
        <w:rPr>
          <w:rFonts w:ascii="Times New Roman" w:eastAsia="仿宋_GB2312" w:hAnsi="Times New Roman" w:hint="eastAsia"/>
          <w:sz w:val="32"/>
          <w:szCs w:val="32"/>
          <w:lang w:eastAsia="zh-CN"/>
        </w:rPr>
        <w:t>3%</w:t>
      </w:r>
      <w:r w:rsidRPr="00C65D72">
        <w:rPr>
          <w:rFonts w:ascii="Times New Roman" w:eastAsia="仿宋_GB2312" w:hAnsi="Times New Roman" w:hint="eastAsia"/>
          <w:sz w:val="32"/>
          <w:szCs w:val="32"/>
          <w:lang w:eastAsia="zh-CN"/>
        </w:rPr>
        <w:t>，自</w:t>
      </w:r>
      <w:r w:rsidRPr="00C65D72">
        <w:rPr>
          <w:rFonts w:ascii="Times New Roman" w:eastAsia="仿宋_GB2312" w:hAnsi="Times New Roman" w:hint="eastAsia"/>
          <w:sz w:val="32"/>
          <w:szCs w:val="32"/>
          <w:lang w:eastAsia="zh-CN"/>
        </w:rPr>
        <w:t>2023</w:t>
      </w:r>
      <w:r w:rsidRPr="00C65D72">
        <w:rPr>
          <w:rFonts w:ascii="Times New Roman" w:eastAsia="仿宋_GB2312" w:hAnsi="Times New Roman" w:hint="eastAsia"/>
          <w:sz w:val="32"/>
          <w:szCs w:val="32"/>
          <w:lang w:eastAsia="zh-CN"/>
        </w:rPr>
        <w:t>年</w:t>
      </w:r>
      <w:r w:rsidRPr="00C65D72">
        <w:rPr>
          <w:rFonts w:ascii="Times New Roman" w:eastAsia="仿宋_GB2312" w:hAnsi="Times New Roman" w:hint="eastAsia"/>
          <w:sz w:val="32"/>
          <w:szCs w:val="32"/>
          <w:lang w:eastAsia="zh-CN"/>
        </w:rPr>
        <w:t>1</w:t>
      </w:r>
      <w:r w:rsidRPr="00C65D72">
        <w:rPr>
          <w:rFonts w:ascii="Times New Roman" w:eastAsia="仿宋_GB2312" w:hAnsi="Times New Roman" w:hint="eastAsia"/>
          <w:sz w:val="32"/>
          <w:szCs w:val="32"/>
          <w:lang w:eastAsia="zh-CN"/>
        </w:rPr>
        <w:t>月</w:t>
      </w:r>
      <w:r w:rsidRPr="00C65D72">
        <w:rPr>
          <w:rFonts w:ascii="Times New Roman" w:eastAsia="仿宋_GB2312" w:hAnsi="Times New Roman" w:hint="eastAsia"/>
          <w:sz w:val="32"/>
          <w:szCs w:val="32"/>
          <w:lang w:eastAsia="zh-CN"/>
        </w:rPr>
        <w:t>1</w:t>
      </w:r>
      <w:r w:rsidRPr="00C65D72">
        <w:rPr>
          <w:rFonts w:ascii="Times New Roman" w:eastAsia="仿宋_GB2312" w:hAnsi="Times New Roman" w:hint="eastAsia"/>
          <w:sz w:val="32"/>
          <w:szCs w:val="32"/>
          <w:lang w:eastAsia="zh-CN"/>
        </w:rPr>
        <w:t>日起施行。</w:t>
      </w:r>
    </w:p>
    <w:p w14:paraId="58EEFECB" w14:textId="151A6DC5" w:rsidR="00C65D72" w:rsidRPr="00C65D72" w:rsidRDefault="00C65D72" w:rsidP="00C65D72">
      <w:pPr>
        <w:widowControl w:val="0"/>
        <w:overflowPunct w:val="0"/>
        <w:spacing w:after="0" w:line="600" w:lineRule="exact"/>
        <w:ind w:firstLineChars="200" w:firstLine="640"/>
        <w:rPr>
          <w:rFonts w:ascii="Times New Roman" w:eastAsia="仿宋_GB2312" w:hAnsi="Times New Roman"/>
          <w:sz w:val="32"/>
          <w:szCs w:val="32"/>
          <w:lang w:eastAsia="zh-CN"/>
        </w:rPr>
      </w:pPr>
      <w:r w:rsidRPr="00C65D72">
        <w:rPr>
          <w:rFonts w:ascii="Times New Roman" w:eastAsia="仿宋_GB2312" w:hAnsi="Times New Roman" w:hint="eastAsia"/>
          <w:sz w:val="32"/>
          <w:szCs w:val="32"/>
          <w:lang w:eastAsia="zh-CN"/>
        </w:rPr>
        <w:t>（二）按照《关于促进房地产市场平稳健康发展有关税收政策的公告》（财政部</w:t>
      </w:r>
      <w:r w:rsidRPr="00C65D72">
        <w:rPr>
          <w:rFonts w:ascii="Times New Roman" w:eastAsia="仿宋_GB2312" w:hAnsi="Times New Roman" w:hint="eastAsia"/>
          <w:sz w:val="32"/>
          <w:szCs w:val="32"/>
          <w:lang w:eastAsia="zh-CN"/>
        </w:rPr>
        <w:t xml:space="preserve"> </w:t>
      </w:r>
      <w:r w:rsidRPr="00C65D72">
        <w:rPr>
          <w:rFonts w:ascii="Times New Roman" w:eastAsia="仿宋_GB2312" w:hAnsi="Times New Roman" w:hint="eastAsia"/>
          <w:sz w:val="32"/>
          <w:szCs w:val="32"/>
          <w:lang w:eastAsia="zh-CN"/>
        </w:rPr>
        <w:t>税务总局</w:t>
      </w:r>
      <w:r w:rsidRPr="00C65D72">
        <w:rPr>
          <w:rFonts w:ascii="Times New Roman" w:eastAsia="仿宋_GB2312" w:hAnsi="Times New Roman" w:hint="eastAsia"/>
          <w:sz w:val="32"/>
          <w:szCs w:val="32"/>
          <w:lang w:eastAsia="zh-CN"/>
        </w:rPr>
        <w:t xml:space="preserve"> </w:t>
      </w:r>
      <w:r w:rsidRPr="00C65D72">
        <w:rPr>
          <w:rFonts w:ascii="Times New Roman" w:eastAsia="仿宋_GB2312" w:hAnsi="Times New Roman" w:hint="eastAsia"/>
          <w:sz w:val="32"/>
          <w:szCs w:val="32"/>
          <w:lang w:eastAsia="zh-CN"/>
        </w:rPr>
        <w:t>住房城乡建设部公告</w:t>
      </w:r>
      <w:r w:rsidRPr="00C65D72">
        <w:rPr>
          <w:rFonts w:ascii="Times New Roman" w:eastAsia="仿宋_GB2312" w:hAnsi="Times New Roman"/>
          <w:sz w:val="32"/>
          <w:szCs w:val="32"/>
          <w:lang w:eastAsia="zh-CN"/>
        </w:rPr>
        <w:t>2024</w:t>
      </w:r>
      <w:r w:rsidRPr="00C65D72">
        <w:rPr>
          <w:rFonts w:ascii="Times New Roman" w:eastAsia="仿宋_GB2312" w:hAnsi="Times New Roman" w:hint="eastAsia"/>
          <w:sz w:val="32"/>
          <w:szCs w:val="32"/>
          <w:lang w:eastAsia="zh-CN"/>
        </w:rPr>
        <w:t>年第</w:t>
      </w:r>
      <w:r w:rsidRPr="00C65D72">
        <w:rPr>
          <w:rFonts w:ascii="Times New Roman" w:eastAsia="仿宋_GB2312" w:hAnsi="Times New Roman"/>
          <w:sz w:val="32"/>
          <w:szCs w:val="32"/>
          <w:lang w:eastAsia="zh-CN"/>
        </w:rPr>
        <w:t>16</w:t>
      </w:r>
      <w:r w:rsidRPr="00C65D72">
        <w:rPr>
          <w:rFonts w:ascii="Times New Roman" w:eastAsia="仿宋_GB2312" w:hAnsi="Times New Roman" w:hint="eastAsia"/>
          <w:sz w:val="32"/>
          <w:szCs w:val="32"/>
          <w:lang w:eastAsia="zh-CN"/>
        </w:rPr>
        <w:t>号）</w:t>
      </w:r>
      <w:r w:rsidR="00337DCF" w:rsidRPr="00C65D72">
        <w:rPr>
          <w:rFonts w:ascii="Times New Roman" w:eastAsia="仿宋_GB2312" w:hAnsi="Times New Roman" w:hint="eastAsia"/>
          <w:sz w:val="32"/>
          <w:szCs w:val="32"/>
          <w:lang w:eastAsia="zh-CN"/>
        </w:rPr>
        <w:t>有关</w:t>
      </w:r>
      <w:r w:rsidRPr="00C65D72">
        <w:rPr>
          <w:rFonts w:ascii="Times New Roman" w:eastAsia="仿宋_GB2312" w:hAnsi="Times New Roman" w:hint="eastAsia"/>
          <w:sz w:val="32"/>
          <w:szCs w:val="32"/>
          <w:lang w:eastAsia="zh-CN"/>
        </w:rPr>
        <w:t>规定</w:t>
      </w:r>
      <w:r w:rsidR="00337DCF">
        <w:rPr>
          <w:rFonts w:ascii="Times New Roman" w:eastAsia="仿宋_GB2312" w:hAnsi="Times New Roman" w:hint="eastAsia"/>
          <w:sz w:val="32"/>
          <w:szCs w:val="32"/>
          <w:lang w:eastAsia="zh-CN"/>
        </w:rPr>
        <w:t>如下</w:t>
      </w:r>
      <w:r w:rsidRPr="00C65D72">
        <w:rPr>
          <w:rFonts w:ascii="Times New Roman" w:eastAsia="仿宋_GB2312" w:hAnsi="Times New Roman" w:hint="eastAsia"/>
          <w:sz w:val="32"/>
          <w:szCs w:val="32"/>
          <w:lang w:eastAsia="zh-CN"/>
        </w:rPr>
        <w:t>，自</w:t>
      </w:r>
      <w:r w:rsidRPr="00C65D72">
        <w:rPr>
          <w:rFonts w:ascii="Times New Roman" w:eastAsia="仿宋_GB2312" w:hAnsi="Times New Roman"/>
          <w:sz w:val="32"/>
          <w:szCs w:val="32"/>
          <w:lang w:eastAsia="zh-CN"/>
        </w:rPr>
        <w:t>2024</w:t>
      </w:r>
      <w:r w:rsidRPr="00C65D72">
        <w:rPr>
          <w:rFonts w:ascii="Times New Roman" w:eastAsia="仿宋_GB2312" w:hAnsi="Times New Roman" w:hint="eastAsia"/>
          <w:sz w:val="32"/>
          <w:szCs w:val="32"/>
          <w:lang w:eastAsia="zh-CN"/>
        </w:rPr>
        <w:t>年</w:t>
      </w:r>
      <w:r w:rsidRPr="00C65D72">
        <w:rPr>
          <w:rFonts w:ascii="Times New Roman" w:eastAsia="仿宋_GB2312" w:hAnsi="Times New Roman"/>
          <w:sz w:val="32"/>
          <w:szCs w:val="32"/>
          <w:lang w:eastAsia="zh-CN"/>
        </w:rPr>
        <w:t>12</w:t>
      </w:r>
      <w:r w:rsidRPr="00C65D72">
        <w:rPr>
          <w:rFonts w:ascii="Times New Roman" w:eastAsia="仿宋_GB2312" w:hAnsi="Times New Roman" w:hint="eastAsia"/>
          <w:sz w:val="32"/>
          <w:szCs w:val="32"/>
          <w:lang w:eastAsia="zh-CN"/>
        </w:rPr>
        <w:t>月</w:t>
      </w:r>
      <w:r w:rsidRPr="00C65D72">
        <w:rPr>
          <w:rFonts w:ascii="Times New Roman" w:eastAsia="仿宋_GB2312" w:hAnsi="Times New Roman"/>
          <w:sz w:val="32"/>
          <w:szCs w:val="32"/>
          <w:lang w:eastAsia="zh-CN"/>
        </w:rPr>
        <w:t>1</w:t>
      </w:r>
      <w:r w:rsidRPr="00C65D72">
        <w:rPr>
          <w:rFonts w:ascii="Times New Roman" w:eastAsia="仿宋_GB2312" w:hAnsi="Times New Roman" w:hint="eastAsia"/>
          <w:sz w:val="32"/>
          <w:szCs w:val="32"/>
          <w:lang w:eastAsia="zh-CN"/>
        </w:rPr>
        <w:t>日起执行</w:t>
      </w:r>
      <w:r w:rsidR="00337DCF">
        <w:rPr>
          <w:rFonts w:ascii="Times New Roman" w:eastAsia="仿宋_GB2312" w:hAnsi="Times New Roman" w:hint="eastAsia"/>
          <w:sz w:val="32"/>
          <w:szCs w:val="32"/>
          <w:lang w:eastAsia="zh-CN"/>
        </w:rPr>
        <w:t>：</w:t>
      </w:r>
    </w:p>
    <w:p w14:paraId="63B1958C" w14:textId="77777777" w:rsidR="00C65D72" w:rsidRPr="00C65D72" w:rsidRDefault="00C65D72" w:rsidP="00C65D72">
      <w:pPr>
        <w:widowControl w:val="0"/>
        <w:overflowPunct w:val="0"/>
        <w:spacing w:after="0" w:line="600" w:lineRule="exact"/>
        <w:ind w:firstLineChars="200" w:firstLine="640"/>
        <w:rPr>
          <w:rFonts w:ascii="Times New Roman" w:eastAsia="仿宋_GB2312" w:hAnsi="Times New Roman"/>
          <w:sz w:val="32"/>
          <w:szCs w:val="32"/>
          <w:lang w:eastAsia="zh-CN"/>
        </w:rPr>
      </w:pPr>
      <w:r w:rsidRPr="00C65D72">
        <w:rPr>
          <w:rFonts w:ascii="Times New Roman" w:eastAsia="仿宋_GB2312" w:hAnsi="Times New Roman" w:hint="eastAsia"/>
          <w:sz w:val="32"/>
          <w:szCs w:val="32"/>
          <w:lang w:eastAsia="zh-CN"/>
        </w:rPr>
        <w:t>1</w:t>
      </w:r>
      <w:r w:rsidRPr="00C65D72">
        <w:rPr>
          <w:rFonts w:ascii="Times New Roman" w:eastAsia="仿宋_GB2312" w:hAnsi="Times New Roman"/>
          <w:sz w:val="32"/>
          <w:szCs w:val="32"/>
          <w:lang w:eastAsia="zh-CN"/>
        </w:rPr>
        <w:t>.</w:t>
      </w:r>
      <w:r w:rsidRPr="00C65D72">
        <w:rPr>
          <w:rFonts w:ascii="Times New Roman" w:eastAsia="仿宋_GB2312" w:hAnsi="Times New Roman" w:hint="eastAsia"/>
          <w:sz w:val="32"/>
          <w:szCs w:val="32"/>
          <w:lang w:eastAsia="zh-CN"/>
        </w:rPr>
        <w:t>对个人购买家庭唯一住房（家庭成员范围包括购房人、配偶以及未成年子女，下同），面积为</w:t>
      </w:r>
      <w:r w:rsidRPr="00C65D72">
        <w:rPr>
          <w:rFonts w:ascii="Times New Roman" w:eastAsia="仿宋_GB2312" w:hAnsi="Times New Roman"/>
          <w:sz w:val="32"/>
          <w:szCs w:val="32"/>
          <w:lang w:eastAsia="zh-CN"/>
        </w:rPr>
        <w:t>140</w:t>
      </w:r>
      <w:r w:rsidRPr="00C65D72">
        <w:rPr>
          <w:rFonts w:ascii="Times New Roman" w:eastAsia="仿宋_GB2312" w:hAnsi="Times New Roman" w:hint="eastAsia"/>
          <w:sz w:val="32"/>
          <w:szCs w:val="32"/>
          <w:lang w:eastAsia="zh-CN"/>
        </w:rPr>
        <w:t>平方米及以下的，减按</w:t>
      </w:r>
      <w:r w:rsidRPr="00C65D72">
        <w:rPr>
          <w:rFonts w:ascii="Times New Roman" w:eastAsia="仿宋_GB2312" w:hAnsi="Times New Roman"/>
          <w:sz w:val="32"/>
          <w:szCs w:val="32"/>
          <w:lang w:eastAsia="zh-CN"/>
        </w:rPr>
        <w:t>1%</w:t>
      </w:r>
      <w:r w:rsidRPr="00C65D72">
        <w:rPr>
          <w:rFonts w:ascii="Times New Roman" w:eastAsia="仿宋_GB2312" w:hAnsi="Times New Roman" w:hint="eastAsia"/>
          <w:sz w:val="32"/>
          <w:szCs w:val="32"/>
          <w:lang w:eastAsia="zh-CN"/>
        </w:rPr>
        <w:t>的税率征收契税；面积为</w:t>
      </w:r>
      <w:r w:rsidRPr="00C65D72">
        <w:rPr>
          <w:rFonts w:ascii="Times New Roman" w:eastAsia="仿宋_GB2312" w:hAnsi="Times New Roman"/>
          <w:sz w:val="32"/>
          <w:szCs w:val="32"/>
          <w:lang w:eastAsia="zh-CN"/>
        </w:rPr>
        <w:t>140</w:t>
      </w:r>
      <w:r w:rsidRPr="00C65D72">
        <w:rPr>
          <w:rFonts w:ascii="Times New Roman" w:eastAsia="仿宋_GB2312" w:hAnsi="Times New Roman" w:hint="eastAsia"/>
          <w:sz w:val="32"/>
          <w:szCs w:val="32"/>
          <w:lang w:eastAsia="zh-CN"/>
        </w:rPr>
        <w:t>平方米以上的，减按</w:t>
      </w:r>
      <w:r w:rsidRPr="00C65D72">
        <w:rPr>
          <w:rFonts w:ascii="Times New Roman" w:eastAsia="仿宋_GB2312" w:hAnsi="Times New Roman"/>
          <w:sz w:val="32"/>
          <w:szCs w:val="32"/>
          <w:lang w:eastAsia="zh-CN"/>
        </w:rPr>
        <w:t>1.5%</w:t>
      </w:r>
      <w:r w:rsidRPr="00C65D72">
        <w:rPr>
          <w:rFonts w:ascii="Times New Roman" w:eastAsia="仿宋_GB2312" w:hAnsi="Times New Roman" w:hint="eastAsia"/>
          <w:sz w:val="32"/>
          <w:szCs w:val="32"/>
          <w:lang w:eastAsia="zh-CN"/>
        </w:rPr>
        <w:t>的税率征收契税。</w:t>
      </w:r>
    </w:p>
    <w:p w14:paraId="2EC319F7" w14:textId="77777777" w:rsidR="00C65D72" w:rsidRPr="00C65D72" w:rsidRDefault="00C65D72" w:rsidP="00C65D72">
      <w:pPr>
        <w:widowControl w:val="0"/>
        <w:overflowPunct w:val="0"/>
        <w:spacing w:after="0" w:line="600" w:lineRule="exact"/>
        <w:ind w:firstLineChars="200" w:firstLine="640"/>
        <w:rPr>
          <w:rFonts w:ascii="Times New Roman" w:eastAsia="仿宋_GB2312" w:hAnsi="Times New Roman"/>
          <w:sz w:val="32"/>
          <w:szCs w:val="32"/>
          <w:lang w:eastAsia="zh-CN"/>
        </w:rPr>
      </w:pPr>
      <w:r w:rsidRPr="00C65D72">
        <w:rPr>
          <w:rFonts w:ascii="Times New Roman" w:eastAsia="仿宋_GB2312" w:hAnsi="Times New Roman" w:hint="eastAsia"/>
          <w:sz w:val="32"/>
          <w:szCs w:val="32"/>
          <w:lang w:eastAsia="zh-CN"/>
        </w:rPr>
        <w:t>2</w:t>
      </w:r>
      <w:r w:rsidRPr="00C65D72">
        <w:rPr>
          <w:rFonts w:ascii="Times New Roman" w:eastAsia="仿宋_GB2312" w:hAnsi="Times New Roman"/>
          <w:sz w:val="32"/>
          <w:szCs w:val="32"/>
          <w:lang w:eastAsia="zh-CN"/>
        </w:rPr>
        <w:t>.</w:t>
      </w:r>
      <w:r w:rsidRPr="00C65D72">
        <w:rPr>
          <w:rFonts w:ascii="Times New Roman" w:eastAsia="仿宋_GB2312" w:hAnsi="Times New Roman" w:hint="eastAsia"/>
          <w:sz w:val="32"/>
          <w:szCs w:val="32"/>
          <w:lang w:eastAsia="zh-CN"/>
        </w:rPr>
        <w:t>对个人购买家庭第二套住房，面积为</w:t>
      </w:r>
      <w:r w:rsidRPr="00C65D72">
        <w:rPr>
          <w:rFonts w:ascii="Times New Roman" w:eastAsia="仿宋_GB2312" w:hAnsi="Times New Roman"/>
          <w:sz w:val="32"/>
          <w:szCs w:val="32"/>
          <w:lang w:eastAsia="zh-CN"/>
        </w:rPr>
        <w:t>140</w:t>
      </w:r>
      <w:r w:rsidRPr="00C65D72">
        <w:rPr>
          <w:rFonts w:ascii="Times New Roman" w:eastAsia="仿宋_GB2312" w:hAnsi="Times New Roman" w:hint="eastAsia"/>
          <w:sz w:val="32"/>
          <w:szCs w:val="32"/>
          <w:lang w:eastAsia="zh-CN"/>
        </w:rPr>
        <w:t>平方米及以下的，减按</w:t>
      </w:r>
      <w:r w:rsidRPr="00C65D72">
        <w:rPr>
          <w:rFonts w:ascii="Times New Roman" w:eastAsia="仿宋_GB2312" w:hAnsi="Times New Roman"/>
          <w:sz w:val="32"/>
          <w:szCs w:val="32"/>
          <w:lang w:eastAsia="zh-CN"/>
        </w:rPr>
        <w:t>1%</w:t>
      </w:r>
      <w:r w:rsidRPr="00C65D72">
        <w:rPr>
          <w:rFonts w:ascii="Times New Roman" w:eastAsia="仿宋_GB2312" w:hAnsi="Times New Roman" w:hint="eastAsia"/>
          <w:sz w:val="32"/>
          <w:szCs w:val="32"/>
          <w:lang w:eastAsia="zh-CN"/>
        </w:rPr>
        <w:t>的税率征收契税；面积为</w:t>
      </w:r>
      <w:r w:rsidRPr="00C65D72">
        <w:rPr>
          <w:rFonts w:ascii="Times New Roman" w:eastAsia="仿宋_GB2312" w:hAnsi="Times New Roman"/>
          <w:sz w:val="32"/>
          <w:szCs w:val="32"/>
          <w:lang w:eastAsia="zh-CN"/>
        </w:rPr>
        <w:t>140</w:t>
      </w:r>
      <w:r w:rsidRPr="00C65D72">
        <w:rPr>
          <w:rFonts w:ascii="Times New Roman" w:eastAsia="仿宋_GB2312" w:hAnsi="Times New Roman" w:hint="eastAsia"/>
          <w:sz w:val="32"/>
          <w:szCs w:val="32"/>
          <w:lang w:eastAsia="zh-CN"/>
        </w:rPr>
        <w:t>平方米以上的，减按</w:t>
      </w:r>
      <w:r w:rsidRPr="00C65D72">
        <w:rPr>
          <w:rFonts w:ascii="Times New Roman" w:eastAsia="仿宋_GB2312" w:hAnsi="Times New Roman"/>
          <w:sz w:val="32"/>
          <w:szCs w:val="32"/>
          <w:lang w:eastAsia="zh-CN"/>
        </w:rPr>
        <w:t>2%</w:t>
      </w:r>
      <w:r w:rsidRPr="00C65D72">
        <w:rPr>
          <w:rFonts w:ascii="Times New Roman" w:eastAsia="仿宋_GB2312" w:hAnsi="Times New Roman" w:hint="eastAsia"/>
          <w:sz w:val="32"/>
          <w:szCs w:val="32"/>
          <w:lang w:eastAsia="zh-CN"/>
        </w:rPr>
        <w:t>的税率征收契税。家庭第二套住房是指已拥有一套住房的家庭购买的第二套住房。</w:t>
      </w:r>
    </w:p>
    <w:p w14:paraId="0DC7E71C" w14:textId="77777777" w:rsidR="00C65D72" w:rsidRPr="00C65D72" w:rsidRDefault="00C65D72" w:rsidP="00C65D72">
      <w:pPr>
        <w:widowControl w:val="0"/>
        <w:overflowPunct w:val="0"/>
        <w:spacing w:after="0" w:line="600" w:lineRule="exact"/>
        <w:ind w:firstLineChars="200" w:firstLine="640"/>
        <w:rPr>
          <w:rFonts w:ascii="Times New Roman" w:hAnsi="Times New Roman"/>
          <w:sz w:val="32"/>
          <w:szCs w:val="32"/>
          <w:lang w:eastAsia="zh-CN"/>
        </w:rPr>
      </w:pPr>
      <w:r w:rsidRPr="00C65D72">
        <w:rPr>
          <w:rFonts w:ascii="Times New Roman" w:eastAsia="黑体" w:hAnsi="Times New Roman" w:hint="eastAsia"/>
          <w:sz w:val="32"/>
          <w:szCs w:val="32"/>
          <w:lang w:eastAsia="zh-CN"/>
        </w:rPr>
        <w:t>二</w:t>
      </w:r>
      <w:r w:rsidRPr="00C65D72">
        <w:rPr>
          <w:rFonts w:ascii="Times New Roman" w:eastAsia="黑体" w:hAnsi="Times New Roman"/>
          <w:sz w:val="32"/>
          <w:szCs w:val="32"/>
          <w:lang w:eastAsia="zh-CN"/>
        </w:rPr>
        <w:t>、贷款及公积金</w:t>
      </w:r>
      <w:r w:rsidRPr="00C65D72">
        <w:rPr>
          <w:rFonts w:ascii="Times New Roman" w:eastAsia="黑体" w:hAnsi="Times New Roman" w:hint="eastAsia"/>
          <w:sz w:val="32"/>
          <w:szCs w:val="32"/>
          <w:lang w:eastAsia="zh-CN"/>
        </w:rPr>
        <w:t>支持</w:t>
      </w:r>
      <w:r w:rsidRPr="00C65D72">
        <w:rPr>
          <w:rFonts w:ascii="Times New Roman" w:eastAsia="黑体" w:hAnsi="Times New Roman"/>
          <w:sz w:val="32"/>
          <w:szCs w:val="32"/>
          <w:lang w:eastAsia="zh-CN"/>
        </w:rPr>
        <w:t>政策</w:t>
      </w:r>
    </w:p>
    <w:p w14:paraId="48F9D07F" w14:textId="77777777" w:rsidR="00C65D72" w:rsidRPr="00C65D72" w:rsidRDefault="00C65D72" w:rsidP="00C65D72">
      <w:pPr>
        <w:widowControl w:val="0"/>
        <w:overflowPunct w:val="0"/>
        <w:spacing w:after="0" w:line="600" w:lineRule="exact"/>
        <w:ind w:firstLineChars="200" w:firstLine="640"/>
        <w:rPr>
          <w:rFonts w:ascii="Times New Roman" w:eastAsia="楷体_GB2312" w:hAnsi="Times New Roman"/>
          <w:sz w:val="32"/>
          <w:szCs w:val="32"/>
          <w:lang w:eastAsia="zh-CN"/>
        </w:rPr>
      </w:pPr>
      <w:r w:rsidRPr="00C65D72">
        <w:rPr>
          <w:rFonts w:ascii="Times New Roman" w:eastAsia="楷体_GB2312" w:hAnsi="Times New Roman"/>
          <w:sz w:val="32"/>
          <w:szCs w:val="32"/>
          <w:lang w:eastAsia="zh-CN"/>
        </w:rPr>
        <w:t>（一）商业贷款政策</w:t>
      </w:r>
    </w:p>
    <w:p w14:paraId="32C0823C" w14:textId="77777777" w:rsidR="00C65D72" w:rsidRPr="00C65D72" w:rsidRDefault="00C65D72" w:rsidP="00C65D72">
      <w:pPr>
        <w:widowControl w:val="0"/>
        <w:overflowPunct w:val="0"/>
        <w:spacing w:after="0" w:line="600" w:lineRule="exact"/>
        <w:ind w:firstLineChars="200" w:firstLine="640"/>
        <w:rPr>
          <w:rFonts w:ascii="Times New Roman" w:hAnsi="Times New Roman"/>
          <w:sz w:val="32"/>
          <w:szCs w:val="32"/>
          <w:lang w:eastAsia="zh-CN"/>
        </w:rPr>
      </w:pPr>
      <w:r w:rsidRPr="00C65D72">
        <w:rPr>
          <w:rFonts w:ascii="Times New Roman" w:eastAsia="仿宋_GB2312" w:hAnsi="Times New Roman"/>
          <w:sz w:val="32"/>
          <w:szCs w:val="32"/>
          <w:lang w:eastAsia="zh-CN"/>
        </w:rPr>
        <w:t>1.</w:t>
      </w:r>
      <w:r w:rsidRPr="00C65D72">
        <w:rPr>
          <w:rFonts w:ascii="Times New Roman" w:eastAsia="仿宋_GB2312" w:hAnsi="Times New Roman"/>
          <w:sz w:val="32"/>
          <w:szCs w:val="32"/>
          <w:lang w:eastAsia="zh-CN"/>
        </w:rPr>
        <w:t>首付比例下限降至</w:t>
      </w:r>
      <w:r w:rsidRPr="00C65D72">
        <w:rPr>
          <w:rFonts w:ascii="Times New Roman" w:eastAsia="仿宋_GB2312" w:hAnsi="Times New Roman"/>
          <w:sz w:val="32"/>
          <w:szCs w:val="32"/>
          <w:lang w:eastAsia="zh-CN"/>
        </w:rPr>
        <w:t>15%</w:t>
      </w:r>
      <w:r w:rsidRPr="00C65D72">
        <w:rPr>
          <w:rFonts w:ascii="Times New Roman" w:eastAsia="仿宋_GB2312" w:hAnsi="Times New Roman" w:hint="eastAsia"/>
          <w:sz w:val="32"/>
          <w:szCs w:val="32"/>
          <w:lang w:eastAsia="zh-CN"/>
        </w:rPr>
        <w:t>。</w:t>
      </w:r>
      <w:r w:rsidRPr="00C65D72">
        <w:rPr>
          <w:rFonts w:ascii="Times New Roman" w:eastAsia="仿宋_GB2312" w:hAnsi="Times New Roman"/>
          <w:sz w:val="32"/>
          <w:szCs w:val="32"/>
          <w:lang w:eastAsia="zh-CN"/>
        </w:rPr>
        <w:t>对于贷款购买我市住房的居民家庭，商业性个人住房贷款不再区分首套、二套住房，最低首</w:t>
      </w:r>
      <w:r w:rsidRPr="00C65D72">
        <w:rPr>
          <w:rFonts w:ascii="Times New Roman" w:eastAsia="仿宋_GB2312" w:hAnsi="Times New Roman"/>
          <w:sz w:val="32"/>
          <w:szCs w:val="32"/>
          <w:lang w:eastAsia="zh-CN"/>
        </w:rPr>
        <w:lastRenderedPageBreak/>
        <w:t>付款比例统一为不低于</w:t>
      </w:r>
      <w:r w:rsidRPr="00C65D72">
        <w:rPr>
          <w:rFonts w:ascii="Times New Roman" w:eastAsia="仿宋_GB2312" w:hAnsi="Times New Roman"/>
          <w:sz w:val="32"/>
          <w:szCs w:val="32"/>
          <w:lang w:eastAsia="zh-CN"/>
        </w:rPr>
        <w:t>15%</w:t>
      </w:r>
      <w:r w:rsidRPr="00C65D72">
        <w:rPr>
          <w:rFonts w:ascii="Times New Roman" w:eastAsia="仿宋_GB2312" w:hAnsi="Times New Roman"/>
          <w:sz w:val="32"/>
          <w:szCs w:val="32"/>
          <w:lang w:eastAsia="zh-CN"/>
        </w:rPr>
        <w:t>。</w:t>
      </w:r>
    </w:p>
    <w:p w14:paraId="1E51196E" w14:textId="77777777" w:rsidR="00C65D72" w:rsidRPr="00C65D72" w:rsidRDefault="00C65D72" w:rsidP="00C65D72">
      <w:pPr>
        <w:widowControl w:val="0"/>
        <w:overflowPunct w:val="0"/>
        <w:spacing w:after="0" w:line="600" w:lineRule="exact"/>
        <w:ind w:firstLineChars="200" w:firstLine="640"/>
        <w:rPr>
          <w:rFonts w:ascii="Times New Roman" w:eastAsia="仿宋_GB2312" w:hAnsi="Times New Roman"/>
          <w:sz w:val="32"/>
          <w:szCs w:val="32"/>
          <w:lang w:eastAsia="zh-CN"/>
        </w:rPr>
      </w:pPr>
      <w:r w:rsidRPr="00C65D72">
        <w:rPr>
          <w:rFonts w:ascii="Times New Roman" w:eastAsia="仿宋_GB2312" w:hAnsi="Times New Roman"/>
          <w:sz w:val="32"/>
          <w:szCs w:val="32"/>
          <w:lang w:eastAsia="zh-CN"/>
        </w:rPr>
        <w:t>2.</w:t>
      </w:r>
      <w:r w:rsidRPr="00C65D72">
        <w:rPr>
          <w:rFonts w:ascii="Times New Roman" w:eastAsia="仿宋_GB2312" w:hAnsi="Times New Roman"/>
          <w:sz w:val="32"/>
          <w:szCs w:val="32"/>
          <w:lang w:eastAsia="zh-CN"/>
        </w:rPr>
        <w:t>执行认房不认贷政策</w:t>
      </w:r>
      <w:r w:rsidRPr="00C65D72">
        <w:rPr>
          <w:rFonts w:ascii="Times New Roman" w:eastAsia="仿宋_GB2312" w:hAnsi="Times New Roman" w:hint="eastAsia"/>
          <w:sz w:val="32"/>
          <w:szCs w:val="32"/>
          <w:lang w:eastAsia="zh-CN"/>
        </w:rPr>
        <w:t>。居民家庭名下在本市无住房的，购买商品住房的首付款，按不低于购买首套住房的最低比例执行，不再区分是否有住房贷款（商业性住房贷款）记录，住房贷款利率享受购买首套住房的利率。</w:t>
      </w:r>
    </w:p>
    <w:p w14:paraId="28495E70" w14:textId="77777777" w:rsidR="00C65D72" w:rsidRPr="00C65D72" w:rsidRDefault="00C65D72" w:rsidP="00C65D72">
      <w:pPr>
        <w:widowControl w:val="0"/>
        <w:overflowPunct w:val="0"/>
        <w:spacing w:after="0" w:line="600" w:lineRule="exact"/>
        <w:ind w:firstLineChars="200" w:firstLine="640"/>
        <w:rPr>
          <w:rFonts w:ascii="Times New Roman" w:hAnsi="Times New Roman"/>
          <w:sz w:val="32"/>
          <w:szCs w:val="32"/>
          <w:lang w:eastAsia="zh-CN"/>
        </w:rPr>
      </w:pPr>
      <w:r w:rsidRPr="00C65D72">
        <w:rPr>
          <w:rFonts w:ascii="Times New Roman" w:eastAsia="仿宋_GB2312" w:hAnsi="Times New Roman"/>
          <w:sz w:val="32"/>
          <w:szCs w:val="32"/>
          <w:lang w:eastAsia="zh-CN"/>
        </w:rPr>
        <w:t>3.</w:t>
      </w:r>
      <w:r w:rsidRPr="00C65D72">
        <w:rPr>
          <w:rFonts w:ascii="Times New Roman" w:eastAsia="仿宋_GB2312" w:hAnsi="Times New Roman"/>
          <w:sz w:val="32"/>
          <w:szCs w:val="32"/>
          <w:lang w:eastAsia="zh-CN"/>
        </w:rPr>
        <w:t>取消商业贷款最低利率下限</w:t>
      </w:r>
      <w:r w:rsidRPr="00C65D72">
        <w:rPr>
          <w:rFonts w:ascii="Times New Roman" w:eastAsia="仿宋_GB2312" w:hAnsi="Times New Roman" w:hint="eastAsia"/>
          <w:sz w:val="32"/>
          <w:szCs w:val="32"/>
          <w:lang w:eastAsia="zh-CN"/>
        </w:rPr>
        <w:t>。</w:t>
      </w:r>
    </w:p>
    <w:p w14:paraId="21B8C17C" w14:textId="77777777" w:rsidR="00C65D72" w:rsidRPr="00C65D72" w:rsidRDefault="00C65D72" w:rsidP="00C65D72">
      <w:pPr>
        <w:widowControl w:val="0"/>
        <w:overflowPunct w:val="0"/>
        <w:spacing w:after="0" w:line="600" w:lineRule="exact"/>
        <w:ind w:firstLineChars="200" w:firstLine="640"/>
        <w:rPr>
          <w:rFonts w:ascii="Times New Roman" w:eastAsia="楷体_GB2312" w:hAnsi="Times New Roman"/>
          <w:sz w:val="32"/>
          <w:szCs w:val="32"/>
          <w:lang w:eastAsia="zh-CN"/>
        </w:rPr>
      </w:pPr>
      <w:r w:rsidRPr="00C65D72">
        <w:rPr>
          <w:rFonts w:ascii="Times New Roman" w:eastAsia="楷体_GB2312" w:hAnsi="Times New Roman"/>
          <w:sz w:val="32"/>
          <w:szCs w:val="32"/>
          <w:lang w:eastAsia="zh-CN"/>
        </w:rPr>
        <w:t>（二）公积金贷款政策</w:t>
      </w:r>
    </w:p>
    <w:p w14:paraId="47E380DF" w14:textId="77777777" w:rsidR="00C65D72" w:rsidRPr="00C65D72" w:rsidRDefault="00C65D72" w:rsidP="00C65D72">
      <w:pPr>
        <w:widowControl w:val="0"/>
        <w:overflowPunct w:val="0"/>
        <w:spacing w:after="0" w:line="600" w:lineRule="exact"/>
        <w:ind w:firstLineChars="200" w:firstLine="640"/>
        <w:rPr>
          <w:rFonts w:ascii="Times New Roman" w:eastAsia="仿宋_GB2312" w:hAnsi="Times New Roman"/>
          <w:sz w:val="32"/>
          <w:szCs w:val="32"/>
          <w:lang w:eastAsia="zh-CN"/>
        </w:rPr>
      </w:pPr>
      <w:r w:rsidRPr="00C65D72">
        <w:rPr>
          <w:rFonts w:ascii="Times New Roman" w:eastAsia="仿宋_GB2312" w:hAnsi="Times New Roman"/>
          <w:sz w:val="32"/>
          <w:szCs w:val="32"/>
          <w:lang w:eastAsia="zh-CN"/>
        </w:rPr>
        <w:t>1.</w:t>
      </w:r>
      <w:r w:rsidRPr="00C65D72">
        <w:rPr>
          <w:rFonts w:ascii="Times New Roman" w:eastAsia="仿宋_GB2312" w:hAnsi="Times New Roman" w:hint="eastAsia"/>
          <w:sz w:val="32"/>
          <w:szCs w:val="32"/>
          <w:lang w:eastAsia="zh-CN"/>
        </w:rPr>
        <w:t>公积金贷款利率</w:t>
      </w:r>
    </w:p>
    <w:p w14:paraId="7DD3C825" w14:textId="77777777" w:rsidR="00C65D72" w:rsidRPr="00C65D72" w:rsidRDefault="00C65D72" w:rsidP="00C65D72">
      <w:pPr>
        <w:widowControl w:val="0"/>
        <w:overflowPunct w:val="0"/>
        <w:spacing w:after="0" w:line="600" w:lineRule="exact"/>
        <w:ind w:firstLineChars="200" w:firstLine="640"/>
        <w:rPr>
          <w:rFonts w:ascii="Times New Roman" w:eastAsia="仿宋_GB2312" w:hAnsi="Times New Roman"/>
          <w:sz w:val="32"/>
          <w:szCs w:val="32"/>
          <w:lang w:eastAsia="zh-CN"/>
        </w:rPr>
      </w:pPr>
      <w:r w:rsidRPr="00C65D72">
        <w:rPr>
          <w:rFonts w:ascii="Times New Roman" w:eastAsia="仿宋_GB2312" w:hAnsi="Times New Roman" w:hint="eastAsia"/>
          <w:sz w:val="32"/>
          <w:szCs w:val="32"/>
          <w:lang w:eastAsia="zh-CN"/>
        </w:rPr>
        <w:t>首套个人住房公积金贷款利率：</w:t>
      </w:r>
      <w:r w:rsidRPr="00C65D72">
        <w:rPr>
          <w:rFonts w:ascii="Times New Roman" w:eastAsia="仿宋_GB2312" w:hAnsi="Times New Roman"/>
          <w:sz w:val="32"/>
          <w:szCs w:val="32"/>
          <w:lang w:eastAsia="zh-CN"/>
        </w:rPr>
        <w:t>5</w:t>
      </w:r>
      <w:r w:rsidRPr="00C65D72">
        <w:rPr>
          <w:rFonts w:ascii="Times New Roman" w:eastAsia="仿宋_GB2312" w:hAnsi="Times New Roman" w:hint="eastAsia"/>
          <w:sz w:val="32"/>
          <w:szCs w:val="32"/>
          <w:lang w:eastAsia="zh-CN"/>
        </w:rPr>
        <w:t>年以下（含</w:t>
      </w:r>
      <w:r w:rsidRPr="00C65D72">
        <w:rPr>
          <w:rFonts w:ascii="Times New Roman" w:eastAsia="仿宋_GB2312" w:hAnsi="Times New Roman"/>
          <w:sz w:val="32"/>
          <w:szCs w:val="32"/>
          <w:lang w:eastAsia="zh-CN"/>
        </w:rPr>
        <w:t>5</w:t>
      </w:r>
      <w:r w:rsidRPr="00C65D72">
        <w:rPr>
          <w:rFonts w:ascii="Times New Roman" w:eastAsia="仿宋_GB2312" w:hAnsi="Times New Roman" w:hint="eastAsia"/>
          <w:sz w:val="32"/>
          <w:szCs w:val="32"/>
          <w:lang w:eastAsia="zh-CN"/>
        </w:rPr>
        <w:t>年）个人住房公积金贷款利率为</w:t>
      </w:r>
      <w:r w:rsidRPr="00C65D72">
        <w:rPr>
          <w:rFonts w:ascii="Times New Roman" w:eastAsia="仿宋_GB2312" w:hAnsi="Times New Roman"/>
          <w:sz w:val="32"/>
          <w:szCs w:val="32"/>
          <w:lang w:eastAsia="zh-CN"/>
        </w:rPr>
        <w:t>2.1%</w:t>
      </w:r>
      <w:r w:rsidRPr="00C65D72">
        <w:rPr>
          <w:rFonts w:ascii="Times New Roman" w:eastAsia="仿宋_GB2312" w:hAnsi="Times New Roman" w:hint="eastAsia"/>
          <w:sz w:val="32"/>
          <w:szCs w:val="32"/>
          <w:lang w:eastAsia="zh-CN"/>
        </w:rPr>
        <w:t>，</w:t>
      </w:r>
      <w:r w:rsidRPr="00C65D72">
        <w:rPr>
          <w:rFonts w:ascii="Times New Roman" w:eastAsia="仿宋_GB2312" w:hAnsi="Times New Roman"/>
          <w:sz w:val="32"/>
          <w:szCs w:val="32"/>
          <w:lang w:eastAsia="zh-CN"/>
        </w:rPr>
        <w:t>5</w:t>
      </w:r>
      <w:r w:rsidRPr="00C65D72">
        <w:rPr>
          <w:rFonts w:ascii="Times New Roman" w:eastAsia="仿宋_GB2312" w:hAnsi="Times New Roman" w:hint="eastAsia"/>
          <w:sz w:val="32"/>
          <w:szCs w:val="32"/>
          <w:lang w:eastAsia="zh-CN"/>
        </w:rPr>
        <w:t>年以上个人住房公积金贷款利率为</w:t>
      </w:r>
      <w:r w:rsidRPr="00C65D72">
        <w:rPr>
          <w:rFonts w:ascii="Times New Roman" w:eastAsia="仿宋_GB2312" w:hAnsi="Times New Roman"/>
          <w:sz w:val="32"/>
          <w:szCs w:val="32"/>
          <w:lang w:eastAsia="zh-CN"/>
        </w:rPr>
        <w:t>2.6%</w:t>
      </w:r>
      <w:r w:rsidRPr="00C65D72">
        <w:rPr>
          <w:rFonts w:ascii="Times New Roman" w:eastAsia="仿宋_GB2312" w:hAnsi="Times New Roman" w:hint="eastAsia"/>
          <w:sz w:val="32"/>
          <w:szCs w:val="32"/>
          <w:lang w:eastAsia="zh-CN"/>
        </w:rPr>
        <w:t>。</w:t>
      </w:r>
    </w:p>
    <w:p w14:paraId="40B22B2D" w14:textId="77777777" w:rsidR="00C65D72" w:rsidRPr="00C65D72" w:rsidRDefault="00C65D72" w:rsidP="00C65D72">
      <w:pPr>
        <w:widowControl w:val="0"/>
        <w:overflowPunct w:val="0"/>
        <w:spacing w:after="0" w:line="600" w:lineRule="exact"/>
        <w:ind w:firstLineChars="200" w:firstLine="640"/>
        <w:rPr>
          <w:rFonts w:ascii="Times New Roman" w:eastAsia="仿宋_GB2312" w:hAnsi="Times New Roman"/>
          <w:sz w:val="32"/>
          <w:szCs w:val="32"/>
          <w:lang w:eastAsia="zh-CN"/>
        </w:rPr>
      </w:pPr>
      <w:r w:rsidRPr="00C65D72">
        <w:rPr>
          <w:rFonts w:ascii="Times New Roman" w:eastAsia="仿宋_GB2312" w:hAnsi="Times New Roman" w:hint="eastAsia"/>
          <w:sz w:val="32"/>
          <w:szCs w:val="32"/>
          <w:lang w:eastAsia="zh-CN"/>
        </w:rPr>
        <w:t>第二套个人住房公积金贷款利率：</w:t>
      </w:r>
      <w:r w:rsidRPr="00C65D72">
        <w:rPr>
          <w:rFonts w:ascii="Times New Roman" w:eastAsia="仿宋_GB2312" w:hAnsi="Times New Roman"/>
          <w:sz w:val="32"/>
          <w:szCs w:val="32"/>
          <w:lang w:eastAsia="zh-CN"/>
        </w:rPr>
        <w:t>5</w:t>
      </w:r>
      <w:r w:rsidRPr="00C65D72">
        <w:rPr>
          <w:rFonts w:ascii="Times New Roman" w:eastAsia="仿宋_GB2312" w:hAnsi="Times New Roman" w:hint="eastAsia"/>
          <w:sz w:val="32"/>
          <w:szCs w:val="32"/>
          <w:lang w:eastAsia="zh-CN"/>
        </w:rPr>
        <w:t>年以下（含</w:t>
      </w:r>
      <w:r w:rsidRPr="00C65D72">
        <w:rPr>
          <w:rFonts w:ascii="Times New Roman" w:eastAsia="仿宋_GB2312" w:hAnsi="Times New Roman"/>
          <w:sz w:val="32"/>
          <w:szCs w:val="32"/>
          <w:lang w:eastAsia="zh-CN"/>
        </w:rPr>
        <w:t>5</w:t>
      </w:r>
      <w:r w:rsidRPr="00C65D72">
        <w:rPr>
          <w:rFonts w:ascii="Times New Roman" w:eastAsia="仿宋_GB2312" w:hAnsi="Times New Roman" w:hint="eastAsia"/>
          <w:sz w:val="32"/>
          <w:szCs w:val="32"/>
          <w:lang w:eastAsia="zh-CN"/>
        </w:rPr>
        <w:t>年）个人住房公积金贷款利率为</w:t>
      </w:r>
      <w:r w:rsidRPr="00C65D72">
        <w:rPr>
          <w:rFonts w:ascii="Times New Roman" w:eastAsia="仿宋_GB2312" w:hAnsi="Times New Roman"/>
          <w:sz w:val="32"/>
          <w:szCs w:val="32"/>
          <w:lang w:eastAsia="zh-CN"/>
        </w:rPr>
        <w:t>2.525%</w:t>
      </w:r>
      <w:r w:rsidRPr="00C65D72">
        <w:rPr>
          <w:rFonts w:ascii="Times New Roman" w:eastAsia="仿宋_GB2312" w:hAnsi="Times New Roman" w:hint="eastAsia"/>
          <w:sz w:val="32"/>
          <w:szCs w:val="32"/>
          <w:lang w:eastAsia="zh-CN"/>
        </w:rPr>
        <w:t>，</w:t>
      </w:r>
      <w:r w:rsidRPr="00C65D72">
        <w:rPr>
          <w:rFonts w:ascii="Times New Roman" w:eastAsia="仿宋_GB2312" w:hAnsi="Times New Roman"/>
          <w:sz w:val="32"/>
          <w:szCs w:val="32"/>
          <w:lang w:eastAsia="zh-CN"/>
        </w:rPr>
        <w:t>5</w:t>
      </w:r>
      <w:r w:rsidRPr="00C65D72">
        <w:rPr>
          <w:rFonts w:ascii="Times New Roman" w:eastAsia="仿宋_GB2312" w:hAnsi="Times New Roman" w:hint="eastAsia"/>
          <w:sz w:val="32"/>
          <w:szCs w:val="32"/>
          <w:lang w:eastAsia="zh-CN"/>
        </w:rPr>
        <w:t>年以上个人住房公积金贷款利率为</w:t>
      </w:r>
      <w:r w:rsidRPr="00C65D72">
        <w:rPr>
          <w:rFonts w:ascii="Times New Roman" w:eastAsia="仿宋_GB2312" w:hAnsi="Times New Roman"/>
          <w:sz w:val="32"/>
          <w:szCs w:val="32"/>
          <w:lang w:eastAsia="zh-CN"/>
        </w:rPr>
        <w:t>3.075%</w:t>
      </w:r>
      <w:r w:rsidRPr="00C65D72">
        <w:rPr>
          <w:rFonts w:ascii="Times New Roman" w:eastAsia="仿宋_GB2312" w:hAnsi="Times New Roman" w:hint="eastAsia"/>
          <w:sz w:val="32"/>
          <w:szCs w:val="32"/>
          <w:lang w:eastAsia="zh-CN"/>
        </w:rPr>
        <w:t>。</w:t>
      </w:r>
    </w:p>
    <w:p w14:paraId="0E2F4161" w14:textId="77777777" w:rsidR="00C65D72" w:rsidRPr="00C65D72" w:rsidRDefault="00C65D72" w:rsidP="00C65D72">
      <w:pPr>
        <w:widowControl w:val="0"/>
        <w:overflowPunct w:val="0"/>
        <w:spacing w:after="0" w:line="600" w:lineRule="exact"/>
        <w:ind w:firstLineChars="200" w:firstLine="640"/>
        <w:rPr>
          <w:rFonts w:ascii="Times New Roman" w:eastAsia="仿宋_GB2312" w:hAnsi="Times New Roman"/>
          <w:sz w:val="32"/>
          <w:szCs w:val="32"/>
          <w:lang w:eastAsia="zh-CN"/>
        </w:rPr>
      </w:pPr>
      <w:r w:rsidRPr="00C65D72">
        <w:rPr>
          <w:rFonts w:ascii="Times New Roman" w:eastAsia="仿宋_GB2312" w:hAnsi="Times New Roman"/>
          <w:sz w:val="32"/>
          <w:szCs w:val="32"/>
          <w:lang w:eastAsia="zh-CN"/>
        </w:rPr>
        <w:t>2.</w:t>
      </w:r>
      <w:r w:rsidRPr="00C65D72">
        <w:rPr>
          <w:rFonts w:ascii="Times New Roman" w:eastAsia="仿宋_GB2312" w:hAnsi="Times New Roman" w:hint="eastAsia"/>
          <w:sz w:val="32"/>
          <w:szCs w:val="32"/>
          <w:lang w:eastAsia="zh-CN"/>
        </w:rPr>
        <w:t>优化人才住房公积金贷款政策</w:t>
      </w:r>
    </w:p>
    <w:p w14:paraId="45EBEC85" w14:textId="77777777" w:rsidR="00C65D72" w:rsidRPr="00C65D72" w:rsidRDefault="00C65D72" w:rsidP="00C65D72">
      <w:pPr>
        <w:widowControl w:val="0"/>
        <w:overflowPunct w:val="0"/>
        <w:spacing w:after="0" w:line="600" w:lineRule="exact"/>
        <w:ind w:firstLineChars="200" w:firstLine="640"/>
        <w:rPr>
          <w:rFonts w:ascii="Times New Roman" w:eastAsia="仿宋_GB2312" w:hAnsi="Times New Roman"/>
          <w:sz w:val="32"/>
          <w:szCs w:val="32"/>
          <w:lang w:eastAsia="zh-CN"/>
        </w:rPr>
      </w:pPr>
      <w:r w:rsidRPr="00C65D72">
        <w:rPr>
          <w:rFonts w:ascii="Times New Roman" w:eastAsia="仿宋_GB2312" w:hAnsi="Times New Roman" w:hint="eastAsia"/>
          <w:sz w:val="32"/>
          <w:szCs w:val="32"/>
          <w:lang w:eastAsia="zh-CN"/>
        </w:rPr>
        <w:t>取消高层次人才首次使用公积金贷款购买首套自住住房的限制，原</w:t>
      </w:r>
      <w:r w:rsidRPr="00C65D72">
        <w:rPr>
          <w:rFonts w:ascii="Times New Roman" w:eastAsia="仿宋_GB2312" w:hAnsi="Times New Roman"/>
          <w:sz w:val="32"/>
          <w:szCs w:val="32"/>
          <w:lang w:eastAsia="zh-CN"/>
        </w:rPr>
        <w:t>A</w:t>
      </w:r>
      <w:r w:rsidRPr="00C65D72">
        <w:rPr>
          <w:rFonts w:ascii="Times New Roman" w:eastAsia="仿宋_GB2312" w:hAnsi="Times New Roman" w:hint="eastAsia"/>
          <w:sz w:val="32"/>
          <w:szCs w:val="32"/>
          <w:lang w:eastAsia="zh-CN"/>
        </w:rPr>
        <w:t>、</w:t>
      </w:r>
      <w:r w:rsidRPr="00C65D72">
        <w:rPr>
          <w:rFonts w:ascii="Times New Roman" w:eastAsia="仿宋_GB2312" w:hAnsi="Times New Roman"/>
          <w:sz w:val="32"/>
          <w:szCs w:val="32"/>
          <w:lang w:eastAsia="zh-CN"/>
        </w:rPr>
        <w:t>B</w:t>
      </w:r>
      <w:r w:rsidRPr="00C65D72">
        <w:rPr>
          <w:rFonts w:ascii="Times New Roman" w:eastAsia="仿宋_GB2312" w:hAnsi="Times New Roman" w:hint="eastAsia"/>
          <w:sz w:val="32"/>
          <w:szCs w:val="32"/>
          <w:lang w:eastAsia="zh-CN"/>
        </w:rPr>
        <w:t>、</w:t>
      </w:r>
      <w:r w:rsidRPr="00C65D72">
        <w:rPr>
          <w:rFonts w:ascii="Times New Roman" w:eastAsia="仿宋_GB2312" w:hAnsi="Times New Roman"/>
          <w:sz w:val="32"/>
          <w:szCs w:val="32"/>
          <w:lang w:eastAsia="zh-CN"/>
        </w:rPr>
        <w:t>C</w:t>
      </w:r>
      <w:r w:rsidRPr="00C65D72">
        <w:rPr>
          <w:rFonts w:ascii="Times New Roman" w:eastAsia="仿宋_GB2312" w:hAnsi="Times New Roman" w:hint="eastAsia"/>
          <w:sz w:val="32"/>
          <w:szCs w:val="32"/>
          <w:lang w:eastAsia="zh-CN"/>
        </w:rPr>
        <w:t>、</w:t>
      </w:r>
      <w:r w:rsidRPr="00C65D72">
        <w:rPr>
          <w:rFonts w:ascii="Times New Roman" w:eastAsia="仿宋_GB2312" w:hAnsi="Times New Roman"/>
          <w:sz w:val="32"/>
          <w:szCs w:val="32"/>
          <w:lang w:eastAsia="zh-CN"/>
        </w:rPr>
        <w:t>D</w:t>
      </w:r>
      <w:r w:rsidRPr="00C65D72">
        <w:rPr>
          <w:rFonts w:ascii="Times New Roman" w:eastAsia="仿宋_GB2312" w:hAnsi="Times New Roman" w:hint="eastAsia"/>
          <w:sz w:val="32"/>
          <w:szCs w:val="32"/>
          <w:lang w:eastAsia="zh-CN"/>
        </w:rPr>
        <w:t>四个人才类别及对应的贷款限额倍数不变。同时，推出正高级专业技术人才和高技能人才贷款支持政策，对具有正高级专业技术职务任职资格的专业技术人才和取得高级技师及以上职业资格或职业技能等级的人才，贷款限额最高可放宽到当</w:t>
      </w:r>
      <w:proofErr w:type="gramStart"/>
      <w:r w:rsidRPr="00C65D72">
        <w:rPr>
          <w:rFonts w:ascii="Times New Roman" w:eastAsia="仿宋_GB2312" w:hAnsi="Times New Roman" w:hint="eastAsia"/>
          <w:sz w:val="32"/>
          <w:szCs w:val="32"/>
          <w:lang w:eastAsia="zh-CN"/>
        </w:rPr>
        <w:t>期贷款最高</w:t>
      </w:r>
      <w:proofErr w:type="gramEnd"/>
      <w:r w:rsidRPr="00C65D72">
        <w:rPr>
          <w:rFonts w:ascii="Times New Roman" w:eastAsia="仿宋_GB2312" w:hAnsi="Times New Roman" w:hint="eastAsia"/>
          <w:sz w:val="32"/>
          <w:szCs w:val="32"/>
          <w:lang w:eastAsia="zh-CN"/>
        </w:rPr>
        <w:t>限额的</w:t>
      </w:r>
      <w:r w:rsidRPr="00C65D72">
        <w:rPr>
          <w:rFonts w:ascii="Times New Roman" w:eastAsia="仿宋_GB2312" w:hAnsi="Times New Roman"/>
          <w:sz w:val="32"/>
          <w:szCs w:val="32"/>
          <w:lang w:eastAsia="zh-CN"/>
        </w:rPr>
        <w:t>1.5</w:t>
      </w:r>
      <w:r w:rsidRPr="00C65D72">
        <w:rPr>
          <w:rFonts w:ascii="Times New Roman" w:eastAsia="仿宋_GB2312" w:hAnsi="Times New Roman" w:hint="eastAsia"/>
          <w:sz w:val="32"/>
          <w:szCs w:val="32"/>
          <w:lang w:eastAsia="zh-CN"/>
        </w:rPr>
        <w:t>倍</w:t>
      </w:r>
      <w:r w:rsidRPr="00C65D72">
        <w:rPr>
          <w:rFonts w:ascii="Times New Roman" w:eastAsia="仿宋_GB2312" w:hAnsi="Times New Roman"/>
          <w:sz w:val="32"/>
          <w:szCs w:val="32"/>
          <w:lang w:eastAsia="zh-CN"/>
        </w:rPr>
        <w:t>-3</w:t>
      </w:r>
      <w:r w:rsidRPr="00C65D72">
        <w:rPr>
          <w:rFonts w:ascii="Times New Roman" w:eastAsia="仿宋_GB2312" w:hAnsi="Times New Roman" w:hint="eastAsia"/>
          <w:sz w:val="32"/>
          <w:szCs w:val="32"/>
          <w:lang w:eastAsia="zh-CN"/>
        </w:rPr>
        <w:t>倍。其中：正高</w:t>
      </w:r>
      <w:r w:rsidRPr="00C65D72">
        <w:rPr>
          <w:rFonts w:ascii="Times New Roman" w:eastAsia="仿宋_GB2312" w:hAnsi="Times New Roman" w:hint="eastAsia"/>
          <w:sz w:val="32"/>
          <w:szCs w:val="32"/>
          <w:lang w:eastAsia="zh-CN"/>
        </w:rPr>
        <w:lastRenderedPageBreak/>
        <w:t>级专业技术职务和高级技师</w:t>
      </w:r>
      <w:r w:rsidRPr="00C65D72">
        <w:rPr>
          <w:rFonts w:ascii="Times New Roman" w:eastAsia="仿宋_GB2312" w:hAnsi="Times New Roman"/>
          <w:sz w:val="32"/>
          <w:szCs w:val="32"/>
          <w:lang w:eastAsia="zh-CN"/>
        </w:rPr>
        <w:t>1.5</w:t>
      </w:r>
      <w:r w:rsidRPr="00C65D72">
        <w:rPr>
          <w:rFonts w:ascii="Times New Roman" w:eastAsia="仿宋_GB2312" w:hAnsi="Times New Roman" w:hint="eastAsia"/>
          <w:sz w:val="32"/>
          <w:szCs w:val="32"/>
          <w:lang w:eastAsia="zh-CN"/>
        </w:rPr>
        <w:t>倍、特级技师</w:t>
      </w:r>
      <w:r w:rsidRPr="00C65D72">
        <w:rPr>
          <w:rFonts w:ascii="Times New Roman" w:eastAsia="仿宋_GB2312" w:hAnsi="Times New Roman"/>
          <w:sz w:val="32"/>
          <w:szCs w:val="32"/>
          <w:lang w:eastAsia="zh-CN"/>
        </w:rPr>
        <w:t>2</w:t>
      </w:r>
      <w:r w:rsidRPr="00C65D72">
        <w:rPr>
          <w:rFonts w:ascii="Times New Roman" w:eastAsia="仿宋_GB2312" w:hAnsi="Times New Roman" w:hint="eastAsia"/>
          <w:sz w:val="32"/>
          <w:szCs w:val="32"/>
          <w:lang w:eastAsia="zh-CN"/>
        </w:rPr>
        <w:t>倍、首席技师</w:t>
      </w:r>
      <w:r w:rsidRPr="00C65D72">
        <w:rPr>
          <w:rFonts w:ascii="Times New Roman" w:eastAsia="仿宋_GB2312" w:hAnsi="Times New Roman"/>
          <w:sz w:val="32"/>
          <w:szCs w:val="32"/>
          <w:lang w:eastAsia="zh-CN"/>
        </w:rPr>
        <w:t>3</w:t>
      </w:r>
      <w:r w:rsidRPr="00C65D72">
        <w:rPr>
          <w:rFonts w:ascii="Times New Roman" w:eastAsia="仿宋_GB2312" w:hAnsi="Times New Roman" w:hint="eastAsia"/>
          <w:sz w:val="32"/>
          <w:szCs w:val="32"/>
          <w:lang w:eastAsia="zh-CN"/>
        </w:rPr>
        <w:t>倍。（自</w:t>
      </w:r>
      <w:r w:rsidRPr="00C65D72">
        <w:rPr>
          <w:rFonts w:ascii="Times New Roman" w:eastAsia="仿宋_GB2312" w:hAnsi="Times New Roman"/>
          <w:sz w:val="32"/>
          <w:szCs w:val="32"/>
          <w:lang w:eastAsia="zh-CN"/>
        </w:rPr>
        <w:t>2024</w:t>
      </w:r>
      <w:r w:rsidRPr="00C65D72">
        <w:rPr>
          <w:rFonts w:ascii="Times New Roman" w:eastAsia="仿宋_GB2312" w:hAnsi="Times New Roman" w:hint="eastAsia"/>
          <w:sz w:val="32"/>
          <w:szCs w:val="32"/>
          <w:lang w:eastAsia="zh-CN"/>
        </w:rPr>
        <w:t>年</w:t>
      </w:r>
      <w:r w:rsidRPr="00C65D72">
        <w:rPr>
          <w:rFonts w:ascii="Times New Roman" w:eastAsia="仿宋_GB2312" w:hAnsi="Times New Roman"/>
          <w:sz w:val="32"/>
          <w:szCs w:val="32"/>
          <w:lang w:eastAsia="zh-CN"/>
        </w:rPr>
        <w:t>10</w:t>
      </w:r>
      <w:r w:rsidRPr="00C65D72">
        <w:rPr>
          <w:rFonts w:ascii="Times New Roman" w:eastAsia="仿宋_GB2312" w:hAnsi="Times New Roman" w:hint="eastAsia"/>
          <w:sz w:val="32"/>
          <w:szCs w:val="32"/>
          <w:lang w:eastAsia="zh-CN"/>
        </w:rPr>
        <w:t>月</w:t>
      </w:r>
      <w:r w:rsidRPr="00C65D72">
        <w:rPr>
          <w:rFonts w:ascii="Times New Roman" w:eastAsia="仿宋_GB2312" w:hAnsi="Times New Roman"/>
          <w:sz w:val="32"/>
          <w:szCs w:val="32"/>
          <w:lang w:eastAsia="zh-CN"/>
        </w:rPr>
        <w:t>8</w:t>
      </w:r>
      <w:r w:rsidRPr="00C65D72">
        <w:rPr>
          <w:rFonts w:ascii="Times New Roman" w:eastAsia="仿宋_GB2312" w:hAnsi="Times New Roman" w:hint="eastAsia"/>
          <w:sz w:val="32"/>
          <w:szCs w:val="32"/>
          <w:lang w:eastAsia="zh-CN"/>
        </w:rPr>
        <w:t>日起实施，政策有效期为</w:t>
      </w:r>
      <w:r w:rsidRPr="00C65D72">
        <w:rPr>
          <w:rFonts w:ascii="Times New Roman" w:eastAsia="仿宋_GB2312" w:hAnsi="Times New Roman"/>
          <w:sz w:val="32"/>
          <w:szCs w:val="32"/>
          <w:lang w:eastAsia="zh-CN"/>
        </w:rPr>
        <w:t>3</w:t>
      </w:r>
      <w:r w:rsidRPr="00C65D72">
        <w:rPr>
          <w:rFonts w:ascii="Times New Roman" w:eastAsia="仿宋_GB2312" w:hAnsi="Times New Roman" w:hint="eastAsia"/>
          <w:sz w:val="32"/>
          <w:szCs w:val="32"/>
          <w:lang w:eastAsia="zh-CN"/>
        </w:rPr>
        <w:t>年）</w:t>
      </w:r>
    </w:p>
    <w:p w14:paraId="06DD92B2" w14:textId="77777777" w:rsidR="00C65D72" w:rsidRPr="00C65D72" w:rsidRDefault="00C65D72" w:rsidP="00C65D72">
      <w:pPr>
        <w:widowControl w:val="0"/>
        <w:overflowPunct w:val="0"/>
        <w:spacing w:after="0" w:line="600" w:lineRule="exact"/>
        <w:ind w:firstLineChars="200" w:firstLine="640"/>
        <w:rPr>
          <w:rFonts w:ascii="Times New Roman" w:eastAsia="仿宋_GB2312" w:hAnsi="Times New Roman"/>
          <w:sz w:val="32"/>
          <w:szCs w:val="32"/>
          <w:lang w:eastAsia="zh-CN"/>
        </w:rPr>
      </w:pPr>
      <w:r w:rsidRPr="00C65D72">
        <w:rPr>
          <w:rFonts w:ascii="Times New Roman" w:eastAsia="仿宋_GB2312" w:hAnsi="Times New Roman"/>
          <w:sz w:val="32"/>
          <w:szCs w:val="32"/>
          <w:lang w:eastAsia="zh-CN"/>
        </w:rPr>
        <w:t>3.</w:t>
      </w:r>
      <w:r w:rsidRPr="00C65D72">
        <w:rPr>
          <w:rFonts w:ascii="Times New Roman" w:eastAsia="仿宋_GB2312" w:hAnsi="Times New Roman" w:hint="eastAsia"/>
          <w:sz w:val="32"/>
          <w:szCs w:val="32"/>
          <w:lang w:eastAsia="zh-CN"/>
        </w:rPr>
        <w:t>支持二孩</w:t>
      </w:r>
      <w:proofErr w:type="gramStart"/>
      <w:r w:rsidRPr="00C65D72">
        <w:rPr>
          <w:rFonts w:ascii="Times New Roman" w:eastAsia="仿宋_GB2312" w:hAnsi="Times New Roman" w:hint="eastAsia"/>
          <w:sz w:val="32"/>
          <w:szCs w:val="32"/>
          <w:lang w:eastAsia="zh-CN"/>
        </w:rPr>
        <w:t>或三孩家庭</w:t>
      </w:r>
      <w:proofErr w:type="gramEnd"/>
      <w:r w:rsidRPr="00C65D72">
        <w:rPr>
          <w:rFonts w:ascii="Times New Roman" w:eastAsia="仿宋_GB2312" w:hAnsi="Times New Roman" w:hint="eastAsia"/>
          <w:sz w:val="32"/>
          <w:szCs w:val="32"/>
          <w:lang w:eastAsia="zh-CN"/>
        </w:rPr>
        <w:t>住房公积金贷款</w:t>
      </w:r>
    </w:p>
    <w:p w14:paraId="7D516B1C" w14:textId="77777777" w:rsidR="00C65D72" w:rsidRPr="00C65D72" w:rsidRDefault="00C65D72" w:rsidP="00C65D72">
      <w:pPr>
        <w:widowControl w:val="0"/>
        <w:overflowPunct w:val="0"/>
        <w:spacing w:after="0" w:line="600" w:lineRule="exact"/>
        <w:ind w:firstLineChars="200" w:firstLine="640"/>
        <w:rPr>
          <w:rFonts w:ascii="Times New Roman" w:eastAsia="仿宋_GB2312" w:hAnsi="Times New Roman"/>
          <w:sz w:val="32"/>
          <w:szCs w:val="32"/>
          <w:lang w:eastAsia="zh-CN"/>
        </w:rPr>
      </w:pPr>
      <w:r w:rsidRPr="00C65D72">
        <w:rPr>
          <w:rFonts w:ascii="Times New Roman" w:eastAsia="仿宋_GB2312" w:hAnsi="Times New Roman" w:hint="eastAsia"/>
          <w:sz w:val="32"/>
          <w:szCs w:val="32"/>
          <w:lang w:eastAsia="zh-CN"/>
        </w:rPr>
        <w:t>已生育</w:t>
      </w:r>
      <w:proofErr w:type="gramStart"/>
      <w:r w:rsidRPr="00C65D72">
        <w:rPr>
          <w:rFonts w:ascii="Times New Roman" w:eastAsia="仿宋_GB2312" w:hAnsi="Times New Roman" w:hint="eastAsia"/>
          <w:sz w:val="32"/>
          <w:szCs w:val="32"/>
          <w:lang w:eastAsia="zh-CN"/>
        </w:rPr>
        <w:t>二孩及以上</w:t>
      </w:r>
      <w:proofErr w:type="gramEnd"/>
      <w:r w:rsidRPr="00C65D72">
        <w:rPr>
          <w:rFonts w:ascii="Times New Roman" w:eastAsia="仿宋_GB2312" w:hAnsi="Times New Roman" w:hint="eastAsia"/>
          <w:sz w:val="32"/>
          <w:szCs w:val="32"/>
          <w:lang w:eastAsia="zh-CN"/>
        </w:rPr>
        <w:t>的多子女家庭，使用住房公积金贷款购买自住住房的，公积金贷款限额放宽到当期最高贷款额度的</w:t>
      </w:r>
      <w:r w:rsidRPr="00C65D72">
        <w:rPr>
          <w:rFonts w:ascii="Times New Roman" w:eastAsia="仿宋_GB2312" w:hAnsi="Times New Roman" w:hint="eastAsia"/>
          <w:sz w:val="32"/>
          <w:szCs w:val="32"/>
          <w:lang w:eastAsia="zh-CN"/>
        </w:rPr>
        <w:t>1.5</w:t>
      </w:r>
      <w:r w:rsidRPr="00C65D72">
        <w:rPr>
          <w:rFonts w:ascii="Times New Roman" w:eastAsia="仿宋_GB2312" w:hAnsi="Times New Roman" w:hint="eastAsia"/>
          <w:sz w:val="32"/>
          <w:szCs w:val="32"/>
          <w:lang w:eastAsia="zh-CN"/>
        </w:rPr>
        <w:t>倍。提高后的公积金贷款限额为：单方缴存，最高</w:t>
      </w:r>
      <w:r w:rsidRPr="00C65D72">
        <w:rPr>
          <w:rFonts w:ascii="Times New Roman" w:eastAsia="仿宋_GB2312" w:hAnsi="Times New Roman" w:hint="eastAsia"/>
          <w:sz w:val="32"/>
          <w:szCs w:val="32"/>
          <w:lang w:eastAsia="zh-CN"/>
        </w:rPr>
        <w:t>97.5</w:t>
      </w:r>
      <w:r w:rsidRPr="00C65D72">
        <w:rPr>
          <w:rFonts w:ascii="Times New Roman" w:eastAsia="仿宋_GB2312" w:hAnsi="Times New Roman" w:hint="eastAsia"/>
          <w:sz w:val="32"/>
          <w:szCs w:val="32"/>
          <w:lang w:eastAsia="zh-CN"/>
        </w:rPr>
        <w:t>万元；夫妻双方缴存，最高</w:t>
      </w:r>
      <w:r w:rsidRPr="00C65D72">
        <w:rPr>
          <w:rFonts w:ascii="Times New Roman" w:eastAsia="仿宋_GB2312" w:hAnsi="Times New Roman" w:hint="eastAsia"/>
          <w:sz w:val="32"/>
          <w:szCs w:val="32"/>
          <w:lang w:eastAsia="zh-CN"/>
        </w:rPr>
        <w:t>127.5</w:t>
      </w:r>
      <w:r w:rsidRPr="00C65D72">
        <w:rPr>
          <w:rFonts w:ascii="Times New Roman" w:eastAsia="仿宋_GB2312" w:hAnsi="Times New Roman" w:hint="eastAsia"/>
          <w:sz w:val="32"/>
          <w:szCs w:val="32"/>
          <w:lang w:eastAsia="zh-CN"/>
        </w:rPr>
        <w:t>万元；家庭成员</w:t>
      </w:r>
      <w:r w:rsidRPr="00C65D72">
        <w:rPr>
          <w:rFonts w:ascii="Times New Roman" w:eastAsia="仿宋_GB2312" w:hAnsi="Times New Roman" w:hint="eastAsia"/>
          <w:sz w:val="32"/>
          <w:szCs w:val="32"/>
          <w:lang w:eastAsia="zh-CN"/>
        </w:rPr>
        <w:t>3</w:t>
      </w:r>
      <w:r w:rsidRPr="00C65D72">
        <w:rPr>
          <w:rFonts w:ascii="Times New Roman" w:eastAsia="仿宋_GB2312" w:hAnsi="Times New Roman" w:hint="eastAsia"/>
          <w:sz w:val="32"/>
          <w:szCs w:val="32"/>
          <w:lang w:eastAsia="zh-CN"/>
        </w:rPr>
        <w:t>人以上缴存，最高</w:t>
      </w:r>
      <w:r w:rsidRPr="00C65D72">
        <w:rPr>
          <w:rFonts w:ascii="Times New Roman" w:eastAsia="仿宋_GB2312" w:hAnsi="Times New Roman" w:hint="eastAsia"/>
          <w:sz w:val="32"/>
          <w:szCs w:val="32"/>
          <w:lang w:eastAsia="zh-CN"/>
        </w:rPr>
        <w:t>157.5</w:t>
      </w:r>
      <w:r w:rsidRPr="00C65D72">
        <w:rPr>
          <w:rFonts w:ascii="Times New Roman" w:eastAsia="仿宋_GB2312" w:hAnsi="Times New Roman" w:hint="eastAsia"/>
          <w:sz w:val="32"/>
          <w:szCs w:val="32"/>
          <w:lang w:eastAsia="zh-CN"/>
        </w:rPr>
        <w:t>万元。</w:t>
      </w:r>
    </w:p>
    <w:p w14:paraId="37871712" w14:textId="77777777" w:rsidR="00C65D72" w:rsidRPr="00C65D72" w:rsidRDefault="00C65D72" w:rsidP="00C65D72">
      <w:pPr>
        <w:widowControl w:val="0"/>
        <w:overflowPunct w:val="0"/>
        <w:spacing w:after="0" w:line="600" w:lineRule="exact"/>
        <w:ind w:firstLineChars="200" w:firstLine="640"/>
        <w:rPr>
          <w:rFonts w:ascii="Times New Roman" w:eastAsia="仿宋_GB2312" w:hAnsi="Times New Roman"/>
          <w:sz w:val="32"/>
          <w:szCs w:val="32"/>
          <w:lang w:eastAsia="zh-CN"/>
        </w:rPr>
      </w:pPr>
      <w:r w:rsidRPr="00C65D72">
        <w:rPr>
          <w:rFonts w:ascii="Times New Roman" w:eastAsia="仿宋_GB2312" w:hAnsi="Times New Roman"/>
          <w:sz w:val="32"/>
          <w:szCs w:val="32"/>
          <w:lang w:eastAsia="zh-CN"/>
        </w:rPr>
        <w:t>4.</w:t>
      </w:r>
      <w:r w:rsidRPr="00C65D72">
        <w:rPr>
          <w:rFonts w:ascii="Times New Roman" w:eastAsia="仿宋_GB2312" w:hAnsi="Times New Roman" w:hint="eastAsia"/>
          <w:sz w:val="32"/>
          <w:szCs w:val="32"/>
          <w:lang w:eastAsia="zh-CN"/>
        </w:rPr>
        <w:t>支持新市民、青年人使用住房公积金贷款</w:t>
      </w:r>
    </w:p>
    <w:p w14:paraId="548CD7CB" w14:textId="77777777" w:rsidR="00C65D72" w:rsidRPr="00C65D72" w:rsidRDefault="00C65D72" w:rsidP="00C65D72">
      <w:pPr>
        <w:widowControl w:val="0"/>
        <w:overflowPunct w:val="0"/>
        <w:spacing w:after="0" w:line="600" w:lineRule="exact"/>
        <w:ind w:firstLineChars="200" w:firstLine="640"/>
        <w:rPr>
          <w:rFonts w:ascii="Times New Roman" w:eastAsia="仿宋_GB2312" w:hAnsi="Times New Roman"/>
          <w:sz w:val="32"/>
          <w:szCs w:val="32"/>
          <w:lang w:eastAsia="zh-CN"/>
        </w:rPr>
      </w:pPr>
      <w:r w:rsidRPr="00C65D72">
        <w:rPr>
          <w:rFonts w:ascii="Times New Roman" w:eastAsia="仿宋_GB2312" w:hAnsi="Times New Roman" w:hint="eastAsia"/>
          <w:sz w:val="32"/>
          <w:szCs w:val="32"/>
          <w:lang w:eastAsia="zh-CN"/>
        </w:rPr>
        <w:t>符合新市民或青年人条件之一的缴存人，即可享受购买自</w:t>
      </w:r>
      <w:proofErr w:type="gramStart"/>
      <w:r w:rsidRPr="00C65D72">
        <w:rPr>
          <w:rFonts w:ascii="Times New Roman" w:eastAsia="仿宋_GB2312" w:hAnsi="Times New Roman" w:hint="eastAsia"/>
          <w:sz w:val="32"/>
          <w:szCs w:val="32"/>
          <w:lang w:eastAsia="zh-CN"/>
        </w:rPr>
        <w:t>住</w:t>
      </w:r>
      <w:proofErr w:type="gramEnd"/>
      <w:r w:rsidRPr="00C65D72">
        <w:rPr>
          <w:rFonts w:ascii="Times New Roman" w:eastAsia="仿宋_GB2312" w:hAnsi="Times New Roman" w:hint="eastAsia"/>
          <w:sz w:val="32"/>
          <w:szCs w:val="32"/>
          <w:lang w:eastAsia="zh-CN"/>
        </w:rPr>
        <w:t>住房公积金贷款限额放宽到当期最高贷款额度</w:t>
      </w:r>
      <w:r w:rsidRPr="00C65D72">
        <w:rPr>
          <w:rFonts w:ascii="Times New Roman" w:eastAsia="仿宋_GB2312" w:hAnsi="Times New Roman" w:hint="eastAsia"/>
          <w:sz w:val="32"/>
          <w:szCs w:val="32"/>
          <w:lang w:eastAsia="zh-CN"/>
        </w:rPr>
        <w:t>1.3</w:t>
      </w:r>
      <w:r w:rsidRPr="00C65D72">
        <w:rPr>
          <w:rFonts w:ascii="Times New Roman" w:eastAsia="仿宋_GB2312" w:hAnsi="Times New Roman" w:hint="eastAsia"/>
          <w:sz w:val="32"/>
          <w:szCs w:val="32"/>
          <w:lang w:eastAsia="zh-CN"/>
        </w:rPr>
        <w:t>倍的支持政策。提高后的公积金贷款限额为：单方缴存，最高</w:t>
      </w:r>
      <w:r w:rsidRPr="00C65D72">
        <w:rPr>
          <w:rFonts w:ascii="Times New Roman" w:eastAsia="仿宋_GB2312" w:hAnsi="Times New Roman" w:hint="eastAsia"/>
          <w:sz w:val="32"/>
          <w:szCs w:val="32"/>
          <w:lang w:eastAsia="zh-CN"/>
        </w:rPr>
        <w:t>84.5</w:t>
      </w:r>
      <w:r w:rsidRPr="00C65D72">
        <w:rPr>
          <w:rFonts w:ascii="Times New Roman" w:eastAsia="仿宋_GB2312" w:hAnsi="Times New Roman" w:hint="eastAsia"/>
          <w:sz w:val="32"/>
          <w:szCs w:val="32"/>
          <w:lang w:eastAsia="zh-CN"/>
        </w:rPr>
        <w:t>万元；夫妻双方缴存，最高</w:t>
      </w:r>
      <w:r w:rsidRPr="00C65D72">
        <w:rPr>
          <w:rFonts w:ascii="Times New Roman" w:eastAsia="仿宋_GB2312" w:hAnsi="Times New Roman" w:hint="eastAsia"/>
          <w:sz w:val="32"/>
          <w:szCs w:val="32"/>
          <w:lang w:eastAsia="zh-CN"/>
        </w:rPr>
        <w:t>110.5</w:t>
      </w:r>
      <w:r w:rsidRPr="00C65D72">
        <w:rPr>
          <w:rFonts w:ascii="Times New Roman" w:eastAsia="仿宋_GB2312" w:hAnsi="Times New Roman" w:hint="eastAsia"/>
          <w:sz w:val="32"/>
          <w:szCs w:val="32"/>
          <w:lang w:eastAsia="zh-CN"/>
        </w:rPr>
        <w:t>万元；家庭成员</w:t>
      </w:r>
      <w:r w:rsidRPr="00C65D72">
        <w:rPr>
          <w:rFonts w:ascii="Times New Roman" w:eastAsia="仿宋_GB2312" w:hAnsi="Times New Roman" w:hint="eastAsia"/>
          <w:sz w:val="32"/>
          <w:szCs w:val="32"/>
          <w:lang w:eastAsia="zh-CN"/>
        </w:rPr>
        <w:t>3</w:t>
      </w:r>
      <w:r w:rsidRPr="00C65D72">
        <w:rPr>
          <w:rFonts w:ascii="Times New Roman" w:eastAsia="仿宋_GB2312" w:hAnsi="Times New Roman" w:hint="eastAsia"/>
          <w:sz w:val="32"/>
          <w:szCs w:val="32"/>
          <w:lang w:eastAsia="zh-CN"/>
        </w:rPr>
        <w:t>人以上缴存，最高</w:t>
      </w:r>
      <w:r w:rsidRPr="00C65D72">
        <w:rPr>
          <w:rFonts w:ascii="Times New Roman" w:eastAsia="仿宋_GB2312" w:hAnsi="Times New Roman" w:hint="eastAsia"/>
          <w:sz w:val="32"/>
          <w:szCs w:val="32"/>
          <w:lang w:eastAsia="zh-CN"/>
        </w:rPr>
        <w:t>136.5</w:t>
      </w:r>
      <w:r w:rsidRPr="00C65D72">
        <w:rPr>
          <w:rFonts w:ascii="Times New Roman" w:eastAsia="仿宋_GB2312" w:hAnsi="Times New Roman" w:hint="eastAsia"/>
          <w:sz w:val="32"/>
          <w:szCs w:val="32"/>
          <w:lang w:eastAsia="zh-CN"/>
        </w:rPr>
        <w:t>万元。</w:t>
      </w:r>
    </w:p>
    <w:p w14:paraId="3A3F60D0" w14:textId="77777777" w:rsidR="00C65D72" w:rsidRPr="00C65D72" w:rsidRDefault="00C65D72" w:rsidP="00C65D72">
      <w:pPr>
        <w:widowControl w:val="0"/>
        <w:overflowPunct w:val="0"/>
        <w:spacing w:after="0" w:line="600" w:lineRule="exact"/>
        <w:ind w:firstLineChars="200" w:firstLine="640"/>
        <w:rPr>
          <w:rFonts w:ascii="Times New Roman" w:eastAsia="仿宋_GB2312" w:hAnsi="Times New Roman"/>
          <w:sz w:val="32"/>
          <w:szCs w:val="32"/>
          <w:lang w:eastAsia="zh-CN"/>
        </w:rPr>
      </w:pPr>
      <w:r w:rsidRPr="00C65D72">
        <w:rPr>
          <w:rFonts w:ascii="Times New Roman" w:eastAsia="仿宋_GB2312" w:hAnsi="Times New Roman"/>
          <w:sz w:val="32"/>
          <w:szCs w:val="32"/>
          <w:lang w:eastAsia="zh-CN"/>
        </w:rPr>
        <w:t>5.</w:t>
      </w:r>
      <w:r w:rsidRPr="00C65D72">
        <w:rPr>
          <w:rFonts w:ascii="Times New Roman" w:eastAsia="仿宋_GB2312" w:hAnsi="Times New Roman" w:hint="eastAsia"/>
          <w:sz w:val="32"/>
          <w:szCs w:val="32"/>
          <w:lang w:eastAsia="zh-CN"/>
        </w:rPr>
        <w:t>支持职工延长贷款偿还期限</w:t>
      </w:r>
    </w:p>
    <w:p w14:paraId="2C71CBC7" w14:textId="77777777" w:rsidR="00C65D72" w:rsidRPr="00C65D72" w:rsidRDefault="00C65D72" w:rsidP="00C65D72">
      <w:pPr>
        <w:widowControl w:val="0"/>
        <w:overflowPunct w:val="0"/>
        <w:spacing w:after="0" w:line="600" w:lineRule="exact"/>
        <w:ind w:firstLineChars="200" w:firstLine="640"/>
        <w:rPr>
          <w:rFonts w:ascii="Times New Roman" w:eastAsia="仿宋_GB2312" w:hAnsi="Times New Roman"/>
          <w:sz w:val="32"/>
          <w:szCs w:val="32"/>
          <w:lang w:eastAsia="zh-CN"/>
        </w:rPr>
      </w:pPr>
      <w:r w:rsidRPr="00C65D72">
        <w:rPr>
          <w:rFonts w:ascii="Times New Roman" w:eastAsia="仿宋_GB2312" w:hAnsi="Times New Roman" w:hint="eastAsia"/>
          <w:sz w:val="32"/>
          <w:szCs w:val="32"/>
          <w:lang w:eastAsia="zh-CN"/>
        </w:rPr>
        <w:t>缴存人家庭使用公积金贷款购买自住住房的，偿还贷款最高年龄由男</w:t>
      </w:r>
      <w:r w:rsidRPr="00C65D72">
        <w:rPr>
          <w:rFonts w:ascii="Times New Roman" w:eastAsia="仿宋_GB2312" w:hAnsi="Times New Roman"/>
          <w:sz w:val="32"/>
          <w:szCs w:val="32"/>
          <w:lang w:eastAsia="zh-CN"/>
        </w:rPr>
        <w:t>65</w:t>
      </w:r>
      <w:r w:rsidRPr="00C65D72">
        <w:rPr>
          <w:rFonts w:ascii="Times New Roman" w:eastAsia="仿宋_GB2312" w:hAnsi="Times New Roman" w:hint="eastAsia"/>
          <w:sz w:val="32"/>
          <w:szCs w:val="32"/>
          <w:lang w:eastAsia="zh-CN"/>
        </w:rPr>
        <w:t>周岁、女</w:t>
      </w:r>
      <w:r w:rsidRPr="00C65D72">
        <w:rPr>
          <w:rFonts w:ascii="Times New Roman" w:eastAsia="仿宋_GB2312" w:hAnsi="Times New Roman"/>
          <w:sz w:val="32"/>
          <w:szCs w:val="32"/>
          <w:lang w:eastAsia="zh-CN"/>
        </w:rPr>
        <w:t>60</w:t>
      </w:r>
      <w:r w:rsidRPr="00C65D72">
        <w:rPr>
          <w:rFonts w:ascii="Times New Roman" w:eastAsia="仿宋_GB2312" w:hAnsi="Times New Roman" w:hint="eastAsia"/>
          <w:sz w:val="32"/>
          <w:szCs w:val="32"/>
          <w:lang w:eastAsia="zh-CN"/>
        </w:rPr>
        <w:t>周岁，调整为男</w:t>
      </w:r>
      <w:r w:rsidRPr="00C65D72">
        <w:rPr>
          <w:rFonts w:ascii="Times New Roman" w:eastAsia="仿宋_GB2312" w:hAnsi="Times New Roman"/>
          <w:sz w:val="32"/>
          <w:szCs w:val="32"/>
          <w:lang w:eastAsia="zh-CN"/>
        </w:rPr>
        <w:t>68</w:t>
      </w:r>
      <w:r w:rsidRPr="00C65D72">
        <w:rPr>
          <w:rFonts w:ascii="Times New Roman" w:eastAsia="仿宋_GB2312" w:hAnsi="Times New Roman" w:hint="eastAsia"/>
          <w:sz w:val="32"/>
          <w:szCs w:val="32"/>
          <w:lang w:eastAsia="zh-CN"/>
        </w:rPr>
        <w:t>周岁、女</w:t>
      </w:r>
      <w:r w:rsidRPr="00C65D72">
        <w:rPr>
          <w:rFonts w:ascii="Times New Roman" w:eastAsia="仿宋_GB2312" w:hAnsi="Times New Roman"/>
          <w:sz w:val="32"/>
          <w:szCs w:val="32"/>
          <w:lang w:eastAsia="zh-CN"/>
        </w:rPr>
        <w:t>63</w:t>
      </w:r>
      <w:r w:rsidRPr="00C65D72">
        <w:rPr>
          <w:rFonts w:ascii="Times New Roman" w:eastAsia="仿宋_GB2312" w:hAnsi="Times New Roman" w:hint="eastAsia"/>
          <w:sz w:val="32"/>
          <w:szCs w:val="32"/>
          <w:lang w:eastAsia="zh-CN"/>
        </w:rPr>
        <w:t>周岁，或不超过职工法定退休年龄后</w:t>
      </w:r>
      <w:r w:rsidRPr="00C65D72">
        <w:rPr>
          <w:rFonts w:ascii="Times New Roman" w:eastAsia="仿宋_GB2312" w:hAnsi="Times New Roman"/>
          <w:sz w:val="32"/>
          <w:szCs w:val="32"/>
          <w:lang w:eastAsia="zh-CN"/>
        </w:rPr>
        <w:t>5</w:t>
      </w:r>
      <w:r w:rsidRPr="00C65D72">
        <w:rPr>
          <w:rFonts w:ascii="Times New Roman" w:eastAsia="仿宋_GB2312" w:hAnsi="Times New Roman" w:hint="eastAsia"/>
          <w:sz w:val="32"/>
          <w:szCs w:val="32"/>
          <w:lang w:eastAsia="zh-CN"/>
        </w:rPr>
        <w:t>年。最高贷款期限仍为</w:t>
      </w:r>
      <w:r w:rsidRPr="00C65D72">
        <w:rPr>
          <w:rFonts w:ascii="Times New Roman" w:eastAsia="仿宋_GB2312" w:hAnsi="Times New Roman"/>
          <w:sz w:val="32"/>
          <w:szCs w:val="32"/>
          <w:lang w:eastAsia="zh-CN"/>
        </w:rPr>
        <w:t>30</w:t>
      </w:r>
      <w:r w:rsidRPr="00C65D72">
        <w:rPr>
          <w:rFonts w:ascii="Times New Roman" w:eastAsia="仿宋_GB2312" w:hAnsi="Times New Roman" w:hint="eastAsia"/>
          <w:sz w:val="32"/>
          <w:szCs w:val="32"/>
          <w:lang w:eastAsia="zh-CN"/>
        </w:rPr>
        <w:t>年。</w:t>
      </w:r>
    </w:p>
    <w:p w14:paraId="24A35E52" w14:textId="77777777" w:rsidR="00C65D72" w:rsidRPr="00C65D72" w:rsidRDefault="00C65D72" w:rsidP="00C65D72">
      <w:pPr>
        <w:widowControl w:val="0"/>
        <w:overflowPunct w:val="0"/>
        <w:spacing w:after="0" w:line="600" w:lineRule="exact"/>
        <w:ind w:firstLineChars="200" w:firstLine="640"/>
        <w:rPr>
          <w:rFonts w:ascii="Times New Roman" w:eastAsia="仿宋_GB2312" w:hAnsi="Times New Roman"/>
          <w:sz w:val="32"/>
          <w:szCs w:val="32"/>
          <w:lang w:eastAsia="zh-CN"/>
        </w:rPr>
      </w:pPr>
      <w:r w:rsidRPr="00C65D72">
        <w:rPr>
          <w:rFonts w:ascii="Times New Roman" w:eastAsia="仿宋_GB2312" w:hAnsi="Times New Roman"/>
          <w:sz w:val="32"/>
          <w:szCs w:val="32"/>
          <w:lang w:eastAsia="zh-CN"/>
        </w:rPr>
        <w:t>6.</w:t>
      </w:r>
      <w:r w:rsidRPr="00C65D72">
        <w:rPr>
          <w:rFonts w:ascii="Times New Roman" w:eastAsia="仿宋_GB2312" w:hAnsi="Times New Roman" w:hint="eastAsia"/>
          <w:sz w:val="32"/>
          <w:szCs w:val="32"/>
          <w:lang w:eastAsia="zh-CN"/>
        </w:rPr>
        <w:t>灵活就业人员住房公积金贷款政策</w:t>
      </w:r>
    </w:p>
    <w:p w14:paraId="2A663F24" w14:textId="77777777" w:rsidR="00C65D72" w:rsidRPr="00C65D72" w:rsidRDefault="00C65D72" w:rsidP="00C65D72">
      <w:pPr>
        <w:widowControl w:val="0"/>
        <w:overflowPunct w:val="0"/>
        <w:spacing w:after="0" w:line="600" w:lineRule="exact"/>
        <w:ind w:firstLineChars="200" w:firstLine="640"/>
        <w:rPr>
          <w:rFonts w:ascii="Times New Roman" w:eastAsia="仿宋_GB2312" w:hAnsi="Times New Roman"/>
          <w:sz w:val="32"/>
          <w:szCs w:val="32"/>
          <w:lang w:eastAsia="zh-CN"/>
        </w:rPr>
      </w:pPr>
      <w:r w:rsidRPr="00C65D72">
        <w:rPr>
          <w:rFonts w:ascii="Times New Roman" w:eastAsia="仿宋_GB2312" w:hAnsi="Times New Roman" w:hint="eastAsia"/>
          <w:sz w:val="32"/>
          <w:szCs w:val="32"/>
          <w:lang w:eastAsia="zh-CN"/>
        </w:rPr>
        <w:t>（</w:t>
      </w:r>
      <w:r w:rsidRPr="00C65D72">
        <w:rPr>
          <w:rFonts w:ascii="Times New Roman" w:eastAsia="仿宋_GB2312" w:hAnsi="Times New Roman"/>
          <w:sz w:val="32"/>
          <w:szCs w:val="32"/>
          <w:lang w:eastAsia="zh-CN"/>
        </w:rPr>
        <w:t>1</w:t>
      </w:r>
      <w:r w:rsidRPr="00C65D72">
        <w:rPr>
          <w:rFonts w:ascii="Times New Roman" w:eastAsia="仿宋_GB2312" w:hAnsi="Times New Roman" w:hint="eastAsia"/>
          <w:sz w:val="32"/>
          <w:szCs w:val="32"/>
          <w:lang w:eastAsia="zh-CN"/>
        </w:rPr>
        <w:t>）在沈阳公积金中心缴存住房公积金的灵活就业人员</w:t>
      </w:r>
      <w:r w:rsidRPr="00C65D72">
        <w:rPr>
          <w:rFonts w:ascii="Times New Roman" w:eastAsia="仿宋_GB2312" w:hAnsi="Times New Roman" w:hint="eastAsia"/>
          <w:sz w:val="32"/>
          <w:szCs w:val="32"/>
          <w:lang w:eastAsia="zh-CN"/>
        </w:rPr>
        <w:lastRenderedPageBreak/>
        <w:t>在本市行政区域内</w:t>
      </w:r>
      <w:proofErr w:type="gramStart"/>
      <w:r w:rsidRPr="00C65D72">
        <w:rPr>
          <w:rFonts w:ascii="Times New Roman" w:eastAsia="仿宋_GB2312" w:hAnsi="Times New Roman" w:hint="eastAsia"/>
          <w:sz w:val="32"/>
          <w:szCs w:val="32"/>
          <w:lang w:eastAsia="zh-CN"/>
        </w:rPr>
        <w:t>或沈抚改革</w:t>
      </w:r>
      <w:proofErr w:type="gramEnd"/>
      <w:r w:rsidRPr="00C65D72">
        <w:rPr>
          <w:rFonts w:ascii="Times New Roman" w:eastAsia="仿宋_GB2312" w:hAnsi="Times New Roman" w:hint="eastAsia"/>
          <w:sz w:val="32"/>
          <w:szCs w:val="32"/>
          <w:lang w:eastAsia="zh-CN"/>
        </w:rPr>
        <w:t>创新示范区新购买自住住房，可作为借款申请人或共同申请人，与本人的配偶、父母、子女（配偶、父母、子女可以是单位缴存职工或灵活就业缴存人）共同申请住房公积金贷款。</w:t>
      </w:r>
    </w:p>
    <w:p w14:paraId="2F910944" w14:textId="77777777" w:rsidR="00C65D72" w:rsidRPr="00C65D72" w:rsidRDefault="00C65D72" w:rsidP="00C65D72">
      <w:pPr>
        <w:widowControl w:val="0"/>
        <w:overflowPunct w:val="0"/>
        <w:spacing w:after="0" w:line="600" w:lineRule="exact"/>
        <w:ind w:firstLineChars="200" w:firstLine="640"/>
        <w:rPr>
          <w:rFonts w:ascii="Times New Roman" w:eastAsia="仿宋_GB2312" w:hAnsi="Times New Roman"/>
          <w:sz w:val="32"/>
          <w:szCs w:val="32"/>
          <w:lang w:eastAsia="zh-CN"/>
        </w:rPr>
      </w:pPr>
      <w:r w:rsidRPr="00C65D72">
        <w:rPr>
          <w:rFonts w:ascii="Times New Roman" w:eastAsia="仿宋_GB2312" w:hAnsi="Times New Roman" w:hint="eastAsia"/>
          <w:sz w:val="32"/>
          <w:szCs w:val="32"/>
          <w:lang w:eastAsia="zh-CN"/>
        </w:rPr>
        <w:t>（</w:t>
      </w:r>
      <w:r w:rsidRPr="00C65D72">
        <w:rPr>
          <w:rFonts w:ascii="Times New Roman" w:eastAsia="仿宋_GB2312" w:hAnsi="Times New Roman"/>
          <w:sz w:val="32"/>
          <w:szCs w:val="32"/>
          <w:lang w:eastAsia="zh-CN"/>
        </w:rPr>
        <w:t>2</w:t>
      </w:r>
      <w:r w:rsidRPr="00C65D72">
        <w:rPr>
          <w:rFonts w:ascii="Times New Roman" w:eastAsia="仿宋_GB2312" w:hAnsi="Times New Roman" w:hint="eastAsia"/>
          <w:sz w:val="32"/>
          <w:szCs w:val="32"/>
          <w:lang w:eastAsia="zh-CN"/>
        </w:rPr>
        <w:t>）我市灵活就业人员新购自住住房申请住房公积金贷款的最高贷款额度、贷款期限、贷款利率等政策，原则上与单位缴存职工贷款政策一致。高层次人才、高品质住宅、新市民、青年人、多子女家庭等住房公积金贷款支持政策适用于灵活就业缴存人。（自</w:t>
      </w:r>
      <w:r w:rsidRPr="00C65D72">
        <w:rPr>
          <w:rFonts w:ascii="Times New Roman" w:eastAsia="仿宋_GB2312" w:hAnsi="Times New Roman"/>
          <w:sz w:val="32"/>
          <w:szCs w:val="32"/>
          <w:lang w:eastAsia="zh-CN"/>
        </w:rPr>
        <w:t>2025</w:t>
      </w:r>
      <w:r w:rsidRPr="00C65D72">
        <w:rPr>
          <w:rFonts w:ascii="Times New Roman" w:eastAsia="仿宋_GB2312" w:hAnsi="Times New Roman" w:hint="eastAsia"/>
          <w:sz w:val="32"/>
          <w:szCs w:val="32"/>
          <w:lang w:eastAsia="zh-CN"/>
        </w:rPr>
        <w:t>年</w:t>
      </w:r>
      <w:r w:rsidRPr="00C65D72">
        <w:rPr>
          <w:rFonts w:ascii="Times New Roman" w:eastAsia="仿宋_GB2312" w:hAnsi="Times New Roman"/>
          <w:sz w:val="32"/>
          <w:szCs w:val="32"/>
          <w:lang w:eastAsia="zh-CN"/>
        </w:rPr>
        <w:t>8</w:t>
      </w:r>
      <w:r w:rsidRPr="00C65D72">
        <w:rPr>
          <w:rFonts w:ascii="Times New Roman" w:eastAsia="仿宋_GB2312" w:hAnsi="Times New Roman" w:hint="eastAsia"/>
          <w:sz w:val="32"/>
          <w:szCs w:val="32"/>
          <w:lang w:eastAsia="zh-CN"/>
        </w:rPr>
        <w:t>月</w:t>
      </w:r>
      <w:r w:rsidRPr="00C65D72">
        <w:rPr>
          <w:rFonts w:ascii="Times New Roman" w:eastAsia="仿宋_GB2312" w:hAnsi="Times New Roman"/>
          <w:sz w:val="32"/>
          <w:szCs w:val="32"/>
          <w:lang w:eastAsia="zh-CN"/>
        </w:rPr>
        <w:t>15</w:t>
      </w:r>
      <w:r w:rsidRPr="00C65D72">
        <w:rPr>
          <w:rFonts w:ascii="Times New Roman" w:eastAsia="仿宋_GB2312" w:hAnsi="Times New Roman" w:hint="eastAsia"/>
          <w:sz w:val="32"/>
          <w:szCs w:val="32"/>
          <w:lang w:eastAsia="zh-CN"/>
        </w:rPr>
        <w:t>日起实施，政策有效期至</w:t>
      </w:r>
      <w:r w:rsidRPr="00C65D72">
        <w:rPr>
          <w:rFonts w:ascii="Times New Roman" w:eastAsia="仿宋_GB2312" w:hAnsi="Times New Roman"/>
          <w:sz w:val="32"/>
          <w:szCs w:val="32"/>
          <w:lang w:eastAsia="zh-CN"/>
        </w:rPr>
        <w:t>2026</w:t>
      </w:r>
      <w:r w:rsidRPr="00C65D72">
        <w:rPr>
          <w:rFonts w:ascii="Times New Roman" w:eastAsia="仿宋_GB2312" w:hAnsi="Times New Roman" w:hint="eastAsia"/>
          <w:sz w:val="32"/>
          <w:szCs w:val="32"/>
          <w:lang w:eastAsia="zh-CN"/>
        </w:rPr>
        <w:t>年</w:t>
      </w:r>
      <w:r w:rsidRPr="00C65D72">
        <w:rPr>
          <w:rFonts w:ascii="Times New Roman" w:eastAsia="仿宋_GB2312" w:hAnsi="Times New Roman"/>
          <w:sz w:val="32"/>
          <w:szCs w:val="32"/>
          <w:lang w:eastAsia="zh-CN"/>
        </w:rPr>
        <w:t>12</w:t>
      </w:r>
      <w:r w:rsidRPr="00C65D72">
        <w:rPr>
          <w:rFonts w:ascii="Times New Roman" w:eastAsia="仿宋_GB2312" w:hAnsi="Times New Roman" w:hint="eastAsia"/>
          <w:sz w:val="32"/>
          <w:szCs w:val="32"/>
          <w:lang w:eastAsia="zh-CN"/>
        </w:rPr>
        <w:t>月</w:t>
      </w:r>
      <w:r w:rsidRPr="00C65D72">
        <w:rPr>
          <w:rFonts w:ascii="Times New Roman" w:eastAsia="仿宋_GB2312" w:hAnsi="Times New Roman"/>
          <w:sz w:val="32"/>
          <w:szCs w:val="32"/>
          <w:lang w:eastAsia="zh-CN"/>
        </w:rPr>
        <w:t>31</w:t>
      </w:r>
      <w:r w:rsidRPr="00C65D72">
        <w:rPr>
          <w:rFonts w:ascii="Times New Roman" w:eastAsia="仿宋_GB2312" w:hAnsi="Times New Roman" w:hint="eastAsia"/>
          <w:sz w:val="32"/>
          <w:szCs w:val="32"/>
          <w:lang w:eastAsia="zh-CN"/>
        </w:rPr>
        <w:t>日）</w:t>
      </w:r>
    </w:p>
    <w:p w14:paraId="6A1D5097" w14:textId="77777777" w:rsidR="00C65D72" w:rsidRPr="00C65D72" w:rsidRDefault="00C65D72" w:rsidP="00C65D72">
      <w:pPr>
        <w:widowControl w:val="0"/>
        <w:overflowPunct w:val="0"/>
        <w:spacing w:after="0" w:line="600" w:lineRule="exact"/>
        <w:ind w:firstLineChars="200" w:firstLine="640"/>
        <w:rPr>
          <w:rFonts w:ascii="Times New Roman" w:eastAsia="仿宋_GB2312" w:hAnsi="Times New Roman"/>
          <w:sz w:val="32"/>
          <w:szCs w:val="32"/>
          <w:lang w:eastAsia="zh-CN"/>
        </w:rPr>
      </w:pPr>
      <w:r w:rsidRPr="00C65D72">
        <w:rPr>
          <w:rFonts w:ascii="Times New Roman" w:eastAsia="仿宋_GB2312" w:hAnsi="Times New Roman"/>
          <w:sz w:val="32"/>
          <w:szCs w:val="32"/>
          <w:lang w:eastAsia="zh-CN"/>
        </w:rPr>
        <w:t>7.</w:t>
      </w:r>
      <w:r w:rsidRPr="00C65D72">
        <w:rPr>
          <w:rFonts w:ascii="Times New Roman" w:eastAsia="仿宋_GB2312" w:hAnsi="Times New Roman" w:hint="eastAsia"/>
          <w:sz w:val="32"/>
          <w:szCs w:val="32"/>
          <w:lang w:eastAsia="zh-CN"/>
        </w:rPr>
        <w:t>延长二手房公积金贷款期限</w:t>
      </w:r>
    </w:p>
    <w:p w14:paraId="01A9975D" w14:textId="77777777" w:rsidR="00C65D72" w:rsidRPr="00C65D72" w:rsidRDefault="00C65D72" w:rsidP="00C65D72">
      <w:pPr>
        <w:widowControl w:val="0"/>
        <w:overflowPunct w:val="0"/>
        <w:spacing w:after="0" w:line="600" w:lineRule="exact"/>
        <w:ind w:firstLineChars="200" w:firstLine="640"/>
        <w:rPr>
          <w:rFonts w:ascii="Times New Roman" w:eastAsia="仿宋_GB2312" w:hAnsi="Times New Roman"/>
          <w:sz w:val="32"/>
          <w:szCs w:val="32"/>
          <w:lang w:eastAsia="zh-CN"/>
        </w:rPr>
      </w:pPr>
      <w:r w:rsidRPr="00C65D72">
        <w:rPr>
          <w:rFonts w:ascii="Times New Roman" w:eastAsia="仿宋_GB2312" w:hAnsi="Times New Roman" w:hint="eastAsia"/>
          <w:sz w:val="32"/>
          <w:szCs w:val="32"/>
          <w:lang w:eastAsia="zh-CN"/>
        </w:rPr>
        <w:t>二手房公积金贷款期限由</w:t>
      </w:r>
      <w:r w:rsidRPr="00C65D72">
        <w:rPr>
          <w:rFonts w:ascii="Times New Roman" w:eastAsia="仿宋_GB2312" w:hAnsi="Times New Roman"/>
          <w:sz w:val="32"/>
          <w:szCs w:val="32"/>
          <w:lang w:eastAsia="zh-CN"/>
        </w:rPr>
        <w:t>40</w:t>
      </w:r>
      <w:r w:rsidRPr="00C65D72">
        <w:rPr>
          <w:rFonts w:ascii="Times New Roman" w:eastAsia="仿宋_GB2312" w:hAnsi="Times New Roman" w:hint="eastAsia"/>
          <w:sz w:val="32"/>
          <w:szCs w:val="32"/>
          <w:lang w:eastAsia="zh-CN"/>
        </w:rPr>
        <w:t>年减房龄，调整为</w:t>
      </w:r>
      <w:r w:rsidRPr="00C65D72">
        <w:rPr>
          <w:rFonts w:ascii="Times New Roman" w:eastAsia="仿宋_GB2312" w:hAnsi="Times New Roman"/>
          <w:sz w:val="32"/>
          <w:szCs w:val="32"/>
          <w:lang w:eastAsia="zh-CN"/>
        </w:rPr>
        <w:t>50</w:t>
      </w:r>
      <w:r w:rsidRPr="00C65D72">
        <w:rPr>
          <w:rFonts w:ascii="Times New Roman" w:eastAsia="仿宋_GB2312" w:hAnsi="Times New Roman" w:hint="eastAsia"/>
          <w:sz w:val="32"/>
          <w:szCs w:val="32"/>
          <w:lang w:eastAsia="zh-CN"/>
        </w:rPr>
        <w:t>年减房龄，且不超过借款人偿还贷款最高年龄，最高贷款期限仍为</w:t>
      </w:r>
      <w:r w:rsidRPr="00C65D72">
        <w:rPr>
          <w:rFonts w:ascii="Times New Roman" w:eastAsia="仿宋_GB2312" w:hAnsi="Times New Roman"/>
          <w:sz w:val="32"/>
          <w:szCs w:val="32"/>
          <w:lang w:eastAsia="zh-CN"/>
        </w:rPr>
        <w:t>30</w:t>
      </w:r>
      <w:r w:rsidRPr="00C65D72">
        <w:rPr>
          <w:rFonts w:ascii="Times New Roman" w:eastAsia="仿宋_GB2312" w:hAnsi="Times New Roman" w:hint="eastAsia"/>
          <w:sz w:val="32"/>
          <w:szCs w:val="32"/>
          <w:lang w:eastAsia="zh-CN"/>
        </w:rPr>
        <w:t>年。</w:t>
      </w:r>
    </w:p>
    <w:p w14:paraId="62206A7A" w14:textId="77777777" w:rsidR="00C65D72" w:rsidRPr="00C65D72" w:rsidRDefault="00C65D72" w:rsidP="00C65D72">
      <w:pPr>
        <w:widowControl w:val="0"/>
        <w:overflowPunct w:val="0"/>
        <w:spacing w:after="0" w:line="600" w:lineRule="exact"/>
        <w:ind w:firstLineChars="200" w:firstLine="640"/>
        <w:rPr>
          <w:rFonts w:ascii="Times New Roman" w:eastAsia="仿宋_GB2312" w:hAnsi="Times New Roman"/>
          <w:sz w:val="32"/>
          <w:szCs w:val="32"/>
          <w:lang w:eastAsia="zh-CN"/>
        </w:rPr>
      </w:pPr>
      <w:r w:rsidRPr="00C65D72">
        <w:rPr>
          <w:rFonts w:ascii="Times New Roman" w:eastAsia="仿宋_GB2312" w:hAnsi="Times New Roman"/>
          <w:sz w:val="32"/>
          <w:szCs w:val="32"/>
          <w:lang w:eastAsia="zh-CN"/>
        </w:rPr>
        <w:t>8.</w:t>
      </w:r>
      <w:r w:rsidRPr="00C65D72">
        <w:rPr>
          <w:rFonts w:hint="eastAsia"/>
          <w:lang w:eastAsia="zh-CN"/>
        </w:rPr>
        <w:t xml:space="preserve"> </w:t>
      </w:r>
      <w:r w:rsidRPr="00C65D72">
        <w:rPr>
          <w:rFonts w:ascii="Times New Roman" w:eastAsia="仿宋_GB2312" w:hAnsi="Times New Roman" w:hint="eastAsia"/>
          <w:sz w:val="32"/>
          <w:szCs w:val="32"/>
          <w:lang w:eastAsia="zh-CN"/>
        </w:rPr>
        <w:t>进一步优化“商转公”贷款政策</w:t>
      </w:r>
    </w:p>
    <w:p w14:paraId="10A1C428" w14:textId="77777777" w:rsidR="00C65D72" w:rsidRPr="00C65D72" w:rsidRDefault="00C65D72" w:rsidP="00C65D72">
      <w:pPr>
        <w:widowControl w:val="0"/>
        <w:overflowPunct w:val="0"/>
        <w:spacing w:after="0" w:line="600" w:lineRule="exact"/>
        <w:ind w:firstLineChars="200" w:firstLine="640"/>
        <w:rPr>
          <w:rFonts w:ascii="Times New Roman" w:eastAsia="仿宋_GB2312" w:hAnsi="Times New Roman"/>
          <w:sz w:val="32"/>
          <w:szCs w:val="32"/>
          <w:lang w:eastAsia="zh-CN"/>
        </w:rPr>
      </w:pPr>
      <w:r w:rsidRPr="00C65D72">
        <w:rPr>
          <w:rFonts w:ascii="Times New Roman" w:eastAsia="仿宋_GB2312" w:hAnsi="Times New Roman" w:hint="eastAsia"/>
          <w:sz w:val="32"/>
          <w:szCs w:val="32"/>
          <w:lang w:eastAsia="zh-CN"/>
        </w:rPr>
        <w:t>不仅在我市缴存公积金的职工能办理</w:t>
      </w:r>
      <w:r w:rsidRPr="00C65D72">
        <w:rPr>
          <w:rFonts w:ascii="Times New Roman" w:eastAsia="仿宋_GB2312" w:hAnsi="Times New Roman"/>
          <w:sz w:val="32"/>
          <w:szCs w:val="32"/>
          <w:lang w:eastAsia="zh-CN"/>
        </w:rPr>
        <w:t>“</w:t>
      </w:r>
      <w:r w:rsidRPr="00C65D72">
        <w:rPr>
          <w:rFonts w:ascii="Times New Roman" w:eastAsia="仿宋_GB2312" w:hAnsi="Times New Roman" w:hint="eastAsia"/>
          <w:sz w:val="32"/>
          <w:szCs w:val="32"/>
          <w:lang w:eastAsia="zh-CN"/>
        </w:rPr>
        <w:t>商转公</w:t>
      </w:r>
      <w:r w:rsidRPr="00C65D72">
        <w:rPr>
          <w:rFonts w:ascii="Times New Roman" w:eastAsia="仿宋_GB2312" w:hAnsi="Times New Roman"/>
          <w:sz w:val="32"/>
          <w:szCs w:val="32"/>
          <w:lang w:eastAsia="zh-CN"/>
        </w:rPr>
        <w:t>”</w:t>
      </w:r>
      <w:r w:rsidRPr="00C65D72">
        <w:rPr>
          <w:rFonts w:ascii="Times New Roman" w:eastAsia="仿宋_GB2312" w:hAnsi="Times New Roman" w:hint="eastAsia"/>
          <w:sz w:val="32"/>
          <w:szCs w:val="32"/>
          <w:lang w:eastAsia="zh-CN"/>
        </w:rPr>
        <w:t>贷款，现在灵活就业缴存人、异地缴存职工和现役军人也纳入</w:t>
      </w:r>
      <w:r w:rsidRPr="00C65D72">
        <w:rPr>
          <w:rFonts w:ascii="Times New Roman" w:eastAsia="仿宋_GB2312" w:hAnsi="Times New Roman"/>
          <w:sz w:val="32"/>
          <w:szCs w:val="32"/>
          <w:lang w:eastAsia="zh-CN"/>
        </w:rPr>
        <w:t>“</w:t>
      </w:r>
      <w:r w:rsidRPr="00C65D72">
        <w:rPr>
          <w:rFonts w:ascii="Times New Roman" w:eastAsia="仿宋_GB2312" w:hAnsi="Times New Roman" w:hint="eastAsia"/>
          <w:sz w:val="32"/>
          <w:szCs w:val="32"/>
          <w:lang w:eastAsia="zh-CN"/>
        </w:rPr>
        <w:t>商转公</w:t>
      </w:r>
      <w:r w:rsidRPr="00C65D72">
        <w:rPr>
          <w:rFonts w:ascii="Times New Roman" w:eastAsia="仿宋_GB2312" w:hAnsi="Times New Roman"/>
          <w:sz w:val="32"/>
          <w:szCs w:val="32"/>
          <w:lang w:eastAsia="zh-CN"/>
        </w:rPr>
        <w:t>”</w:t>
      </w:r>
      <w:r w:rsidRPr="00C65D72">
        <w:rPr>
          <w:rFonts w:ascii="Times New Roman" w:eastAsia="仿宋_GB2312" w:hAnsi="Times New Roman" w:hint="eastAsia"/>
          <w:sz w:val="32"/>
          <w:szCs w:val="32"/>
          <w:lang w:eastAsia="zh-CN"/>
        </w:rPr>
        <w:t>贷款政策支持范围，可申请将其在沈阳市</w:t>
      </w:r>
      <w:proofErr w:type="gramStart"/>
      <w:r w:rsidRPr="00C65D72">
        <w:rPr>
          <w:rFonts w:ascii="Times New Roman" w:eastAsia="仿宋_GB2312" w:hAnsi="Times New Roman" w:hint="eastAsia"/>
          <w:sz w:val="32"/>
          <w:szCs w:val="32"/>
          <w:lang w:eastAsia="zh-CN"/>
        </w:rPr>
        <w:t>或沈抚改革</w:t>
      </w:r>
      <w:proofErr w:type="gramEnd"/>
      <w:r w:rsidRPr="00C65D72">
        <w:rPr>
          <w:rFonts w:ascii="Times New Roman" w:eastAsia="仿宋_GB2312" w:hAnsi="Times New Roman" w:hint="eastAsia"/>
          <w:sz w:val="32"/>
          <w:szCs w:val="32"/>
          <w:lang w:eastAsia="zh-CN"/>
        </w:rPr>
        <w:t>创新示范区购买自住住房时已办理个人住房商业贷款的，转为住房公积金个人住房贷款。</w:t>
      </w:r>
    </w:p>
    <w:p w14:paraId="28EEFECF" w14:textId="77777777" w:rsidR="00C65D72" w:rsidRPr="00C65D72" w:rsidRDefault="00C65D72" w:rsidP="00C65D72">
      <w:pPr>
        <w:widowControl w:val="0"/>
        <w:overflowPunct w:val="0"/>
        <w:spacing w:after="0" w:line="600" w:lineRule="exact"/>
        <w:ind w:firstLineChars="200" w:firstLine="640"/>
        <w:rPr>
          <w:rFonts w:ascii="Times New Roman" w:eastAsia="仿宋_GB2312" w:hAnsi="Times New Roman"/>
          <w:sz w:val="32"/>
          <w:szCs w:val="32"/>
          <w:lang w:eastAsia="zh-CN"/>
        </w:rPr>
      </w:pPr>
      <w:r w:rsidRPr="00C65D72">
        <w:rPr>
          <w:rFonts w:ascii="Times New Roman" w:eastAsia="仿宋_GB2312" w:hAnsi="Times New Roman"/>
          <w:sz w:val="32"/>
          <w:szCs w:val="32"/>
          <w:lang w:eastAsia="zh-CN"/>
        </w:rPr>
        <w:t>9.</w:t>
      </w:r>
      <w:r w:rsidRPr="00C65D72">
        <w:rPr>
          <w:rFonts w:ascii="Times New Roman" w:eastAsia="仿宋_GB2312" w:hAnsi="Times New Roman" w:hint="eastAsia"/>
          <w:sz w:val="32"/>
          <w:szCs w:val="32"/>
          <w:lang w:eastAsia="zh-CN"/>
        </w:rPr>
        <w:t>支持现役军人住房公积金贷款</w:t>
      </w:r>
    </w:p>
    <w:p w14:paraId="73B22197" w14:textId="77777777" w:rsidR="00C65D72" w:rsidRPr="00C65D72" w:rsidRDefault="00C65D72" w:rsidP="00C65D72">
      <w:pPr>
        <w:widowControl w:val="0"/>
        <w:overflowPunct w:val="0"/>
        <w:spacing w:after="0" w:line="600" w:lineRule="exact"/>
        <w:ind w:firstLineChars="200" w:firstLine="640"/>
        <w:rPr>
          <w:rFonts w:ascii="Times New Roman" w:eastAsia="仿宋_GB2312" w:hAnsi="Times New Roman"/>
          <w:sz w:val="32"/>
          <w:szCs w:val="32"/>
          <w:lang w:eastAsia="zh-CN"/>
        </w:rPr>
      </w:pPr>
      <w:r w:rsidRPr="00C65D72">
        <w:rPr>
          <w:rFonts w:ascii="Times New Roman" w:eastAsia="仿宋_GB2312" w:hAnsi="Times New Roman" w:hint="eastAsia"/>
          <w:sz w:val="32"/>
          <w:szCs w:val="32"/>
          <w:lang w:eastAsia="zh-CN"/>
        </w:rPr>
        <w:lastRenderedPageBreak/>
        <w:t>将在沈购买自住住房的现役军人纳入住房公积金贷款政策支持对象。现役军人住房公积金贷款额度计算以其在部队记录的住房公积金缴存基数作为计算基数，账户余额以其在部队累计缴存金额计算。现役军人贷款的其它政策与本地缴存职工住房公积金贷款政策一致，可贷额度不超过沈阳住房公积金管理委员会规定的最高贷款限额。（自</w:t>
      </w:r>
      <w:r w:rsidRPr="00C65D72">
        <w:rPr>
          <w:rFonts w:ascii="Times New Roman" w:eastAsia="仿宋_GB2312" w:hAnsi="Times New Roman"/>
          <w:sz w:val="32"/>
          <w:szCs w:val="32"/>
          <w:lang w:eastAsia="zh-CN"/>
        </w:rPr>
        <w:t>2024</w:t>
      </w:r>
      <w:r w:rsidRPr="00C65D72">
        <w:rPr>
          <w:rFonts w:ascii="Times New Roman" w:eastAsia="仿宋_GB2312" w:hAnsi="Times New Roman" w:hint="eastAsia"/>
          <w:sz w:val="32"/>
          <w:szCs w:val="32"/>
          <w:lang w:eastAsia="zh-CN"/>
        </w:rPr>
        <w:t>年</w:t>
      </w:r>
      <w:r w:rsidRPr="00C65D72">
        <w:rPr>
          <w:rFonts w:ascii="Times New Roman" w:eastAsia="仿宋_GB2312" w:hAnsi="Times New Roman"/>
          <w:sz w:val="32"/>
          <w:szCs w:val="32"/>
          <w:lang w:eastAsia="zh-CN"/>
        </w:rPr>
        <w:t>8</w:t>
      </w:r>
      <w:r w:rsidRPr="00C65D72">
        <w:rPr>
          <w:rFonts w:ascii="Times New Roman" w:eastAsia="仿宋_GB2312" w:hAnsi="Times New Roman" w:hint="eastAsia"/>
          <w:sz w:val="32"/>
          <w:szCs w:val="32"/>
          <w:lang w:eastAsia="zh-CN"/>
        </w:rPr>
        <w:t>月</w:t>
      </w:r>
      <w:r w:rsidRPr="00C65D72">
        <w:rPr>
          <w:rFonts w:ascii="Times New Roman" w:eastAsia="仿宋_GB2312" w:hAnsi="Times New Roman"/>
          <w:sz w:val="32"/>
          <w:szCs w:val="32"/>
          <w:lang w:eastAsia="zh-CN"/>
        </w:rPr>
        <w:t>1</w:t>
      </w:r>
      <w:r w:rsidRPr="00C65D72">
        <w:rPr>
          <w:rFonts w:ascii="Times New Roman" w:eastAsia="仿宋_GB2312" w:hAnsi="Times New Roman" w:hint="eastAsia"/>
          <w:sz w:val="32"/>
          <w:szCs w:val="32"/>
          <w:lang w:eastAsia="zh-CN"/>
        </w:rPr>
        <w:t>日起实施，政策执行时间</w:t>
      </w:r>
      <w:r w:rsidRPr="00C65D72">
        <w:rPr>
          <w:rFonts w:ascii="Times New Roman" w:eastAsia="仿宋_GB2312" w:hAnsi="Times New Roman"/>
          <w:sz w:val="32"/>
          <w:szCs w:val="32"/>
          <w:lang w:eastAsia="zh-CN"/>
        </w:rPr>
        <w:t>2</w:t>
      </w:r>
      <w:r w:rsidRPr="00C65D72">
        <w:rPr>
          <w:rFonts w:ascii="Times New Roman" w:eastAsia="仿宋_GB2312" w:hAnsi="Times New Roman" w:hint="eastAsia"/>
          <w:sz w:val="32"/>
          <w:szCs w:val="32"/>
          <w:lang w:eastAsia="zh-CN"/>
        </w:rPr>
        <w:t>年）</w:t>
      </w:r>
    </w:p>
    <w:p w14:paraId="13BF8842" w14:textId="77777777" w:rsidR="00C65D72" w:rsidRPr="00C65D72" w:rsidRDefault="00C65D72" w:rsidP="00C65D72">
      <w:pPr>
        <w:widowControl w:val="0"/>
        <w:overflowPunct w:val="0"/>
        <w:spacing w:after="0" w:line="600" w:lineRule="exact"/>
        <w:ind w:firstLineChars="200" w:firstLine="640"/>
        <w:rPr>
          <w:rFonts w:ascii="Times New Roman" w:eastAsia="仿宋_GB2312" w:hAnsi="Times New Roman"/>
          <w:sz w:val="32"/>
          <w:szCs w:val="32"/>
          <w:lang w:eastAsia="zh-CN"/>
        </w:rPr>
      </w:pPr>
      <w:r w:rsidRPr="00C65D72">
        <w:rPr>
          <w:rFonts w:ascii="Times New Roman" w:eastAsia="仿宋_GB2312" w:hAnsi="Times New Roman"/>
          <w:sz w:val="32"/>
          <w:szCs w:val="32"/>
          <w:lang w:eastAsia="zh-CN"/>
        </w:rPr>
        <w:t>10.</w:t>
      </w:r>
      <w:r w:rsidRPr="00C65D72">
        <w:rPr>
          <w:rFonts w:ascii="Times New Roman" w:eastAsia="仿宋_GB2312" w:hAnsi="Times New Roman" w:hint="eastAsia"/>
          <w:sz w:val="32"/>
          <w:szCs w:val="32"/>
          <w:lang w:eastAsia="zh-CN"/>
        </w:rPr>
        <w:t>调整贷款额度计算公式中账户余额倍数</w:t>
      </w:r>
    </w:p>
    <w:p w14:paraId="35DAFCC1" w14:textId="77777777" w:rsidR="00C65D72" w:rsidRPr="00C65D72" w:rsidRDefault="00C65D72" w:rsidP="00C65D72">
      <w:pPr>
        <w:widowControl w:val="0"/>
        <w:overflowPunct w:val="0"/>
        <w:spacing w:after="0" w:line="600" w:lineRule="exact"/>
        <w:ind w:firstLineChars="200" w:firstLine="640"/>
        <w:rPr>
          <w:rFonts w:ascii="Times New Roman" w:eastAsia="仿宋_GB2312" w:hAnsi="Times New Roman"/>
          <w:sz w:val="32"/>
          <w:szCs w:val="32"/>
          <w:lang w:eastAsia="zh-CN"/>
        </w:rPr>
      </w:pPr>
      <w:r w:rsidRPr="00C65D72">
        <w:rPr>
          <w:rFonts w:ascii="Times New Roman" w:eastAsia="仿宋_GB2312" w:hAnsi="Times New Roman" w:hint="eastAsia"/>
          <w:sz w:val="32"/>
          <w:szCs w:val="32"/>
          <w:lang w:eastAsia="zh-CN"/>
        </w:rPr>
        <w:t>按照借款申请人及共同申请人住房公积金缴存账户余额之和的</w:t>
      </w:r>
      <w:r w:rsidRPr="00C65D72">
        <w:rPr>
          <w:rFonts w:ascii="Times New Roman" w:eastAsia="仿宋_GB2312" w:hAnsi="Times New Roman"/>
          <w:sz w:val="32"/>
          <w:szCs w:val="32"/>
          <w:lang w:eastAsia="zh-CN"/>
        </w:rPr>
        <w:t>25</w:t>
      </w:r>
      <w:r w:rsidRPr="00C65D72">
        <w:rPr>
          <w:rFonts w:ascii="Times New Roman" w:eastAsia="仿宋_GB2312" w:hAnsi="Times New Roman" w:hint="eastAsia"/>
          <w:sz w:val="32"/>
          <w:szCs w:val="32"/>
          <w:lang w:eastAsia="zh-CN"/>
        </w:rPr>
        <w:t>倍执行，职工家庭账户余额之和不足</w:t>
      </w:r>
      <w:r w:rsidRPr="00C65D72">
        <w:rPr>
          <w:rFonts w:ascii="Times New Roman" w:eastAsia="仿宋_GB2312" w:hAnsi="Times New Roman" w:hint="eastAsia"/>
          <w:sz w:val="32"/>
          <w:szCs w:val="32"/>
          <w:lang w:eastAsia="zh-CN"/>
        </w:rPr>
        <w:t>3</w:t>
      </w:r>
      <w:r w:rsidRPr="00C65D72">
        <w:rPr>
          <w:rFonts w:ascii="Times New Roman" w:eastAsia="仿宋_GB2312" w:hAnsi="Times New Roman" w:hint="eastAsia"/>
          <w:sz w:val="32"/>
          <w:szCs w:val="32"/>
          <w:lang w:eastAsia="zh-CN"/>
        </w:rPr>
        <w:t>万元的按</w:t>
      </w:r>
      <w:r w:rsidRPr="00C65D72">
        <w:rPr>
          <w:rFonts w:ascii="Times New Roman" w:eastAsia="仿宋_GB2312" w:hAnsi="Times New Roman" w:hint="eastAsia"/>
          <w:sz w:val="32"/>
          <w:szCs w:val="32"/>
          <w:lang w:eastAsia="zh-CN"/>
        </w:rPr>
        <w:t>3</w:t>
      </w:r>
      <w:r w:rsidRPr="00C65D72">
        <w:rPr>
          <w:rFonts w:ascii="Times New Roman" w:eastAsia="仿宋_GB2312" w:hAnsi="Times New Roman" w:hint="eastAsia"/>
          <w:sz w:val="32"/>
          <w:szCs w:val="32"/>
          <w:lang w:eastAsia="zh-CN"/>
        </w:rPr>
        <w:t>万元计算。灵活就业人员账户余额倍数按照有关规定同步上调。</w:t>
      </w:r>
    </w:p>
    <w:p w14:paraId="2D1F5B78" w14:textId="77777777" w:rsidR="00C65D72" w:rsidRPr="00C65D72" w:rsidRDefault="00C65D72" w:rsidP="00C65D72">
      <w:pPr>
        <w:widowControl w:val="0"/>
        <w:overflowPunct w:val="0"/>
        <w:spacing w:after="0" w:line="600" w:lineRule="exact"/>
        <w:ind w:firstLineChars="200" w:firstLine="640"/>
        <w:rPr>
          <w:rFonts w:ascii="Times New Roman" w:eastAsia="仿宋_GB2312" w:hAnsi="Times New Roman"/>
          <w:sz w:val="32"/>
          <w:szCs w:val="32"/>
          <w:lang w:eastAsia="zh-CN"/>
        </w:rPr>
      </w:pPr>
    </w:p>
    <w:p w14:paraId="2704DEE4" w14:textId="56640A29" w:rsidR="00C65D72" w:rsidRPr="00C65D72" w:rsidRDefault="00C65D72" w:rsidP="00C65D72">
      <w:pPr>
        <w:widowControl w:val="0"/>
        <w:overflowPunct w:val="0"/>
        <w:spacing w:after="0" w:line="600" w:lineRule="exact"/>
        <w:ind w:firstLineChars="200" w:firstLine="640"/>
        <w:rPr>
          <w:rFonts w:ascii="Times New Roman" w:eastAsia="仿宋_GB2312" w:hAnsi="Times New Roman"/>
          <w:sz w:val="32"/>
          <w:szCs w:val="32"/>
          <w:lang w:eastAsia="zh-CN"/>
        </w:rPr>
      </w:pPr>
      <w:r w:rsidRPr="00C65D72">
        <w:rPr>
          <w:rFonts w:ascii="Times New Roman" w:eastAsia="仿宋_GB2312" w:hAnsi="Times New Roman" w:hint="eastAsia"/>
          <w:sz w:val="32"/>
          <w:szCs w:val="32"/>
          <w:lang w:eastAsia="zh-CN"/>
        </w:rPr>
        <w:t>联系方式：</w:t>
      </w:r>
      <w:r w:rsidR="000D0CD8">
        <w:rPr>
          <w:rFonts w:ascii="Times New Roman" w:eastAsia="仿宋_GB2312" w:hAnsi="Times New Roman" w:hint="eastAsia"/>
          <w:sz w:val="32"/>
          <w:szCs w:val="32"/>
          <w:lang w:eastAsia="zh-CN"/>
        </w:rPr>
        <w:t>沈阳市房产局市场监管处</w:t>
      </w:r>
      <w:r w:rsidRPr="00C65D72">
        <w:rPr>
          <w:rFonts w:ascii="Times New Roman" w:eastAsia="仿宋_GB2312" w:hAnsi="Times New Roman" w:hint="eastAsia"/>
          <w:sz w:val="32"/>
          <w:szCs w:val="32"/>
          <w:lang w:eastAsia="zh-CN"/>
        </w:rPr>
        <w:t>，</w:t>
      </w:r>
      <w:r w:rsidRPr="00C65D72">
        <w:rPr>
          <w:rFonts w:ascii="Times New Roman" w:eastAsia="仿宋_GB2312" w:hAnsi="Times New Roman"/>
          <w:sz w:val="32"/>
          <w:szCs w:val="32"/>
          <w:lang w:eastAsia="zh-CN"/>
        </w:rPr>
        <w:t>024-</w:t>
      </w:r>
      <w:r w:rsidRPr="00C65D72">
        <w:rPr>
          <w:rFonts w:ascii="Times New Roman" w:eastAsia="仿宋_GB2312" w:hAnsi="Times New Roman" w:hint="eastAsia"/>
          <w:sz w:val="32"/>
          <w:szCs w:val="32"/>
          <w:lang w:eastAsia="zh-CN"/>
        </w:rPr>
        <w:t>2</w:t>
      </w:r>
      <w:r w:rsidRPr="00C65D72">
        <w:rPr>
          <w:rFonts w:ascii="Times New Roman" w:eastAsia="仿宋_GB2312" w:hAnsi="Times New Roman"/>
          <w:sz w:val="32"/>
          <w:szCs w:val="32"/>
          <w:lang w:eastAsia="zh-CN"/>
        </w:rPr>
        <w:t>2973611</w:t>
      </w:r>
    </w:p>
    <w:p w14:paraId="2086EE83" w14:textId="361D407A" w:rsidR="008D135C" w:rsidRDefault="008D135C" w:rsidP="00C65D72">
      <w:pPr>
        <w:widowControl w:val="0"/>
        <w:overflowPunct w:val="0"/>
        <w:spacing w:after="0" w:line="600" w:lineRule="exact"/>
        <w:jc w:val="both"/>
        <w:rPr>
          <w:lang w:eastAsia="zh-CN"/>
        </w:rPr>
      </w:pPr>
    </w:p>
    <w:sectPr w:rsidR="008D135C"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01482" w14:textId="77777777" w:rsidR="00DC1BBF" w:rsidRDefault="00DC1BBF" w:rsidP="002A7088">
      <w:pPr>
        <w:spacing w:after="0" w:line="240" w:lineRule="auto"/>
      </w:pPr>
      <w:r>
        <w:separator/>
      </w:r>
    </w:p>
  </w:endnote>
  <w:endnote w:type="continuationSeparator" w:id="0">
    <w:p w14:paraId="33152BCF" w14:textId="77777777" w:rsidR="00DC1BBF" w:rsidRDefault="00DC1BBF" w:rsidP="002A7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04E5B" w14:textId="77777777" w:rsidR="00DC1BBF" w:rsidRDefault="00DC1BBF" w:rsidP="002A7088">
      <w:pPr>
        <w:spacing w:after="0" w:line="240" w:lineRule="auto"/>
      </w:pPr>
      <w:r>
        <w:separator/>
      </w:r>
    </w:p>
  </w:footnote>
  <w:footnote w:type="continuationSeparator" w:id="0">
    <w:p w14:paraId="1D497405" w14:textId="77777777" w:rsidR="00DC1BBF" w:rsidRDefault="00DC1BBF" w:rsidP="002A70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76F7"/>
    <w:rsid w:val="0006063C"/>
    <w:rsid w:val="000D0CD8"/>
    <w:rsid w:val="00131580"/>
    <w:rsid w:val="0015074B"/>
    <w:rsid w:val="002334EA"/>
    <w:rsid w:val="0029639D"/>
    <w:rsid w:val="002A7088"/>
    <w:rsid w:val="00326F90"/>
    <w:rsid w:val="00337DCF"/>
    <w:rsid w:val="004B4D2B"/>
    <w:rsid w:val="00512A81"/>
    <w:rsid w:val="00730901"/>
    <w:rsid w:val="007C4F76"/>
    <w:rsid w:val="008439C1"/>
    <w:rsid w:val="008D135C"/>
    <w:rsid w:val="00AA1D8D"/>
    <w:rsid w:val="00AC2CF5"/>
    <w:rsid w:val="00B47730"/>
    <w:rsid w:val="00BE0527"/>
    <w:rsid w:val="00C47A41"/>
    <w:rsid w:val="00C65D72"/>
    <w:rsid w:val="00CB0664"/>
    <w:rsid w:val="00D3151F"/>
    <w:rsid w:val="00DC1BBF"/>
    <w:rsid w:val="00E32CEF"/>
    <w:rsid w:val="00E95D1B"/>
    <w:rsid w:val="00F957C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D5E605"/>
  <w14:defaultImageDpi w14:val="300"/>
  <w15:docId w15:val="{E3AD6C57-FF3E-456D-8289-E119C9C1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茨</cp:lastModifiedBy>
  <cp:revision>14</cp:revision>
  <dcterms:created xsi:type="dcterms:W3CDTF">2013-12-23T23:15:00Z</dcterms:created>
  <dcterms:modified xsi:type="dcterms:W3CDTF">2026-02-09T01:37:00Z</dcterms:modified>
  <cp:category/>
</cp:coreProperties>
</file>