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18A83" w14:textId="74B81F50" w:rsidR="00624E90" w:rsidRPr="00721445" w:rsidRDefault="003128EA" w:rsidP="000B552F">
      <w:pPr>
        <w:spacing w:after="0" w:line="580" w:lineRule="exact"/>
        <w:jc w:val="center"/>
        <w:rPr>
          <w:rFonts w:ascii="Times New Roman" w:hAnsi="Times New Roman"/>
          <w:lang w:eastAsia="zh-CN"/>
        </w:rPr>
      </w:pPr>
      <w:r w:rsidRPr="000E2532">
        <w:rPr>
          <w:rFonts w:ascii="Times New Roman" w:eastAsia="方正小标宋简体" w:hAnsi="Times New Roman"/>
          <w:sz w:val="44"/>
          <w:szCs w:val="44"/>
          <w:lang w:eastAsia="zh-CN"/>
        </w:rPr>
        <w:t>大连</w:t>
      </w:r>
      <w:r w:rsidRPr="000E2532">
        <w:rPr>
          <w:rFonts w:ascii="Times New Roman" w:eastAsia="方正小标宋简体" w:hAnsi="Times New Roman" w:hint="eastAsia"/>
          <w:sz w:val="44"/>
          <w:szCs w:val="44"/>
          <w:lang w:eastAsia="zh-CN"/>
        </w:rPr>
        <w:t>市</w:t>
      </w:r>
      <w:r w:rsidRPr="000E2532">
        <w:rPr>
          <w:rFonts w:ascii="Times New Roman" w:eastAsia="方正小标宋简体" w:hAnsi="Times New Roman"/>
          <w:sz w:val="44"/>
          <w:szCs w:val="44"/>
          <w:lang w:eastAsia="zh-CN"/>
        </w:rPr>
        <w:t>商品房购房</w:t>
      </w:r>
      <w:r w:rsidR="002964D1" w:rsidRPr="00721445">
        <w:rPr>
          <w:rFonts w:ascii="Times New Roman" w:eastAsia="方正小标宋简体" w:hAnsi="Times New Roman"/>
          <w:sz w:val="44"/>
          <w:lang w:eastAsia="zh-CN"/>
        </w:rPr>
        <w:t>支持政策</w:t>
      </w:r>
    </w:p>
    <w:p w14:paraId="404B8F58" w14:textId="77777777" w:rsidR="00624E90" w:rsidRPr="00721445" w:rsidRDefault="00624E90" w:rsidP="000B552F">
      <w:pPr>
        <w:spacing w:after="0" w:line="580" w:lineRule="exact"/>
        <w:ind w:firstLineChars="200" w:firstLine="440"/>
        <w:rPr>
          <w:rFonts w:ascii="Times New Roman" w:hAnsi="Times New Roman"/>
          <w:lang w:eastAsia="zh-CN"/>
        </w:rPr>
      </w:pPr>
    </w:p>
    <w:p w14:paraId="67E951B0" w14:textId="77777777" w:rsidR="003128EA" w:rsidRPr="003128EA" w:rsidRDefault="003128EA" w:rsidP="000B552F">
      <w:pPr>
        <w:widowControl w:val="0"/>
        <w:overflowPunct w:val="0"/>
        <w:spacing w:after="0" w:line="580" w:lineRule="exact"/>
        <w:ind w:firstLineChars="200" w:firstLine="640"/>
        <w:rPr>
          <w:rFonts w:ascii="Times New Roman" w:eastAsia="黑体" w:hAnsi="Times New Roman"/>
          <w:sz w:val="32"/>
          <w:szCs w:val="32"/>
          <w:lang w:eastAsia="zh-CN"/>
        </w:rPr>
      </w:pPr>
      <w:r w:rsidRPr="003128EA">
        <w:rPr>
          <w:rFonts w:ascii="Times New Roman" w:eastAsia="黑体" w:hAnsi="Times New Roman" w:hint="eastAsia"/>
          <w:sz w:val="32"/>
          <w:szCs w:val="32"/>
          <w:lang w:eastAsia="zh-CN"/>
        </w:rPr>
        <w:t>一、购房补贴政策</w:t>
      </w:r>
    </w:p>
    <w:p w14:paraId="7CEFCBDD" w14:textId="2E6FD94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长兴岛经济区购房补贴</w:t>
      </w:r>
      <w:r>
        <w:rPr>
          <w:rFonts w:ascii="Times New Roman" w:eastAsia="仿宋_GB2312" w:hAnsi="Times New Roman" w:hint="eastAsia"/>
          <w:sz w:val="32"/>
          <w:szCs w:val="32"/>
          <w:lang w:eastAsia="zh-CN"/>
        </w:rPr>
        <w:t>：</w:t>
      </w:r>
      <w:r w:rsidRPr="003128EA">
        <w:rPr>
          <w:rFonts w:ascii="Times New Roman" w:eastAsia="仿宋_GB2312" w:hAnsi="Times New Roman" w:hint="eastAsia"/>
          <w:sz w:val="32"/>
          <w:szCs w:val="32"/>
          <w:lang w:eastAsia="zh-CN"/>
        </w:rPr>
        <w:t>2026</w:t>
      </w:r>
      <w:r w:rsidRPr="003128EA">
        <w:rPr>
          <w:rFonts w:ascii="Times New Roman" w:eastAsia="仿宋_GB2312" w:hAnsi="Times New Roman" w:hint="eastAsia"/>
          <w:sz w:val="32"/>
          <w:szCs w:val="32"/>
          <w:lang w:eastAsia="zh-CN"/>
        </w:rPr>
        <w:t>年</w:t>
      </w:r>
      <w:r w:rsidRPr="003128EA">
        <w:rPr>
          <w:rFonts w:ascii="Times New Roman" w:eastAsia="仿宋_GB2312" w:hAnsi="Times New Roman" w:hint="eastAsia"/>
          <w:sz w:val="32"/>
          <w:szCs w:val="32"/>
          <w:lang w:eastAsia="zh-CN"/>
        </w:rPr>
        <w:t>12</w:t>
      </w:r>
      <w:r w:rsidRPr="003128EA">
        <w:rPr>
          <w:rFonts w:ascii="Times New Roman" w:eastAsia="仿宋_GB2312" w:hAnsi="Times New Roman" w:hint="eastAsia"/>
          <w:sz w:val="32"/>
          <w:szCs w:val="32"/>
          <w:lang w:eastAsia="zh-CN"/>
        </w:rPr>
        <w:t>月</w:t>
      </w:r>
      <w:r w:rsidRPr="003128EA">
        <w:rPr>
          <w:rFonts w:ascii="Times New Roman" w:eastAsia="仿宋_GB2312" w:hAnsi="Times New Roman" w:hint="eastAsia"/>
          <w:sz w:val="32"/>
          <w:szCs w:val="32"/>
          <w:lang w:eastAsia="zh-CN"/>
        </w:rPr>
        <w:t>31</w:t>
      </w:r>
      <w:r w:rsidRPr="003128EA">
        <w:rPr>
          <w:rFonts w:ascii="Times New Roman" w:eastAsia="仿宋_GB2312" w:hAnsi="Times New Roman" w:hint="eastAsia"/>
          <w:sz w:val="32"/>
          <w:szCs w:val="32"/>
          <w:lang w:eastAsia="zh-CN"/>
        </w:rPr>
        <w:t>日前，购买新建商品住房每平方米给予</w:t>
      </w:r>
      <w:r w:rsidRPr="003128EA">
        <w:rPr>
          <w:rFonts w:ascii="Times New Roman" w:eastAsia="仿宋_GB2312" w:hAnsi="Times New Roman" w:hint="eastAsia"/>
          <w:sz w:val="32"/>
          <w:szCs w:val="32"/>
          <w:lang w:eastAsia="zh-CN"/>
        </w:rPr>
        <w:t>200</w:t>
      </w:r>
      <w:r w:rsidRPr="003128EA">
        <w:rPr>
          <w:rFonts w:ascii="Times New Roman" w:eastAsia="仿宋_GB2312" w:hAnsi="Times New Roman" w:hint="eastAsia"/>
          <w:sz w:val="32"/>
          <w:szCs w:val="32"/>
          <w:lang w:eastAsia="zh-CN"/>
        </w:rPr>
        <w:t>元补贴</w:t>
      </w:r>
      <w:r w:rsidR="00760244">
        <w:rPr>
          <w:rFonts w:ascii="Times New Roman" w:eastAsia="仿宋_GB2312" w:hAnsi="Times New Roman" w:hint="eastAsia"/>
          <w:sz w:val="32"/>
          <w:szCs w:val="32"/>
          <w:lang w:eastAsia="zh-CN"/>
        </w:rPr>
        <w:t>；</w:t>
      </w:r>
      <w:r w:rsidRPr="003128EA">
        <w:rPr>
          <w:rFonts w:ascii="Times New Roman" w:eastAsia="仿宋_GB2312" w:hAnsi="Times New Roman" w:hint="eastAsia"/>
          <w:sz w:val="32"/>
          <w:szCs w:val="32"/>
          <w:lang w:eastAsia="zh-CN"/>
        </w:rPr>
        <w:t>招商企业员工叠加享受每平方米</w:t>
      </w:r>
      <w:r w:rsidRPr="003128EA">
        <w:rPr>
          <w:rFonts w:ascii="Times New Roman" w:eastAsia="仿宋_GB2312" w:hAnsi="Times New Roman" w:hint="eastAsia"/>
          <w:sz w:val="32"/>
          <w:szCs w:val="32"/>
          <w:lang w:eastAsia="zh-CN"/>
        </w:rPr>
        <w:t>300</w:t>
      </w:r>
      <w:r w:rsidRPr="003128EA">
        <w:rPr>
          <w:rFonts w:ascii="Times New Roman" w:eastAsia="仿宋_GB2312" w:hAnsi="Times New Roman" w:hint="eastAsia"/>
          <w:sz w:val="32"/>
          <w:szCs w:val="32"/>
          <w:lang w:eastAsia="zh-CN"/>
        </w:rPr>
        <w:t>元补贴。</w:t>
      </w:r>
    </w:p>
    <w:p w14:paraId="166CD1F4" w14:textId="77777777" w:rsidR="003128EA" w:rsidRPr="003128EA" w:rsidRDefault="003128EA" w:rsidP="000B552F">
      <w:pPr>
        <w:widowControl w:val="0"/>
        <w:overflowPunct w:val="0"/>
        <w:spacing w:after="0" w:line="580" w:lineRule="exact"/>
        <w:ind w:firstLineChars="200" w:firstLine="640"/>
        <w:jc w:val="both"/>
        <w:rPr>
          <w:rFonts w:ascii="Times New Roman" w:eastAsia="黑体" w:hAnsi="Times New Roman"/>
          <w:sz w:val="32"/>
          <w:szCs w:val="32"/>
          <w:lang w:eastAsia="zh-CN"/>
        </w:rPr>
      </w:pPr>
      <w:r w:rsidRPr="003128EA">
        <w:rPr>
          <w:rFonts w:ascii="Times New Roman" w:eastAsia="黑体" w:hAnsi="Times New Roman" w:hint="eastAsia"/>
          <w:sz w:val="32"/>
          <w:szCs w:val="32"/>
          <w:lang w:eastAsia="zh-CN"/>
        </w:rPr>
        <w:t>二、人才支持政策</w:t>
      </w:r>
    </w:p>
    <w:p w14:paraId="67BF2A12" w14:textId="77777777" w:rsidR="003128EA" w:rsidRPr="003128EA" w:rsidRDefault="003128EA" w:rsidP="000B552F">
      <w:pPr>
        <w:widowControl w:val="0"/>
        <w:overflowPunct w:val="0"/>
        <w:spacing w:after="0" w:line="580" w:lineRule="exact"/>
        <w:ind w:firstLineChars="200" w:firstLine="640"/>
        <w:jc w:val="both"/>
        <w:rPr>
          <w:rFonts w:ascii="Times New Roman" w:hAnsi="Times New Roman"/>
          <w:sz w:val="32"/>
          <w:szCs w:val="32"/>
          <w:lang w:eastAsia="zh-CN"/>
        </w:rPr>
      </w:pPr>
      <w:r w:rsidRPr="003128EA">
        <w:rPr>
          <w:rFonts w:ascii="Times New Roman" w:eastAsia="仿宋_GB2312" w:hAnsi="Times New Roman"/>
          <w:sz w:val="32"/>
          <w:szCs w:val="32"/>
          <w:lang w:eastAsia="zh-CN"/>
        </w:rPr>
        <w:t>1.</w:t>
      </w:r>
      <w:r w:rsidRPr="003128EA">
        <w:rPr>
          <w:rFonts w:ascii="Times New Roman" w:eastAsia="仿宋_GB2312" w:hAnsi="Times New Roman"/>
          <w:sz w:val="32"/>
          <w:szCs w:val="32"/>
          <w:lang w:eastAsia="zh-CN"/>
        </w:rPr>
        <w:t>优化高层次人才安家费政策。对符合领取我市安家费条件的高层次人才（尖端人才</w:t>
      </w:r>
      <w:r w:rsidRPr="003128EA">
        <w:rPr>
          <w:rFonts w:ascii="Times New Roman" w:eastAsia="仿宋_GB2312" w:hAnsi="Times New Roman"/>
          <w:sz w:val="32"/>
          <w:szCs w:val="32"/>
          <w:lang w:eastAsia="zh-CN"/>
        </w:rPr>
        <w:t>500</w:t>
      </w:r>
      <w:r w:rsidRPr="003128EA">
        <w:rPr>
          <w:rFonts w:ascii="Times New Roman" w:eastAsia="仿宋_GB2312" w:hAnsi="Times New Roman"/>
          <w:sz w:val="32"/>
          <w:szCs w:val="32"/>
          <w:lang w:eastAsia="zh-CN"/>
        </w:rPr>
        <w:t>万元，领军人才</w:t>
      </w:r>
      <w:r w:rsidRPr="003128EA">
        <w:rPr>
          <w:rFonts w:ascii="Times New Roman" w:eastAsia="仿宋_GB2312" w:hAnsi="Times New Roman"/>
          <w:sz w:val="32"/>
          <w:szCs w:val="32"/>
          <w:lang w:eastAsia="zh-CN"/>
        </w:rPr>
        <w:t>260</w:t>
      </w:r>
      <w:r w:rsidRPr="003128EA">
        <w:rPr>
          <w:rFonts w:ascii="Times New Roman" w:eastAsia="仿宋_GB2312" w:hAnsi="Times New Roman"/>
          <w:sz w:val="32"/>
          <w:szCs w:val="32"/>
          <w:lang w:eastAsia="zh-CN"/>
        </w:rPr>
        <w:t>万元，高端人才</w:t>
      </w:r>
      <w:r w:rsidRPr="003128EA">
        <w:rPr>
          <w:rFonts w:ascii="Times New Roman" w:eastAsia="仿宋_GB2312" w:hAnsi="Times New Roman"/>
          <w:sz w:val="32"/>
          <w:szCs w:val="32"/>
          <w:lang w:eastAsia="zh-CN"/>
        </w:rPr>
        <w:t>120</w:t>
      </w:r>
      <w:r w:rsidRPr="003128EA">
        <w:rPr>
          <w:rFonts w:ascii="Times New Roman" w:eastAsia="仿宋_GB2312" w:hAnsi="Times New Roman"/>
          <w:sz w:val="32"/>
          <w:szCs w:val="32"/>
          <w:lang w:eastAsia="zh-CN"/>
        </w:rPr>
        <w:t>万元，青年才俊</w:t>
      </w:r>
      <w:r w:rsidRPr="003128EA">
        <w:rPr>
          <w:rFonts w:ascii="Times New Roman" w:eastAsia="仿宋_GB2312" w:hAnsi="Times New Roman"/>
          <w:sz w:val="32"/>
          <w:szCs w:val="32"/>
          <w:lang w:eastAsia="zh-CN"/>
        </w:rPr>
        <w:t>30</w:t>
      </w:r>
      <w:r w:rsidRPr="003128EA">
        <w:rPr>
          <w:rFonts w:ascii="Times New Roman" w:eastAsia="仿宋_GB2312" w:hAnsi="Times New Roman"/>
          <w:sz w:val="32"/>
          <w:szCs w:val="32"/>
          <w:lang w:eastAsia="zh-CN"/>
        </w:rPr>
        <w:t>万元），购买新建商品房的，可在办理不动产权证书后，一次性提前领取剩余的安家费。</w:t>
      </w:r>
    </w:p>
    <w:p w14:paraId="2BBDE9BA" w14:textId="77777777" w:rsidR="003128EA" w:rsidRPr="003128EA" w:rsidRDefault="003128EA" w:rsidP="000B552F">
      <w:pPr>
        <w:widowControl w:val="0"/>
        <w:overflowPunct w:val="0"/>
        <w:spacing w:after="0" w:line="580" w:lineRule="exact"/>
        <w:ind w:firstLineChars="200" w:firstLine="640"/>
        <w:jc w:val="both"/>
        <w:rPr>
          <w:rFonts w:ascii="Times New Roman" w:hAnsi="Times New Roman"/>
          <w:sz w:val="32"/>
          <w:szCs w:val="32"/>
          <w:lang w:eastAsia="zh-CN"/>
        </w:rPr>
      </w:pPr>
      <w:r w:rsidRPr="003128EA">
        <w:rPr>
          <w:rFonts w:ascii="Times New Roman" w:eastAsia="仿宋_GB2312" w:hAnsi="Times New Roman"/>
          <w:sz w:val="32"/>
          <w:szCs w:val="32"/>
          <w:lang w:eastAsia="zh-CN"/>
        </w:rPr>
        <w:t>2.</w:t>
      </w:r>
      <w:r w:rsidRPr="003128EA">
        <w:rPr>
          <w:rFonts w:ascii="Times New Roman" w:eastAsia="仿宋_GB2312" w:hAnsi="Times New Roman"/>
          <w:sz w:val="32"/>
          <w:szCs w:val="32"/>
          <w:lang w:eastAsia="zh-CN"/>
        </w:rPr>
        <w:t>优化高校毕业生住房补贴政策。对符合领取我市新毕业高校毕业生住房补贴条件的博士生、硕士生和本科生（每人每月分别发放</w:t>
      </w:r>
      <w:r w:rsidRPr="003128EA">
        <w:rPr>
          <w:rFonts w:ascii="Times New Roman" w:eastAsia="仿宋_GB2312" w:hAnsi="Times New Roman"/>
          <w:sz w:val="32"/>
          <w:szCs w:val="32"/>
          <w:lang w:eastAsia="zh-CN"/>
        </w:rPr>
        <w:t>2500</w:t>
      </w:r>
      <w:r w:rsidRPr="003128EA">
        <w:rPr>
          <w:rFonts w:ascii="Times New Roman" w:eastAsia="仿宋_GB2312" w:hAnsi="Times New Roman"/>
          <w:sz w:val="32"/>
          <w:szCs w:val="32"/>
          <w:lang w:eastAsia="zh-CN"/>
        </w:rPr>
        <w:t>元、</w:t>
      </w:r>
      <w:r w:rsidRPr="003128EA">
        <w:rPr>
          <w:rFonts w:ascii="Times New Roman" w:eastAsia="仿宋_GB2312" w:hAnsi="Times New Roman"/>
          <w:sz w:val="32"/>
          <w:szCs w:val="32"/>
          <w:lang w:eastAsia="zh-CN"/>
        </w:rPr>
        <w:t>1500</w:t>
      </w:r>
      <w:r w:rsidRPr="003128EA">
        <w:rPr>
          <w:rFonts w:ascii="Times New Roman" w:eastAsia="仿宋_GB2312" w:hAnsi="Times New Roman"/>
          <w:sz w:val="32"/>
          <w:szCs w:val="32"/>
          <w:lang w:eastAsia="zh-CN"/>
        </w:rPr>
        <w:t>元和</w:t>
      </w:r>
      <w:r w:rsidRPr="003128EA">
        <w:rPr>
          <w:rFonts w:ascii="Times New Roman" w:eastAsia="仿宋_GB2312" w:hAnsi="Times New Roman"/>
          <w:sz w:val="32"/>
          <w:szCs w:val="32"/>
          <w:lang w:eastAsia="zh-CN"/>
        </w:rPr>
        <w:t>1000</w:t>
      </w:r>
      <w:r w:rsidRPr="003128EA">
        <w:rPr>
          <w:rFonts w:ascii="Times New Roman" w:eastAsia="仿宋_GB2312" w:hAnsi="Times New Roman"/>
          <w:sz w:val="32"/>
          <w:szCs w:val="32"/>
          <w:lang w:eastAsia="zh-CN"/>
        </w:rPr>
        <w:t>元住房补贴，保障期</w:t>
      </w:r>
      <w:r w:rsidRPr="003128EA">
        <w:rPr>
          <w:rFonts w:ascii="Times New Roman" w:eastAsia="仿宋_GB2312" w:hAnsi="Times New Roman"/>
          <w:sz w:val="32"/>
          <w:szCs w:val="32"/>
          <w:lang w:eastAsia="zh-CN"/>
        </w:rPr>
        <w:t>36</w:t>
      </w:r>
      <w:r w:rsidRPr="003128EA">
        <w:rPr>
          <w:rFonts w:ascii="Times New Roman" w:eastAsia="仿宋_GB2312" w:hAnsi="Times New Roman"/>
          <w:sz w:val="32"/>
          <w:szCs w:val="32"/>
          <w:lang w:eastAsia="zh-CN"/>
        </w:rPr>
        <w:t>个月），购买新建商品房的，可在办理不动产权证书后，一次性提前领取剩余的住房补贴。</w:t>
      </w:r>
    </w:p>
    <w:p w14:paraId="2FBC61B5" w14:textId="77777777" w:rsidR="003128EA" w:rsidRPr="003128EA" w:rsidRDefault="003128EA" w:rsidP="000B552F">
      <w:pPr>
        <w:widowControl w:val="0"/>
        <w:overflowPunct w:val="0"/>
        <w:spacing w:after="0" w:line="580" w:lineRule="exact"/>
        <w:ind w:firstLineChars="200" w:firstLine="640"/>
        <w:jc w:val="both"/>
        <w:rPr>
          <w:rFonts w:ascii="Times New Roman" w:hAnsi="Times New Roman"/>
          <w:sz w:val="32"/>
          <w:szCs w:val="32"/>
          <w:lang w:eastAsia="zh-CN"/>
        </w:rPr>
      </w:pPr>
      <w:r w:rsidRPr="003128EA">
        <w:rPr>
          <w:rFonts w:ascii="Times New Roman" w:eastAsia="仿宋_GB2312" w:hAnsi="Times New Roman"/>
          <w:sz w:val="32"/>
          <w:szCs w:val="32"/>
          <w:lang w:eastAsia="zh-CN"/>
        </w:rPr>
        <w:t>3.</w:t>
      </w:r>
      <w:r w:rsidRPr="003128EA">
        <w:rPr>
          <w:rFonts w:ascii="Times New Roman" w:eastAsia="仿宋_GB2312" w:hAnsi="Times New Roman"/>
          <w:sz w:val="32"/>
          <w:szCs w:val="32"/>
          <w:lang w:eastAsia="zh-CN"/>
        </w:rPr>
        <w:t>优化高校毕业生一次性购房补贴政策。对正在领取或已全额领取我市住房补贴的高校毕业生，毕业后</w:t>
      </w:r>
      <w:r w:rsidRPr="003128EA">
        <w:rPr>
          <w:rFonts w:ascii="Times New Roman" w:eastAsia="仿宋_GB2312" w:hAnsi="Times New Roman"/>
          <w:sz w:val="32"/>
          <w:szCs w:val="32"/>
          <w:lang w:eastAsia="zh-CN"/>
        </w:rPr>
        <w:t>5</w:t>
      </w:r>
      <w:r w:rsidRPr="003128EA">
        <w:rPr>
          <w:rFonts w:ascii="Times New Roman" w:eastAsia="仿宋_GB2312" w:hAnsi="Times New Roman"/>
          <w:sz w:val="32"/>
          <w:szCs w:val="32"/>
          <w:lang w:eastAsia="zh-CN"/>
        </w:rPr>
        <w:t>年内在我市购买普通商品房的，在领取不动产权证书后一次性给予每人</w:t>
      </w:r>
      <w:r w:rsidRPr="003128EA">
        <w:rPr>
          <w:rFonts w:ascii="Times New Roman" w:eastAsia="仿宋_GB2312" w:hAnsi="Times New Roman"/>
          <w:sz w:val="32"/>
          <w:szCs w:val="32"/>
          <w:lang w:eastAsia="zh-CN"/>
        </w:rPr>
        <w:t>10000</w:t>
      </w:r>
      <w:r w:rsidRPr="003128EA">
        <w:rPr>
          <w:rFonts w:ascii="Times New Roman" w:eastAsia="仿宋_GB2312" w:hAnsi="Times New Roman"/>
          <w:sz w:val="32"/>
          <w:szCs w:val="32"/>
          <w:lang w:eastAsia="zh-CN"/>
        </w:rPr>
        <w:t>元购房补贴。</w:t>
      </w:r>
    </w:p>
    <w:p w14:paraId="68FD2E20" w14:textId="77777777" w:rsidR="003128EA" w:rsidRPr="003128EA" w:rsidRDefault="003128EA" w:rsidP="000B552F">
      <w:pPr>
        <w:widowControl w:val="0"/>
        <w:overflowPunct w:val="0"/>
        <w:spacing w:after="0" w:line="580" w:lineRule="exact"/>
        <w:ind w:firstLineChars="200" w:firstLine="640"/>
        <w:jc w:val="both"/>
        <w:rPr>
          <w:rFonts w:ascii="Times New Roman" w:eastAsia="黑体" w:hAnsi="Times New Roman"/>
          <w:sz w:val="32"/>
          <w:szCs w:val="32"/>
          <w:lang w:eastAsia="zh-CN"/>
        </w:rPr>
      </w:pPr>
      <w:r w:rsidRPr="003128EA">
        <w:rPr>
          <w:rFonts w:ascii="Times New Roman" w:eastAsia="黑体" w:hAnsi="Times New Roman" w:hint="eastAsia"/>
          <w:sz w:val="32"/>
          <w:szCs w:val="32"/>
          <w:lang w:eastAsia="zh-CN"/>
        </w:rPr>
        <w:t>三、契税政策</w:t>
      </w:r>
    </w:p>
    <w:p w14:paraId="53DF6581"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（一）按照《辽宁省契税具体适用税率的调整方案》有关</w:t>
      </w:r>
      <w:r w:rsidRPr="003128EA">
        <w:rPr>
          <w:rFonts w:ascii="Times New Roman" w:eastAsia="仿宋_GB2312" w:hAnsi="Times New Roman" w:hint="eastAsia"/>
          <w:sz w:val="32"/>
          <w:szCs w:val="32"/>
          <w:lang w:eastAsia="zh-CN"/>
        </w:rPr>
        <w:lastRenderedPageBreak/>
        <w:t>规定，我省契税适用税率调整为</w:t>
      </w:r>
      <w:r w:rsidRPr="003128EA">
        <w:rPr>
          <w:rFonts w:ascii="Times New Roman" w:eastAsia="仿宋_GB2312" w:hAnsi="Times New Roman" w:hint="eastAsia"/>
          <w:sz w:val="32"/>
          <w:szCs w:val="32"/>
          <w:lang w:eastAsia="zh-CN"/>
        </w:rPr>
        <w:t>3%</w:t>
      </w:r>
      <w:r w:rsidRPr="003128EA">
        <w:rPr>
          <w:rFonts w:ascii="Times New Roman" w:eastAsia="仿宋_GB2312" w:hAnsi="Times New Roman" w:hint="eastAsia"/>
          <w:sz w:val="32"/>
          <w:szCs w:val="32"/>
          <w:lang w:eastAsia="zh-CN"/>
        </w:rPr>
        <w:t>，自</w:t>
      </w:r>
      <w:r w:rsidRPr="003128EA">
        <w:rPr>
          <w:rFonts w:ascii="Times New Roman" w:eastAsia="仿宋_GB2312" w:hAnsi="Times New Roman" w:hint="eastAsia"/>
          <w:sz w:val="32"/>
          <w:szCs w:val="32"/>
          <w:lang w:eastAsia="zh-CN"/>
        </w:rPr>
        <w:t>2023</w:t>
      </w:r>
      <w:r w:rsidRPr="003128EA">
        <w:rPr>
          <w:rFonts w:ascii="Times New Roman" w:eastAsia="仿宋_GB2312" w:hAnsi="Times New Roman" w:hint="eastAsia"/>
          <w:sz w:val="32"/>
          <w:szCs w:val="32"/>
          <w:lang w:eastAsia="zh-CN"/>
        </w:rPr>
        <w:t>年</w:t>
      </w:r>
      <w:r w:rsidRPr="003128EA">
        <w:rPr>
          <w:rFonts w:ascii="Times New Roman" w:eastAsia="仿宋_GB2312" w:hAnsi="Times New Roman" w:hint="eastAsia"/>
          <w:sz w:val="32"/>
          <w:szCs w:val="32"/>
          <w:lang w:eastAsia="zh-CN"/>
        </w:rPr>
        <w:t>1</w:t>
      </w:r>
      <w:r w:rsidRPr="003128EA">
        <w:rPr>
          <w:rFonts w:ascii="Times New Roman" w:eastAsia="仿宋_GB2312" w:hAnsi="Times New Roman" w:hint="eastAsia"/>
          <w:sz w:val="32"/>
          <w:szCs w:val="32"/>
          <w:lang w:eastAsia="zh-CN"/>
        </w:rPr>
        <w:t>月</w:t>
      </w:r>
      <w:r w:rsidRPr="003128EA">
        <w:rPr>
          <w:rFonts w:ascii="Times New Roman" w:eastAsia="仿宋_GB2312" w:hAnsi="Times New Roman" w:hint="eastAsia"/>
          <w:sz w:val="32"/>
          <w:szCs w:val="32"/>
          <w:lang w:eastAsia="zh-CN"/>
        </w:rPr>
        <w:t>1</w:t>
      </w:r>
      <w:r w:rsidRPr="003128EA">
        <w:rPr>
          <w:rFonts w:ascii="Times New Roman" w:eastAsia="仿宋_GB2312" w:hAnsi="Times New Roman" w:hint="eastAsia"/>
          <w:sz w:val="32"/>
          <w:szCs w:val="32"/>
          <w:lang w:eastAsia="zh-CN"/>
        </w:rPr>
        <w:t>日起施行。</w:t>
      </w:r>
    </w:p>
    <w:p w14:paraId="3C45E493" w14:textId="6AB485D5"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（二）</w:t>
      </w:r>
      <w:r w:rsidR="00F67B67">
        <w:rPr>
          <w:rFonts w:ascii="Times New Roman" w:eastAsia="仿宋_GB2312" w:hAnsi="Times New Roman" w:hint="eastAsia"/>
          <w:sz w:val="32"/>
          <w:szCs w:val="32"/>
          <w:lang w:eastAsia="zh-CN"/>
        </w:rPr>
        <w:t>按照《关于促进房地产市场平稳健康发展有关税收政策的公告》（财政部</w:t>
      </w:r>
      <w:r w:rsidR="00F67B67">
        <w:rPr>
          <w:rFonts w:ascii="Times New Roman" w:eastAsia="仿宋_GB2312" w:hAnsi="Times New Roman"/>
          <w:sz w:val="32"/>
          <w:szCs w:val="32"/>
          <w:lang w:eastAsia="zh-CN"/>
        </w:rPr>
        <w:t xml:space="preserve"> </w:t>
      </w:r>
      <w:r w:rsidR="00F67B67">
        <w:rPr>
          <w:rFonts w:ascii="Times New Roman" w:eastAsia="仿宋_GB2312" w:hAnsi="Times New Roman" w:hint="eastAsia"/>
          <w:sz w:val="32"/>
          <w:szCs w:val="32"/>
          <w:lang w:eastAsia="zh-CN"/>
        </w:rPr>
        <w:t>税务总局</w:t>
      </w:r>
      <w:r w:rsidR="00F67B67">
        <w:rPr>
          <w:rFonts w:ascii="Times New Roman" w:eastAsia="仿宋_GB2312" w:hAnsi="Times New Roman"/>
          <w:sz w:val="32"/>
          <w:szCs w:val="32"/>
          <w:lang w:eastAsia="zh-CN"/>
        </w:rPr>
        <w:t xml:space="preserve"> </w:t>
      </w:r>
      <w:r w:rsidR="00F67B67">
        <w:rPr>
          <w:rFonts w:ascii="Times New Roman" w:eastAsia="仿宋_GB2312" w:hAnsi="Times New Roman" w:hint="eastAsia"/>
          <w:sz w:val="32"/>
          <w:szCs w:val="32"/>
          <w:lang w:eastAsia="zh-CN"/>
        </w:rPr>
        <w:t>住房城乡建设部公告</w:t>
      </w:r>
      <w:r w:rsidR="00F67B67">
        <w:rPr>
          <w:rFonts w:ascii="Times New Roman" w:eastAsia="仿宋_GB2312" w:hAnsi="Times New Roman"/>
          <w:sz w:val="32"/>
          <w:szCs w:val="32"/>
          <w:lang w:eastAsia="zh-CN"/>
        </w:rPr>
        <w:t>2024</w:t>
      </w:r>
      <w:r w:rsidR="00F67B67">
        <w:rPr>
          <w:rFonts w:ascii="Times New Roman" w:eastAsia="仿宋_GB2312" w:hAnsi="Times New Roman" w:hint="eastAsia"/>
          <w:sz w:val="32"/>
          <w:szCs w:val="32"/>
          <w:lang w:eastAsia="zh-CN"/>
        </w:rPr>
        <w:t>年第</w:t>
      </w:r>
      <w:r w:rsidR="00F67B67">
        <w:rPr>
          <w:rFonts w:ascii="Times New Roman" w:eastAsia="仿宋_GB2312" w:hAnsi="Times New Roman"/>
          <w:sz w:val="32"/>
          <w:szCs w:val="32"/>
          <w:lang w:eastAsia="zh-CN"/>
        </w:rPr>
        <w:t>16</w:t>
      </w:r>
      <w:r w:rsidR="00F67B67">
        <w:rPr>
          <w:rFonts w:ascii="Times New Roman" w:eastAsia="仿宋_GB2312" w:hAnsi="Times New Roman" w:hint="eastAsia"/>
          <w:sz w:val="32"/>
          <w:szCs w:val="32"/>
          <w:lang w:eastAsia="zh-CN"/>
        </w:rPr>
        <w:t>号）有关规定如下，自</w:t>
      </w:r>
      <w:r w:rsidR="00F67B67">
        <w:rPr>
          <w:rFonts w:ascii="Times New Roman" w:eastAsia="仿宋_GB2312" w:hAnsi="Times New Roman"/>
          <w:sz w:val="32"/>
          <w:szCs w:val="32"/>
          <w:lang w:eastAsia="zh-CN"/>
        </w:rPr>
        <w:t>2024</w:t>
      </w:r>
      <w:r w:rsidR="00F67B67">
        <w:rPr>
          <w:rFonts w:ascii="Times New Roman" w:eastAsia="仿宋_GB2312" w:hAnsi="Times New Roman" w:hint="eastAsia"/>
          <w:sz w:val="32"/>
          <w:szCs w:val="32"/>
          <w:lang w:eastAsia="zh-CN"/>
        </w:rPr>
        <w:t>年</w:t>
      </w:r>
      <w:r w:rsidR="00F67B67">
        <w:rPr>
          <w:rFonts w:ascii="Times New Roman" w:eastAsia="仿宋_GB2312" w:hAnsi="Times New Roman"/>
          <w:sz w:val="32"/>
          <w:szCs w:val="32"/>
          <w:lang w:eastAsia="zh-CN"/>
        </w:rPr>
        <w:t>12</w:t>
      </w:r>
      <w:r w:rsidR="00F67B67">
        <w:rPr>
          <w:rFonts w:ascii="Times New Roman" w:eastAsia="仿宋_GB2312" w:hAnsi="Times New Roman" w:hint="eastAsia"/>
          <w:sz w:val="32"/>
          <w:szCs w:val="32"/>
          <w:lang w:eastAsia="zh-CN"/>
        </w:rPr>
        <w:t>月</w:t>
      </w:r>
      <w:r w:rsidR="00F67B67">
        <w:rPr>
          <w:rFonts w:ascii="Times New Roman" w:eastAsia="仿宋_GB2312" w:hAnsi="Times New Roman"/>
          <w:sz w:val="32"/>
          <w:szCs w:val="32"/>
          <w:lang w:eastAsia="zh-CN"/>
        </w:rPr>
        <w:t>1</w:t>
      </w:r>
      <w:r w:rsidR="00F67B67">
        <w:rPr>
          <w:rFonts w:ascii="Times New Roman" w:eastAsia="仿宋_GB2312" w:hAnsi="Times New Roman" w:hint="eastAsia"/>
          <w:sz w:val="32"/>
          <w:szCs w:val="32"/>
          <w:lang w:eastAsia="zh-CN"/>
        </w:rPr>
        <w:t>日起执行：</w:t>
      </w:r>
    </w:p>
    <w:p w14:paraId="605EA5A8"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1</w:t>
      </w:r>
      <w:r w:rsidRPr="003128EA">
        <w:rPr>
          <w:rFonts w:ascii="Times New Roman" w:eastAsia="仿宋_GB2312" w:hAnsi="Times New Roman"/>
          <w:sz w:val="32"/>
          <w:szCs w:val="32"/>
          <w:lang w:eastAsia="zh-CN"/>
        </w:rPr>
        <w:t>.</w:t>
      </w:r>
      <w:r w:rsidRPr="003128EA">
        <w:rPr>
          <w:rFonts w:ascii="Times New Roman" w:eastAsia="仿宋_GB2312" w:hAnsi="Times New Roman" w:hint="eastAsia"/>
          <w:sz w:val="32"/>
          <w:szCs w:val="32"/>
          <w:lang w:eastAsia="zh-CN"/>
        </w:rPr>
        <w:t>对个人购买家庭唯一住房（家庭成员范围包括购房人、配偶以及未成年子女，下同），面积为</w:t>
      </w:r>
      <w:r w:rsidRPr="003128EA">
        <w:rPr>
          <w:rFonts w:ascii="Times New Roman" w:eastAsia="仿宋_GB2312" w:hAnsi="Times New Roman"/>
          <w:sz w:val="32"/>
          <w:szCs w:val="32"/>
          <w:lang w:eastAsia="zh-CN"/>
        </w:rPr>
        <w:t>140</w:t>
      </w:r>
      <w:r w:rsidRPr="003128EA">
        <w:rPr>
          <w:rFonts w:ascii="Times New Roman" w:eastAsia="仿宋_GB2312" w:hAnsi="Times New Roman" w:hint="eastAsia"/>
          <w:sz w:val="32"/>
          <w:szCs w:val="32"/>
          <w:lang w:eastAsia="zh-CN"/>
        </w:rPr>
        <w:t>平方米及以下的，减按</w:t>
      </w:r>
      <w:r w:rsidRPr="003128EA">
        <w:rPr>
          <w:rFonts w:ascii="Times New Roman" w:eastAsia="仿宋_GB2312" w:hAnsi="Times New Roman"/>
          <w:sz w:val="32"/>
          <w:szCs w:val="32"/>
          <w:lang w:eastAsia="zh-CN"/>
        </w:rPr>
        <w:t>1%</w:t>
      </w:r>
      <w:r w:rsidRPr="003128EA">
        <w:rPr>
          <w:rFonts w:ascii="Times New Roman" w:eastAsia="仿宋_GB2312" w:hAnsi="Times New Roman" w:hint="eastAsia"/>
          <w:sz w:val="32"/>
          <w:szCs w:val="32"/>
          <w:lang w:eastAsia="zh-CN"/>
        </w:rPr>
        <w:t>的税率征收契税；面积为</w:t>
      </w:r>
      <w:r w:rsidRPr="003128EA">
        <w:rPr>
          <w:rFonts w:ascii="Times New Roman" w:eastAsia="仿宋_GB2312" w:hAnsi="Times New Roman"/>
          <w:sz w:val="32"/>
          <w:szCs w:val="32"/>
          <w:lang w:eastAsia="zh-CN"/>
        </w:rPr>
        <w:t>140</w:t>
      </w:r>
      <w:r w:rsidRPr="003128EA">
        <w:rPr>
          <w:rFonts w:ascii="Times New Roman" w:eastAsia="仿宋_GB2312" w:hAnsi="Times New Roman" w:hint="eastAsia"/>
          <w:sz w:val="32"/>
          <w:szCs w:val="32"/>
          <w:lang w:eastAsia="zh-CN"/>
        </w:rPr>
        <w:t>平方米以上的，减按</w:t>
      </w:r>
      <w:r w:rsidRPr="003128EA">
        <w:rPr>
          <w:rFonts w:ascii="Times New Roman" w:eastAsia="仿宋_GB2312" w:hAnsi="Times New Roman"/>
          <w:sz w:val="32"/>
          <w:szCs w:val="32"/>
          <w:lang w:eastAsia="zh-CN"/>
        </w:rPr>
        <w:t>1.5%</w:t>
      </w:r>
      <w:r w:rsidRPr="003128EA">
        <w:rPr>
          <w:rFonts w:ascii="Times New Roman" w:eastAsia="仿宋_GB2312" w:hAnsi="Times New Roman" w:hint="eastAsia"/>
          <w:sz w:val="32"/>
          <w:szCs w:val="32"/>
          <w:lang w:eastAsia="zh-CN"/>
        </w:rPr>
        <w:t>的税率征收契税。</w:t>
      </w:r>
    </w:p>
    <w:p w14:paraId="2A05F819"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2</w:t>
      </w:r>
      <w:r w:rsidRPr="003128EA">
        <w:rPr>
          <w:rFonts w:ascii="Times New Roman" w:eastAsia="仿宋_GB2312" w:hAnsi="Times New Roman"/>
          <w:sz w:val="32"/>
          <w:szCs w:val="32"/>
          <w:lang w:eastAsia="zh-CN"/>
        </w:rPr>
        <w:t>.</w:t>
      </w:r>
      <w:r w:rsidRPr="003128EA">
        <w:rPr>
          <w:rFonts w:ascii="Times New Roman" w:eastAsia="仿宋_GB2312" w:hAnsi="Times New Roman" w:hint="eastAsia"/>
          <w:sz w:val="32"/>
          <w:szCs w:val="32"/>
          <w:lang w:eastAsia="zh-CN"/>
        </w:rPr>
        <w:t>对个人购买家庭第二套住房，面积为</w:t>
      </w:r>
      <w:r w:rsidRPr="003128EA">
        <w:rPr>
          <w:rFonts w:ascii="Times New Roman" w:eastAsia="仿宋_GB2312" w:hAnsi="Times New Roman"/>
          <w:sz w:val="32"/>
          <w:szCs w:val="32"/>
          <w:lang w:eastAsia="zh-CN"/>
        </w:rPr>
        <w:t>140</w:t>
      </w:r>
      <w:r w:rsidRPr="003128EA">
        <w:rPr>
          <w:rFonts w:ascii="Times New Roman" w:eastAsia="仿宋_GB2312" w:hAnsi="Times New Roman" w:hint="eastAsia"/>
          <w:sz w:val="32"/>
          <w:szCs w:val="32"/>
          <w:lang w:eastAsia="zh-CN"/>
        </w:rPr>
        <w:t>平方米及以下的，减按</w:t>
      </w:r>
      <w:r w:rsidRPr="003128EA">
        <w:rPr>
          <w:rFonts w:ascii="Times New Roman" w:eastAsia="仿宋_GB2312" w:hAnsi="Times New Roman"/>
          <w:sz w:val="32"/>
          <w:szCs w:val="32"/>
          <w:lang w:eastAsia="zh-CN"/>
        </w:rPr>
        <w:t>1%</w:t>
      </w:r>
      <w:r w:rsidRPr="003128EA">
        <w:rPr>
          <w:rFonts w:ascii="Times New Roman" w:eastAsia="仿宋_GB2312" w:hAnsi="Times New Roman" w:hint="eastAsia"/>
          <w:sz w:val="32"/>
          <w:szCs w:val="32"/>
          <w:lang w:eastAsia="zh-CN"/>
        </w:rPr>
        <w:t>的税率征收契税；面积为</w:t>
      </w:r>
      <w:r w:rsidRPr="003128EA">
        <w:rPr>
          <w:rFonts w:ascii="Times New Roman" w:eastAsia="仿宋_GB2312" w:hAnsi="Times New Roman"/>
          <w:sz w:val="32"/>
          <w:szCs w:val="32"/>
          <w:lang w:eastAsia="zh-CN"/>
        </w:rPr>
        <w:t>140</w:t>
      </w:r>
      <w:r w:rsidRPr="003128EA">
        <w:rPr>
          <w:rFonts w:ascii="Times New Roman" w:eastAsia="仿宋_GB2312" w:hAnsi="Times New Roman" w:hint="eastAsia"/>
          <w:sz w:val="32"/>
          <w:szCs w:val="32"/>
          <w:lang w:eastAsia="zh-CN"/>
        </w:rPr>
        <w:t>平方米以上的，减按</w:t>
      </w:r>
      <w:r w:rsidRPr="003128EA">
        <w:rPr>
          <w:rFonts w:ascii="Times New Roman" w:eastAsia="仿宋_GB2312" w:hAnsi="Times New Roman"/>
          <w:sz w:val="32"/>
          <w:szCs w:val="32"/>
          <w:lang w:eastAsia="zh-CN"/>
        </w:rPr>
        <w:t>2%</w:t>
      </w:r>
      <w:r w:rsidRPr="003128EA">
        <w:rPr>
          <w:rFonts w:ascii="Times New Roman" w:eastAsia="仿宋_GB2312" w:hAnsi="Times New Roman" w:hint="eastAsia"/>
          <w:sz w:val="32"/>
          <w:szCs w:val="32"/>
          <w:lang w:eastAsia="zh-CN"/>
        </w:rPr>
        <w:t>的税率征收契税。家庭第二套住房是指已拥有一套住房的家庭购买的第二套住房。</w:t>
      </w:r>
    </w:p>
    <w:p w14:paraId="420B974C" w14:textId="77777777" w:rsidR="003128EA" w:rsidRPr="003128EA" w:rsidRDefault="003128EA" w:rsidP="000B552F">
      <w:pPr>
        <w:widowControl w:val="0"/>
        <w:overflowPunct w:val="0"/>
        <w:spacing w:after="0" w:line="580" w:lineRule="exact"/>
        <w:ind w:firstLineChars="200" w:firstLine="640"/>
        <w:jc w:val="both"/>
        <w:rPr>
          <w:rFonts w:ascii="Times New Roman" w:eastAsia="黑体" w:hAnsi="Times New Roman"/>
          <w:sz w:val="32"/>
          <w:szCs w:val="32"/>
          <w:lang w:eastAsia="zh-CN"/>
        </w:rPr>
      </w:pPr>
      <w:r w:rsidRPr="003128EA">
        <w:rPr>
          <w:rFonts w:ascii="Times New Roman" w:eastAsia="黑体" w:hAnsi="Times New Roman" w:hint="eastAsia"/>
          <w:sz w:val="32"/>
          <w:szCs w:val="32"/>
          <w:lang w:eastAsia="zh-CN"/>
        </w:rPr>
        <w:t>四、贷款及公积金支持政策</w:t>
      </w:r>
    </w:p>
    <w:p w14:paraId="51B80BA3" w14:textId="77777777" w:rsidR="003128EA" w:rsidRPr="003128EA" w:rsidRDefault="003128EA" w:rsidP="000B552F">
      <w:pPr>
        <w:widowControl w:val="0"/>
        <w:overflowPunct w:val="0"/>
        <w:spacing w:after="0" w:line="580" w:lineRule="exact"/>
        <w:ind w:firstLineChars="200" w:firstLine="640"/>
        <w:jc w:val="both"/>
        <w:rPr>
          <w:rFonts w:ascii="楷体_GB2312" w:eastAsia="楷体_GB2312"/>
          <w:sz w:val="32"/>
          <w:szCs w:val="32"/>
          <w:lang w:eastAsia="zh-CN"/>
        </w:rPr>
      </w:pPr>
      <w:r w:rsidRPr="003128EA">
        <w:rPr>
          <w:rFonts w:ascii="楷体_GB2312" w:eastAsia="楷体_GB2312" w:hint="eastAsia"/>
          <w:sz w:val="32"/>
          <w:szCs w:val="32"/>
          <w:lang w:eastAsia="zh-CN"/>
        </w:rPr>
        <w:t>（一）商业贷款政策</w:t>
      </w:r>
    </w:p>
    <w:p w14:paraId="1CA33B91" w14:textId="77777777" w:rsidR="003128EA" w:rsidRPr="003128EA" w:rsidRDefault="003128EA" w:rsidP="000B552F">
      <w:pPr>
        <w:widowControl w:val="0"/>
        <w:overflowPunct w:val="0"/>
        <w:spacing w:after="0" w:line="580" w:lineRule="exact"/>
        <w:ind w:firstLineChars="200" w:firstLine="640"/>
        <w:jc w:val="both"/>
        <w:rPr>
          <w:rFonts w:ascii="Times New Roman" w:hAnsi="Times New Roman"/>
          <w:sz w:val="32"/>
          <w:szCs w:val="32"/>
          <w:lang w:eastAsia="zh-CN"/>
        </w:rPr>
      </w:pPr>
      <w:r w:rsidRPr="003128EA">
        <w:rPr>
          <w:rFonts w:ascii="Times New Roman" w:eastAsia="仿宋_GB2312" w:hAnsi="Times New Roman"/>
          <w:sz w:val="32"/>
          <w:szCs w:val="32"/>
          <w:lang w:eastAsia="zh-CN"/>
        </w:rPr>
        <w:t>1.</w:t>
      </w:r>
      <w:r w:rsidRPr="003128EA">
        <w:rPr>
          <w:rFonts w:hint="eastAsia"/>
          <w:lang w:eastAsia="zh-CN"/>
        </w:rPr>
        <w:t xml:space="preserve"> </w:t>
      </w:r>
      <w:r w:rsidRPr="003128EA">
        <w:rPr>
          <w:rFonts w:ascii="Times New Roman" w:eastAsia="仿宋_GB2312" w:hAnsi="Times New Roman" w:hint="eastAsia"/>
          <w:sz w:val="32"/>
          <w:szCs w:val="32"/>
          <w:lang w:eastAsia="zh-CN"/>
        </w:rPr>
        <w:t>首付比例政策。商业性个人住房贷款不再区分首套、二套住房，最低首付款比例统一为不低于</w:t>
      </w:r>
      <w:r w:rsidRPr="003128EA">
        <w:rPr>
          <w:rFonts w:ascii="Times New Roman" w:eastAsia="仿宋_GB2312" w:hAnsi="Times New Roman" w:hint="eastAsia"/>
          <w:sz w:val="32"/>
          <w:szCs w:val="32"/>
          <w:lang w:eastAsia="zh-CN"/>
        </w:rPr>
        <w:t>15%</w:t>
      </w:r>
      <w:r w:rsidRPr="003128EA">
        <w:rPr>
          <w:rFonts w:ascii="Times New Roman" w:eastAsia="仿宋_GB2312" w:hAnsi="Times New Roman" w:hint="eastAsia"/>
          <w:sz w:val="32"/>
          <w:szCs w:val="32"/>
          <w:lang w:eastAsia="zh-CN"/>
        </w:rPr>
        <w:t>。</w:t>
      </w:r>
    </w:p>
    <w:p w14:paraId="3D30EADD" w14:textId="77777777" w:rsidR="003128EA" w:rsidRPr="003128EA" w:rsidRDefault="003128EA" w:rsidP="000B552F">
      <w:pPr>
        <w:widowControl w:val="0"/>
        <w:overflowPunct w:val="0"/>
        <w:spacing w:after="0" w:line="580" w:lineRule="exact"/>
        <w:ind w:firstLineChars="200" w:firstLine="640"/>
        <w:jc w:val="both"/>
        <w:rPr>
          <w:rFonts w:ascii="Times New Roman" w:hAnsi="Times New Roman"/>
          <w:sz w:val="32"/>
          <w:szCs w:val="32"/>
          <w:lang w:eastAsia="zh-CN"/>
        </w:rPr>
      </w:pPr>
      <w:r w:rsidRPr="003128EA">
        <w:rPr>
          <w:rFonts w:ascii="Times New Roman" w:eastAsia="仿宋_GB2312" w:hAnsi="Times New Roman"/>
          <w:sz w:val="32"/>
          <w:szCs w:val="32"/>
          <w:lang w:eastAsia="zh-CN"/>
        </w:rPr>
        <w:t>2.</w:t>
      </w:r>
      <w:r w:rsidRPr="003128EA">
        <w:rPr>
          <w:rFonts w:hint="eastAsia"/>
          <w:lang w:eastAsia="zh-CN"/>
        </w:rPr>
        <w:t xml:space="preserve"> </w:t>
      </w:r>
      <w:r w:rsidRPr="003128EA">
        <w:rPr>
          <w:rFonts w:ascii="Times New Roman" w:eastAsia="仿宋_GB2312" w:hAnsi="Times New Roman" w:hint="eastAsia"/>
          <w:sz w:val="32"/>
          <w:szCs w:val="32"/>
          <w:lang w:eastAsia="zh-CN"/>
        </w:rPr>
        <w:t>利率政策。取消首套住房和二套住房商业性个人住房贷款利率政策下限。银行业金融机构根据市场利率定价自律机制确定的利率下限，结合本机构经营情况、客户风险状况等因素，合理确定每笔贷款的具体利率水平。</w:t>
      </w:r>
    </w:p>
    <w:p w14:paraId="18AEFB2D" w14:textId="77777777" w:rsidR="003128EA" w:rsidRPr="003128EA" w:rsidRDefault="003128EA" w:rsidP="000B552F">
      <w:pPr>
        <w:widowControl w:val="0"/>
        <w:overflowPunct w:val="0"/>
        <w:spacing w:after="0" w:line="580" w:lineRule="exact"/>
        <w:ind w:firstLineChars="200" w:firstLine="640"/>
        <w:jc w:val="both"/>
        <w:rPr>
          <w:rFonts w:ascii="楷体_GB2312" w:eastAsia="楷体_GB2312"/>
          <w:sz w:val="32"/>
          <w:szCs w:val="32"/>
          <w:lang w:eastAsia="zh-CN"/>
        </w:rPr>
      </w:pPr>
      <w:r w:rsidRPr="003128EA">
        <w:rPr>
          <w:rFonts w:ascii="楷体_GB2312" w:eastAsia="楷体_GB2312" w:hint="eastAsia"/>
          <w:sz w:val="32"/>
          <w:szCs w:val="32"/>
          <w:lang w:eastAsia="zh-CN"/>
        </w:rPr>
        <w:t>（二）公积金贷款政策</w:t>
      </w:r>
    </w:p>
    <w:p w14:paraId="0BE6AD7D"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lastRenderedPageBreak/>
        <w:t>1.</w:t>
      </w:r>
      <w:r w:rsidRPr="003128EA">
        <w:rPr>
          <w:rFonts w:ascii="Times New Roman" w:eastAsia="仿宋_GB2312" w:hAnsi="Times New Roman" w:hint="eastAsia"/>
          <w:sz w:val="32"/>
          <w:szCs w:val="32"/>
          <w:lang w:eastAsia="zh-CN"/>
        </w:rPr>
        <w:t>住房公积金账户存储余额倍数由</w:t>
      </w:r>
      <w:r w:rsidRPr="003128EA">
        <w:rPr>
          <w:rFonts w:ascii="Times New Roman" w:eastAsia="仿宋_GB2312" w:hAnsi="Times New Roman"/>
          <w:sz w:val="32"/>
          <w:szCs w:val="32"/>
          <w:lang w:eastAsia="zh-CN"/>
        </w:rPr>
        <w:t>15</w:t>
      </w:r>
      <w:r w:rsidRPr="003128EA">
        <w:rPr>
          <w:rFonts w:ascii="Times New Roman" w:eastAsia="仿宋_GB2312" w:hAnsi="Times New Roman"/>
          <w:sz w:val="32"/>
          <w:szCs w:val="32"/>
          <w:lang w:eastAsia="zh-CN"/>
        </w:rPr>
        <w:t>倍调整为</w:t>
      </w:r>
      <w:r w:rsidRPr="003128EA">
        <w:rPr>
          <w:rFonts w:ascii="Times New Roman" w:eastAsia="仿宋_GB2312" w:hAnsi="Times New Roman"/>
          <w:sz w:val="32"/>
          <w:szCs w:val="32"/>
          <w:lang w:eastAsia="zh-CN"/>
        </w:rPr>
        <w:t>20</w:t>
      </w:r>
      <w:r w:rsidRPr="003128EA">
        <w:rPr>
          <w:rFonts w:ascii="Times New Roman" w:eastAsia="仿宋_GB2312" w:hAnsi="Times New Roman"/>
          <w:sz w:val="32"/>
          <w:szCs w:val="32"/>
          <w:lang w:eastAsia="zh-CN"/>
        </w:rPr>
        <w:t>倍。</w:t>
      </w:r>
      <w:r w:rsidRPr="003128EA">
        <w:rPr>
          <w:rFonts w:ascii="Times New Roman" w:eastAsia="仿宋_GB2312" w:hAnsi="Times New Roman" w:hint="eastAsia"/>
          <w:sz w:val="32"/>
          <w:szCs w:val="32"/>
          <w:lang w:eastAsia="zh-CN"/>
        </w:rPr>
        <w:t>（实施时间</w:t>
      </w:r>
      <w:r w:rsidRPr="003128EA">
        <w:rPr>
          <w:rFonts w:ascii="Times New Roman" w:eastAsia="仿宋_GB2312" w:hAnsi="Times New Roman"/>
          <w:sz w:val="32"/>
          <w:szCs w:val="32"/>
          <w:lang w:eastAsia="zh-CN"/>
        </w:rPr>
        <w:t>2024</w:t>
      </w:r>
      <w:r w:rsidRPr="003128EA">
        <w:rPr>
          <w:rFonts w:ascii="Times New Roman" w:eastAsia="仿宋_GB2312" w:hAnsi="Times New Roman" w:hint="eastAsia"/>
          <w:sz w:val="32"/>
          <w:szCs w:val="32"/>
          <w:lang w:eastAsia="zh-CN"/>
        </w:rPr>
        <w:t>年</w:t>
      </w:r>
      <w:r w:rsidRPr="003128EA">
        <w:rPr>
          <w:rFonts w:ascii="Times New Roman" w:eastAsia="仿宋_GB2312" w:hAnsi="Times New Roman"/>
          <w:sz w:val="32"/>
          <w:szCs w:val="32"/>
          <w:lang w:eastAsia="zh-CN"/>
        </w:rPr>
        <w:t>3</w:t>
      </w:r>
      <w:r w:rsidRPr="003128EA">
        <w:rPr>
          <w:rFonts w:ascii="Times New Roman" w:eastAsia="仿宋_GB2312" w:hAnsi="Times New Roman" w:hint="eastAsia"/>
          <w:sz w:val="32"/>
          <w:szCs w:val="32"/>
          <w:lang w:eastAsia="zh-CN"/>
        </w:rPr>
        <w:t>月</w:t>
      </w:r>
      <w:r w:rsidRPr="003128EA">
        <w:rPr>
          <w:rFonts w:ascii="Times New Roman" w:eastAsia="仿宋_GB2312" w:hAnsi="Times New Roman"/>
          <w:sz w:val="32"/>
          <w:szCs w:val="32"/>
          <w:lang w:eastAsia="zh-CN"/>
        </w:rPr>
        <w:t>29</w:t>
      </w:r>
      <w:r w:rsidRPr="003128EA">
        <w:rPr>
          <w:rFonts w:ascii="Times New Roman" w:eastAsia="仿宋_GB2312" w:hAnsi="Times New Roman" w:hint="eastAsia"/>
          <w:sz w:val="32"/>
          <w:szCs w:val="32"/>
          <w:lang w:eastAsia="zh-CN"/>
        </w:rPr>
        <w:t>日）</w:t>
      </w:r>
    </w:p>
    <w:p w14:paraId="2B9A5A78"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2.</w:t>
      </w:r>
      <w:r w:rsidRPr="003128EA">
        <w:rPr>
          <w:rFonts w:ascii="Times New Roman" w:eastAsia="仿宋_GB2312" w:hAnsi="Times New Roman" w:hint="eastAsia"/>
          <w:sz w:val="32"/>
          <w:szCs w:val="32"/>
          <w:lang w:eastAsia="zh-CN"/>
        </w:rPr>
        <w:t>还贷能力系数由</w:t>
      </w:r>
      <w:r w:rsidRPr="003128EA">
        <w:rPr>
          <w:rFonts w:ascii="Times New Roman" w:eastAsia="仿宋_GB2312" w:hAnsi="Times New Roman"/>
          <w:sz w:val="32"/>
          <w:szCs w:val="32"/>
          <w:lang w:eastAsia="zh-CN"/>
        </w:rPr>
        <w:t>0.15</w:t>
      </w:r>
      <w:r w:rsidRPr="003128EA">
        <w:rPr>
          <w:rFonts w:ascii="Times New Roman" w:eastAsia="仿宋_GB2312" w:hAnsi="Times New Roman"/>
          <w:sz w:val="32"/>
          <w:szCs w:val="32"/>
          <w:lang w:eastAsia="zh-CN"/>
        </w:rPr>
        <w:t>调整为</w:t>
      </w:r>
      <w:r w:rsidRPr="003128EA">
        <w:rPr>
          <w:rFonts w:ascii="Times New Roman" w:eastAsia="仿宋_GB2312" w:hAnsi="Times New Roman"/>
          <w:sz w:val="32"/>
          <w:szCs w:val="32"/>
          <w:lang w:eastAsia="zh-CN"/>
        </w:rPr>
        <w:t>0.35</w:t>
      </w:r>
      <w:r w:rsidRPr="003128EA">
        <w:rPr>
          <w:rFonts w:ascii="Times New Roman" w:eastAsia="仿宋_GB2312" w:hAnsi="Times New Roman"/>
          <w:sz w:val="32"/>
          <w:szCs w:val="32"/>
          <w:lang w:eastAsia="zh-CN"/>
        </w:rPr>
        <w:t>。</w:t>
      </w:r>
      <w:r w:rsidRPr="003128EA">
        <w:rPr>
          <w:rFonts w:ascii="Times New Roman" w:eastAsia="仿宋_GB2312" w:hAnsi="Times New Roman" w:hint="eastAsia"/>
          <w:sz w:val="32"/>
          <w:szCs w:val="32"/>
          <w:lang w:eastAsia="zh-CN"/>
        </w:rPr>
        <w:t>（实施时间</w:t>
      </w:r>
      <w:r w:rsidRPr="003128EA">
        <w:rPr>
          <w:rFonts w:ascii="Times New Roman" w:eastAsia="仿宋_GB2312" w:hAnsi="Times New Roman"/>
          <w:sz w:val="32"/>
          <w:szCs w:val="32"/>
          <w:lang w:eastAsia="zh-CN"/>
        </w:rPr>
        <w:t>2024</w:t>
      </w:r>
      <w:r w:rsidRPr="003128EA">
        <w:rPr>
          <w:rFonts w:ascii="Times New Roman" w:eastAsia="仿宋_GB2312" w:hAnsi="Times New Roman" w:hint="eastAsia"/>
          <w:sz w:val="32"/>
          <w:szCs w:val="32"/>
          <w:lang w:eastAsia="zh-CN"/>
        </w:rPr>
        <w:t>年</w:t>
      </w:r>
      <w:r w:rsidRPr="003128EA">
        <w:rPr>
          <w:rFonts w:ascii="Times New Roman" w:eastAsia="仿宋_GB2312" w:hAnsi="Times New Roman"/>
          <w:sz w:val="32"/>
          <w:szCs w:val="32"/>
          <w:lang w:eastAsia="zh-CN"/>
        </w:rPr>
        <w:t>3</w:t>
      </w:r>
      <w:r w:rsidRPr="003128EA">
        <w:rPr>
          <w:rFonts w:ascii="Times New Roman" w:eastAsia="仿宋_GB2312" w:hAnsi="Times New Roman" w:hint="eastAsia"/>
          <w:sz w:val="32"/>
          <w:szCs w:val="32"/>
          <w:lang w:eastAsia="zh-CN"/>
        </w:rPr>
        <w:t>月</w:t>
      </w:r>
      <w:r w:rsidRPr="003128EA">
        <w:rPr>
          <w:rFonts w:ascii="Times New Roman" w:eastAsia="仿宋_GB2312" w:hAnsi="Times New Roman"/>
          <w:sz w:val="32"/>
          <w:szCs w:val="32"/>
          <w:lang w:eastAsia="zh-CN"/>
        </w:rPr>
        <w:t>29</w:t>
      </w:r>
      <w:r w:rsidRPr="003128EA">
        <w:rPr>
          <w:rFonts w:ascii="Times New Roman" w:eastAsia="仿宋_GB2312" w:hAnsi="Times New Roman" w:hint="eastAsia"/>
          <w:sz w:val="32"/>
          <w:szCs w:val="32"/>
          <w:lang w:eastAsia="zh-CN"/>
        </w:rPr>
        <w:t>日）</w:t>
      </w:r>
    </w:p>
    <w:p w14:paraId="5B8D8110"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3.</w:t>
      </w:r>
      <w:r w:rsidRPr="003128EA">
        <w:rPr>
          <w:rFonts w:ascii="Times New Roman" w:eastAsia="仿宋_GB2312" w:hAnsi="Times New Roman" w:hint="eastAsia"/>
          <w:sz w:val="32"/>
          <w:szCs w:val="32"/>
          <w:lang w:eastAsia="zh-CN"/>
        </w:rPr>
        <w:t>月还款额与月缴存住房公积金基数比例由</w:t>
      </w:r>
      <w:r w:rsidRPr="003128EA">
        <w:rPr>
          <w:rFonts w:ascii="Times New Roman" w:eastAsia="仿宋_GB2312" w:hAnsi="Times New Roman"/>
          <w:sz w:val="32"/>
          <w:szCs w:val="32"/>
          <w:lang w:eastAsia="zh-CN"/>
        </w:rPr>
        <w:t>50%</w:t>
      </w:r>
      <w:r w:rsidRPr="003128EA">
        <w:rPr>
          <w:rFonts w:ascii="Times New Roman" w:eastAsia="仿宋_GB2312" w:hAnsi="Times New Roman"/>
          <w:sz w:val="32"/>
          <w:szCs w:val="32"/>
          <w:lang w:eastAsia="zh-CN"/>
        </w:rPr>
        <w:t>调</w:t>
      </w:r>
      <w:r w:rsidRPr="003128EA">
        <w:rPr>
          <w:rFonts w:ascii="Times New Roman" w:eastAsia="仿宋_GB2312" w:hAnsi="Times New Roman" w:hint="eastAsia"/>
          <w:sz w:val="32"/>
          <w:szCs w:val="32"/>
          <w:lang w:eastAsia="zh-CN"/>
        </w:rPr>
        <w:t>整为</w:t>
      </w:r>
      <w:r w:rsidRPr="003128EA">
        <w:rPr>
          <w:rFonts w:ascii="Times New Roman" w:eastAsia="仿宋_GB2312" w:hAnsi="Times New Roman"/>
          <w:sz w:val="32"/>
          <w:szCs w:val="32"/>
          <w:lang w:eastAsia="zh-CN"/>
        </w:rPr>
        <w:t>60%</w:t>
      </w:r>
      <w:r w:rsidRPr="003128EA">
        <w:rPr>
          <w:rFonts w:ascii="Times New Roman" w:eastAsia="仿宋_GB2312" w:hAnsi="Times New Roman"/>
          <w:sz w:val="32"/>
          <w:szCs w:val="32"/>
          <w:lang w:eastAsia="zh-CN"/>
        </w:rPr>
        <w:t>。</w:t>
      </w:r>
      <w:r w:rsidRPr="003128EA">
        <w:rPr>
          <w:rFonts w:ascii="Times New Roman" w:eastAsia="仿宋_GB2312" w:hAnsi="Times New Roman" w:hint="eastAsia"/>
          <w:sz w:val="32"/>
          <w:szCs w:val="32"/>
          <w:lang w:eastAsia="zh-CN"/>
        </w:rPr>
        <w:t>（实施时间</w:t>
      </w:r>
      <w:r w:rsidRPr="003128EA">
        <w:rPr>
          <w:rFonts w:ascii="Times New Roman" w:eastAsia="仿宋_GB2312" w:hAnsi="Times New Roman"/>
          <w:sz w:val="32"/>
          <w:szCs w:val="32"/>
          <w:lang w:eastAsia="zh-CN"/>
        </w:rPr>
        <w:t>2024</w:t>
      </w:r>
      <w:r w:rsidRPr="003128EA">
        <w:rPr>
          <w:rFonts w:ascii="Times New Roman" w:eastAsia="仿宋_GB2312" w:hAnsi="Times New Roman" w:hint="eastAsia"/>
          <w:sz w:val="32"/>
          <w:szCs w:val="32"/>
          <w:lang w:eastAsia="zh-CN"/>
        </w:rPr>
        <w:t>年</w:t>
      </w:r>
      <w:r w:rsidRPr="003128EA">
        <w:rPr>
          <w:rFonts w:ascii="Times New Roman" w:eastAsia="仿宋_GB2312" w:hAnsi="Times New Roman"/>
          <w:sz w:val="32"/>
          <w:szCs w:val="32"/>
          <w:lang w:eastAsia="zh-CN"/>
        </w:rPr>
        <w:t>3</w:t>
      </w:r>
      <w:r w:rsidRPr="003128EA">
        <w:rPr>
          <w:rFonts w:ascii="Times New Roman" w:eastAsia="仿宋_GB2312" w:hAnsi="Times New Roman" w:hint="eastAsia"/>
          <w:sz w:val="32"/>
          <w:szCs w:val="32"/>
          <w:lang w:eastAsia="zh-CN"/>
        </w:rPr>
        <w:t>月</w:t>
      </w:r>
      <w:r w:rsidRPr="003128EA">
        <w:rPr>
          <w:rFonts w:ascii="Times New Roman" w:eastAsia="仿宋_GB2312" w:hAnsi="Times New Roman"/>
          <w:sz w:val="32"/>
          <w:szCs w:val="32"/>
          <w:lang w:eastAsia="zh-CN"/>
        </w:rPr>
        <w:t>29</w:t>
      </w:r>
      <w:r w:rsidRPr="003128EA">
        <w:rPr>
          <w:rFonts w:ascii="Times New Roman" w:eastAsia="仿宋_GB2312" w:hAnsi="Times New Roman" w:hint="eastAsia"/>
          <w:sz w:val="32"/>
          <w:szCs w:val="32"/>
          <w:lang w:eastAsia="zh-CN"/>
        </w:rPr>
        <w:t>日）</w:t>
      </w:r>
    </w:p>
    <w:p w14:paraId="5E9D29FD"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4.</w:t>
      </w:r>
      <w:r w:rsidRPr="003128EA">
        <w:rPr>
          <w:rFonts w:ascii="Times New Roman" w:eastAsia="仿宋_GB2312" w:hAnsi="Times New Roman" w:hint="eastAsia"/>
          <w:sz w:val="32"/>
          <w:szCs w:val="32"/>
          <w:lang w:eastAsia="zh-CN"/>
        </w:rPr>
        <w:t>为符合住房公积金贷款条件的青年人，首次使用住房公积金贷款在我市购买首套自住住房，提供不低于</w:t>
      </w:r>
      <w:r w:rsidRPr="003128EA">
        <w:rPr>
          <w:rFonts w:ascii="Times New Roman" w:eastAsia="仿宋_GB2312" w:hAnsi="Times New Roman"/>
          <w:sz w:val="32"/>
          <w:szCs w:val="32"/>
          <w:lang w:eastAsia="zh-CN"/>
        </w:rPr>
        <w:t>30</w:t>
      </w:r>
      <w:r w:rsidRPr="003128EA">
        <w:rPr>
          <w:rFonts w:ascii="Times New Roman" w:eastAsia="仿宋_GB2312" w:hAnsi="Times New Roman"/>
          <w:sz w:val="32"/>
          <w:szCs w:val="32"/>
          <w:lang w:eastAsia="zh-CN"/>
        </w:rPr>
        <w:t>万</w:t>
      </w:r>
      <w:r w:rsidRPr="003128EA">
        <w:rPr>
          <w:rFonts w:ascii="Times New Roman" w:eastAsia="仿宋_GB2312" w:hAnsi="Times New Roman" w:hint="eastAsia"/>
          <w:sz w:val="32"/>
          <w:szCs w:val="32"/>
          <w:lang w:eastAsia="zh-CN"/>
        </w:rPr>
        <w:t>元贷款额度支持，此贷款额度不受住房公积金账户存储余额倍数和还款能力的限制。（实施时间</w:t>
      </w:r>
      <w:r w:rsidRPr="003128EA">
        <w:rPr>
          <w:rFonts w:ascii="Times New Roman" w:eastAsia="仿宋_GB2312" w:hAnsi="Times New Roman"/>
          <w:sz w:val="32"/>
          <w:szCs w:val="32"/>
          <w:lang w:eastAsia="zh-CN"/>
        </w:rPr>
        <w:t>2024</w:t>
      </w:r>
      <w:r w:rsidRPr="003128EA">
        <w:rPr>
          <w:rFonts w:ascii="Times New Roman" w:eastAsia="仿宋_GB2312" w:hAnsi="Times New Roman" w:hint="eastAsia"/>
          <w:sz w:val="32"/>
          <w:szCs w:val="32"/>
          <w:lang w:eastAsia="zh-CN"/>
        </w:rPr>
        <w:t>年</w:t>
      </w:r>
      <w:r w:rsidRPr="003128EA">
        <w:rPr>
          <w:rFonts w:ascii="Times New Roman" w:eastAsia="仿宋_GB2312" w:hAnsi="Times New Roman"/>
          <w:sz w:val="32"/>
          <w:szCs w:val="32"/>
          <w:lang w:eastAsia="zh-CN"/>
        </w:rPr>
        <w:t>7</w:t>
      </w:r>
      <w:r w:rsidRPr="003128EA">
        <w:rPr>
          <w:rFonts w:ascii="Times New Roman" w:eastAsia="仿宋_GB2312" w:hAnsi="Times New Roman" w:hint="eastAsia"/>
          <w:sz w:val="32"/>
          <w:szCs w:val="32"/>
          <w:lang w:eastAsia="zh-CN"/>
        </w:rPr>
        <w:t>月</w:t>
      </w:r>
      <w:r w:rsidRPr="003128EA">
        <w:rPr>
          <w:rFonts w:ascii="Times New Roman" w:eastAsia="仿宋_GB2312" w:hAnsi="Times New Roman"/>
          <w:sz w:val="32"/>
          <w:szCs w:val="32"/>
          <w:lang w:eastAsia="zh-CN"/>
        </w:rPr>
        <w:t>1</w:t>
      </w:r>
      <w:r w:rsidRPr="003128EA">
        <w:rPr>
          <w:rFonts w:ascii="Times New Roman" w:eastAsia="仿宋_GB2312" w:hAnsi="Times New Roman" w:hint="eastAsia"/>
          <w:sz w:val="32"/>
          <w:szCs w:val="32"/>
          <w:lang w:eastAsia="zh-CN"/>
        </w:rPr>
        <w:t>日）</w:t>
      </w:r>
    </w:p>
    <w:p w14:paraId="4E60AD52"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5.</w:t>
      </w:r>
      <w:r w:rsidRPr="003128EA">
        <w:rPr>
          <w:rFonts w:ascii="Times New Roman" w:eastAsia="仿宋_GB2312" w:hAnsi="Times New Roman" w:hint="eastAsia"/>
          <w:sz w:val="32"/>
          <w:szCs w:val="32"/>
          <w:lang w:eastAsia="zh-CN"/>
        </w:rPr>
        <w:t>符合住房公积金贷款条件的博士研究生在我市购买自住住房的，单人或双人住房公积金最高贷款额度可放宽到当期最高贷款额度的</w:t>
      </w:r>
      <w:r w:rsidRPr="003128EA">
        <w:rPr>
          <w:rFonts w:ascii="Times New Roman" w:eastAsia="仿宋_GB2312" w:hAnsi="Times New Roman"/>
          <w:sz w:val="32"/>
          <w:szCs w:val="32"/>
          <w:lang w:eastAsia="zh-CN"/>
        </w:rPr>
        <w:t>2</w:t>
      </w:r>
      <w:r w:rsidRPr="003128EA">
        <w:rPr>
          <w:rFonts w:ascii="Times New Roman" w:eastAsia="仿宋_GB2312" w:hAnsi="Times New Roman"/>
          <w:sz w:val="32"/>
          <w:szCs w:val="32"/>
          <w:lang w:eastAsia="zh-CN"/>
        </w:rPr>
        <w:t>倍，贷款额度不受住房公积金账户</w:t>
      </w:r>
      <w:r w:rsidRPr="003128EA">
        <w:rPr>
          <w:rFonts w:ascii="Times New Roman" w:eastAsia="仿宋_GB2312" w:hAnsi="Times New Roman" w:hint="eastAsia"/>
          <w:sz w:val="32"/>
          <w:szCs w:val="32"/>
          <w:lang w:eastAsia="zh-CN"/>
        </w:rPr>
        <w:t>存储余额倍数的限制。（实施时间</w:t>
      </w:r>
      <w:r w:rsidRPr="003128EA">
        <w:rPr>
          <w:rFonts w:ascii="Times New Roman" w:eastAsia="仿宋_GB2312" w:hAnsi="Times New Roman"/>
          <w:sz w:val="32"/>
          <w:szCs w:val="32"/>
          <w:lang w:eastAsia="zh-CN"/>
        </w:rPr>
        <w:t>2024</w:t>
      </w:r>
      <w:r w:rsidRPr="003128EA">
        <w:rPr>
          <w:rFonts w:ascii="Times New Roman" w:eastAsia="仿宋_GB2312" w:hAnsi="Times New Roman" w:hint="eastAsia"/>
          <w:sz w:val="32"/>
          <w:szCs w:val="32"/>
          <w:lang w:eastAsia="zh-CN"/>
        </w:rPr>
        <w:t>年</w:t>
      </w:r>
      <w:r w:rsidRPr="003128EA">
        <w:rPr>
          <w:rFonts w:ascii="Times New Roman" w:eastAsia="仿宋_GB2312" w:hAnsi="Times New Roman"/>
          <w:sz w:val="32"/>
          <w:szCs w:val="32"/>
          <w:lang w:eastAsia="zh-CN"/>
        </w:rPr>
        <w:t>7</w:t>
      </w:r>
      <w:r w:rsidRPr="003128EA">
        <w:rPr>
          <w:rFonts w:ascii="Times New Roman" w:eastAsia="仿宋_GB2312" w:hAnsi="Times New Roman" w:hint="eastAsia"/>
          <w:sz w:val="32"/>
          <w:szCs w:val="32"/>
          <w:lang w:eastAsia="zh-CN"/>
        </w:rPr>
        <w:t>月</w:t>
      </w:r>
      <w:r w:rsidRPr="003128EA">
        <w:rPr>
          <w:rFonts w:ascii="Times New Roman" w:eastAsia="仿宋_GB2312" w:hAnsi="Times New Roman"/>
          <w:sz w:val="32"/>
          <w:szCs w:val="32"/>
          <w:lang w:eastAsia="zh-CN"/>
        </w:rPr>
        <w:t>1</w:t>
      </w:r>
      <w:r w:rsidRPr="003128EA">
        <w:rPr>
          <w:rFonts w:ascii="Times New Roman" w:eastAsia="仿宋_GB2312" w:hAnsi="Times New Roman" w:hint="eastAsia"/>
          <w:sz w:val="32"/>
          <w:szCs w:val="32"/>
          <w:lang w:eastAsia="zh-CN"/>
        </w:rPr>
        <w:t>日）</w:t>
      </w:r>
    </w:p>
    <w:p w14:paraId="6DE5F788"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6.</w:t>
      </w:r>
      <w:r w:rsidRPr="003128EA">
        <w:rPr>
          <w:rFonts w:ascii="Times New Roman" w:eastAsia="仿宋_GB2312" w:hAnsi="Times New Roman" w:hint="eastAsia"/>
          <w:sz w:val="32"/>
          <w:szCs w:val="32"/>
          <w:lang w:eastAsia="zh-CN"/>
        </w:rPr>
        <w:t>缴存人使用住房公积金贷款在本市范围内购买配售型保障性住房的，最低首付款比例为</w:t>
      </w:r>
      <w:r w:rsidRPr="003128EA">
        <w:rPr>
          <w:rFonts w:ascii="Times New Roman" w:eastAsia="仿宋_GB2312" w:hAnsi="Times New Roman"/>
          <w:sz w:val="32"/>
          <w:szCs w:val="32"/>
          <w:lang w:eastAsia="zh-CN"/>
        </w:rPr>
        <w:t>15%</w:t>
      </w:r>
      <w:r w:rsidRPr="003128EA">
        <w:rPr>
          <w:rFonts w:ascii="Times New Roman" w:eastAsia="仿宋_GB2312" w:hAnsi="Times New Roman" w:hint="eastAsia"/>
          <w:sz w:val="32"/>
          <w:szCs w:val="32"/>
          <w:lang w:eastAsia="zh-CN"/>
        </w:rPr>
        <w:t>。（实施时间</w:t>
      </w:r>
      <w:r w:rsidRPr="003128EA">
        <w:rPr>
          <w:rFonts w:ascii="Times New Roman" w:eastAsia="仿宋_GB2312" w:hAnsi="Times New Roman" w:hint="eastAsia"/>
          <w:sz w:val="32"/>
          <w:szCs w:val="32"/>
          <w:lang w:eastAsia="zh-CN"/>
        </w:rPr>
        <w:t>2024</w:t>
      </w:r>
      <w:r w:rsidRPr="003128EA">
        <w:rPr>
          <w:rFonts w:ascii="Times New Roman" w:eastAsia="仿宋_GB2312" w:hAnsi="Times New Roman" w:hint="eastAsia"/>
          <w:sz w:val="32"/>
          <w:szCs w:val="32"/>
          <w:lang w:eastAsia="zh-CN"/>
        </w:rPr>
        <w:t>年</w:t>
      </w:r>
      <w:r w:rsidRPr="003128EA">
        <w:rPr>
          <w:rFonts w:ascii="Times New Roman" w:eastAsia="仿宋_GB2312" w:hAnsi="Times New Roman" w:hint="eastAsia"/>
          <w:sz w:val="32"/>
          <w:szCs w:val="32"/>
          <w:lang w:eastAsia="zh-CN"/>
        </w:rPr>
        <w:t>9</w:t>
      </w:r>
      <w:r w:rsidRPr="003128EA">
        <w:rPr>
          <w:rFonts w:ascii="Times New Roman" w:eastAsia="仿宋_GB2312" w:hAnsi="Times New Roman" w:hint="eastAsia"/>
          <w:sz w:val="32"/>
          <w:szCs w:val="32"/>
          <w:lang w:eastAsia="zh-CN"/>
        </w:rPr>
        <w:t>月</w:t>
      </w:r>
      <w:r w:rsidRPr="003128EA">
        <w:rPr>
          <w:rFonts w:ascii="Times New Roman" w:eastAsia="仿宋_GB2312" w:hAnsi="Times New Roman" w:hint="eastAsia"/>
          <w:sz w:val="32"/>
          <w:szCs w:val="32"/>
          <w:lang w:eastAsia="zh-CN"/>
        </w:rPr>
        <w:t>14</w:t>
      </w:r>
      <w:r w:rsidRPr="003128EA">
        <w:rPr>
          <w:rFonts w:ascii="Times New Roman" w:eastAsia="仿宋_GB2312" w:hAnsi="Times New Roman" w:hint="eastAsia"/>
          <w:sz w:val="32"/>
          <w:szCs w:val="32"/>
          <w:lang w:eastAsia="zh-CN"/>
        </w:rPr>
        <w:t>日）</w:t>
      </w:r>
    </w:p>
    <w:p w14:paraId="2A5606F5"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7.</w:t>
      </w:r>
      <w:r w:rsidRPr="003128EA">
        <w:rPr>
          <w:rFonts w:ascii="Times New Roman" w:eastAsia="仿宋_GB2312" w:hAnsi="Times New Roman"/>
          <w:sz w:val="32"/>
          <w:szCs w:val="32"/>
          <w:lang w:eastAsia="zh-CN"/>
        </w:rPr>
        <w:t>借款人办理首套房及二套房贷款的，最低首付款比例为</w:t>
      </w:r>
      <w:r w:rsidRPr="003128EA">
        <w:rPr>
          <w:rFonts w:ascii="Times New Roman" w:eastAsia="仿宋_GB2312" w:hAnsi="Times New Roman" w:hint="eastAsia"/>
          <w:sz w:val="32"/>
          <w:szCs w:val="32"/>
          <w:lang w:eastAsia="zh-CN"/>
        </w:rPr>
        <w:t>2</w:t>
      </w:r>
      <w:r w:rsidRPr="003128EA">
        <w:rPr>
          <w:rFonts w:ascii="Times New Roman" w:eastAsia="仿宋_GB2312" w:hAnsi="Times New Roman"/>
          <w:sz w:val="32"/>
          <w:szCs w:val="32"/>
          <w:lang w:eastAsia="zh-CN"/>
        </w:rPr>
        <w:t>0%</w:t>
      </w:r>
      <w:r w:rsidRPr="003128EA">
        <w:rPr>
          <w:rFonts w:ascii="Times New Roman" w:eastAsia="仿宋_GB2312" w:hAnsi="Times New Roman"/>
          <w:sz w:val="32"/>
          <w:szCs w:val="32"/>
          <w:lang w:eastAsia="zh-CN"/>
        </w:rPr>
        <w:t>。</w:t>
      </w:r>
      <w:r w:rsidRPr="003128EA">
        <w:rPr>
          <w:rFonts w:ascii="Times New Roman" w:eastAsia="仿宋_GB2312" w:hAnsi="Times New Roman" w:hint="eastAsia"/>
          <w:sz w:val="32"/>
          <w:szCs w:val="32"/>
          <w:lang w:eastAsia="zh-CN"/>
        </w:rPr>
        <w:t>（实施时间</w:t>
      </w:r>
      <w:r w:rsidRPr="003128EA">
        <w:rPr>
          <w:rFonts w:ascii="Times New Roman" w:eastAsia="仿宋_GB2312" w:hAnsi="Times New Roman"/>
          <w:sz w:val="32"/>
          <w:szCs w:val="32"/>
          <w:lang w:eastAsia="zh-CN"/>
        </w:rPr>
        <w:t>2025</w:t>
      </w:r>
      <w:r w:rsidRPr="003128EA">
        <w:rPr>
          <w:rFonts w:ascii="Times New Roman" w:eastAsia="仿宋_GB2312" w:hAnsi="Times New Roman" w:hint="eastAsia"/>
          <w:sz w:val="32"/>
          <w:szCs w:val="32"/>
          <w:lang w:eastAsia="zh-CN"/>
        </w:rPr>
        <w:t>年</w:t>
      </w:r>
      <w:r w:rsidRPr="003128EA">
        <w:rPr>
          <w:rFonts w:ascii="Times New Roman" w:eastAsia="仿宋_GB2312" w:hAnsi="Times New Roman"/>
          <w:sz w:val="32"/>
          <w:szCs w:val="32"/>
          <w:lang w:eastAsia="zh-CN"/>
        </w:rPr>
        <w:t>2</w:t>
      </w:r>
      <w:r w:rsidRPr="003128EA">
        <w:rPr>
          <w:rFonts w:ascii="Times New Roman" w:eastAsia="仿宋_GB2312" w:hAnsi="Times New Roman" w:hint="eastAsia"/>
          <w:sz w:val="32"/>
          <w:szCs w:val="32"/>
          <w:lang w:eastAsia="zh-CN"/>
        </w:rPr>
        <w:t>月</w:t>
      </w:r>
      <w:r w:rsidRPr="003128EA">
        <w:rPr>
          <w:rFonts w:ascii="Times New Roman" w:eastAsia="仿宋_GB2312" w:hAnsi="Times New Roman"/>
          <w:sz w:val="32"/>
          <w:szCs w:val="32"/>
          <w:lang w:eastAsia="zh-CN"/>
        </w:rPr>
        <w:t>28</w:t>
      </w:r>
      <w:r w:rsidRPr="003128EA">
        <w:rPr>
          <w:rFonts w:ascii="Times New Roman" w:eastAsia="仿宋_GB2312" w:hAnsi="Times New Roman" w:hint="eastAsia"/>
          <w:sz w:val="32"/>
          <w:szCs w:val="32"/>
          <w:lang w:eastAsia="zh-CN"/>
        </w:rPr>
        <w:t>日）</w:t>
      </w:r>
    </w:p>
    <w:p w14:paraId="4155A3DE"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8.</w:t>
      </w:r>
      <w:r w:rsidRPr="003128EA">
        <w:rPr>
          <w:rFonts w:ascii="Times New Roman" w:eastAsia="仿宋_GB2312" w:hAnsi="Times New Roman"/>
          <w:sz w:val="32"/>
          <w:szCs w:val="32"/>
          <w:lang w:eastAsia="zh-CN"/>
        </w:rPr>
        <w:t>已取得学历学位的硕士研究生使用个人住房公积金贷款在我市购买自住住房的，单人或双人最高贷款额度在当期最高贷款额度基础上提高</w:t>
      </w:r>
      <w:r w:rsidRPr="003128EA">
        <w:rPr>
          <w:rFonts w:ascii="Times New Roman" w:eastAsia="仿宋_GB2312" w:hAnsi="Times New Roman"/>
          <w:sz w:val="32"/>
          <w:szCs w:val="32"/>
          <w:lang w:eastAsia="zh-CN"/>
        </w:rPr>
        <w:t>40</w:t>
      </w:r>
      <w:r w:rsidRPr="003128EA">
        <w:rPr>
          <w:rFonts w:ascii="Times New Roman" w:eastAsia="仿宋_GB2312" w:hAnsi="Times New Roman"/>
          <w:sz w:val="32"/>
          <w:szCs w:val="32"/>
          <w:lang w:eastAsia="zh-CN"/>
        </w:rPr>
        <w:t>万元，贷款额度不受借款人贷款申请</w:t>
      </w:r>
      <w:r w:rsidRPr="003128EA">
        <w:rPr>
          <w:rFonts w:ascii="Times New Roman" w:eastAsia="仿宋_GB2312" w:hAnsi="Times New Roman"/>
          <w:sz w:val="32"/>
          <w:szCs w:val="32"/>
          <w:lang w:eastAsia="zh-CN"/>
        </w:rPr>
        <w:lastRenderedPageBreak/>
        <w:t>时住房公积金账户存储余额倍数限制。</w:t>
      </w:r>
      <w:r w:rsidRPr="003128EA">
        <w:rPr>
          <w:rFonts w:ascii="Times New Roman" w:eastAsia="仿宋_GB2312" w:hAnsi="Times New Roman" w:hint="eastAsia"/>
          <w:sz w:val="32"/>
          <w:szCs w:val="32"/>
          <w:lang w:eastAsia="zh-CN"/>
        </w:rPr>
        <w:t>（实施时间</w:t>
      </w:r>
      <w:r w:rsidRPr="003128EA">
        <w:rPr>
          <w:rFonts w:ascii="Times New Roman" w:eastAsia="仿宋_GB2312" w:hAnsi="Times New Roman"/>
          <w:sz w:val="32"/>
          <w:szCs w:val="32"/>
          <w:lang w:eastAsia="zh-CN"/>
        </w:rPr>
        <w:t>2025</w:t>
      </w:r>
      <w:r w:rsidRPr="003128EA">
        <w:rPr>
          <w:rFonts w:ascii="Times New Roman" w:eastAsia="仿宋_GB2312" w:hAnsi="Times New Roman" w:hint="eastAsia"/>
          <w:sz w:val="32"/>
          <w:szCs w:val="32"/>
          <w:lang w:eastAsia="zh-CN"/>
        </w:rPr>
        <w:t>年</w:t>
      </w:r>
      <w:r w:rsidRPr="003128EA">
        <w:rPr>
          <w:rFonts w:ascii="Times New Roman" w:eastAsia="仿宋_GB2312" w:hAnsi="Times New Roman"/>
          <w:sz w:val="32"/>
          <w:szCs w:val="32"/>
          <w:lang w:eastAsia="zh-CN"/>
        </w:rPr>
        <w:t>2</w:t>
      </w:r>
      <w:r w:rsidRPr="003128EA">
        <w:rPr>
          <w:rFonts w:ascii="Times New Roman" w:eastAsia="仿宋_GB2312" w:hAnsi="Times New Roman" w:hint="eastAsia"/>
          <w:sz w:val="32"/>
          <w:szCs w:val="32"/>
          <w:lang w:eastAsia="zh-CN"/>
        </w:rPr>
        <w:t>月</w:t>
      </w:r>
      <w:r w:rsidRPr="003128EA">
        <w:rPr>
          <w:rFonts w:ascii="Times New Roman" w:eastAsia="仿宋_GB2312" w:hAnsi="Times New Roman"/>
          <w:sz w:val="32"/>
          <w:szCs w:val="32"/>
          <w:lang w:eastAsia="zh-CN"/>
        </w:rPr>
        <w:t>28</w:t>
      </w:r>
      <w:r w:rsidRPr="003128EA">
        <w:rPr>
          <w:rFonts w:ascii="Times New Roman" w:eastAsia="仿宋_GB2312" w:hAnsi="Times New Roman" w:hint="eastAsia"/>
          <w:sz w:val="32"/>
          <w:szCs w:val="32"/>
          <w:lang w:eastAsia="zh-CN"/>
        </w:rPr>
        <w:t>日）</w:t>
      </w:r>
    </w:p>
    <w:p w14:paraId="0D7C64B4"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9.</w:t>
      </w:r>
      <w:r w:rsidRPr="003128EA">
        <w:rPr>
          <w:rFonts w:ascii="Times New Roman" w:eastAsia="仿宋_GB2312" w:hAnsi="Times New Roman"/>
          <w:sz w:val="32"/>
          <w:szCs w:val="32"/>
          <w:lang w:eastAsia="zh-CN"/>
        </w:rPr>
        <w:t>多子女家庭（养育未成年二孩及以上多子女，其中至少一人未满</w:t>
      </w:r>
      <w:r w:rsidRPr="003128EA">
        <w:rPr>
          <w:rFonts w:ascii="Times New Roman" w:eastAsia="仿宋_GB2312" w:hAnsi="Times New Roman"/>
          <w:sz w:val="32"/>
          <w:szCs w:val="32"/>
          <w:lang w:eastAsia="zh-CN"/>
        </w:rPr>
        <w:t>18</w:t>
      </w:r>
      <w:r w:rsidRPr="003128EA">
        <w:rPr>
          <w:rFonts w:ascii="Times New Roman" w:eastAsia="仿宋_GB2312" w:hAnsi="Times New Roman"/>
          <w:sz w:val="32"/>
          <w:szCs w:val="32"/>
          <w:lang w:eastAsia="zh-CN"/>
        </w:rPr>
        <w:t>周岁）使用个人住房公积金贷款在我市购买自住住房的，单人或双人最</w:t>
      </w:r>
      <w:r w:rsidRPr="003128EA">
        <w:rPr>
          <w:rFonts w:ascii="Times New Roman" w:eastAsia="仿宋_GB2312" w:hAnsi="Times New Roman" w:hint="eastAsia"/>
          <w:sz w:val="32"/>
          <w:szCs w:val="32"/>
          <w:lang w:eastAsia="zh-CN"/>
        </w:rPr>
        <w:t>高贷款额度在当期最高贷款额度基础上提高</w:t>
      </w:r>
      <w:r w:rsidRPr="003128EA">
        <w:rPr>
          <w:rFonts w:ascii="Times New Roman" w:eastAsia="仿宋_GB2312" w:hAnsi="Times New Roman"/>
          <w:sz w:val="32"/>
          <w:szCs w:val="32"/>
          <w:lang w:eastAsia="zh-CN"/>
        </w:rPr>
        <w:t>40</w:t>
      </w:r>
      <w:r w:rsidRPr="003128EA">
        <w:rPr>
          <w:rFonts w:ascii="Times New Roman" w:eastAsia="仿宋_GB2312" w:hAnsi="Times New Roman"/>
          <w:sz w:val="32"/>
          <w:szCs w:val="32"/>
          <w:lang w:eastAsia="zh-CN"/>
        </w:rPr>
        <w:t>万元，贷款额</w:t>
      </w:r>
      <w:r w:rsidRPr="003128EA">
        <w:rPr>
          <w:rFonts w:ascii="Times New Roman" w:eastAsia="仿宋_GB2312" w:hAnsi="Times New Roman" w:hint="eastAsia"/>
          <w:sz w:val="32"/>
          <w:szCs w:val="32"/>
          <w:lang w:eastAsia="zh-CN"/>
        </w:rPr>
        <w:t>度不受借款人贷款申请时住房公积金账户存储余额倍数限制。（实施时间</w:t>
      </w:r>
      <w:r w:rsidRPr="003128EA">
        <w:rPr>
          <w:rFonts w:ascii="Times New Roman" w:eastAsia="仿宋_GB2312" w:hAnsi="Times New Roman"/>
          <w:sz w:val="32"/>
          <w:szCs w:val="32"/>
          <w:lang w:eastAsia="zh-CN"/>
        </w:rPr>
        <w:t>2025</w:t>
      </w:r>
      <w:r w:rsidRPr="003128EA">
        <w:rPr>
          <w:rFonts w:ascii="Times New Roman" w:eastAsia="仿宋_GB2312" w:hAnsi="Times New Roman" w:hint="eastAsia"/>
          <w:sz w:val="32"/>
          <w:szCs w:val="32"/>
          <w:lang w:eastAsia="zh-CN"/>
        </w:rPr>
        <w:t>年</w:t>
      </w:r>
      <w:r w:rsidRPr="003128EA">
        <w:rPr>
          <w:rFonts w:ascii="Times New Roman" w:eastAsia="仿宋_GB2312" w:hAnsi="Times New Roman"/>
          <w:sz w:val="32"/>
          <w:szCs w:val="32"/>
          <w:lang w:eastAsia="zh-CN"/>
        </w:rPr>
        <w:t>2</w:t>
      </w:r>
      <w:r w:rsidRPr="003128EA">
        <w:rPr>
          <w:rFonts w:ascii="Times New Roman" w:eastAsia="仿宋_GB2312" w:hAnsi="Times New Roman" w:hint="eastAsia"/>
          <w:sz w:val="32"/>
          <w:szCs w:val="32"/>
          <w:lang w:eastAsia="zh-CN"/>
        </w:rPr>
        <w:t>月</w:t>
      </w:r>
      <w:r w:rsidRPr="003128EA">
        <w:rPr>
          <w:rFonts w:ascii="Times New Roman" w:eastAsia="仿宋_GB2312" w:hAnsi="Times New Roman"/>
          <w:sz w:val="32"/>
          <w:szCs w:val="32"/>
          <w:lang w:eastAsia="zh-CN"/>
        </w:rPr>
        <w:t>28</w:t>
      </w:r>
      <w:r w:rsidRPr="003128EA">
        <w:rPr>
          <w:rFonts w:ascii="Times New Roman" w:eastAsia="仿宋_GB2312" w:hAnsi="Times New Roman" w:hint="eastAsia"/>
          <w:sz w:val="32"/>
          <w:szCs w:val="32"/>
          <w:lang w:eastAsia="zh-CN"/>
        </w:rPr>
        <w:t>日）</w:t>
      </w:r>
    </w:p>
    <w:p w14:paraId="782FF3D3"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10.</w:t>
      </w:r>
      <w:r w:rsidRPr="003128EA">
        <w:rPr>
          <w:rFonts w:ascii="Times New Roman" w:eastAsia="仿宋_GB2312" w:hAnsi="Times New Roman" w:hint="eastAsia"/>
          <w:sz w:val="32"/>
          <w:szCs w:val="32"/>
          <w:lang w:eastAsia="zh-CN"/>
        </w:rPr>
        <w:t>使用个人住房公积金贷款在我市购买符合一星级及以上绿色建筑标准的新建商品房的，单人或双人最高贷款额度在当期最高贷款额度基础上提高</w:t>
      </w:r>
      <w:r w:rsidRPr="003128EA">
        <w:rPr>
          <w:rFonts w:ascii="Times New Roman" w:eastAsia="仿宋_GB2312" w:hAnsi="Times New Roman"/>
          <w:sz w:val="32"/>
          <w:szCs w:val="32"/>
          <w:lang w:eastAsia="zh-CN"/>
        </w:rPr>
        <w:t>20</w:t>
      </w:r>
      <w:r w:rsidRPr="003128EA">
        <w:rPr>
          <w:rFonts w:ascii="Times New Roman" w:eastAsia="仿宋_GB2312" w:hAnsi="Times New Roman"/>
          <w:sz w:val="32"/>
          <w:szCs w:val="32"/>
          <w:lang w:eastAsia="zh-CN"/>
        </w:rPr>
        <w:t>万元，贷款额度不受借款人贷款申请时</w:t>
      </w:r>
      <w:r w:rsidRPr="003128EA">
        <w:rPr>
          <w:rFonts w:ascii="Times New Roman" w:eastAsia="仿宋_GB2312" w:hAnsi="Times New Roman" w:hint="eastAsia"/>
          <w:sz w:val="32"/>
          <w:szCs w:val="32"/>
          <w:lang w:eastAsia="zh-CN"/>
        </w:rPr>
        <w:t>住房公积金账户存储余额倍数限制。星级绿色建筑按照住房和城乡建设主管部门出具的评价结果（含预评价）执行。（实施时间</w:t>
      </w:r>
      <w:r w:rsidRPr="003128EA">
        <w:rPr>
          <w:rFonts w:ascii="Times New Roman" w:eastAsia="仿宋_GB2312" w:hAnsi="Times New Roman"/>
          <w:sz w:val="32"/>
          <w:szCs w:val="32"/>
          <w:lang w:eastAsia="zh-CN"/>
        </w:rPr>
        <w:t>2025</w:t>
      </w:r>
      <w:r w:rsidRPr="003128EA">
        <w:rPr>
          <w:rFonts w:ascii="Times New Roman" w:eastAsia="仿宋_GB2312" w:hAnsi="Times New Roman" w:hint="eastAsia"/>
          <w:sz w:val="32"/>
          <w:szCs w:val="32"/>
          <w:lang w:eastAsia="zh-CN"/>
        </w:rPr>
        <w:t>年</w:t>
      </w:r>
      <w:r w:rsidRPr="003128EA">
        <w:rPr>
          <w:rFonts w:ascii="Times New Roman" w:eastAsia="仿宋_GB2312" w:hAnsi="Times New Roman"/>
          <w:sz w:val="32"/>
          <w:szCs w:val="32"/>
          <w:lang w:eastAsia="zh-CN"/>
        </w:rPr>
        <w:t>2</w:t>
      </w:r>
      <w:r w:rsidRPr="003128EA">
        <w:rPr>
          <w:rFonts w:ascii="Times New Roman" w:eastAsia="仿宋_GB2312" w:hAnsi="Times New Roman" w:hint="eastAsia"/>
          <w:sz w:val="32"/>
          <w:szCs w:val="32"/>
          <w:lang w:eastAsia="zh-CN"/>
        </w:rPr>
        <w:t>月</w:t>
      </w:r>
      <w:r w:rsidRPr="003128EA">
        <w:rPr>
          <w:rFonts w:ascii="Times New Roman" w:eastAsia="仿宋_GB2312" w:hAnsi="Times New Roman"/>
          <w:sz w:val="32"/>
          <w:szCs w:val="32"/>
          <w:lang w:eastAsia="zh-CN"/>
        </w:rPr>
        <w:t>28</w:t>
      </w:r>
      <w:r w:rsidRPr="003128EA">
        <w:rPr>
          <w:rFonts w:ascii="Times New Roman" w:eastAsia="仿宋_GB2312" w:hAnsi="Times New Roman" w:hint="eastAsia"/>
          <w:sz w:val="32"/>
          <w:szCs w:val="32"/>
          <w:lang w:eastAsia="zh-CN"/>
        </w:rPr>
        <w:t>日）</w:t>
      </w:r>
    </w:p>
    <w:p w14:paraId="62A9ECD2"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11.</w:t>
      </w:r>
      <w:r w:rsidRPr="003128EA">
        <w:rPr>
          <w:rFonts w:ascii="Times New Roman" w:eastAsia="仿宋_GB2312" w:hAnsi="Times New Roman" w:hint="eastAsia"/>
          <w:sz w:val="32"/>
          <w:szCs w:val="32"/>
          <w:lang w:eastAsia="zh-CN"/>
        </w:rPr>
        <w:t>根据《中国人民银行关于下调个人住房公积金贷款利率的通知》（银发〔</w:t>
      </w:r>
      <w:r w:rsidRPr="003128EA">
        <w:rPr>
          <w:rFonts w:ascii="Times New Roman" w:eastAsia="仿宋_GB2312" w:hAnsi="Times New Roman"/>
          <w:sz w:val="32"/>
          <w:szCs w:val="32"/>
          <w:lang w:eastAsia="zh-CN"/>
        </w:rPr>
        <w:t>2025</w:t>
      </w:r>
      <w:r w:rsidRPr="003128EA">
        <w:rPr>
          <w:rFonts w:ascii="Times New Roman" w:eastAsia="仿宋_GB2312" w:hAnsi="Times New Roman"/>
          <w:sz w:val="32"/>
          <w:szCs w:val="32"/>
          <w:lang w:eastAsia="zh-CN"/>
        </w:rPr>
        <w:t>〕</w:t>
      </w:r>
      <w:r w:rsidRPr="003128EA">
        <w:rPr>
          <w:rFonts w:ascii="Times New Roman" w:eastAsia="仿宋_GB2312" w:hAnsi="Times New Roman"/>
          <w:sz w:val="32"/>
          <w:szCs w:val="32"/>
          <w:lang w:eastAsia="zh-CN"/>
        </w:rPr>
        <w:t>92</w:t>
      </w:r>
      <w:r w:rsidRPr="003128EA">
        <w:rPr>
          <w:rFonts w:ascii="Times New Roman" w:eastAsia="仿宋_GB2312" w:hAnsi="Times New Roman"/>
          <w:sz w:val="32"/>
          <w:szCs w:val="32"/>
          <w:lang w:eastAsia="zh-CN"/>
        </w:rPr>
        <w:t>号）要求，下</w:t>
      </w:r>
      <w:r w:rsidRPr="003128EA">
        <w:rPr>
          <w:rFonts w:ascii="Times New Roman" w:eastAsia="仿宋_GB2312" w:hAnsi="Times New Roman" w:hint="eastAsia"/>
          <w:sz w:val="32"/>
          <w:szCs w:val="32"/>
          <w:lang w:eastAsia="zh-CN"/>
        </w:rPr>
        <w:t>调个人住房公积金贷款利率</w:t>
      </w:r>
      <w:r w:rsidRPr="003128EA">
        <w:rPr>
          <w:rFonts w:ascii="Times New Roman" w:eastAsia="仿宋_GB2312" w:hAnsi="Times New Roman"/>
          <w:sz w:val="32"/>
          <w:szCs w:val="32"/>
          <w:lang w:eastAsia="zh-CN"/>
        </w:rPr>
        <w:t>0.25</w:t>
      </w:r>
      <w:r w:rsidRPr="003128EA">
        <w:rPr>
          <w:rFonts w:ascii="Times New Roman" w:eastAsia="仿宋_GB2312" w:hAnsi="Times New Roman"/>
          <w:sz w:val="32"/>
          <w:szCs w:val="32"/>
          <w:lang w:eastAsia="zh-CN"/>
        </w:rPr>
        <w:t>个百分点。</w:t>
      </w:r>
      <w:r w:rsidRPr="003128EA">
        <w:rPr>
          <w:rFonts w:ascii="Times New Roman" w:eastAsia="仿宋_GB2312" w:hAnsi="Times New Roman" w:hint="eastAsia"/>
          <w:sz w:val="32"/>
          <w:szCs w:val="32"/>
          <w:lang w:eastAsia="zh-CN"/>
        </w:rPr>
        <w:t>首套个人住房公积金贷款利率，五年期以下（含五年）和五年以上首套个人住房公积金贷款利率分别调整为</w:t>
      </w:r>
      <w:r w:rsidRPr="003128EA">
        <w:rPr>
          <w:rFonts w:ascii="Times New Roman" w:eastAsia="仿宋_GB2312" w:hAnsi="Times New Roman"/>
          <w:sz w:val="32"/>
          <w:szCs w:val="32"/>
          <w:lang w:eastAsia="zh-CN"/>
        </w:rPr>
        <w:t>2.1%</w:t>
      </w:r>
      <w:r w:rsidRPr="003128EA">
        <w:rPr>
          <w:rFonts w:ascii="Times New Roman" w:eastAsia="仿宋_GB2312" w:hAnsi="Times New Roman"/>
          <w:sz w:val="32"/>
          <w:szCs w:val="32"/>
          <w:lang w:eastAsia="zh-CN"/>
        </w:rPr>
        <w:t>和</w:t>
      </w:r>
      <w:r w:rsidRPr="003128EA">
        <w:rPr>
          <w:rFonts w:ascii="Times New Roman" w:eastAsia="仿宋_GB2312" w:hAnsi="Times New Roman"/>
          <w:sz w:val="32"/>
          <w:szCs w:val="32"/>
          <w:lang w:eastAsia="zh-CN"/>
        </w:rPr>
        <w:t>2.6%</w:t>
      </w:r>
      <w:r w:rsidRPr="003128EA">
        <w:rPr>
          <w:rFonts w:ascii="Times New Roman" w:eastAsia="仿宋_GB2312" w:hAnsi="Times New Roman"/>
          <w:sz w:val="32"/>
          <w:szCs w:val="32"/>
          <w:lang w:eastAsia="zh-CN"/>
        </w:rPr>
        <w:t>。二套个人住房公积金贷款利率</w:t>
      </w:r>
      <w:r w:rsidRPr="003128EA">
        <w:rPr>
          <w:rFonts w:ascii="Times New Roman" w:eastAsia="仿宋_GB2312" w:hAnsi="Times New Roman" w:hint="eastAsia"/>
          <w:sz w:val="32"/>
          <w:szCs w:val="32"/>
          <w:lang w:eastAsia="zh-CN"/>
        </w:rPr>
        <w:t>，五年期以下（含五年）和五年以上第二套个人住房公积金贷款利率分别调整为不低于</w:t>
      </w:r>
      <w:r w:rsidRPr="003128EA">
        <w:rPr>
          <w:rFonts w:ascii="Times New Roman" w:eastAsia="仿宋_GB2312" w:hAnsi="Times New Roman"/>
          <w:sz w:val="32"/>
          <w:szCs w:val="32"/>
          <w:lang w:eastAsia="zh-CN"/>
        </w:rPr>
        <w:t>2.525%</w:t>
      </w:r>
      <w:r w:rsidRPr="003128EA">
        <w:rPr>
          <w:rFonts w:ascii="Times New Roman" w:eastAsia="仿宋_GB2312" w:hAnsi="Times New Roman"/>
          <w:sz w:val="32"/>
          <w:szCs w:val="32"/>
          <w:lang w:eastAsia="zh-CN"/>
        </w:rPr>
        <w:t>和</w:t>
      </w:r>
      <w:r w:rsidRPr="003128EA">
        <w:rPr>
          <w:rFonts w:ascii="Times New Roman" w:eastAsia="仿宋_GB2312" w:hAnsi="Times New Roman"/>
          <w:sz w:val="32"/>
          <w:szCs w:val="32"/>
          <w:lang w:eastAsia="zh-CN"/>
        </w:rPr>
        <w:t>3.075%</w:t>
      </w:r>
      <w:r w:rsidRPr="003128EA">
        <w:rPr>
          <w:rFonts w:ascii="Times New Roman" w:eastAsia="仿宋_GB2312" w:hAnsi="Times New Roman"/>
          <w:sz w:val="32"/>
          <w:szCs w:val="32"/>
          <w:lang w:eastAsia="zh-CN"/>
        </w:rPr>
        <w:t>。</w:t>
      </w:r>
      <w:r w:rsidRPr="003128EA">
        <w:rPr>
          <w:rFonts w:ascii="Times New Roman" w:eastAsia="仿宋_GB2312" w:hAnsi="Times New Roman" w:hint="eastAsia"/>
          <w:sz w:val="32"/>
          <w:szCs w:val="32"/>
          <w:lang w:eastAsia="zh-CN"/>
        </w:rPr>
        <w:t>（实施时间</w:t>
      </w:r>
      <w:r w:rsidRPr="003128EA">
        <w:rPr>
          <w:rFonts w:ascii="Times New Roman" w:eastAsia="仿宋_GB2312" w:hAnsi="Times New Roman"/>
          <w:sz w:val="32"/>
          <w:szCs w:val="32"/>
          <w:lang w:eastAsia="zh-CN"/>
        </w:rPr>
        <w:t>2025</w:t>
      </w:r>
      <w:r w:rsidRPr="003128EA">
        <w:rPr>
          <w:rFonts w:ascii="Times New Roman" w:eastAsia="仿宋_GB2312" w:hAnsi="Times New Roman"/>
          <w:sz w:val="32"/>
          <w:szCs w:val="32"/>
          <w:lang w:eastAsia="zh-CN"/>
        </w:rPr>
        <w:t>年</w:t>
      </w:r>
      <w:r w:rsidRPr="003128EA">
        <w:rPr>
          <w:rFonts w:ascii="Times New Roman" w:eastAsia="仿宋_GB2312" w:hAnsi="Times New Roman"/>
          <w:sz w:val="32"/>
          <w:szCs w:val="32"/>
          <w:lang w:eastAsia="zh-CN"/>
        </w:rPr>
        <w:t>5</w:t>
      </w:r>
      <w:r w:rsidRPr="003128EA">
        <w:rPr>
          <w:rFonts w:ascii="Times New Roman" w:eastAsia="仿宋_GB2312" w:hAnsi="Times New Roman"/>
          <w:sz w:val="32"/>
          <w:szCs w:val="32"/>
          <w:lang w:eastAsia="zh-CN"/>
        </w:rPr>
        <w:t>月</w:t>
      </w:r>
      <w:r w:rsidRPr="003128EA">
        <w:rPr>
          <w:rFonts w:ascii="Times New Roman" w:eastAsia="仿宋_GB2312" w:hAnsi="Times New Roman"/>
          <w:sz w:val="32"/>
          <w:szCs w:val="32"/>
          <w:lang w:eastAsia="zh-CN"/>
        </w:rPr>
        <w:t>8</w:t>
      </w:r>
      <w:r w:rsidRPr="003128EA">
        <w:rPr>
          <w:rFonts w:ascii="Times New Roman" w:eastAsia="仿宋_GB2312" w:hAnsi="Times New Roman"/>
          <w:sz w:val="32"/>
          <w:szCs w:val="32"/>
          <w:lang w:eastAsia="zh-CN"/>
        </w:rPr>
        <w:t>日</w:t>
      </w:r>
      <w:r w:rsidRPr="003128EA">
        <w:rPr>
          <w:rFonts w:ascii="Times New Roman" w:eastAsia="仿宋_GB2312" w:hAnsi="Times New Roman" w:hint="eastAsia"/>
          <w:sz w:val="32"/>
          <w:szCs w:val="32"/>
          <w:lang w:eastAsia="zh-CN"/>
        </w:rPr>
        <w:t>）</w:t>
      </w:r>
    </w:p>
    <w:p w14:paraId="2BEF2834"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12.</w:t>
      </w:r>
      <w:r w:rsidRPr="003128EA">
        <w:rPr>
          <w:rFonts w:ascii="Times New Roman" w:eastAsia="仿宋_GB2312" w:hAnsi="Times New Roman" w:hint="eastAsia"/>
          <w:sz w:val="32"/>
          <w:szCs w:val="32"/>
          <w:lang w:eastAsia="zh-CN"/>
        </w:rPr>
        <w:t>已取得全日制本科学历与学士学位的高校毕业生、经</w:t>
      </w:r>
      <w:r w:rsidRPr="003128EA">
        <w:rPr>
          <w:rFonts w:ascii="Times New Roman" w:eastAsia="仿宋_GB2312" w:hAnsi="Times New Roman" w:hint="eastAsia"/>
          <w:sz w:val="32"/>
          <w:szCs w:val="32"/>
          <w:lang w:eastAsia="zh-CN"/>
        </w:rPr>
        <w:lastRenderedPageBreak/>
        <w:t>过认定的我市城市发展紧缺人才，在单位正常缴存住房公积金，使用个人住房公积金贷款在我市购买自住住房的，单人或双人最高贷款额度在当期最高贷款额度基础上提高</w:t>
      </w:r>
      <w:r w:rsidRPr="003128EA">
        <w:rPr>
          <w:rFonts w:ascii="Times New Roman" w:eastAsia="仿宋_GB2312" w:hAnsi="Times New Roman"/>
          <w:sz w:val="32"/>
          <w:szCs w:val="32"/>
          <w:lang w:eastAsia="zh-CN"/>
        </w:rPr>
        <w:t>20</w:t>
      </w:r>
      <w:r w:rsidRPr="003128EA">
        <w:rPr>
          <w:rFonts w:ascii="Times New Roman" w:eastAsia="仿宋_GB2312" w:hAnsi="Times New Roman"/>
          <w:sz w:val="32"/>
          <w:szCs w:val="32"/>
          <w:lang w:eastAsia="zh-CN"/>
        </w:rPr>
        <w:t>万</w:t>
      </w:r>
      <w:r w:rsidRPr="003128EA">
        <w:rPr>
          <w:rFonts w:ascii="Times New Roman" w:eastAsia="仿宋_GB2312" w:hAnsi="Times New Roman" w:hint="eastAsia"/>
          <w:sz w:val="32"/>
          <w:szCs w:val="32"/>
          <w:lang w:eastAsia="zh-CN"/>
        </w:rPr>
        <w:t>元，贷款额度不受借款人贷款申请时住房公积金账户存储余额倍数限制。（实施时间</w:t>
      </w:r>
      <w:r w:rsidRPr="003128EA">
        <w:rPr>
          <w:rFonts w:ascii="Times New Roman" w:eastAsia="仿宋_GB2312" w:hAnsi="Times New Roman"/>
          <w:sz w:val="32"/>
          <w:szCs w:val="32"/>
          <w:lang w:eastAsia="zh-CN"/>
        </w:rPr>
        <w:t>2025</w:t>
      </w:r>
      <w:r w:rsidRPr="003128EA">
        <w:rPr>
          <w:rFonts w:ascii="Times New Roman" w:eastAsia="仿宋_GB2312" w:hAnsi="Times New Roman" w:hint="eastAsia"/>
          <w:sz w:val="32"/>
          <w:szCs w:val="32"/>
          <w:lang w:eastAsia="zh-CN"/>
        </w:rPr>
        <w:t>年</w:t>
      </w:r>
      <w:r w:rsidRPr="003128EA">
        <w:rPr>
          <w:rFonts w:ascii="Times New Roman" w:eastAsia="仿宋_GB2312" w:hAnsi="Times New Roman" w:hint="eastAsia"/>
          <w:sz w:val="32"/>
          <w:szCs w:val="32"/>
          <w:lang w:eastAsia="zh-CN"/>
        </w:rPr>
        <w:t>5</w:t>
      </w:r>
      <w:r w:rsidRPr="003128EA">
        <w:rPr>
          <w:rFonts w:ascii="Times New Roman" w:eastAsia="仿宋_GB2312" w:hAnsi="Times New Roman" w:hint="eastAsia"/>
          <w:sz w:val="32"/>
          <w:szCs w:val="32"/>
          <w:lang w:eastAsia="zh-CN"/>
        </w:rPr>
        <w:t>月</w:t>
      </w:r>
      <w:r w:rsidRPr="003128EA">
        <w:rPr>
          <w:rFonts w:ascii="Times New Roman" w:eastAsia="仿宋_GB2312" w:hAnsi="Times New Roman"/>
          <w:sz w:val="32"/>
          <w:szCs w:val="32"/>
          <w:lang w:eastAsia="zh-CN"/>
        </w:rPr>
        <w:t>2</w:t>
      </w:r>
      <w:r w:rsidRPr="003128EA">
        <w:rPr>
          <w:rFonts w:ascii="Times New Roman" w:eastAsia="仿宋_GB2312" w:hAnsi="Times New Roman" w:hint="eastAsia"/>
          <w:sz w:val="32"/>
          <w:szCs w:val="32"/>
          <w:lang w:eastAsia="zh-CN"/>
        </w:rPr>
        <w:t>2</w:t>
      </w:r>
      <w:r w:rsidRPr="003128EA">
        <w:rPr>
          <w:rFonts w:ascii="Times New Roman" w:eastAsia="仿宋_GB2312" w:hAnsi="Times New Roman" w:hint="eastAsia"/>
          <w:sz w:val="32"/>
          <w:szCs w:val="32"/>
          <w:lang w:eastAsia="zh-CN"/>
        </w:rPr>
        <w:t>日）</w:t>
      </w:r>
    </w:p>
    <w:p w14:paraId="10E62CA8"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13.</w:t>
      </w:r>
      <w:r w:rsidRPr="003128EA">
        <w:rPr>
          <w:rFonts w:ascii="Times New Roman" w:eastAsia="仿宋_GB2312" w:hAnsi="Times New Roman" w:hint="eastAsia"/>
          <w:sz w:val="32"/>
          <w:szCs w:val="32"/>
          <w:lang w:eastAsia="zh-CN"/>
        </w:rPr>
        <w:t>经过认定的我市高层次人才，使用个人住房公积金贷款在我市购买自住住房的，最高贷款额度可放宽到当期最高贷款额度的</w:t>
      </w:r>
      <w:r w:rsidRPr="003128EA">
        <w:rPr>
          <w:rFonts w:ascii="Times New Roman" w:eastAsia="仿宋_GB2312" w:hAnsi="Times New Roman"/>
          <w:sz w:val="32"/>
          <w:szCs w:val="32"/>
          <w:lang w:eastAsia="zh-CN"/>
        </w:rPr>
        <w:t>2</w:t>
      </w:r>
      <w:r w:rsidRPr="003128EA">
        <w:rPr>
          <w:rFonts w:ascii="Times New Roman" w:eastAsia="仿宋_GB2312" w:hAnsi="Times New Roman"/>
          <w:sz w:val="32"/>
          <w:szCs w:val="32"/>
          <w:lang w:eastAsia="zh-CN"/>
        </w:rPr>
        <w:t>至</w:t>
      </w:r>
      <w:r w:rsidRPr="003128EA">
        <w:rPr>
          <w:rFonts w:ascii="Times New Roman" w:eastAsia="仿宋_GB2312" w:hAnsi="Times New Roman"/>
          <w:sz w:val="32"/>
          <w:szCs w:val="32"/>
          <w:lang w:eastAsia="zh-CN"/>
        </w:rPr>
        <w:t>5</w:t>
      </w:r>
      <w:r w:rsidRPr="003128EA">
        <w:rPr>
          <w:rFonts w:ascii="Times New Roman" w:eastAsia="仿宋_GB2312" w:hAnsi="Times New Roman"/>
          <w:sz w:val="32"/>
          <w:szCs w:val="32"/>
          <w:lang w:eastAsia="zh-CN"/>
        </w:rPr>
        <w:t>倍，贷款额度不受借款人贷款申请时住房公</w:t>
      </w:r>
      <w:r w:rsidRPr="003128EA">
        <w:rPr>
          <w:rFonts w:ascii="Times New Roman" w:eastAsia="仿宋_GB2312" w:hAnsi="Times New Roman" w:hint="eastAsia"/>
          <w:sz w:val="32"/>
          <w:szCs w:val="32"/>
          <w:lang w:eastAsia="zh-CN"/>
        </w:rPr>
        <w:t>积金账户存储余额倍数限制。其中，尖端人才放宽到当期最高贷款额度的</w:t>
      </w:r>
      <w:r w:rsidRPr="003128EA">
        <w:rPr>
          <w:rFonts w:ascii="Times New Roman" w:eastAsia="仿宋_GB2312" w:hAnsi="Times New Roman"/>
          <w:sz w:val="32"/>
          <w:szCs w:val="32"/>
          <w:lang w:eastAsia="zh-CN"/>
        </w:rPr>
        <w:t>5</w:t>
      </w:r>
      <w:r w:rsidRPr="003128EA">
        <w:rPr>
          <w:rFonts w:ascii="Times New Roman" w:eastAsia="仿宋_GB2312" w:hAnsi="Times New Roman"/>
          <w:sz w:val="32"/>
          <w:szCs w:val="32"/>
          <w:lang w:eastAsia="zh-CN"/>
        </w:rPr>
        <w:t>倍，领军人才放宽到当期最高贷款额度的</w:t>
      </w:r>
      <w:r w:rsidRPr="003128EA">
        <w:rPr>
          <w:rFonts w:ascii="Times New Roman" w:eastAsia="仿宋_GB2312" w:hAnsi="Times New Roman"/>
          <w:sz w:val="32"/>
          <w:szCs w:val="32"/>
          <w:lang w:eastAsia="zh-CN"/>
        </w:rPr>
        <w:t>4</w:t>
      </w:r>
      <w:r w:rsidRPr="003128EA">
        <w:rPr>
          <w:rFonts w:ascii="Times New Roman" w:eastAsia="仿宋_GB2312" w:hAnsi="Times New Roman" w:hint="eastAsia"/>
          <w:sz w:val="32"/>
          <w:szCs w:val="32"/>
          <w:lang w:eastAsia="zh-CN"/>
        </w:rPr>
        <w:t>倍，高端人才放宽到当期最高贷款额度的</w:t>
      </w:r>
      <w:r w:rsidRPr="003128EA">
        <w:rPr>
          <w:rFonts w:ascii="Times New Roman" w:eastAsia="仿宋_GB2312" w:hAnsi="Times New Roman"/>
          <w:sz w:val="32"/>
          <w:szCs w:val="32"/>
          <w:lang w:eastAsia="zh-CN"/>
        </w:rPr>
        <w:t>3</w:t>
      </w:r>
      <w:r w:rsidRPr="003128EA">
        <w:rPr>
          <w:rFonts w:ascii="Times New Roman" w:eastAsia="仿宋_GB2312" w:hAnsi="Times New Roman"/>
          <w:sz w:val="32"/>
          <w:szCs w:val="32"/>
          <w:lang w:eastAsia="zh-CN"/>
        </w:rPr>
        <w:t>倍，青年才俊放</w:t>
      </w:r>
      <w:r w:rsidRPr="003128EA">
        <w:rPr>
          <w:rFonts w:ascii="Times New Roman" w:eastAsia="仿宋_GB2312" w:hAnsi="Times New Roman" w:hint="eastAsia"/>
          <w:sz w:val="32"/>
          <w:szCs w:val="32"/>
          <w:lang w:eastAsia="zh-CN"/>
        </w:rPr>
        <w:t>宽到当期最高贷款额度的</w:t>
      </w:r>
      <w:r w:rsidRPr="003128EA">
        <w:rPr>
          <w:rFonts w:ascii="Times New Roman" w:eastAsia="仿宋_GB2312" w:hAnsi="Times New Roman"/>
          <w:sz w:val="32"/>
          <w:szCs w:val="32"/>
          <w:lang w:eastAsia="zh-CN"/>
        </w:rPr>
        <w:t>2</w:t>
      </w:r>
      <w:r w:rsidRPr="003128EA">
        <w:rPr>
          <w:rFonts w:ascii="Times New Roman" w:eastAsia="仿宋_GB2312" w:hAnsi="Times New Roman"/>
          <w:sz w:val="32"/>
          <w:szCs w:val="32"/>
          <w:lang w:eastAsia="zh-CN"/>
        </w:rPr>
        <w:t>倍。</w:t>
      </w:r>
      <w:r w:rsidRPr="003128EA">
        <w:rPr>
          <w:rFonts w:ascii="Times New Roman" w:eastAsia="仿宋_GB2312" w:hAnsi="Times New Roman" w:hint="eastAsia"/>
          <w:sz w:val="32"/>
          <w:szCs w:val="32"/>
          <w:lang w:eastAsia="zh-CN"/>
        </w:rPr>
        <w:t>（实施时间</w:t>
      </w:r>
      <w:r w:rsidRPr="003128EA">
        <w:rPr>
          <w:rFonts w:ascii="Times New Roman" w:eastAsia="仿宋_GB2312" w:hAnsi="Times New Roman"/>
          <w:sz w:val="32"/>
          <w:szCs w:val="32"/>
          <w:lang w:eastAsia="zh-CN"/>
        </w:rPr>
        <w:t>2025</w:t>
      </w:r>
      <w:r w:rsidRPr="003128EA">
        <w:rPr>
          <w:rFonts w:ascii="Times New Roman" w:eastAsia="仿宋_GB2312" w:hAnsi="Times New Roman" w:hint="eastAsia"/>
          <w:sz w:val="32"/>
          <w:szCs w:val="32"/>
          <w:lang w:eastAsia="zh-CN"/>
        </w:rPr>
        <w:t>年</w:t>
      </w:r>
      <w:r w:rsidRPr="003128EA">
        <w:rPr>
          <w:rFonts w:ascii="Times New Roman" w:eastAsia="仿宋_GB2312" w:hAnsi="Times New Roman" w:hint="eastAsia"/>
          <w:sz w:val="32"/>
          <w:szCs w:val="32"/>
          <w:lang w:eastAsia="zh-CN"/>
        </w:rPr>
        <w:t>7</w:t>
      </w:r>
      <w:r w:rsidRPr="003128EA">
        <w:rPr>
          <w:rFonts w:ascii="Times New Roman" w:eastAsia="仿宋_GB2312" w:hAnsi="Times New Roman" w:hint="eastAsia"/>
          <w:sz w:val="32"/>
          <w:szCs w:val="32"/>
          <w:lang w:eastAsia="zh-CN"/>
        </w:rPr>
        <w:t>月</w:t>
      </w:r>
      <w:r w:rsidRPr="003128EA">
        <w:rPr>
          <w:rFonts w:ascii="Times New Roman" w:eastAsia="仿宋_GB2312" w:hAnsi="Times New Roman" w:hint="eastAsia"/>
          <w:sz w:val="32"/>
          <w:szCs w:val="32"/>
          <w:lang w:eastAsia="zh-CN"/>
        </w:rPr>
        <w:t>12</w:t>
      </w:r>
      <w:r w:rsidRPr="003128EA">
        <w:rPr>
          <w:rFonts w:ascii="Times New Roman" w:eastAsia="仿宋_GB2312" w:hAnsi="Times New Roman" w:hint="eastAsia"/>
          <w:sz w:val="32"/>
          <w:szCs w:val="32"/>
          <w:lang w:eastAsia="zh-CN"/>
        </w:rPr>
        <w:t>日）</w:t>
      </w:r>
    </w:p>
    <w:p w14:paraId="694BF3BC"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14.</w:t>
      </w:r>
      <w:r w:rsidRPr="003128EA">
        <w:rPr>
          <w:rFonts w:ascii="Times New Roman" w:eastAsia="仿宋_GB2312" w:hAnsi="Times New Roman" w:hint="eastAsia"/>
          <w:sz w:val="32"/>
          <w:szCs w:val="32"/>
          <w:lang w:eastAsia="zh-CN"/>
        </w:rPr>
        <w:t>住房公积金个人住房贷款最高贷款额度调整为单人</w:t>
      </w:r>
      <w:r w:rsidRPr="003128EA">
        <w:rPr>
          <w:rFonts w:ascii="Times New Roman" w:eastAsia="仿宋_GB2312" w:hAnsi="Times New Roman"/>
          <w:sz w:val="32"/>
          <w:szCs w:val="32"/>
          <w:lang w:eastAsia="zh-CN"/>
        </w:rPr>
        <w:t>60</w:t>
      </w:r>
      <w:r w:rsidRPr="003128EA">
        <w:rPr>
          <w:rFonts w:ascii="Times New Roman" w:eastAsia="仿宋_GB2312" w:hAnsi="Times New Roman" w:hint="eastAsia"/>
          <w:sz w:val="32"/>
          <w:szCs w:val="32"/>
          <w:lang w:eastAsia="zh-CN"/>
        </w:rPr>
        <w:t>万元、双人</w:t>
      </w:r>
      <w:r w:rsidRPr="003128EA">
        <w:rPr>
          <w:rFonts w:ascii="Times New Roman" w:eastAsia="仿宋_GB2312" w:hAnsi="Times New Roman"/>
          <w:sz w:val="32"/>
          <w:szCs w:val="32"/>
          <w:lang w:eastAsia="zh-CN"/>
        </w:rPr>
        <w:t>100</w:t>
      </w:r>
      <w:r w:rsidRPr="003128EA">
        <w:rPr>
          <w:rFonts w:ascii="Times New Roman" w:eastAsia="仿宋_GB2312" w:hAnsi="Times New Roman"/>
          <w:sz w:val="32"/>
          <w:szCs w:val="32"/>
          <w:lang w:eastAsia="zh-CN"/>
        </w:rPr>
        <w:t>万元。</w:t>
      </w:r>
      <w:r w:rsidRPr="003128EA">
        <w:rPr>
          <w:rFonts w:ascii="Times New Roman" w:eastAsia="仿宋_GB2312" w:hAnsi="Times New Roman" w:hint="eastAsia"/>
          <w:sz w:val="32"/>
          <w:szCs w:val="32"/>
          <w:lang w:eastAsia="zh-CN"/>
        </w:rPr>
        <w:t>（实施时间</w:t>
      </w:r>
      <w:r w:rsidRPr="003128EA">
        <w:rPr>
          <w:rFonts w:ascii="Times New Roman" w:eastAsia="仿宋_GB2312" w:hAnsi="Times New Roman"/>
          <w:sz w:val="32"/>
          <w:szCs w:val="32"/>
          <w:lang w:eastAsia="zh-CN"/>
        </w:rPr>
        <w:t>202</w:t>
      </w:r>
      <w:r w:rsidRPr="003128EA">
        <w:rPr>
          <w:rFonts w:ascii="Times New Roman" w:eastAsia="仿宋_GB2312" w:hAnsi="Times New Roman" w:hint="eastAsia"/>
          <w:sz w:val="32"/>
          <w:szCs w:val="32"/>
          <w:lang w:eastAsia="zh-CN"/>
        </w:rPr>
        <w:t>6</w:t>
      </w:r>
      <w:r w:rsidRPr="003128EA">
        <w:rPr>
          <w:rFonts w:ascii="Times New Roman" w:eastAsia="仿宋_GB2312" w:hAnsi="Times New Roman" w:hint="eastAsia"/>
          <w:sz w:val="32"/>
          <w:szCs w:val="32"/>
          <w:lang w:eastAsia="zh-CN"/>
        </w:rPr>
        <w:t>年</w:t>
      </w:r>
      <w:r w:rsidRPr="003128EA">
        <w:rPr>
          <w:rFonts w:ascii="Times New Roman" w:eastAsia="仿宋_GB2312" w:hAnsi="Times New Roman" w:hint="eastAsia"/>
          <w:sz w:val="32"/>
          <w:szCs w:val="32"/>
          <w:lang w:eastAsia="zh-CN"/>
        </w:rPr>
        <w:t>1</w:t>
      </w:r>
      <w:r w:rsidRPr="003128EA">
        <w:rPr>
          <w:rFonts w:ascii="Times New Roman" w:eastAsia="仿宋_GB2312" w:hAnsi="Times New Roman" w:hint="eastAsia"/>
          <w:sz w:val="32"/>
          <w:szCs w:val="32"/>
          <w:lang w:eastAsia="zh-CN"/>
        </w:rPr>
        <w:t>月</w:t>
      </w:r>
      <w:r w:rsidRPr="003128EA">
        <w:rPr>
          <w:rFonts w:ascii="Times New Roman" w:eastAsia="仿宋_GB2312" w:hAnsi="Times New Roman" w:hint="eastAsia"/>
          <w:sz w:val="32"/>
          <w:szCs w:val="32"/>
          <w:lang w:eastAsia="zh-CN"/>
        </w:rPr>
        <w:t>1</w:t>
      </w:r>
      <w:r w:rsidRPr="003128EA">
        <w:rPr>
          <w:rFonts w:ascii="Times New Roman" w:eastAsia="仿宋_GB2312" w:hAnsi="Times New Roman" w:hint="eastAsia"/>
          <w:sz w:val="32"/>
          <w:szCs w:val="32"/>
          <w:lang w:eastAsia="zh-CN"/>
        </w:rPr>
        <w:t>日）</w:t>
      </w:r>
    </w:p>
    <w:p w14:paraId="21D250CF" w14:textId="77777777" w:rsidR="003128EA" w:rsidRPr="003128EA" w:rsidRDefault="003128EA" w:rsidP="000B552F">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3128EA">
        <w:rPr>
          <w:rFonts w:ascii="Times New Roman" w:eastAsia="仿宋_GB2312" w:hAnsi="Times New Roman" w:hint="eastAsia"/>
          <w:sz w:val="32"/>
          <w:szCs w:val="32"/>
          <w:lang w:eastAsia="zh-CN"/>
        </w:rPr>
        <w:t>同时符合多项贷款额度支持政策的，借款人仅可选择享受其中一项支持政策申请个人住房公积金贷款。</w:t>
      </w:r>
    </w:p>
    <w:p w14:paraId="1C72E30D" w14:textId="77777777" w:rsidR="003128EA" w:rsidRPr="003128EA" w:rsidRDefault="003128EA" w:rsidP="000B552F">
      <w:pPr>
        <w:widowControl w:val="0"/>
        <w:overflowPunct w:val="0"/>
        <w:spacing w:after="0" w:line="580" w:lineRule="exact"/>
        <w:jc w:val="both"/>
        <w:rPr>
          <w:rFonts w:ascii="Times New Roman" w:eastAsia="仿宋_GB2312" w:hAnsi="Times New Roman"/>
          <w:sz w:val="32"/>
          <w:szCs w:val="32"/>
          <w:lang w:eastAsia="zh-CN"/>
        </w:rPr>
      </w:pPr>
    </w:p>
    <w:p w14:paraId="7E7D38FE" w14:textId="0BB37D3D" w:rsidR="003128EA" w:rsidRPr="003128EA" w:rsidRDefault="003128EA" w:rsidP="000B552F">
      <w:pPr>
        <w:widowControl w:val="0"/>
        <w:overflowPunct w:val="0"/>
        <w:spacing w:after="0" w:line="580" w:lineRule="exact"/>
        <w:ind w:firstLineChars="200" w:firstLine="640"/>
        <w:jc w:val="both"/>
        <w:rPr>
          <w:rFonts w:ascii="Times New Roman" w:hAnsi="Times New Roman"/>
          <w:sz w:val="32"/>
          <w:szCs w:val="32"/>
          <w:lang w:eastAsia="zh-CN"/>
        </w:rPr>
      </w:pPr>
      <w:r w:rsidRPr="003128EA">
        <w:rPr>
          <w:rFonts w:ascii="Times New Roman" w:eastAsia="仿宋_GB2312" w:hAnsi="Times New Roman" w:hint="eastAsia"/>
          <w:sz w:val="32"/>
          <w:szCs w:val="32"/>
          <w:lang w:eastAsia="zh-CN"/>
        </w:rPr>
        <w:t>联系方式：</w:t>
      </w:r>
      <w:r w:rsidR="006F3D06">
        <w:rPr>
          <w:rFonts w:ascii="Times New Roman" w:eastAsia="仿宋_GB2312" w:hAnsi="Times New Roman" w:hint="eastAsia"/>
          <w:sz w:val="32"/>
          <w:szCs w:val="32"/>
          <w:lang w:eastAsia="zh-CN"/>
        </w:rPr>
        <w:t>大连市住建局房地产发展处</w:t>
      </w:r>
      <w:r w:rsidRPr="003128EA">
        <w:rPr>
          <w:rFonts w:ascii="Times New Roman" w:eastAsia="仿宋_GB2312" w:hAnsi="Times New Roman" w:hint="eastAsia"/>
          <w:sz w:val="32"/>
          <w:szCs w:val="32"/>
          <w:lang w:eastAsia="zh-CN"/>
        </w:rPr>
        <w:t>，</w:t>
      </w:r>
      <w:r w:rsidRPr="003128EA">
        <w:rPr>
          <w:rFonts w:ascii="Times New Roman" w:eastAsia="仿宋_GB2312" w:hAnsi="Times New Roman"/>
          <w:sz w:val="32"/>
          <w:szCs w:val="32"/>
          <w:lang w:eastAsia="zh-CN"/>
        </w:rPr>
        <w:t>0411-81988852</w:t>
      </w:r>
    </w:p>
    <w:p w14:paraId="10918116" w14:textId="13CAB7B7" w:rsidR="00624E90" w:rsidRDefault="00624E90">
      <w:pPr>
        <w:rPr>
          <w:lang w:eastAsia="zh-CN"/>
        </w:rPr>
      </w:pPr>
    </w:p>
    <w:sectPr w:rsidR="00624E90"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99F4" w14:textId="77777777" w:rsidR="00430779" w:rsidRDefault="00430779" w:rsidP="00116041">
      <w:pPr>
        <w:spacing w:after="0" w:line="240" w:lineRule="auto"/>
      </w:pPr>
      <w:r>
        <w:separator/>
      </w:r>
    </w:p>
  </w:endnote>
  <w:endnote w:type="continuationSeparator" w:id="0">
    <w:p w14:paraId="2B39D4F3" w14:textId="77777777" w:rsidR="00430779" w:rsidRDefault="00430779" w:rsidP="00116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F6509" w14:textId="77777777" w:rsidR="00430779" w:rsidRDefault="00430779" w:rsidP="00116041">
      <w:pPr>
        <w:spacing w:after="0" w:line="240" w:lineRule="auto"/>
      </w:pPr>
      <w:r>
        <w:separator/>
      </w:r>
    </w:p>
  </w:footnote>
  <w:footnote w:type="continuationSeparator" w:id="0">
    <w:p w14:paraId="09B928C6" w14:textId="77777777" w:rsidR="00430779" w:rsidRDefault="00430779" w:rsidP="00116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552F"/>
    <w:rsid w:val="00116041"/>
    <w:rsid w:val="0015074B"/>
    <w:rsid w:val="00256663"/>
    <w:rsid w:val="0029639D"/>
    <w:rsid w:val="002964D1"/>
    <w:rsid w:val="00305D7B"/>
    <w:rsid w:val="003128EA"/>
    <w:rsid w:val="00326F90"/>
    <w:rsid w:val="00430779"/>
    <w:rsid w:val="00624E90"/>
    <w:rsid w:val="0066797D"/>
    <w:rsid w:val="006814B7"/>
    <w:rsid w:val="006F3D06"/>
    <w:rsid w:val="00721445"/>
    <w:rsid w:val="00760244"/>
    <w:rsid w:val="009233BD"/>
    <w:rsid w:val="009E0160"/>
    <w:rsid w:val="00A76C38"/>
    <w:rsid w:val="00AA1D8D"/>
    <w:rsid w:val="00AD72F5"/>
    <w:rsid w:val="00B47730"/>
    <w:rsid w:val="00CB0664"/>
    <w:rsid w:val="00E16106"/>
    <w:rsid w:val="00F67B67"/>
    <w:rsid w:val="00FC693F"/>
    <w:rsid w:val="00FE6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F5A2B7"/>
  <w14:defaultImageDpi w14:val="300"/>
  <w15:docId w15:val="{FF97C5F4-63F7-4D78-9183-91498566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茨</cp:lastModifiedBy>
  <cp:revision>14</cp:revision>
  <dcterms:created xsi:type="dcterms:W3CDTF">2013-12-23T23:15:00Z</dcterms:created>
  <dcterms:modified xsi:type="dcterms:W3CDTF">2026-02-09T01:37:00Z</dcterms:modified>
  <cp:category/>
</cp:coreProperties>
</file>