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F573" w14:textId="77777777" w:rsidR="00C32CAA" w:rsidRPr="000E2532" w:rsidRDefault="00C32CAA" w:rsidP="00C32CAA">
      <w:pPr>
        <w:widowControl w:val="0"/>
        <w:overflowPunct w:val="0"/>
        <w:spacing w:after="0" w:line="600" w:lineRule="exact"/>
        <w:jc w:val="center"/>
        <w:rPr>
          <w:sz w:val="44"/>
          <w:szCs w:val="44"/>
          <w:lang w:eastAsia="zh-CN"/>
        </w:rPr>
      </w:pPr>
      <w:r w:rsidRPr="000E2532">
        <w:rPr>
          <w:rFonts w:ascii="方正小标宋简体" w:eastAsia="方正小标宋简体" w:hint="eastAsia"/>
          <w:sz w:val="44"/>
          <w:szCs w:val="44"/>
          <w:lang w:eastAsia="zh-CN"/>
        </w:rPr>
        <w:t>丹东</w:t>
      </w:r>
      <w:r w:rsidRPr="000E2532">
        <w:rPr>
          <w:rFonts w:ascii="Times New Roman" w:eastAsia="方正小标宋简体" w:hAnsi="Times New Roman" w:hint="eastAsia"/>
          <w:sz w:val="44"/>
          <w:szCs w:val="44"/>
          <w:lang w:eastAsia="zh-CN"/>
        </w:rPr>
        <w:t>市</w:t>
      </w:r>
      <w:r w:rsidRPr="000E2532">
        <w:rPr>
          <w:rFonts w:ascii="方正小标宋简体" w:eastAsia="方正小标宋简体" w:hint="eastAsia"/>
          <w:sz w:val="44"/>
          <w:szCs w:val="44"/>
          <w:lang w:eastAsia="zh-CN"/>
        </w:rPr>
        <w:t>商品房购房支持政策</w:t>
      </w:r>
    </w:p>
    <w:p w14:paraId="197C31E5" w14:textId="77777777" w:rsidR="00C32CAA" w:rsidRPr="009A4FB6" w:rsidRDefault="00C32CAA" w:rsidP="00C32CAA">
      <w:pPr>
        <w:widowControl w:val="0"/>
        <w:overflowPunct w:val="0"/>
        <w:spacing w:after="0" w:line="600" w:lineRule="exact"/>
        <w:ind w:firstLineChars="200" w:firstLine="640"/>
        <w:jc w:val="both"/>
        <w:rPr>
          <w:sz w:val="32"/>
          <w:szCs w:val="32"/>
          <w:lang w:eastAsia="zh-CN"/>
        </w:rPr>
      </w:pPr>
    </w:p>
    <w:p w14:paraId="4C92CE12" w14:textId="77777777" w:rsidR="00C32CAA" w:rsidRPr="009A4FB6" w:rsidRDefault="00C32CAA" w:rsidP="00C32CAA">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黑体" w:hAnsi="Times New Roman"/>
          <w:sz w:val="32"/>
          <w:szCs w:val="32"/>
          <w:lang w:eastAsia="zh-CN"/>
        </w:rPr>
        <w:t>一、购房补贴政策</w:t>
      </w:r>
    </w:p>
    <w:p w14:paraId="36F86500" w14:textId="77777777" w:rsidR="00C32CAA" w:rsidRPr="009A4FB6" w:rsidRDefault="00C32CAA" w:rsidP="00C32CAA">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仿宋_GB2312" w:hAnsi="Times New Roman" w:hint="eastAsia"/>
          <w:sz w:val="32"/>
          <w:szCs w:val="32"/>
          <w:lang w:eastAsia="zh-CN"/>
        </w:rPr>
        <w:t>房交会期间实施购房补贴政策。</w:t>
      </w:r>
      <w:r w:rsidRPr="009A4FB6">
        <w:rPr>
          <w:rFonts w:ascii="Times New Roman" w:eastAsia="仿宋_GB2312" w:hAnsi="Times New Roman"/>
          <w:sz w:val="32"/>
          <w:szCs w:val="32"/>
          <w:lang w:eastAsia="zh-CN"/>
        </w:rPr>
        <w:t>(</w:t>
      </w:r>
      <w:r w:rsidRPr="009A4FB6">
        <w:rPr>
          <w:rFonts w:ascii="Times New Roman" w:eastAsia="仿宋_GB2312" w:hAnsi="Times New Roman" w:hint="eastAsia"/>
          <w:sz w:val="32"/>
          <w:szCs w:val="32"/>
          <w:lang w:eastAsia="zh-CN"/>
        </w:rPr>
        <w:t>具体政策随房交会活动同步发布）</w:t>
      </w:r>
    </w:p>
    <w:p w14:paraId="72479062" w14:textId="77777777" w:rsidR="00C32CAA" w:rsidRPr="009A4FB6" w:rsidRDefault="00C32CAA" w:rsidP="00C32CAA">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黑体" w:hAnsi="Times New Roman" w:hint="eastAsia"/>
          <w:sz w:val="32"/>
          <w:szCs w:val="32"/>
          <w:lang w:eastAsia="zh-CN"/>
        </w:rPr>
        <w:t>二</w:t>
      </w:r>
      <w:r w:rsidRPr="009A4FB6">
        <w:rPr>
          <w:rFonts w:ascii="Times New Roman" w:eastAsia="黑体" w:hAnsi="Times New Roman"/>
          <w:sz w:val="32"/>
          <w:szCs w:val="32"/>
          <w:lang w:eastAsia="zh-CN"/>
        </w:rPr>
        <w:t>、契税政策</w:t>
      </w:r>
    </w:p>
    <w:p w14:paraId="3E7AE235" w14:textId="77777777" w:rsidR="00C32CAA" w:rsidRDefault="00C32CAA" w:rsidP="00C32CAA">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（一）</w:t>
      </w:r>
      <w:r>
        <w:rPr>
          <w:rFonts w:ascii="Times New Roman" w:eastAsia="仿宋_GB2312" w:hAnsi="Times New Roman" w:hint="eastAsia"/>
          <w:sz w:val="32"/>
          <w:szCs w:val="32"/>
          <w:lang w:eastAsia="zh-CN"/>
        </w:rPr>
        <w:t>按照</w:t>
      </w:r>
      <w:r w:rsidRPr="009337F1">
        <w:rPr>
          <w:rFonts w:ascii="Times New Roman" w:eastAsia="仿宋_GB2312" w:hAnsi="Times New Roman" w:hint="eastAsia"/>
          <w:sz w:val="32"/>
          <w:szCs w:val="32"/>
          <w:lang w:eastAsia="zh-CN"/>
        </w:rPr>
        <w:t>《辽宁省契税具体适用税率的调整方案》</w:t>
      </w:r>
      <w:r>
        <w:rPr>
          <w:rFonts w:ascii="Times New Roman" w:eastAsia="仿宋_GB2312" w:hAnsi="Times New Roman" w:hint="eastAsia"/>
          <w:sz w:val="32"/>
          <w:szCs w:val="32"/>
          <w:lang w:eastAsia="zh-CN"/>
        </w:rPr>
        <w:t>有关规定，</w:t>
      </w:r>
      <w:r w:rsidRPr="009337F1">
        <w:rPr>
          <w:rFonts w:ascii="Times New Roman" w:eastAsia="仿宋_GB2312" w:hAnsi="Times New Roman" w:hint="eastAsia"/>
          <w:sz w:val="32"/>
          <w:szCs w:val="32"/>
          <w:lang w:eastAsia="zh-CN"/>
        </w:rPr>
        <w:t>我省契税适用税率调整为</w:t>
      </w:r>
      <w:r w:rsidRPr="009337F1">
        <w:rPr>
          <w:rFonts w:ascii="Times New Roman" w:eastAsia="仿宋_GB2312" w:hAnsi="Times New Roman" w:hint="eastAsia"/>
          <w:sz w:val="32"/>
          <w:szCs w:val="32"/>
          <w:lang w:eastAsia="zh-CN"/>
        </w:rPr>
        <w:t>3%</w:t>
      </w:r>
      <w:r w:rsidRPr="009337F1">
        <w:rPr>
          <w:rFonts w:ascii="Times New Roman" w:eastAsia="仿宋_GB2312" w:hAnsi="Times New Roman" w:hint="eastAsia"/>
          <w:sz w:val="32"/>
          <w:szCs w:val="32"/>
          <w:lang w:eastAsia="zh-CN"/>
        </w:rPr>
        <w:t>，自</w:t>
      </w:r>
      <w:r w:rsidRPr="009337F1">
        <w:rPr>
          <w:rFonts w:ascii="Times New Roman" w:eastAsia="仿宋_GB2312" w:hAnsi="Times New Roman" w:hint="eastAsia"/>
          <w:sz w:val="32"/>
          <w:szCs w:val="32"/>
          <w:lang w:eastAsia="zh-CN"/>
        </w:rPr>
        <w:t>2023</w:t>
      </w:r>
      <w:r w:rsidRPr="009337F1">
        <w:rPr>
          <w:rFonts w:ascii="Times New Roman" w:eastAsia="仿宋_GB2312" w:hAnsi="Times New Roman" w:hint="eastAsia"/>
          <w:sz w:val="32"/>
          <w:szCs w:val="32"/>
          <w:lang w:eastAsia="zh-CN"/>
        </w:rPr>
        <w:t>年</w:t>
      </w:r>
      <w:r w:rsidRPr="009337F1">
        <w:rPr>
          <w:rFonts w:ascii="Times New Roman" w:eastAsia="仿宋_GB2312" w:hAnsi="Times New Roman" w:hint="eastAsia"/>
          <w:sz w:val="32"/>
          <w:szCs w:val="32"/>
          <w:lang w:eastAsia="zh-CN"/>
        </w:rPr>
        <w:t>1</w:t>
      </w:r>
      <w:r w:rsidRPr="009337F1">
        <w:rPr>
          <w:rFonts w:ascii="Times New Roman" w:eastAsia="仿宋_GB2312" w:hAnsi="Times New Roman" w:hint="eastAsia"/>
          <w:sz w:val="32"/>
          <w:szCs w:val="32"/>
          <w:lang w:eastAsia="zh-CN"/>
        </w:rPr>
        <w:t>月</w:t>
      </w:r>
      <w:r w:rsidRPr="009337F1">
        <w:rPr>
          <w:rFonts w:ascii="Times New Roman" w:eastAsia="仿宋_GB2312" w:hAnsi="Times New Roman" w:hint="eastAsia"/>
          <w:sz w:val="32"/>
          <w:szCs w:val="32"/>
          <w:lang w:eastAsia="zh-CN"/>
        </w:rPr>
        <w:t>1</w:t>
      </w:r>
      <w:r w:rsidRPr="009337F1">
        <w:rPr>
          <w:rFonts w:ascii="Times New Roman" w:eastAsia="仿宋_GB2312" w:hAnsi="Times New Roman" w:hint="eastAsia"/>
          <w:sz w:val="32"/>
          <w:szCs w:val="32"/>
          <w:lang w:eastAsia="zh-CN"/>
        </w:rPr>
        <w:t>日起施行。</w:t>
      </w:r>
    </w:p>
    <w:p w14:paraId="0B44E698" w14:textId="3529719D" w:rsidR="00C32CAA" w:rsidRDefault="00C32CAA" w:rsidP="00C32CAA">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（二）</w:t>
      </w:r>
      <w:r w:rsidR="002008E5">
        <w:rPr>
          <w:rFonts w:ascii="Times New Roman" w:eastAsia="仿宋_GB2312" w:hAnsi="Times New Roman" w:hint="eastAsia"/>
          <w:sz w:val="32"/>
          <w:szCs w:val="32"/>
          <w:lang w:eastAsia="zh-CN"/>
        </w:rPr>
        <w:t>按照《关于促进房地产市场平稳健康发展有关税收政策的公告》（财政部</w:t>
      </w:r>
      <w:r w:rsidR="002008E5">
        <w:rPr>
          <w:rFonts w:ascii="Times New Roman" w:eastAsia="仿宋_GB2312" w:hAnsi="Times New Roman"/>
          <w:sz w:val="32"/>
          <w:szCs w:val="32"/>
          <w:lang w:eastAsia="zh-CN"/>
        </w:rPr>
        <w:t xml:space="preserve"> </w:t>
      </w:r>
      <w:r w:rsidR="002008E5">
        <w:rPr>
          <w:rFonts w:ascii="Times New Roman" w:eastAsia="仿宋_GB2312" w:hAnsi="Times New Roman" w:hint="eastAsia"/>
          <w:sz w:val="32"/>
          <w:szCs w:val="32"/>
          <w:lang w:eastAsia="zh-CN"/>
        </w:rPr>
        <w:t>税务总局</w:t>
      </w:r>
      <w:r w:rsidR="002008E5">
        <w:rPr>
          <w:rFonts w:ascii="Times New Roman" w:eastAsia="仿宋_GB2312" w:hAnsi="Times New Roman"/>
          <w:sz w:val="32"/>
          <w:szCs w:val="32"/>
          <w:lang w:eastAsia="zh-CN"/>
        </w:rPr>
        <w:t xml:space="preserve"> </w:t>
      </w:r>
      <w:r w:rsidR="002008E5">
        <w:rPr>
          <w:rFonts w:ascii="Times New Roman" w:eastAsia="仿宋_GB2312" w:hAnsi="Times New Roman" w:hint="eastAsia"/>
          <w:sz w:val="32"/>
          <w:szCs w:val="32"/>
          <w:lang w:eastAsia="zh-CN"/>
        </w:rPr>
        <w:t>住房城乡建设部公告</w:t>
      </w:r>
      <w:r w:rsidR="002008E5">
        <w:rPr>
          <w:rFonts w:ascii="Times New Roman" w:eastAsia="仿宋_GB2312" w:hAnsi="Times New Roman"/>
          <w:sz w:val="32"/>
          <w:szCs w:val="32"/>
          <w:lang w:eastAsia="zh-CN"/>
        </w:rPr>
        <w:t>2024</w:t>
      </w:r>
      <w:r w:rsidR="002008E5">
        <w:rPr>
          <w:rFonts w:ascii="Times New Roman" w:eastAsia="仿宋_GB2312" w:hAnsi="Times New Roman" w:hint="eastAsia"/>
          <w:sz w:val="32"/>
          <w:szCs w:val="32"/>
          <w:lang w:eastAsia="zh-CN"/>
        </w:rPr>
        <w:t>年第</w:t>
      </w:r>
      <w:r w:rsidR="002008E5">
        <w:rPr>
          <w:rFonts w:ascii="Times New Roman" w:eastAsia="仿宋_GB2312" w:hAnsi="Times New Roman"/>
          <w:sz w:val="32"/>
          <w:szCs w:val="32"/>
          <w:lang w:eastAsia="zh-CN"/>
        </w:rPr>
        <w:t>16</w:t>
      </w:r>
      <w:r w:rsidR="002008E5">
        <w:rPr>
          <w:rFonts w:ascii="Times New Roman" w:eastAsia="仿宋_GB2312" w:hAnsi="Times New Roman" w:hint="eastAsia"/>
          <w:sz w:val="32"/>
          <w:szCs w:val="32"/>
          <w:lang w:eastAsia="zh-CN"/>
        </w:rPr>
        <w:t>号）有关规定如下，自</w:t>
      </w:r>
      <w:r w:rsidR="002008E5">
        <w:rPr>
          <w:rFonts w:ascii="Times New Roman" w:eastAsia="仿宋_GB2312" w:hAnsi="Times New Roman"/>
          <w:sz w:val="32"/>
          <w:szCs w:val="32"/>
          <w:lang w:eastAsia="zh-CN"/>
        </w:rPr>
        <w:t>2024</w:t>
      </w:r>
      <w:r w:rsidR="002008E5">
        <w:rPr>
          <w:rFonts w:ascii="Times New Roman" w:eastAsia="仿宋_GB2312" w:hAnsi="Times New Roman" w:hint="eastAsia"/>
          <w:sz w:val="32"/>
          <w:szCs w:val="32"/>
          <w:lang w:eastAsia="zh-CN"/>
        </w:rPr>
        <w:t>年</w:t>
      </w:r>
      <w:r w:rsidR="002008E5">
        <w:rPr>
          <w:rFonts w:ascii="Times New Roman" w:eastAsia="仿宋_GB2312" w:hAnsi="Times New Roman"/>
          <w:sz w:val="32"/>
          <w:szCs w:val="32"/>
          <w:lang w:eastAsia="zh-CN"/>
        </w:rPr>
        <w:t>12</w:t>
      </w:r>
      <w:r w:rsidR="002008E5">
        <w:rPr>
          <w:rFonts w:ascii="Times New Roman" w:eastAsia="仿宋_GB2312" w:hAnsi="Times New Roman" w:hint="eastAsia"/>
          <w:sz w:val="32"/>
          <w:szCs w:val="32"/>
          <w:lang w:eastAsia="zh-CN"/>
        </w:rPr>
        <w:t>月</w:t>
      </w:r>
      <w:r w:rsidR="002008E5">
        <w:rPr>
          <w:rFonts w:ascii="Times New Roman" w:eastAsia="仿宋_GB2312" w:hAnsi="Times New Roman"/>
          <w:sz w:val="32"/>
          <w:szCs w:val="32"/>
          <w:lang w:eastAsia="zh-CN"/>
        </w:rPr>
        <w:t>1</w:t>
      </w:r>
      <w:r w:rsidR="002008E5">
        <w:rPr>
          <w:rFonts w:ascii="Times New Roman" w:eastAsia="仿宋_GB2312" w:hAnsi="Times New Roman" w:hint="eastAsia"/>
          <w:sz w:val="32"/>
          <w:szCs w:val="32"/>
          <w:lang w:eastAsia="zh-CN"/>
        </w:rPr>
        <w:t>日起执行：</w:t>
      </w:r>
    </w:p>
    <w:p w14:paraId="6D4F18CD" w14:textId="77777777" w:rsidR="00C32CAA" w:rsidRPr="009A4FB6" w:rsidRDefault="00C32CAA" w:rsidP="00C32CAA">
      <w:pPr>
        <w:widowControl w:val="0"/>
        <w:overflowPunct w:val="0"/>
        <w:spacing w:after="0"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w:t>
      </w:r>
      <w:r w:rsidRPr="009A4FB6">
        <w:rPr>
          <w:rFonts w:ascii="Times New Roman" w:eastAsia="仿宋_GB2312" w:hAnsi="Times New Roman" w:hint="eastAsia"/>
          <w:sz w:val="32"/>
          <w:szCs w:val="32"/>
          <w:lang w:eastAsia="zh-CN"/>
        </w:rPr>
        <w:t>对个人购买家庭唯一住房（家庭成员范围包括购房人、配偶以及未成年子女，下同），面积为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平方米及以下的，减按</w:t>
      </w:r>
      <w:r w:rsidRPr="009A4FB6">
        <w:rPr>
          <w:rFonts w:ascii="Times New Roman" w:eastAsia="仿宋_GB2312" w:hAnsi="Times New Roman"/>
          <w:sz w:val="32"/>
          <w:szCs w:val="32"/>
          <w:lang w:eastAsia="zh-CN"/>
        </w:rPr>
        <w:t>1%</w:t>
      </w:r>
      <w:r w:rsidRPr="009A4FB6">
        <w:rPr>
          <w:rFonts w:ascii="Times New Roman" w:eastAsia="仿宋_GB2312" w:hAnsi="Times New Roman" w:hint="eastAsia"/>
          <w:sz w:val="32"/>
          <w:szCs w:val="32"/>
          <w:lang w:eastAsia="zh-CN"/>
        </w:rPr>
        <w:t>的税率征收契税；面积为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平方米以上的，减按</w:t>
      </w:r>
      <w:r w:rsidRPr="009A4FB6">
        <w:rPr>
          <w:rFonts w:ascii="Times New Roman" w:eastAsia="仿宋_GB2312" w:hAnsi="Times New Roman"/>
          <w:sz w:val="32"/>
          <w:szCs w:val="32"/>
          <w:lang w:eastAsia="zh-CN"/>
        </w:rPr>
        <w:t>1.5%</w:t>
      </w:r>
      <w:r w:rsidRPr="009A4FB6">
        <w:rPr>
          <w:rFonts w:ascii="Times New Roman" w:eastAsia="仿宋_GB2312" w:hAnsi="Times New Roman" w:hint="eastAsia"/>
          <w:sz w:val="32"/>
          <w:szCs w:val="32"/>
          <w:lang w:eastAsia="zh-CN"/>
        </w:rPr>
        <w:t>的税率征收契税。</w:t>
      </w:r>
    </w:p>
    <w:p w14:paraId="0E776A89" w14:textId="77777777" w:rsidR="00C32CAA" w:rsidRDefault="00C32CAA" w:rsidP="00C32CAA">
      <w:pPr>
        <w:widowControl w:val="0"/>
        <w:overflowPunct w:val="0"/>
        <w:spacing w:after="0"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sz w:val="32"/>
          <w:szCs w:val="32"/>
          <w:lang w:eastAsia="zh-CN"/>
        </w:rPr>
        <w:t>.</w:t>
      </w:r>
      <w:r w:rsidRPr="009A4FB6">
        <w:rPr>
          <w:rFonts w:ascii="Times New Roman" w:eastAsia="仿宋_GB2312" w:hAnsi="Times New Roman" w:hint="eastAsia"/>
          <w:sz w:val="32"/>
          <w:szCs w:val="32"/>
          <w:lang w:eastAsia="zh-CN"/>
        </w:rPr>
        <w:t>对个人购买家庭第二套住房，面积为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平方米及以下的，减按</w:t>
      </w:r>
      <w:r w:rsidRPr="009A4FB6">
        <w:rPr>
          <w:rFonts w:ascii="Times New Roman" w:eastAsia="仿宋_GB2312" w:hAnsi="Times New Roman"/>
          <w:sz w:val="32"/>
          <w:szCs w:val="32"/>
          <w:lang w:eastAsia="zh-CN"/>
        </w:rPr>
        <w:t>1%</w:t>
      </w:r>
      <w:r w:rsidRPr="009A4FB6">
        <w:rPr>
          <w:rFonts w:ascii="Times New Roman" w:eastAsia="仿宋_GB2312" w:hAnsi="Times New Roman" w:hint="eastAsia"/>
          <w:sz w:val="32"/>
          <w:szCs w:val="32"/>
          <w:lang w:eastAsia="zh-CN"/>
        </w:rPr>
        <w:t>的税率征收契税；面积为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平方米以上的，减按</w:t>
      </w:r>
      <w:r w:rsidRPr="009A4FB6">
        <w:rPr>
          <w:rFonts w:ascii="Times New Roman" w:eastAsia="仿宋_GB2312" w:hAnsi="Times New Roman"/>
          <w:sz w:val="32"/>
          <w:szCs w:val="32"/>
          <w:lang w:eastAsia="zh-CN"/>
        </w:rPr>
        <w:t>2%</w:t>
      </w:r>
      <w:r w:rsidRPr="009A4FB6">
        <w:rPr>
          <w:rFonts w:ascii="Times New Roman" w:eastAsia="仿宋_GB2312" w:hAnsi="Times New Roman" w:hint="eastAsia"/>
          <w:sz w:val="32"/>
          <w:szCs w:val="32"/>
          <w:lang w:eastAsia="zh-CN"/>
        </w:rPr>
        <w:t>的税率征收契税。家庭第二套住房是指已拥有一套住房的家庭购买的第二套住房。</w:t>
      </w:r>
    </w:p>
    <w:p w14:paraId="163EB934" w14:textId="77777777" w:rsidR="00C32CAA" w:rsidRPr="009A4FB6" w:rsidRDefault="00C32CAA" w:rsidP="00C32CAA">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黑体" w:hAnsi="Times New Roman" w:hint="eastAsia"/>
          <w:sz w:val="32"/>
          <w:szCs w:val="32"/>
          <w:lang w:eastAsia="zh-CN"/>
        </w:rPr>
        <w:t>三</w:t>
      </w:r>
      <w:r w:rsidRPr="009A4FB6">
        <w:rPr>
          <w:rFonts w:ascii="Times New Roman" w:eastAsia="黑体" w:hAnsi="Times New Roman"/>
          <w:sz w:val="32"/>
          <w:szCs w:val="32"/>
          <w:lang w:eastAsia="zh-CN"/>
        </w:rPr>
        <w:t>、贷款及公积金</w:t>
      </w:r>
      <w:r w:rsidRPr="009A4FB6">
        <w:rPr>
          <w:rFonts w:ascii="Times New Roman" w:eastAsia="黑体" w:hAnsi="Times New Roman" w:hint="eastAsia"/>
          <w:sz w:val="32"/>
          <w:szCs w:val="32"/>
          <w:lang w:eastAsia="zh-CN"/>
        </w:rPr>
        <w:t>支持</w:t>
      </w:r>
      <w:r w:rsidRPr="009A4FB6">
        <w:rPr>
          <w:rFonts w:ascii="Times New Roman" w:eastAsia="黑体" w:hAnsi="Times New Roman"/>
          <w:sz w:val="32"/>
          <w:szCs w:val="32"/>
          <w:lang w:eastAsia="zh-CN"/>
        </w:rPr>
        <w:t>政策</w:t>
      </w:r>
    </w:p>
    <w:p w14:paraId="7F53B28A" w14:textId="77777777" w:rsidR="00C32CAA" w:rsidRPr="009A4FB6" w:rsidRDefault="00C32CAA" w:rsidP="00C32CAA">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仿宋_GB2312" w:hAnsi="Times New Roman"/>
          <w:sz w:val="32"/>
          <w:szCs w:val="32"/>
          <w:lang w:eastAsia="zh-CN"/>
        </w:rPr>
        <w:lastRenderedPageBreak/>
        <w:t>1.2026</w:t>
      </w:r>
      <w:r w:rsidRPr="009A4FB6">
        <w:rPr>
          <w:rFonts w:ascii="Times New Roman" w:eastAsia="仿宋_GB2312" w:hAnsi="Times New Roman"/>
          <w:sz w:val="32"/>
          <w:szCs w:val="32"/>
          <w:lang w:eastAsia="zh-CN"/>
        </w:rPr>
        <w:t>年</w:t>
      </w:r>
      <w:r w:rsidRPr="009A4FB6">
        <w:rPr>
          <w:rFonts w:ascii="Times New Roman" w:eastAsia="仿宋_GB2312" w:hAnsi="Times New Roman"/>
          <w:sz w:val="32"/>
          <w:szCs w:val="32"/>
          <w:lang w:eastAsia="zh-CN"/>
        </w:rPr>
        <w:t>12</w:t>
      </w:r>
      <w:r w:rsidRPr="009A4FB6">
        <w:rPr>
          <w:rFonts w:ascii="Times New Roman" w:eastAsia="仿宋_GB2312" w:hAnsi="Times New Roman"/>
          <w:sz w:val="32"/>
          <w:szCs w:val="32"/>
          <w:lang w:eastAsia="zh-CN"/>
        </w:rPr>
        <w:t>月</w:t>
      </w:r>
      <w:r w:rsidRPr="009A4FB6">
        <w:rPr>
          <w:rFonts w:ascii="Times New Roman" w:eastAsia="仿宋_GB2312" w:hAnsi="Times New Roman"/>
          <w:sz w:val="32"/>
          <w:szCs w:val="32"/>
          <w:lang w:eastAsia="zh-CN"/>
        </w:rPr>
        <w:t>31</w:t>
      </w:r>
      <w:r w:rsidRPr="009A4FB6">
        <w:rPr>
          <w:rFonts w:ascii="Times New Roman" w:eastAsia="仿宋_GB2312" w:hAnsi="Times New Roman"/>
          <w:sz w:val="32"/>
          <w:szCs w:val="32"/>
          <w:lang w:eastAsia="zh-CN"/>
        </w:rPr>
        <w:t>日前支持公积金贷款、商业贷款的首付提取。</w:t>
      </w:r>
    </w:p>
    <w:p w14:paraId="48F5503E" w14:textId="77777777" w:rsidR="00C32CAA" w:rsidRPr="009A4FB6" w:rsidRDefault="00C32CAA" w:rsidP="00C32CAA">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仿宋_GB2312" w:hAnsi="Times New Roman"/>
          <w:sz w:val="32"/>
          <w:szCs w:val="32"/>
          <w:lang w:eastAsia="zh-CN"/>
        </w:rPr>
        <w:t>2.</w:t>
      </w:r>
      <w:r w:rsidRPr="009A4FB6">
        <w:rPr>
          <w:rFonts w:ascii="Times New Roman" w:eastAsia="仿宋_GB2312" w:hAnsi="Times New Roman"/>
          <w:sz w:val="32"/>
          <w:szCs w:val="32"/>
          <w:lang w:eastAsia="zh-CN"/>
        </w:rPr>
        <w:t>提高最高贷款额度。</w:t>
      </w:r>
      <w:r w:rsidRPr="009A4FB6">
        <w:rPr>
          <w:rFonts w:ascii="Times New Roman" w:eastAsia="仿宋_GB2312" w:hAnsi="Times New Roman"/>
          <w:sz w:val="32"/>
          <w:szCs w:val="32"/>
          <w:lang w:eastAsia="zh-CN"/>
        </w:rPr>
        <w:t>2026</w:t>
      </w:r>
      <w:r w:rsidRPr="009A4FB6">
        <w:rPr>
          <w:rFonts w:ascii="Times New Roman" w:eastAsia="仿宋_GB2312" w:hAnsi="Times New Roman"/>
          <w:sz w:val="32"/>
          <w:szCs w:val="32"/>
          <w:lang w:eastAsia="zh-CN"/>
        </w:rPr>
        <w:t>年</w:t>
      </w:r>
      <w:r w:rsidRPr="009A4FB6">
        <w:rPr>
          <w:rFonts w:ascii="Times New Roman" w:eastAsia="仿宋_GB2312" w:hAnsi="Times New Roman"/>
          <w:sz w:val="32"/>
          <w:szCs w:val="32"/>
          <w:lang w:eastAsia="zh-CN"/>
        </w:rPr>
        <w:t>12</w:t>
      </w:r>
      <w:r w:rsidRPr="009A4FB6">
        <w:rPr>
          <w:rFonts w:ascii="Times New Roman" w:eastAsia="仿宋_GB2312" w:hAnsi="Times New Roman"/>
          <w:sz w:val="32"/>
          <w:szCs w:val="32"/>
          <w:lang w:eastAsia="zh-CN"/>
        </w:rPr>
        <w:t>月</w:t>
      </w:r>
      <w:r w:rsidRPr="009A4FB6">
        <w:rPr>
          <w:rFonts w:ascii="Times New Roman" w:eastAsia="仿宋_GB2312" w:hAnsi="Times New Roman"/>
          <w:sz w:val="32"/>
          <w:szCs w:val="32"/>
          <w:lang w:eastAsia="zh-CN"/>
        </w:rPr>
        <w:t>31</w:t>
      </w:r>
      <w:r w:rsidRPr="009A4FB6">
        <w:rPr>
          <w:rFonts w:ascii="Times New Roman" w:eastAsia="仿宋_GB2312" w:hAnsi="Times New Roman"/>
          <w:sz w:val="32"/>
          <w:szCs w:val="32"/>
          <w:lang w:eastAsia="zh-CN"/>
        </w:rPr>
        <w:t>日前，申请人及共同申请人中两人及以上正常缴存住房公积金最高贷款额度由</w:t>
      </w:r>
      <w:r w:rsidRPr="009A4FB6">
        <w:rPr>
          <w:rFonts w:ascii="Times New Roman" w:eastAsia="仿宋_GB2312" w:hAnsi="Times New Roman"/>
          <w:sz w:val="32"/>
          <w:szCs w:val="32"/>
          <w:lang w:eastAsia="zh-CN"/>
        </w:rPr>
        <w:t>80</w:t>
      </w:r>
      <w:r w:rsidRPr="009A4FB6">
        <w:rPr>
          <w:rFonts w:ascii="Times New Roman" w:eastAsia="仿宋_GB2312" w:hAnsi="Times New Roman"/>
          <w:sz w:val="32"/>
          <w:szCs w:val="32"/>
          <w:lang w:eastAsia="zh-CN"/>
        </w:rPr>
        <w:t>万元调整为</w:t>
      </w:r>
      <w:r w:rsidRPr="009A4FB6">
        <w:rPr>
          <w:rFonts w:ascii="Times New Roman" w:eastAsia="仿宋_GB2312" w:hAnsi="Times New Roman"/>
          <w:sz w:val="32"/>
          <w:szCs w:val="32"/>
          <w:lang w:eastAsia="zh-CN"/>
        </w:rPr>
        <w:t>90</w:t>
      </w:r>
      <w:r w:rsidRPr="009A4FB6">
        <w:rPr>
          <w:rFonts w:ascii="Times New Roman" w:eastAsia="仿宋_GB2312" w:hAnsi="Times New Roman"/>
          <w:sz w:val="32"/>
          <w:szCs w:val="32"/>
          <w:lang w:eastAsia="zh-CN"/>
        </w:rPr>
        <w:t>万元；申请人及共同申请人中一人正常缴存住房公积金最高贷款额度由</w:t>
      </w:r>
      <w:r w:rsidRPr="009A4FB6">
        <w:rPr>
          <w:rFonts w:ascii="Times New Roman" w:eastAsia="仿宋_GB2312" w:hAnsi="Times New Roman"/>
          <w:sz w:val="32"/>
          <w:szCs w:val="32"/>
          <w:lang w:eastAsia="zh-CN"/>
        </w:rPr>
        <w:t>50</w:t>
      </w:r>
      <w:r w:rsidRPr="009A4FB6">
        <w:rPr>
          <w:rFonts w:ascii="Times New Roman" w:eastAsia="仿宋_GB2312" w:hAnsi="Times New Roman"/>
          <w:sz w:val="32"/>
          <w:szCs w:val="32"/>
          <w:lang w:eastAsia="zh-CN"/>
        </w:rPr>
        <w:t>万元调整为</w:t>
      </w:r>
      <w:r w:rsidRPr="009A4FB6">
        <w:rPr>
          <w:rFonts w:ascii="Times New Roman" w:eastAsia="仿宋_GB2312" w:hAnsi="Times New Roman"/>
          <w:sz w:val="32"/>
          <w:szCs w:val="32"/>
          <w:lang w:eastAsia="zh-CN"/>
        </w:rPr>
        <w:t>60</w:t>
      </w:r>
      <w:r w:rsidRPr="009A4FB6">
        <w:rPr>
          <w:rFonts w:ascii="Times New Roman" w:eastAsia="仿宋_GB2312" w:hAnsi="Times New Roman"/>
          <w:sz w:val="32"/>
          <w:szCs w:val="32"/>
          <w:lang w:eastAsia="zh-CN"/>
        </w:rPr>
        <w:t>万元。</w:t>
      </w:r>
    </w:p>
    <w:p w14:paraId="06143AF6" w14:textId="77777777" w:rsidR="00C32CAA" w:rsidRPr="009A4FB6" w:rsidRDefault="00C32CAA" w:rsidP="00C32CAA">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仿宋_GB2312" w:hAnsi="Times New Roman"/>
          <w:sz w:val="32"/>
          <w:szCs w:val="32"/>
          <w:lang w:eastAsia="zh-CN"/>
        </w:rPr>
        <w:t>3.</w:t>
      </w:r>
      <w:r w:rsidRPr="009A4FB6">
        <w:rPr>
          <w:rFonts w:ascii="Times New Roman" w:eastAsia="仿宋_GB2312" w:hAnsi="Times New Roman"/>
          <w:sz w:val="32"/>
          <w:szCs w:val="32"/>
          <w:lang w:eastAsia="zh-CN"/>
        </w:rPr>
        <w:t>下调贷款首付比例。</w:t>
      </w:r>
      <w:r w:rsidRPr="009A4FB6">
        <w:rPr>
          <w:rFonts w:ascii="Times New Roman" w:eastAsia="仿宋_GB2312" w:hAnsi="Times New Roman"/>
          <w:sz w:val="32"/>
          <w:szCs w:val="32"/>
          <w:lang w:eastAsia="zh-CN"/>
        </w:rPr>
        <w:t>2026</w:t>
      </w:r>
      <w:r w:rsidRPr="009A4FB6">
        <w:rPr>
          <w:rFonts w:ascii="Times New Roman" w:eastAsia="仿宋_GB2312" w:hAnsi="Times New Roman"/>
          <w:sz w:val="32"/>
          <w:szCs w:val="32"/>
          <w:lang w:eastAsia="zh-CN"/>
        </w:rPr>
        <w:t>年</w:t>
      </w:r>
      <w:r w:rsidRPr="009A4FB6">
        <w:rPr>
          <w:rFonts w:ascii="Times New Roman" w:eastAsia="仿宋_GB2312" w:hAnsi="Times New Roman"/>
          <w:sz w:val="32"/>
          <w:szCs w:val="32"/>
          <w:lang w:eastAsia="zh-CN"/>
        </w:rPr>
        <w:t>12</w:t>
      </w:r>
      <w:r w:rsidRPr="009A4FB6">
        <w:rPr>
          <w:rFonts w:ascii="Times New Roman" w:eastAsia="仿宋_GB2312" w:hAnsi="Times New Roman"/>
          <w:sz w:val="32"/>
          <w:szCs w:val="32"/>
          <w:lang w:eastAsia="zh-CN"/>
        </w:rPr>
        <w:t>月</w:t>
      </w:r>
      <w:r w:rsidRPr="009A4FB6">
        <w:rPr>
          <w:rFonts w:ascii="Times New Roman" w:eastAsia="仿宋_GB2312" w:hAnsi="Times New Roman"/>
          <w:sz w:val="32"/>
          <w:szCs w:val="32"/>
          <w:lang w:eastAsia="zh-CN"/>
        </w:rPr>
        <w:t>31</w:t>
      </w:r>
      <w:r w:rsidRPr="009A4FB6">
        <w:rPr>
          <w:rFonts w:ascii="Times New Roman" w:eastAsia="仿宋_GB2312" w:hAnsi="Times New Roman"/>
          <w:sz w:val="32"/>
          <w:szCs w:val="32"/>
          <w:lang w:eastAsia="zh-CN"/>
        </w:rPr>
        <w:t>日前，购买新建商品房第二次申请公积金贷款最低首付比例由</w:t>
      </w:r>
      <w:r w:rsidRPr="009A4FB6">
        <w:rPr>
          <w:rFonts w:ascii="Times New Roman" w:eastAsia="仿宋_GB2312" w:hAnsi="Times New Roman"/>
          <w:sz w:val="32"/>
          <w:szCs w:val="32"/>
          <w:lang w:eastAsia="zh-CN"/>
        </w:rPr>
        <w:t>40%</w:t>
      </w:r>
      <w:r w:rsidRPr="009A4FB6">
        <w:rPr>
          <w:rFonts w:ascii="Times New Roman" w:eastAsia="仿宋_GB2312" w:hAnsi="Times New Roman"/>
          <w:sz w:val="32"/>
          <w:szCs w:val="32"/>
          <w:lang w:eastAsia="zh-CN"/>
        </w:rPr>
        <w:t>调整为</w:t>
      </w:r>
      <w:r w:rsidRPr="009A4FB6">
        <w:rPr>
          <w:rFonts w:ascii="Times New Roman" w:eastAsia="仿宋_GB2312" w:hAnsi="Times New Roman"/>
          <w:sz w:val="32"/>
          <w:szCs w:val="32"/>
          <w:lang w:eastAsia="zh-CN"/>
        </w:rPr>
        <w:t>20%</w:t>
      </w:r>
      <w:r w:rsidRPr="009A4FB6">
        <w:rPr>
          <w:rFonts w:ascii="Times New Roman" w:eastAsia="仿宋_GB2312" w:hAnsi="Times New Roman"/>
          <w:sz w:val="32"/>
          <w:szCs w:val="32"/>
          <w:lang w:eastAsia="zh-CN"/>
        </w:rPr>
        <w:t>；购买第二套新建商品住房申请公积金贷款最低首付比例由</w:t>
      </w:r>
      <w:r w:rsidRPr="009A4FB6">
        <w:rPr>
          <w:rFonts w:ascii="Times New Roman" w:eastAsia="仿宋_GB2312" w:hAnsi="Times New Roman"/>
          <w:sz w:val="32"/>
          <w:szCs w:val="32"/>
          <w:lang w:eastAsia="zh-CN"/>
        </w:rPr>
        <w:t>50%</w:t>
      </w:r>
      <w:r w:rsidRPr="009A4FB6">
        <w:rPr>
          <w:rFonts w:ascii="Times New Roman" w:eastAsia="仿宋_GB2312" w:hAnsi="Times New Roman"/>
          <w:sz w:val="32"/>
          <w:szCs w:val="32"/>
          <w:lang w:eastAsia="zh-CN"/>
        </w:rPr>
        <w:t>调整为</w:t>
      </w:r>
      <w:r w:rsidRPr="009A4FB6">
        <w:rPr>
          <w:rFonts w:ascii="Times New Roman" w:eastAsia="仿宋_GB2312" w:hAnsi="Times New Roman"/>
          <w:sz w:val="32"/>
          <w:szCs w:val="32"/>
          <w:lang w:eastAsia="zh-CN"/>
        </w:rPr>
        <w:t>20%</w:t>
      </w:r>
      <w:r w:rsidRPr="009A4FB6">
        <w:rPr>
          <w:rFonts w:ascii="Times New Roman" w:eastAsia="仿宋_GB2312" w:hAnsi="Times New Roman"/>
          <w:sz w:val="32"/>
          <w:szCs w:val="32"/>
          <w:lang w:eastAsia="zh-CN"/>
        </w:rPr>
        <w:t>。</w:t>
      </w:r>
    </w:p>
    <w:p w14:paraId="51269A13" w14:textId="77777777" w:rsidR="00C32CAA" w:rsidRPr="009A4FB6" w:rsidRDefault="00C32CAA" w:rsidP="00C32CAA">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4.</w:t>
      </w:r>
      <w:r w:rsidRPr="009A4FB6">
        <w:rPr>
          <w:rFonts w:ascii="Times New Roman" w:eastAsia="仿宋_GB2312" w:hAnsi="Times New Roman"/>
          <w:sz w:val="32"/>
          <w:szCs w:val="32"/>
          <w:lang w:eastAsia="zh-CN"/>
        </w:rPr>
        <w:t>商业性个人住房贷款</w:t>
      </w:r>
      <w:r w:rsidRPr="009A4FB6">
        <w:rPr>
          <w:rFonts w:ascii="Times New Roman" w:eastAsia="仿宋_GB2312" w:hAnsi="Times New Roman" w:hint="eastAsia"/>
          <w:sz w:val="32"/>
          <w:szCs w:val="32"/>
          <w:lang w:eastAsia="zh-CN"/>
        </w:rPr>
        <w:t>。</w:t>
      </w:r>
      <w:r w:rsidRPr="009A4FB6">
        <w:rPr>
          <w:rFonts w:ascii="Times New Roman" w:eastAsia="仿宋_GB2312" w:hAnsi="Times New Roman"/>
          <w:sz w:val="32"/>
          <w:szCs w:val="32"/>
          <w:lang w:eastAsia="zh-CN"/>
        </w:rPr>
        <w:t>不再区分首套、二套住房，最低首付款比例统一为不低于</w:t>
      </w:r>
      <w:r w:rsidRPr="009A4FB6">
        <w:rPr>
          <w:rFonts w:ascii="Times New Roman" w:eastAsia="仿宋_GB2312" w:hAnsi="Times New Roman"/>
          <w:sz w:val="32"/>
          <w:szCs w:val="32"/>
          <w:lang w:eastAsia="zh-CN"/>
        </w:rPr>
        <w:t>15%</w:t>
      </w:r>
      <w:r w:rsidRPr="009A4FB6">
        <w:rPr>
          <w:rFonts w:ascii="Times New Roman" w:eastAsia="仿宋_GB2312" w:hAnsi="Times New Roman"/>
          <w:sz w:val="32"/>
          <w:szCs w:val="32"/>
          <w:lang w:eastAsia="zh-CN"/>
        </w:rPr>
        <w:t>；取消商业贷款最低利率下限。</w:t>
      </w:r>
    </w:p>
    <w:p w14:paraId="50F1B945" w14:textId="77777777" w:rsidR="00C32CAA" w:rsidRPr="009A4FB6" w:rsidRDefault="00C32CAA" w:rsidP="00C32CAA">
      <w:pPr>
        <w:widowControl w:val="0"/>
        <w:overflowPunct w:val="0"/>
        <w:spacing w:after="0" w:line="600" w:lineRule="exact"/>
        <w:ind w:firstLineChars="200" w:firstLine="640"/>
        <w:jc w:val="both"/>
        <w:rPr>
          <w:rFonts w:ascii="Times New Roman" w:eastAsia="仿宋_GB2312" w:hAnsi="Times New Roman"/>
          <w:sz w:val="32"/>
          <w:szCs w:val="32"/>
          <w:lang w:eastAsia="zh-CN"/>
        </w:rPr>
      </w:pPr>
    </w:p>
    <w:p w14:paraId="6CCF48C5" w14:textId="77777777" w:rsidR="007E5905" w:rsidRDefault="00C32CAA" w:rsidP="00C32CAA">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联系方式：</w:t>
      </w:r>
    </w:p>
    <w:p w14:paraId="645D7B42" w14:textId="74B8B8F9" w:rsidR="00C32CAA" w:rsidRPr="009A4FB6" w:rsidRDefault="007E5905" w:rsidP="00C32CAA">
      <w:pPr>
        <w:widowControl w:val="0"/>
        <w:overflowPunct w:val="0"/>
        <w:spacing w:after="0" w:line="600" w:lineRule="exact"/>
        <w:ind w:firstLineChars="200" w:firstLine="640"/>
        <w:jc w:val="both"/>
        <w:rPr>
          <w:rFonts w:ascii="Times New Roman" w:hAnsi="Times New Roman"/>
          <w:sz w:val="32"/>
          <w:szCs w:val="32"/>
          <w:lang w:eastAsia="zh-CN"/>
        </w:rPr>
      </w:pPr>
      <w:r>
        <w:rPr>
          <w:rFonts w:ascii="Times New Roman" w:eastAsia="仿宋_GB2312" w:hAnsi="Times New Roman" w:hint="eastAsia"/>
          <w:sz w:val="32"/>
          <w:szCs w:val="32"/>
          <w:lang w:eastAsia="zh-CN"/>
        </w:rPr>
        <w:t>丹东市住建局房地产市场监管科</w:t>
      </w:r>
      <w:r w:rsidR="00C32CAA" w:rsidRPr="009A4FB6">
        <w:rPr>
          <w:rFonts w:ascii="Times New Roman" w:eastAsia="仿宋_GB2312" w:hAnsi="Times New Roman" w:hint="eastAsia"/>
          <w:sz w:val="32"/>
          <w:szCs w:val="32"/>
          <w:lang w:eastAsia="zh-CN"/>
        </w:rPr>
        <w:t>，</w:t>
      </w:r>
      <w:r w:rsidR="00C32CAA" w:rsidRPr="009A4FB6">
        <w:rPr>
          <w:rFonts w:ascii="Times New Roman" w:eastAsia="仿宋_GB2312" w:hAnsi="Times New Roman"/>
          <w:sz w:val="32"/>
          <w:szCs w:val="32"/>
          <w:lang w:eastAsia="zh-CN"/>
        </w:rPr>
        <w:t>0415-2130315</w:t>
      </w:r>
    </w:p>
    <w:p w14:paraId="25569AAC" w14:textId="73D1AC2C" w:rsidR="00406BFD" w:rsidRPr="00C32CAA" w:rsidRDefault="00406BFD" w:rsidP="00C32CAA">
      <w:pPr>
        <w:widowControl w:val="0"/>
        <w:spacing w:after="0" w:line="600" w:lineRule="exact"/>
        <w:jc w:val="both"/>
        <w:rPr>
          <w:lang w:eastAsia="zh-CN"/>
        </w:rPr>
      </w:pPr>
    </w:p>
    <w:sectPr w:rsidR="00406BFD" w:rsidRPr="00C32CAA"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FA176" w14:textId="77777777" w:rsidR="00EF37B7" w:rsidRDefault="00EF37B7" w:rsidP="00A50AC7">
      <w:pPr>
        <w:spacing w:after="0" w:line="240" w:lineRule="auto"/>
      </w:pPr>
      <w:r>
        <w:separator/>
      </w:r>
    </w:p>
  </w:endnote>
  <w:endnote w:type="continuationSeparator" w:id="0">
    <w:p w14:paraId="7174CDCE" w14:textId="77777777" w:rsidR="00EF37B7" w:rsidRDefault="00EF37B7" w:rsidP="00A50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4AB35" w14:textId="77777777" w:rsidR="00EF37B7" w:rsidRDefault="00EF37B7" w:rsidP="00A50AC7">
      <w:pPr>
        <w:spacing w:after="0" w:line="240" w:lineRule="auto"/>
      </w:pPr>
      <w:r>
        <w:separator/>
      </w:r>
    </w:p>
  </w:footnote>
  <w:footnote w:type="continuationSeparator" w:id="0">
    <w:p w14:paraId="1A1108D8" w14:textId="77777777" w:rsidR="00EF37B7" w:rsidRDefault="00EF37B7" w:rsidP="00A50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008E5"/>
    <w:rsid w:val="00270D50"/>
    <w:rsid w:val="0029639D"/>
    <w:rsid w:val="00326F90"/>
    <w:rsid w:val="00344194"/>
    <w:rsid w:val="00406BFD"/>
    <w:rsid w:val="0075230D"/>
    <w:rsid w:val="007E5905"/>
    <w:rsid w:val="00923295"/>
    <w:rsid w:val="00A50AC7"/>
    <w:rsid w:val="00A547FC"/>
    <w:rsid w:val="00AA1D8D"/>
    <w:rsid w:val="00B173F9"/>
    <w:rsid w:val="00B47730"/>
    <w:rsid w:val="00C32CAA"/>
    <w:rsid w:val="00CA6700"/>
    <w:rsid w:val="00CB0664"/>
    <w:rsid w:val="00D2383F"/>
    <w:rsid w:val="00E11595"/>
    <w:rsid w:val="00EF37B7"/>
    <w:rsid w:val="00F064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616E05"/>
  <w14:defaultImageDpi w14:val="300"/>
  <w15:docId w15:val="{67E2D7B9-D817-4AB8-A483-325B0BCA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茨</cp:lastModifiedBy>
  <cp:revision>10</cp:revision>
  <dcterms:created xsi:type="dcterms:W3CDTF">2013-12-23T23:15:00Z</dcterms:created>
  <dcterms:modified xsi:type="dcterms:W3CDTF">2026-02-09T01:38:00Z</dcterms:modified>
  <cp:category/>
</cp:coreProperties>
</file>