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18BE" w14:textId="77777777" w:rsidR="0086487F" w:rsidRPr="000E2532" w:rsidRDefault="0086487F" w:rsidP="003F5CA1">
      <w:pPr>
        <w:widowControl w:val="0"/>
        <w:overflowPunct w:val="0"/>
        <w:spacing w:after="0" w:line="600" w:lineRule="exact"/>
        <w:jc w:val="center"/>
        <w:rPr>
          <w:sz w:val="44"/>
          <w:szCs w:val="44"/>
          <w:lang w:eastAsia="zh-CN"/>
        </w:rPr>
      </w:pPr>
      <w:r w:rsidRPr="000E2532">
        <w:rPr>
          <w:rFonts w:ascii="方正小标宋简体" w:eastAsia="方正小标宋简体" w:hint="eastAsia"/>
          <w:sz w:val="44"/>
          <w:szCs w:val="44"/>
          <w:lang w:eastAsia="zh-CN"/>
        </w:rPr>
        <w:t>阜新</w:t>
      </w:r>
      <w:r w:rsidRPr="000E2532">
        <w:rPr>
          <w:rFonts w:ascii="Times New Roman" w:eastAsia="方正小标宋简体" w:hAnsi="Times New Roman" w:hint="eastAsia"/>
          <w:sz w:val="44"/>
          <w:szCs w:val="44"/>
          <w:lang w:eastAsia="zh-CN"/>
        </w:rPr>
        <w:t>市</w:t>
      </w:r>
      <w:r w:rsidRPr="000E2532">
        <w:rPr>
          <w:rFonts w:ascii="方正小标宋简体" w:eastAsia="方正小标宋简体" w:hint="eastAsia"/>
          <w:sz w:val="44"/>
          <w:szCs w:val="44"/>
          <w:lang w:eastAsia="zh-CN"/>
        </w:rPr>
        <w:t>商品房购房支持政策</w:t>
      </w:r>
    </w:p>
    <w:p w14:paraId="54B1296F" w14:textId="77777777" w:rsidR="0086487F" w:rsidRPr="009A4FB6" w:rsidRDefault="0086487F" w:rsidP="0086487F">
      <w:pPr>
        <w:widowControl w:val="0"/>
        <w:overflowPunct w:val="0"/>
        <w:spacing w:after="0" w:line="600" w:lineRule="exact"/>
        <w:jc w:val="both"/>
        <w:rPr>
          <w:sz w:val="32"/>
          <w:szCs w:val="32"/>
          <w:lang w:eastAsia="zh-CN"/>
        </w:rPr>
      </w:pPr>
    </w:p>
    <w:p w14:paraId="2B8F5D45" w14:textId="77777777" w:rsidR="0086487F" w:rsidRPr="009A4FB6" w:rsidRDefault="0086487F" w:rsidP="0086487F">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一</w:t>
      </w:r>
      <w:r w:rsidRPr="009A4FB6">
        <w:rPr>
          <w:rFonts w:ascii="Times New Roman" w:eastAsia="黑体" w:hAnsi="Times New Roman"/>
          <w:sz w:val="32"/>
          <w:szCs w:val="32"/>
          <w:lang w:eastAsia="zh-CN"/>
        </w:rPr>
        <w:t>、人才支持政策</w:t>
      </w:r>
    </w:p>
    <w:p w14:paraId="35F9E0A8" w14:textId="77777777" w:rsidR="0086487F" w:rsidRPr="009A4FB6" w:rsidRDefault="0086487F" w:rsidP="0086487F">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为在阜新购买首套唯一住宅商品房的应届全日制本科、硕士、博士毕业生，分别按照购房款</w:t>
      </w:r>
      <w:r w:rsidRPr="009A4FB6">
        <w:rPr>
          <w:rFonts w:ascii="Times New Roman" w:eastAsia="仿宋_GB2312" w:hAnsi="Times New Roman"/>
          <w:sz w:val="32"/>
          <w:szCs w:val="32"/>
          <w:lang w:eastAsia="zh-CN"/>
        </w:rPr>
        <w:t>10%</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20%</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30%</w:t>
      </w:r>
      <w:r w:rsidRPr="009A4FB6">
        <w:rPr>
          <w:rFonts w:ascii="Times New Roman" w:eastAsia="仿宋_GB2312" w:hAnsi="Times New Roman"/>
          <w:sz w:val="32"/>
          <w:szCs w:val="32"/>
          <w:lang w:eastAsia="zh-CN"/>
        </w:rPr>
        <w:t>给予一次性购房补贴，补贴面积不超过</w:t>
      </w:r>
      <w:r w:rsidRPr="009A4FB6">
        <w:rPr>
          <w:rFonts w:ascii="Times New Roman" w:eastAsia="仿宋_GB2312" w:hAnsi="Times New Roman"/>
          <w:sz w:val="32"/>
          <w:szCs w:val="32"/>
          <w:lang w:eastAsia="zh-CN"/>
        </w:rPr>
        <w:t>150</w:t>
      </w:r>
      <w:r w:rsidRPr="009A4FB6">
        <w:rPr>
          <w:rFonts w:ascii="Times New Roman" w:eastAsia="仿宋_GB2312" w:hAnsi="Times New Roman"/>
          <w:sz w:val="32"/>
          <w:szCs w:val="32"/>
          <w:lang w:eastAsia="zh-CN"/>
        </w:rPr>
        <w:t>平方米，补贴金额最高不超过</w:t>
      </w:r>
      <w:r w:rsidRPr="009A4FB6">
        <w:rPr>
          <w:rFonts w:ascii="Times New Roman" w:eastAsia="仿宋_GB2312" w:hAnsi="Times New Roman"/>
          <w:sz w:val="32"/>
          <w:szCs w:val="32"/>
          <w:lang w:eastAsia="zh-CN"/>
        </w:rPr>
        <w:t>20</w:t>
      </w:r>
      <w:r w:rsidRPr="009A4FB6">
        <w:rPr>
          <w:rFonts w:ascii="Times New Roman" w:eastAsia="仿宋_GB2312" w:hAnsi="Times New Roman"/>
          <w:sz w:val="32"/>
          <w:szCs w:val="32"/>
          <w:lang w:eastAsia="zh-CN"/>
        </w:rPr>
        <w:t>万元。</w:t>
      </w:r>
    </w:p>
    <w:p w14:paraId="4E2C5689" w14:textId="77777777" w:rsidR="0086487F" w:rsidRPr="009A4FB6" w:rsidRDefault="0086487F" w:rsidP="0086487F">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对我市企事业单位全职新引进且在阜无任何形式自有住房的国家级人才计划、</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兴辽英才计划</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入选者等高层次人才，自主购买首套唯一住宅商品房的，给予购房款</w:t>
      </w:r>
      <w:r w:rsidRPr="009A4FB6">
        <w:rPr>
          <w:rFonts w:ascii="Times New Roman" w:eastAsia="仿宋_GB2312" w:hAnsi="Times New Roman"/>
          <w:sz w:val="32"/>
          <w:szCs w:val="32"/>
          <w:lang w:eastAsia="zh-CN"/>
        </w:rPr>
        <w:t>30%</w:t>
      </w:r>
      <w:r w:rsidRPr="009A4FB6">
        <w:rPr>
          <w:rFonts w:ascii="Times New Roman" w:eastAsia="仿宋_GB2312" w:hAnsi="Times New Roman"/>
          <w:sz w:val="32"/>
          <w:szCs w:val="32"/>
          <w:lang w:eastAsia="zh-CN"/>
        </w:rPr>
        <w:t>的补贴，补贴面积不超过</w:t>
      </w:r>
      <w:r w:rsidRPr="009A4FB6">
        <w:rPr>
          <w:rFonts w:ascii="Times New Roman" w:eastAsia="仿宋_GB2312" w:hAnsi="Times New Roman"/>
          <w:sz w:val="32"/>
          <w:szCs w:val="32"/>
          <w:lang w:eastAsia="zh-CN"/>
        </w:rPr>
        <w:t>150</w:t>
      </w:r>
      <w:r w:rsidRPr="009A4FB6">
        <w:rPr>
          <w:rFonts w:ascii="Times New Roman" w:eastAsia="仿宋_GB2312" w:hAnsi="Times New Roman"/>
          <w:sz w:val="32"/>
          <w:szCs w:val="32"/>
          <w:lang w:eastAsia="zh-CN"/>
        </w:rPr>
        <w:t>平方米（或者提供</w:t>
      </w:r>
      <w:r w:rsidRPr="009A4FB6">
        <w:rPr>
          <w:rFonts w:ascii="Times New Roman" w:eastAsia="仿宋_GB2312" w:hAnsi="Times New Roman"/>
          <w:sz w:val="32"/>
          <w:szCs w:val="32"/>
          <w:lang w:eastAsia="zh-CN"/>
        </w:rPr>
        <w:t>20</w:t>
      </w:r>
      <w:r w:rsidRPr="009A4FB6">
        <w:rPr>
          <w:rFonts w:ascii="Times New Roman" w:eastAsia="仿宋_GB2312" w:hAnsi="Times New Roman"/>
          <w:sz w:val="32"/>
          <w:szCs w:val="32"/>
          <w:lang w:eastAsia="zh-CN"/>
        </w:rPr>
        <w:t>万元的一次性安居补贴和面积不低于</w:t>
      </w:r>
      <w:r w:rsidRPr="009A4FB6">
        <w:rPr>
          <w:rFonts w:ascii="Times New Roman" w:eastAsia="仿宋_GB2312" w:hAnsi="Times New Roman"/>
          <w:sz w:val="32"/>
          <w:szCs w:val="32"/>
          <w:lang w:eastAsia="zh-CN"/>
        </w:rPr>
        <w:t>150</w:t>
      </w:r>
      <w:r w:rsidRPr="009A4FB6">
        <w:rPr>
          <w:rFonts w:ascii="Times New Roman" w:eastAsia="仿宋_GB2312" w:hAnsi="Times New Roman"/>
          <w:sz w:val="32"/>
          <w:szCs w:val="32"/>
          <w:lang w:eastAsia="zh-CN"/>
        </w:rPr>
        <w:t>平方米的精装修周转住房），提供期限最长为</w:t>
      </w: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年。</w:t>
      </w:r>
    </w:p>
    <w:p w14:paraId="1600A6E1" w14:textId="77777777" w:rsidR="0086487F" w:rsidRPr="009A4FB6" w:rsidRDefault="0086487F" w:rsidP="0086487F">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对我市企事业单位自主培养的新入选国家级人才计划、</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兴辽英才计划</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入选者等高层次人才，给予自有一套住宅商品房购房款</w:t>
      </w:r>
      <w:r w:rsidRPr="009A4FB6">
        <w:rPr>
          <w:rFonts w:ascii="Times New Roman" w:eastAsia="仿宋_GB2312" w:hAnsi="Times New Roman"/>
          <w:sz w:val="32"/>
          <w:szCs w:val="32"/>
          <w:lang w:eastAsia="zh-CN"/>
        </w:rPr>
        <w:t>30%</w:t>
      </w:r>
      <w:r w:rsidRPr="009A4FB6">
        <w:rPr>
          <w:rFonts w:ascii="Times New Roman" w:eastAsia="仿宋_GB2312" w:hAnsi="Times New Roman"/>
          <w:sz w:val="32"/>
          <w:szCs w:val="32"/>
          <w:lang w:eastAsia="zh-CN"/>
        </w:rPr>
        <w:t>的补贴，补贴面积不超过</w:t>
      </w:r>
      <w:r w:rsidRPr="009A4FB6">
        <w:rPr>
          <w:rFonts w:ascii="Times New Roman" w:eastAsia="仿宋_GB2312" w:hAnsi="Times New Roman"/>
          <w:sz w:val="32"/>
          <w:szCs w:val="32"/>
          <w:lang w:eastAsia="zh-CN"/>
        </w:rPr>
        <w:t>150</w:t>
      </w:r>
      <w:r w:rsidRPr="009A4FB6">
        <w:rPr>
          <w:rFonts w:ascii="Times New Roman" w:eastAsia="仿宋_GB2312" w:hAnsi="Times New Roman"/>
          <w:sz w:val="32"/>
          <w:szCs w:val="32"/>
          <w:lang w:eastAsia="zh-CN"/>
        </w:rPr>
        <w:t>平方米，补贴金额最高不超过</w:t>
      </w:r>
      <w:r w:rsidRPr="009A4FB6">
        <w:rPr>
          <w:rFonts w:ascii="Times New Roman" w:eastAsia="仿宋_GB2312" w:hAnsi="Times New Roman"/>
          <w:sz w:val="32"/>
          <w:szCs w:val="32"/>
          <w:lang w:eastAsia="zh-CN"/>
        </w:rPr>
        <w:t>30</w:t>
      </w:r>
      <w:r w:rsidRPr="009A4FB6">
        <w:rPr>
          <w:rFonts w:ascii="Times New Roman" w:eastAsia="仿宋_GB2312" w:hAnsi="Times New Roman"/>
          <w:sz w:val="32"/>
          <w:szCs w:val="32"/>
          <w:lang w:eastAsia="zh-CN"/>
        </w:rPr>
        <w:t>万。</w:t>
      </w:r>
    </w:p>
    <w:p w14:paraId="320EC8CD" w14:textId="77777777" w:rsidR="0086487F" w:rsidRPr="009A4FB6" w:rsidRDefault="0086487F" w:rsidP="0086487F">
      <w:pPr>
        <w:widowControl w:val="0"/>
        <w:overflowPunct w:val="0"/>
        <w:spacing w:after="0" w:line="600" w:lineRule="exact"/>
        <w:ind w:firstLineChars="200" w:firstLine="640"/>
        <w:jc w:val="both"/>
        <w:rPr>
          <w:rFonts w:ascii="Times New Roman" w:eastAsia="黑体" w:hAnsi="Times New Roman"/>
          <w:sz w:val="32"/>
          <w:szCs w:val="32"/>
          <w:lang w:eastAsia="zh-CN"/>
        </w:rPr>
      </w:pPr>
      <w:r w:rsidRPr="009A4FB6">
        <w:rPr>
          <w:rFonts w:ascii="Times New Roman" w:eastAsia="黑体" w:hAnsi="Times New Roman" w:hint="eastAsia"/>
          <w:sz w:val="32"/>
          <w:szCs w:val="32"/>
          <w:lang w:eastAsia="zh-CN"/>
        </w:rPr>
        <w:t>二、契税政策</w:t>
      </w:r>
    </w:p>
    <w:p w14:paraId="7C3A29C0" w14:textId="77777777" w:rsidR="0086487F"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（一）</w:t>
      </w:r>
      <w:r>
        <w:rPr>
          <w:rFonts w:ascii="Times New Roman" w:eastAsia="仿宋_GB2312" w:hAnsi="Times New Roman" w:hint="eastAsia"/>
          <w:sz w:val="32"/>
          <w:szCs w:val="32"/>
          <w:lang w:eastAsia="zh-CN"/>
        </w:rPr>
        <w:t>按照</w:t>
      </w:r>
      <w:r w:rsidRPr="009337F1">
        <w:rPr>
          <w:rFonts w:ascii="Times New Roman" w:eastAsia="仿宋_GB2312" w:hAnsi="Times New Roman" w:hint="eastAsia"/>
          <w:sz w:val="32"/>
          <w:szCs w:val="32"/>
          <w:lang w:eastAsia="zh-CN"/>
        </w:rPr>
        <w:t>《辽宁省契税具体适用税率的调整方案》</w:t>
      </w:r>
      <w:r>
        <w:rPr>
          <w:rFonts w:ascii="Times New Roman" w:eastAsia="仿宋_GB2312" w:hAnsi="Times New Roman" w:hint="eastAsia"/>
          <w:sz w:val="32"/>
          <w:szCs w:val="32"/>
          <w:lang w:eastAsia="zh-CN"/>
        </w:rPr>
        <w:t>有关规定，</w:t>
      </w:r>
      <w:r w:rsidRPr="009337F1">
        <w:rPr>
          <w:rFonts w:ascii="Times New Roman" w:eastAsia="仿宋_GB2312" w:hAnsi="Times New Roman" w:hint="eastAsia"/>
          <w:sz w:val="32"/>
          <w:szCs w:val="32"/>
          <w:lang w:eastAsia="zh-CN"/>
        </w:rPr>
        <w:t>我省契税适用税率调整为</w:t>
      </w:r>
      <w:r w:rsidRPr="009337F1">
        <w:rPr>
          <w:rFonts w:ascii="Times New Roman" w:eastAsia="仿宋_GB2312" w:hAnsi="Times New Roman" w:hint="eastAsia"/>
          <w:sz w:val="32"/>
          <w:szCs w:val="32"/>
          <w:lang w:eastAsia="zh-CN"/>
        </w:rPr>
        <w:t>3%</w:t>
      </w:r>
      <w:r w:rsidRPr="009337F1">
        <w:rPr>
          <w:rFonts w:ascii="Times New Roman" w:eastAsia="仿宋_GB2312" w:hAnsi="Times New Roman" w:hint="eastAsia"/>
          <w:sz w:val="32"/>
          <w:szCs w:val="32"/>
          <w:lang w:eastAsia="zh-CN"/>
        </w:rPr>
        <w:t>，自</w:t>
      </w:r>
      <w:r w:rsidRPr="009337F1">
        <w:rPr>
          <w:rFonts w:ascii="Times New Roman" w:eastAsia="仿宋_GB2312" w:hAnsi="Times New Roman" w:hint="eastAsia"/>
          <w:sz w:val="32"/>
          <w:szCs w:val="32"/>
          <w:lang w:eastAsia="zh-CN"/>
        </w:rPr>
        <w:t>2023</w:t>
      </w:r>
      <w:r w:rsidRPr="009337F1">
        <w:rPr>
          <w:rFonts w:ascii="Times New Roman" w:eastAsia="仿宋_GB2312" w:hAnsi="Times New Roman" w:hint="eastAsia"/>
          <w:sz w:val="32"/>
          <w:szCs w:val="32"/>
          <w:lang w:eastAsia="zh-CN"/>
        </w:rPr>
        <w:t>年</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月</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日起施行。</w:t>
      </w:r>
    </w:p>
    <w:p w14:paraId="5E609D50" w14:textId="49392743" w:rsidR="0086487F"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lastRenderedPageBreak/>
        <w:t>（二）</w:t>
      </w:r>
      <w:r w:rsidR="00756256">
        <w:rPr>
          <w:rFonts w:ascii="Times New Roman" w:eastAsia="仿宋_GB2312" w:hAnsi="Times New Roman" w:hint="eastAsia"/>
          <w:sz w:val="32"/>
          <w:szCs w:val="32"/>
          <w:lang w:eastAsia="zh-CN"/>
        </w:rPr>
        <w:t>按照《关于促进房地产市场平稳健康发展有关税收政策的公告》（财政部</w:t>
      </w:r>
      <w:r w:rsidR="00756256">
        <w:rPr>
          <w:rFonts w:ascii="Times New Roman" w:eastAsia="仿宋_GB2312" w:hAnsi="Times New Roman"/>
          <w:sz w:val="32"/>
          <w:szCs w:val="32"/>
          <w:lang w:eastAsia="zh-CN"/>
        </w:rPr>
        <w:t xml:space="preserve"> </w:t>
      </w:r>
      <w:r w:rsidR="00756256">
        <w:rPr>
          <w:rFonts w:ascii="Times New Roman" w:eastAsia="仿宋_GB2312" w:hAnsi="Times New Roman" w:hint="eastAsia"/>
          <w:sz w:val="32"/>
          <w:szCs w:val="32"/>
          <w:lang w:eastAsia="zh-CN"/>
        </w:rPr>
        <w:t>税务总局</w:t>
      </w:r>
      <w:r w:rsidR="00756256">
        <w:rPr>
          <w:rFonts w:ascii="Times New Roman" w:eastAsia="仿宋_GB2312" w:hAnsi="Times New Roman"/>
          <w:sz w:val="32"/>
          <w:szCs w:val="32"/>
          <w:lang w:eastAsia="zh-CN"/>
        </w:rPr>
        <w:t xml:space="preserve"> </w:t>
      </w:r>
      <w:r w:rsidR="00756256">
        <w:rPr>
          <w:rFonts w:ascii="Times New Roman" w:eastAsia="仿宋_GB2312" w:hAnsi="Times New Roman" w:hint="eastAsia"/>
          <w:sz w:val="32"/>
          <w:szCs w:val="32"/>
          <w:lang w:eastAsia="zh-CN"/>
        </w:rPr>
        <w:t>住房城乡建设部公告</w:t>
      </w:r>
      <w:r w:rsidR="00756256">
        <w:rPr>
          <w:rFonts w:ascii="Times New Roman" w:eastAsia="仿宋_GB2312" w:hAnsi="Times New Roman"/>
          <w:sz w:val="32"/>
          <w:szCs w:val="32"/>
          <w:lang w:eastAsia="zh-CN"/>
        </w:rPr>
        <w:t>2024</w:t>
      </w:r>
      <w:r w:rsidR="00756256">
        <w:rPr>
          <w:rFonts w:ascii="Times New Roman" w:eastAsia="仿宋_GB2312" w:hAnsi="Times New Roman" w:hint="eastAsia"/>
          <w:sz w:val="32"/>
          <w:szCs w:val="32"/>
          <w:lang w:eastAsia="zh-CN"/>
        </w:rPr>
        <w:t>年第</w:t>
      </w:r>
      <w:r w:rsidR="00756256">
        <w:rPr>
          <w:rFonts w:ascii="Times New Roman" w:eastAsia="仿宋_GB2312" w:hAnsi="Times New Roman"/>
          <w:sz w:val="32"/>
          <w:szCs w:val="32"/>
          <w:lang w:eastAsia="zh-CN"/>
        </w:rPr>
        <w:t>16</w:t>
      </w:r>
      <w:r w:rsidR="00756256">
        <w:rPr>
          <w:rFonts w:ascii="Times New Roman" w:eastAsia="仿宋_GB2312" w:hAnsi="Times New Roman" w:hint="eastAsia"/>
          <w:sz w:val="32"/>
          <w:szCs w:val="32"/>
          <w:lang w:eastAsia="zh-CN"/>
        </w:rPr>
        <w:t>号）有关规定如下，自</w:t>
      </w:r>
      <w:r w:rsidR="00756256">
        <w:rPr>
          <w:rFonts w:ascii="Times New Roman" w:eastAsia="仿宋_GB2312" w:hAnsi="Times New Roman"/>
          <w:sz w:val="32"/>
          <w:szCs w:val="32"/>
          <w:lang w:eastAsia="zh-CN"/>
        </w:rPr>
        <w:t>2024</w:t>
      </w:r>
      <w:r w:rsidR="00756256">
        <w:rPr>
          <w:rFonts w:ascii="Times New Roman" w:eastAsia="仿宋_GB2312" w:hAnsi="Times New Roman" w:hint="eastAsia"/>
          <w:sz w:val="32"/>
          <w:szCs w:val="32"/>
          <w:lang w:eastAsia="zh-CN"/>
        </w:rPr>
        <w:t>年</w:t>
      </w:r>
      <w:r w:rsidR="00756256">
        <w:rPr>
          <w:rFonts w:ascii="Times New Roman" w:eastAsia="仿宋_GB2312" w:hAnsi="Times New Roman"/>
          <w:sz w:val="32"/>
          <w:szCs w:val="32"/>
          <w:lang w:eastAsia="zh-CN"/>
        </w:rPr>
        <w:t>12</w:t>
      </w:r>
      <w:r w:rsidR="00756256">
        <w:rPr>
          <w:rFonts w:ascii="Times New Roman" w:eastAsia="仿宋_GB2312" w:hAnsi="Times New Roman" w:hint="eastAsia"/>
          <w:sz w:val="32"/>
          <w:szCs w:val="32"/>
          <w:lang w:eastAsia="zh-CN"/>
        </w:rPr>
        <w:t>月</w:t>
      </w:r>
      <w:r w:rsidR="00756256">
        <w:rPr>
          <w:rFonts w:ascii="Times New Roman" w:eastAsia="仿宋_GB2312" w:hAnsi="Times New Roman"/>
          <w:sz w:val="32"/>
          <w:szCs w:val="32"/>
          <w:lang w:eastAsia="zh-CN"/>
        </w:rPr>
        <w:t>1</w:t>
      </w:r>
      <w:r w:rsidR="00756256">
        <w:rPr>
          <w:rFonts w:ascii="Times New Roman" w:eastAsia="仿宋_GB2312" w:hAnsi="Times New Roman" w:hint="eastAsia"/>
          <w:sz w:val="32"/>
          <w:szCs w:val="32"/>
          <w:lang w:eastAsia="zh-CN"/>
        </w:rPr>
        <w:t>日起执行：</w:t>
      </w:r>
    </w:p>
    <w:p w14:paraId="3B7FFBED"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对个人购买家庭唯一住房（家庭成员范围包括购房人、配偶以及未成年子女，下同），面积为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1.5%</w:t>
      </w:r>
      <w:r w:rsidRPr="009A4FB6">
        <w:rPr>
          <w:rFonts w:ascii="Times New Roman" w:eastAsia="仿宋_GB2312" w:hAnsi="Times New Roman" w:hint="eastAsia"/>
          <w:sz w:val="32"/>
          <w:szCs w:val="32"/>
          <w:lang w:eastAsia="zh-CN"/>
        </w:rPr>
        <w:t>的税率征收契税。</w:t>
      </w:r>
    </w:p>
    <w:p w14:paraId="37F08239" w14:textId="77777777" w:rsidR="0086487F"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对个人购买家庭第二套住房，面积为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2%</w:t>
      </w:r>
      <w:r w:rsidRPr="009A4FB6">
        <w:rPr>
          <w:rFonts w:ascii="Times New Roman" w:eastAsia="仿宋_GB2312" w:hAnsi="Times New Roman" w:hint="eastAsia"/>
          <w:sz w:val="32"/>
          <w:szCs w:val="32"/>
          <w:lang w:eastAsia="zh-CN"/>
        </w:rPr>
        <w:t>的税率征收契税。家庭第二套住房是指已拥有一套住房的家庭购买的第二套住房。</w:t>
      </w:r>
    </w:p>
    <w:p w14:paraId="20C0975B" w14:textId="77777777" w:rsidR="0086487F" w:rsidRPr="009A4FB6" w:rsidRDefault="0086487F" w:rsidP="0086487F">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三</w:t>
      </w:r>
      <w:r w:rsidRPr="009A4FB6">
        <w:rPr>
          <w:rFonts w:ascii="Times New Roman" w:eastAsia="黑体" w:hAnsi="Times New Roman"/>
          <w:sz w:val="32"/>
          <w:szCs w:val="32"/>
          <w:lang w:eastAsia="zh-CN"/>
        </w:rPr>
        <w:t>、贷款及公积金</w:t>
      </w:r>
      <w:r w:rsidRPr="009A4FB6">
        <w:rPr>
          <w:rFonts w:ascii="Times New Roman" w:eastAsia="黑体" w:hAnsi="Times New Roman" w:hint="eastAsia"/>
          <w:sz w:val="32"/>
          <w:szCs w:val="32"/>
          <w:lang w:eastAsia="zh-CN"/>
        </w:rPr>
        <w:t>支持</w:t>
      </w:r>
      <w:r w:rsidRPr="009A4FB6">
        <w:rPr>
          <w:rFonts w:ascii="Times New Roman" w:eastAsia="黑体" w:hAnsi="Times New Roman"/>
          <w:sz w:val="32"/>
          <w:szCs w:val="32"/>
          <w:lang w:eastAsia="zh-CN"/>
        </w:rPr>
        <w:t>政策</w:t>
      </w:r>
    </w:p>
    <w:p w14:paraId="177B3EF3" w14:textId="77777777" w:rsidR="0086487F" w:rsidRPr="009A4FB6" w:rsidRDefault="0086487F" w:rsidP="0086487F">
      <w:pPr>
        <w:widowControl w:val="0"/>
        <w:overflowPunct w:val="0"/>
        <w:spacing w:after="0" w:line="600" w:lineRule="exact"/>
        <w:ind w:firstLineChars="200" w:firstLine="640"/>
        <w:jc w:val="both"/>
        <w:rPr>
          <w:rFonts w:ascii="楷体_GB2312" w:eastAsia="楷体_GB2312"/>
          <w:sz w:val="32"/>
          <w:szCs w:val="32"/>
          <w:lang w:eastAsia="zh-CN"/>
        </w:rPr>
      </w:pPr>
      <w:r w:rsidRPr="009A4FB6">
        <w:rPr>
          <w:rFonts w:ascii="楷体_GB2312" w:eastAsia="楷体_GB2312" w:hint="eastAsia"/>
          <w:sz w:val="32"/>
          <w:szCs w:val="32"/>
          <w:lang w:eastAsia="zh-CN"/>
        </w:rPr>
        <w:t>（一）公积金贷款利率</w:t>
      </w:r>
    </w:p>
    <w:p w14:paraId="6E2AAF4A"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首套个人住房公积金贷款利率：</w:t>
      </w:r>
      <w:r w:rsidRPr="009A4FB6">
        <w:rPr>
          <w:rFonts w:ascii="Times New Roman" w:eastAsia="仿宋_GB2312" w:hAnsi="Times New Roman" w:hint="eastAsia"/>
          <w:sz w:val="32"/>
          <w:szCs w:val="32"/>
          <w:lang w:eastAsia="zh-CN"/>
        </w:rPr>
        <w:t>5</w:t>
      </w:r>
      <w:r w:rsidRPr="009A4FB6">
        <w:rPr>
          <w:rFonts w:ascii="Times New Roman" w:eastAsia="仿宋_GB2312" w:hAnsi="Times New Roman" w:hint="eastAsia"/>
          <w:sz w:val="32"/>
          <w:szCs w:val="32"/>
          <w:lang w:eastAsia="zh-CN"/>
        </w:rPr>
        <w:t>年以下（含</w:t>
      </w:r>
      <w:r w:rsidRPr="009A4FB6">
        <w:rPr>
          <w:rFonts w:ascii="Times New Roman" w:eastAsia="仿宋_GB2312" w:hAnsi="Times New Roman" w:hint="eastAsia"/>
          <w:sz w:val="32"/>
          <w:szCs w:val="32"/>
          <w:lang w:eastAsia="zh-CN"/>
        </w:rPr>
        <w:t>5</w:t>
      </w:r>
      <w:r w:rsidRPr="009A4FB6">
        <w:rPr>
          <w:rFonts w:ascii="Times New Roman" w:eastAsia="仿宋_GB2312" w:hAnsi="Times New Roman" w:hint="eastAsia"/>
          <w:sz w:val="32"/>
          <w:szCs w:val="32"/>
          <w:lang w:eastAsia="zh-CN"/>
        </w:rPr>
        <w:t>年）个人住房公积金贷款利率为</w:t>
      </w:r>
      <w:r w:rsidRPr="009A4FB6">
        <w:rPr>
          <w:rFonts w:ascii="Times New Roman" w:eastAsia="仿宋_GB2312" w:hAnsi="Times New Roman" w:hint="eastAsia"/>
          <w:sz w:val="32"/>
          <w:szCs w:val="32"/>
          <w:lang w:eastAsia="zh-CN"/>
        </w:rPr>
        <w:t>2.1%</w:t>
      </w:r>
      <w:r w:rsidRPr="009A4FB6">
        <w:rPr>
          <w:rFonts w:ascii="Times New Roman" w:eastAsia="仿宋_GB2312" w:hAnsi="Times New Roman" w:hint="eastAsia"/>
          <w:sz w:val="32"/>
          <w:szCs w:val="32"/>
          <w:lang w:eastAsia="zh-CN"/>
        </w:rPr>
        <w:t>，</w:t>
      </w:r>
      <w:r w:rsidRPr="009A4FB6">
        <w:rPr>
          <w:rFonts w:ascii="Times New Roman" w:eastAsia="仿宋_GB2312" w:hAnsi="Times New Roman" w:hint="eastAsia"/>
          <w:sz w:val="32"/>
          <w:szCs w:val="32"/>
          <w:lang w:eastAsia="zh-CN"/>
        </w:rPr>
        <w:t>5</w:t>
      </w:r>
      <w:r w:rsidRPr="009A4FB6">
        <w:rPr>
          <w:rFonts w:ascii="Times New Roman" w:eastAsia="仿宋_GB2312" w:hAnsi="Times New Roman" w:hint="eastAsia"/>
          <w:sz w:val="32"/>
          <w:szCs w:val="32"/>
          <w:lang w:eastAsia="zh-CN"/>
        </w:rPr>
        <w:t>年以上个人住房公积金贷款利率为</w:t>
      </w:r>
      <w:r w:rsidRPr="009A4FB6">
        <w:rPr>
          <w:rFonts w:ascii="Times New Roman" w:eastAsia="仿宋_GB2312" w:hAnsi="Times New Roman" w:hint="eastAsia"/>
          <w:sz w:val="32"/>
          <w:szCs w:val="32"/>
          <w:lang w:eastAsia="zh-CN"/>
        </w:rPr>
        <w:t>2.6%</w:t>
      </w:r>
      <w:r w:rsidRPr="009A4FB6">
        <w:rPr>
          <w:rFonts w:ascii="Times New Roman" w:eastAsia="仿宋_GB2312" w:hAnsi="Times New Roman" w:hint="eastAsia"/>
          <w:sz w:val="32"/>
          <w:szCs w:val="32"/>
          <w:lang w:eastAsia="zh-CN"/>
        </w:rPr>
        <w:t>。</w:t>
      </w:r>
    </w:p>
    <w:p w14:paraId="7693A0DE"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第二套个人住房公积金贷款利率：</w:t>
      </w:r>
      <w:r w:rsidRPr="009A4FB6">
        <w:rPr>
          <w:rFonts w:ascii="Times New Roman" w:eastAsia="仿宋_GB2312" w:hAnsi="Times New Roman" w:hint="eastAsia"/>
          <w:sz w:val="32"/>
          <w:szCs w:val="32"/>
          <w:lang w:eastAsia="zh-CN"/>
        </w:rPr>
        <w:t>5</w:t>
      </w:r>
      <w:r w:rsidRPr="009A4FB6">
        <w:rPr>
          <w:rFonts w:ascii="Times New Roman" w:eastAsia="仿宋_GB2312" w:hAnsi="Times New Roman" w:hint="eastAsia"/>
          <w:sz w:val="32"/>
          <w:szCs w:val="32"/>
          <w:lang w:eastAsia="zh-CN"/>
        </w:rPr>
        <w:t>年以下（含</w:t>
      </w:r>
      <w:r w:rsidRPr="009A4FB6">
        <w:rPr>
          <w:rFonts w:ascii="Times New Roman" w:eastAsia="仿宋_GB2312" w:hAnsi="Times New Roman" w:hint="eastAsia"/>
          <w:sz w:val="32"/>
          <w:szCs w:val="32"/>
          <w:lang w:eastAsia="zh-CN"/>
        </w:rPr>
        <w:t>5</w:t>
      </w:r>
      <w:r w:rsidRPr="009A4FB6">
        <w:rPr>
          <w:rFonts w:ascii="Times New Roman" w:eastAsia="仿宋_GB2312" w:hAnsi="Times New Roman" w:hint="eastAsia"/>
          <w:sz w:val="32"/>
          <w:szCs w:val="32"/>
          <w:lang w:eastAsia="zh-CN"/>
        </w:rPr>
        <w:t>年）个人住房公积金贷款利率为</w:t>
      </w:r>
      <w:r w:rsidRPr="009A4FB6">
        <w:rPr>
          <w:rFonts w:ascii="Times New Roman" w:eastAsia="仿宋_GB2312" w:hAnsi="Times New Roman" w:hint="eastAsia"/>
          <w:sz w:val="32"/>
          <w:szCs w:val="32"/>
          <w:lang w:eastAsia="zh-CN"/>
        </w:rPr>
        <w:t>2.525%</w:t>
      </w:r>
      <w:r w:rsidRPr="009A4FB6">
        <w:rPr>
          <w:rFonts w:ascii="Times New Roman" w:eastAsia="仿宋_GB2312" w:hAnsi="Times New Roman" w:hint="eastAsia"/>
          <w:sz w:val="32"/>
          <w:szCs w:val="32"/>
          <w:lang w:eastAsia="zh-CN"/>
        </w:rPr>
        <w:t>，</w:t>
      </w:r>
      <w:r w:rsidRPr="009A4FB6">
        <w:rPr>
          <w:rFonts w:ascii="Times New Roman" w:eastAsia="仿宋_GB2312" w:hAnsi="Times New Roman" w:hint="eastAsia"/>
          <w:sz w:val="32"/>
          <w:szCs w:val="32"/>
          <w:lang w:eastAsia="zh-CN"/>
        </w:rPr>
        <w:t>5</w:t>
      </w:r>
      <w:r w:rsidRPr="009A4FB6">
        <w:rPr>
          <w:rFonts w:ascii="Times New Roman" w:eastAsia="仿宋_GB2312" w:hAnsi="Times New Roman" w:hint="eastAsia"/>
          <w:sz w:val="32"/>
          <w:szCs w:val="32"/>
          <w:lang w:eastAsia="zh-CN"/>
        </w:rPr>
        <w:t>年以上个人住房公积金贷款利率为</w:t>
      </w:r>
      <w:r w:rsidRPr="009A4FB6">
        <w:rPr>
          <w:rFonts w:ascii="Times New Roman" w:eastAsia="仿宋_GB2312" w:hAnsi="Times New Roman" w:hint="eastAsia"/>
          <w:sz w:val="32"/>
          <w:szCs w:val="32"/>
          <w:lang w:eastAsia="zh-CN"/>
        </w:rPr>
        <w:t>3.075%</w:t>
      </w:r>
      <w:r w:rsidRPr="009A4FB6">
        <w:rPr>
          <w:rFonts w:ascii="Times New Roman" w:eastAsia="仿宋_GB2312" w:hAnsi="Times New Roman" w:hint="eastAsia"/>
          <w:sz w:val="32"/>
          <w:szCs w:val="32"/>
          <w:lang w:eastAsia="zh-CN"/>
        </w:rPr>
        <w:t>。</w:t>
      </w:r>
    </w:p>
    <w:p w14:paraId="188F4F93"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楷体_GB2312" w:hAnsi="Times New Roman" w:hint="eastAsia"/>
          <w:sz w:val="32"/>
          <w:szCs w:val="32"/>
          <w:lang w:eastAsia="zh-CN"/>
        </w:rPr>
        <w:t>（二）</w:t>
      </w:r>
      <w:r w:rsidRPr="009A4FB6">
        <w:rPr>
          <w:rFonts w:ascii="Times New Roman" w:eastAsia="楷体_GB2312" w:hAnsi="Times New Roman" w:hint="eastAsia"/>
          <w:sz w:val="32"/>
          <w:szCs w:val="32"/>
          <w:lang w:eastAsia="zh-CN"/>
        </w:rPr>
        <w:t>2025</w:t>
      </w:r>
      <w:r w:rsidRPr="009A4FB6">
        <w:rPr>
          <w:rFonts w:ascii="Times New Roman" w:eastAsia="楷体_GB2312" w:hAnsi="Times New Roman" w:hint="eastAsia"/>
          <w:sz w:val="32"/>
          <w:szCs w:val="32"/>
          <w:lang w:eastAsia="zh-CN"/>
        </w:rPr>
        <w:t>年</w:t>
      </w:r>
      <w:r w:rsidRPr="009A4FB6">
        <w:rPr>
          <w:rFonts w:ascii="Times New Roman" w:eastAsia="楷体_GB2312" w:hAnsi="Times New Roman" w:hint="eastAsia"/>
          <w:sz w:val="32"/>
          <w:szCs w:val="32"/>
          <w:lang w:eastAsia="zh-CN"/>
        </w:rPr>
        <w:t>4</w:t>
      </w:r>
      <w:r w:rsidRPr="009A4FB6">
        <w:rPr>
          <w:rFonts w:ascii="Times New Roman" w:eastAsia="楷体_GB2312" w:hAnsi="Times New Roman" w:hint="eastAsia"/>
          <w:sz w:val="32"/>
          <w:szCs w:val="32"/>
          <w:lang w:eastAsia="zh-CN"/>
        </w:rPr>
        <w:t>月</w:t>
      </w:r>
      <w:r w:rsidRPr="009A4FB6">
        <w:rPr>
          <w:rFonts w:ascii="Times New Roman" w:eastAsia="楷体_GB2312" w:hAnsi="Times New Roman" w:hint="eastAsia"/>
          <w:sz w:val="32"/>
          <w:szCs w:val="32"/>
          <w:lang w:eastAsia="zh-CN"/>
        </w:rPr>
        <w:t>23</w:t>
      </w:r>
      <w:r w:rsidRPr="009A4FB6">
        <w:rPr>
          <w:rFonts w:ascii="Times New Roman" w:eastAsia="楷体_GB2312" w:hAnsi="Times New Roman" w:hint="eastAsia"/>
          <w:sz w:val="32"/>
          <w:szCs w:val="32"/>
          <w:lang w:eastAsia="zh-CN"/>
        </w:rPr>
        <w:t>日起至</w:t>
      </w:r>
      <w:r w:rsidRPr="009A4FB6">
        <w:rPr>
          <w:rFonts w:ascii="Times New Roman" w:eastAsia="楷体_GB2312" w:hAnsi="Times New Roman" w:hint="eastAsia"/>
          <w:sz w:val="32"/>
          <w:szCs w:val="32"/>
          <w:lang w:eastAsia="zh-CN"/>
        </w:rPr>
        <w:t>2026</w:t>
      </w:r>
      <w:r w:rsidRPr="009A4FB6">
        <w:rPr>
          <w:rFonts w:ascii="Times New Roman" w:eastAsia="楷体_GB2312" w:hAnsi="Times New Roman" w:hint="eastAsia"/>
          <w:sz w:val="32"/>
          <w:szCs w:val="32"/>
          <w:lang w:eastAsia="zh-CN"/>
        </w:rPr>
        <w:t>年</w:t>
      </w:r>
      <w:r w:rsidRPr="009A4FB6">
        <w:rPr>
          <w:rFonts w:ascii="Times New Roman" w:eastAsia="楷体_GB2312" w:hAnsi="Times New Roman" w:hint="eastAsia"/>
          <w:sz w:val="32"/>
          <w:szCs w:val="32"/>
          <w:lang w:eastAsia="zh-CN"/>
        </w:rPr>
        <w:t>3</w:t>
      </w:r>
      <w:r w:rsidRPr="009A4FB6">
        <w:rPr>
          <w:rFonts w:ascii="Times New Roman" w:eastAsia="楷体_GB2312" w:hAnsi="Times New Roman" w:hint="eastAsia"/>
          <w:sz w:val="32"/>
          <w:szCs w:val="32"/>
          <w:lang w:eastAsia="zh-CN"/>
        </w:rPr>
        <w:t>月</w:t>
      </w:r>
      <w:r w:rsidRPr="009A4FB6">
        <w:rPr>
          <w:rFonts w:ascii="Times New Roman" w:eastAsia="楷体_GB2312" w:hAnsi="Times New Roman" w:hint="eastAsia"/>
          <w:sz w:val="32"/>
          <w:szCs w:val="32"/>
          <w:lang w:eastAsia="zh-CN"/>
        </w:rPr>
        <w:t>31</w:t>
      </w:r>
      <w:r w:rsidRPr="009A4FB6">
        <w:rPr>
          <w:rFonts w:ascii="Times New Roman" w:eastAsia="楷体_GB2312" w:hAnsi="Times New Roman" w:hint="eastAsia"/>
          <w:sz w:val="32"/>
          <w:szCs w:val="32"/>
          <w:lang w:eastAsia="zh-CN"/>
        </w:rPr>
        <w:t>日止申请个人住房公积金贷款的，执行阶段性政策</w:t>
      </w:r>
    </w:p>
    <w:p w14:paraId="4CEC75AC"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lastRenderedPageBreak/>
        <w:t>1.</w:t>
      </w:r>
      <w:r w:rsidRPr="009A4FB6">
        <w:rPr>
          <w:rFonts w:ascii="Times New Roman" w:eastAsia="仿宋_GB2312" w:hAnsi="Times New Roman" w:hint="eastAsia"/>
          <w:sz w:val="32"/>
          <w:szCs w:val="32"/>
          <w:lang w:eastAsia="zh-CN"/>
        </w:rPr>
        <w:t>单方缴存最高公积金贷款额度为</w:t>
      </w:r>
      <w:r w:rsidRPr="009A4FB6">
        <w:rPr>
          <w:rFonts w:ascii="Times New Roman" w:eastAsia="仿宋_GB2312" w:hAnsi="Times New Roman" w:hint="eastAsia"/>
          <w:sz w:val="32"/>
          <w:szCs w:val="32"/>
          <w:lang w:eastAsia="zh-CN"/>
        </w:rPr>
        <w:t>50</w:t>
      </w:r>
      <w:r w:rsidRPr="009A4FB6">
        <w:rPr>
          <w:rFonts w:ascii="Times New Roman" w:eastAsia="仿宋_GB2312" w:hAnsi="Times New Roman" w:hint="eastAsia"/>
          <w:sz w:val="32"/>
          <w:szCs w:val="32"/>
          <w:lang w:eastAsia="zh-CN"/>
        </w:rPr>
        <w:t>万元，双方缴存最高公积金贷款额度为</w:t>
      </w:r>
      <w:r w:rsidRPr="009A4FB6">
        <w:rPr>
          <w:rFonts w:ascii="Times New Roman" w:eastAsia="仿宋_GB2312" w:hAnsi="Times New Roman" w:hint="eastAsia"/>
          <w:sz w:val="32"/>
          <w:szCs w:val="32"/>
          <w:lang w:eastAsia="zh-CN"/>
        </w:rPr>
        <w:t>100</w:t>
      </w:r>
      <w:r w:rsidRPr="009A4FB6">
        <w:rPr>
          <w:rFonts w:ascii="Times New Roman" w:eastAsia="仿宋_GB2312" w:hAnsi="Times New Roman" w:hint="eastAsia"/>
          <w:sz w:val="32"/>
          <w:szCs w:val="32"/>
          <w:lang w:eastAsia="zh-CN"/>
        </w:rPr>
        <w:t>万元。其中现役军人、高层次人才、二孩及以上多子女（需不满</w:t>
      </w:r>
      <w:r w:rsidRPr="009A4FB6">
        <w:rPr>
          <w:rFonts w:ascii="Times New Roman" w:eastAsia="仿宋_GB2312" w:hAnsi="Times New Roman" w:hint="eastAsia"/>
          <w:sz w:val="32"/>
          <w:szCs w:val="32"/>
          <w:lang w:eastAsia="zh-CN"/>
        </w:rPr>
        <w:t>18</w:t>
      </w:r>
      <w:r w:rsidRPr="009A4FB6">
        <w:rPr>
          <w:rFonts w:ascii="Times New Roman" w:eastAsia="仿宋_GB2312" w:hAnsi="Times New Roman" w:hint="eastAsia"/>
          <w:sz w:val="32"/>
          <w:szCs w:val="32"/>
          <w:lang w:eastAsia="zh-CN"/>
        </w:rPr>
        <w:t>周岁）家庭最高贷款额度均上浮</w:t>
      </w:r>
      <w:r w:rsidRPr="009A4FB6">
        <w:rPr>
          <w:rFonts w:ascii="Times New Roman" w:eastAsia="仿宋_GB2312" w:hAnsi="Times New Roman" w:hint="eastAsia"/>
          <w:sz w:val="32"/>
          <w:szCs w:val="32"/>
          <w:lang w:eastAsia="zh-CN"/>
        </w:rPr>
        <w:t>10%</w:t>
      </w:r>
      <w:r w:rsidRPr="009A4FB6">
        <w:rPr>
          <w:rFonts w:ascii="Times New Roman" w:eastAsia="仿宋_GB2312" w:hAnsi="Times New Roman" w:hint="eastAsia"/>
          <w:sz w:val="32"/>
          <w:szCs w:val="32"/>
          <w:lang w:eastAsia="zh-CN"/>
        </w:rPr>
        <w:t>（不叠加）。</w:t>
      </w:r>
    </w:p>
    <w:p w14:paraId="266B14F6"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2.</w:t>
      </w:r>
      <w:r w:rsidRPr="009A4FB6">
        <w:rPr>
          <w:rFonts w:ascii="Times New Roman" w:eastAsia="仿宋_GB2312" w:hAnsi="Times New Roman" w:hint="eastAsia"/>
          <w:sz w:val="32"/>
          <w:szCs w:val="32"/>
          <w:lang w:eastAsia="zh-CN"/>
        </w:rPr>
        <w:t>现役军人公积金贷款额度以其在部队记录的住房公积金缴存基数和账户余额计算。</w:t>
      </w:r>
    </w:p>
    <w:p w14:paraId="750FF429"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3.</w:t>
      </w:r>
      <w:r w:rsidRPr="009A4FB6">
        <w:rPr>
          <w:rFonts w:ascii="Times New Roman" w:eastAsia="仿宋_GB2312" w:hAnsi="Times New Roman" w:hint="eastAsia"/>
          <w:sz w:val="32"/>
          <w:szCs w:val="32"/>
          <w:lang w:eastAsia="zh-CN"/>
        </w:rPr>
        <w:t>公积金贷款额度不超过缴存人申请公积金贷款时个人公积金账户余额的</w:t>
      </w:r>
      <w:r w:rsidRPr="009A4FB6">
        <w:rPr>
          <w:rFonts w:ascii="Times New Roman" w:eastAsia="仿宋_GB2312" w:hAnsi="Times New Roman" w:hint="eastAsia"/>
          <w:sz w:val="32"/>
          <w:szCs w:val="32"/>
          <w:lang w:eastAsia="zh-CN"/>
        </w:rPr>
        <w:t>20</w:t>
      </w:r>
      <w:r w:rsidRPr="009A4FB6">
        <w:rPr>
          <w:rFonts w:ascii="Times New Roman" w:eastAsia="仿宋_GB2312" w:hAnsi="Times New Roman" w:hint="eastAsia"/>
          <w:sz w:val="32"/>
          <w:szCs w:val="32"/>
          <w:lang w:eastAsia="zh-CN"/>
        </w:rPr>
        <w:t>倍。其中，我市新市民（未取得我市户籍或取得我市户籍三年以内的）、青年人（年龄为</w:t>
      </w:r>
      <w:r w:rsidRPr="009A4FB6">
        <w:rPr>
          <w:rFonts w:ascii="Times New Roman" w:eastAsia="仿宋_GB2312" w:hAnsi="Times New Roman" w:hint="eastAsia"/>
          <w:sz w:val="32"/>
          <w:szCs w:val="32"/>
          <w:lang w:eastAsia="zh-CN"/>
        </w:rPr>
        <w:t>35</w:t>
      </w:r>
      <w:r w:rsidRPr="009A4FB6">
        <w:rPr>
          <w:rFonts w:ascii="Times New Roman" w:eastAsia="仿宋_GB2312" w:hAnsi="Times New Roman" w:hint="eastAsia"/>
          <w:sz w:val="32"/>
          <w:szCs w:val="32"/>
          <w:lang w:eastAsia="zh-CN"/>
        </w:rPr>
        <w:t>周岁及以下的）的最高公积金贷款额度不超过申请公积金贷款时个人账户余额的</w:t>
      </w:r>
      <w:r w:rsidRPr="009A4FB6">
        <w:rPr>
          <w:rFonts w:ascii="Times New Roman" w:eastAsia="仿宋_GB2312" w:hAnsi="Times New Roman" w:hint="eastAsia"/>
          <w:sz w:val="32"/>
          <w:szCs w:val="32"/>
          <w:lang w:eastAsia="zh-CN"/>
        </w:rPr>
        <w:t>25</w:t>
      </w:r>
      <w:r w:rsidRPr="009A4FB6">
        <w:rPr>
          <w:rFonts w:ascii="Times New Roman" w:eastAsia="仿宋_GB2312" w:hAnsi="Times New Roman" w:hint="eastAsia"/>
          <w:sz w:val="32"/>
          <w:szCs w:val="32"/>
          <w:lang w:eastAsia="zh-CN"/>
        </w:rPr>
        <w:t>倍。</w:t>
      </w:r>
    </w:p>
    <w:p w14:paraId="0016BE16"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4.</w:t>
      </w:r>
      <w:r w:rsidRPr="009A4FB6">
        <w:rPr>
          <w:rFonts w:ascii="Times New Roman" w:eastAsia="仿宋_GB2312" w:hAnsi="Times New Roman" w:hint="eastAsia"/>
          <w:sz w:val="32"/>
          <w:szCs w:val="32"/>
          <w:lang w:eastAsia="zh-CN"/>
        </w:rPr>
        <w:t>新建商品房最低首付款比例为</w:t>
      </w:r>
      <w:r w:rsidRPr="009A4FB6">
        <w:rPr>
          <w:rFonts w:ascii="Times New Roman" w:eastAsia="仿宋_GB2312" w:hAnsi="Times New Roman" w:hint="eastAsia"/>
          <w:sz w:val="32"/>
          <w:szCs w:val="32"/>
          <w:lang w:eastAsia="zh-CN"/>
        </w:rPr>
        <w:t>20%</w:t>
      </w:r>
      <w:r w:rsidRPr="009A4FB6">
        <w:rPr>
          <w:rFonts w:ascii="Times New Roman" w:eastAsia="仿宋_GB2312" w:hAnsi="Times New Roman" w:hint="eastAsia"/>
          <w:sz w:val="32"/>
          <w:szCs w:val="32"/>
          <w:lang w:eastAsia="zh-CN"/>
        </w:rPr>
        <w:t>，存量（二手）房最低首付款比例为</w:t>
      </w:r>
      <w:r w:rsidRPr="009A4FB6">
        <w:rPr>
          <w:rFonts w:ascii="Times New Roman" w:eastAsia="仿宋_GB2312" w:hAnsi="Times New Roman" w:hint="eastAsia"/>
          <w:sz w:val="32"/>
          <w:szCs w:val="32"/>
          <w:lang w:eastAsia="zh-CN"/>
        </w:rPr>
        <w:t>30%</w:t>
      </w:r>
      <w:r w:rsidRPr="009A4FB6">
        <w:rPr>
          <w:rFonts w:ascii="Times New Roman" w:eastAsia="仿宋_GB2312" w:hAnsi="Times New Roman" w:hint="eastAsia"/>
          <w:sz w:val="32"/>
          <w:szCs w:val="32"/>
          <w:lang w:eastAsia="zh-CN"/>
        </w:rPr>
        <w:t>。</w:t>
      </w:r>
    </w:p>
    <w:p w14:paraId="038708C5"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5.</w:t>
      </w:r>
      <w:r w:rsidRPr="009A4FB6">
        <w:rPr>
          <w:rFonts w:ascii="Times New Roman" w:eastAsia="仿宋_GB2312" w:hAnsi="Times New Roman" w:hint="eastAsia"/>
          <w:sz w:val="32"/>
          <w:szCs w:val="32"/>
          <w:lang w:eastAsia="zh-CN"/>
        </w:rPr>
        <w:t>公积金贷款最长期限不超过国家法定延迟退休年龄（具体按个人法定退休年月计算）后</w:t>
      </w:r>
      <w:r w:rsidRPr="009A4FB6">
        <w:rPr>
          <w:rFonts w:ascii="Times New Roman" w:eastAsia="仿宋_GB2312" w:hAnsi="Times New Roman" w:hint="eastAsia"/>
          <w:sz w:val="32"/>
          <w:szCs w:val="32"/>
          <w:lang w:eastAsia="zh-CN"/>
        </w:rPr>
        <w:t>5</w:t>
      </w:r>
      <w:r w:rsidRPr="009A4FB6">
        <w:rPr>
          <w:rFonts w:ascii="Times New Roman" w:eastAsia="仿宋_GB2312" w:hAnsi="Times New Roman" w:hint="eastAsia"/>
          <w:sz w:val="32"/>
          <w:szCs w:val="32"/>
          <w:lang w:eastAsia="zh-CN"/>
        </w:rPr>
        <w:t>年。</w:t>
      </w:r>
    </w:p>
    <w:p w14:paraId="6E681893"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6.</w:t>
      </w:r>
      <w:r w:rsidRPr="009A4FB6">
        <w:rPr>
          <w:rFonts w:ascii="Times New Roman" w:eastAsia="仿宋_GB2312" w:hAnsi="Times New Roman" w:hint="eastAsia"/>
          <w:sz w:val="32"/>
          <w:szCs w:val="32"/>
          <w:lang w:eastAsia="zh-CN"/>
        </w:rPr>
        <w:t>单身缴存人如偿还公积金贷款能力不足，具有住房公积金的父母或子女可共同参贷（父母与子女之间进行房屋买卖的不适用本政策）。</w:t>
      </w:r>
    </w:p>
    <w:p w14:paraId="2A83B0F0"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7.</w:t>
      </w:r>
      <w:r w:rsidRPr="009A4FB6">
        <w:rPr>
          <w:rFonts w:ascii="Times New Roman" w:eastAsia="仿宋_GB2312" w:hAnsi="Times New Roman" w:hint="eastAsia"/>
          <w:sz w:val="32"/>
          <w:szCs w:val="32"/>
          <w:lang w:eastAsia="zh-CN"/>
        </w:rPr>
        <w:t>租房缴存人的公积金贷款额度，可将当年及上年已提取租金额与个人账户余额合并计算。</w:t>
      </w:r>
    </w:p>
    <w:p w14:paraId="1927C06E"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8.</w:t>
      </w:r>
      <w:r w:rsidRPr="009A4FB6">
        <w:rPr>
          <w:rFonts w:ascii="Times New Roman" w:eastAsia="仿宋_GB2312" w:hAnsi="Times New Roman" w:hint="eastAsia"/>
          <w:sz w:val="32"/>
          <w:szCs w:val="32"/>
          <w:lang w:eastAsia="zh-CN"/>
        </w:rPr>
        <w:t>商业住房贷款转公积金贷款，需商贷已偿还</w:t>
      </w:r>
      <w:r w:rsidRPr="009A4FB6">
        <w:rPr>
          <w:rFonts w:ascii="Times New Roman" w:eastAsia="仿宋_GB2312" w:hAnsi="Times New Roman" w:hint="eastAsia"/>
          <w:sz w:val="32"/>
          <w:szCs w:val="32"/>
          <w:lang w:eastAsia="zh-CN"/>
        </w:rPr>
        <w:t>1</w:t>
      </w:r>
      <w:r w:rsidRPr="009A4FB6">
        <w:rPr>
          <w:rFonts w:ascii="Times New Roman" w:eastAsia="仿宋_GB2312" w:hAnsi="Times New Roman" w:hint="eastAsia"/>
          <w:sz w:val="32"/>
          <w:szCs w:val="32"/>
          <w:lang w:eastAsia="zh-CN"/>
        </w:rPr>
        <w:t>年（含）</w:t>
      </w:r>
      <w:r w:rsidRPr="009A4FB6">
        <w:rPr>
          <w:rFonts w:ascii="Times New Roman" w:eastAsia="仿宋_GB2312" w:hAnsi="Times New Roman" w:hint="eastAsia"/>
          <w:sz w:val="32"/>
          <w:szCs w:val="32"/>
          <w:lang w:eastAsia="zh-CN"/>
        </w:rPr>
        <w:lastRenderedPageBreak/>
        <w:t>以上且近</w:t>
      </w:r>
      <w:r w:rsidRPr="009A4FB6">
        <w:rPr>
          <w:rFonts w:ascii="Times New Roman" w:eastAsia="仿宋_GB2312" w:hAnsi="Times New Roman" w:hint="eastAsia"/>
          <w:sz w:val="32"/>
          <w:szCs w:val="32"/>
          <w:lang w:eastAsia="zh-CN"/>
        </w:rPr>
        <w:t>2</w:t>
      </w:r>
      <w:r w:rsidRPr="009A4FB6">
        <w:rPr>
          <w:rFonts w:ascii="Times New Roman" w:eastAsia="仿宋_GB2312" w:hAnsi="Times New Roman" w:hint="eastAsia"/>
          <w:sz w:val="32"/>
          <w:szCs w:val="32"/>
          <w:lang w:eastAsia="zh-CN"/>
        </w:rPr>
        <w:t>年内逾期不超过</w:t>
      </w:r>
      <w:r w:rsidRPr="009A4FB6">
        <w:rPr>
          <w:rFonts w:ascii="Times New Roman" w:eastAsia="仿宋_GB2312" w:hAnsi="Times New Roman" w:hint="eastAsia"/>
          <w:sz w:val="32"/>
          <w:szCs w:val="32"/>
          <w:lang w:eastAsia="zh-CN"/>
        </w:rPr>
        <w:t>6</w:t>
      </w:r>
      <w:r w:rsidRPr="009A4FB6">
        <w:rPr>
          <w:rFonts w:ascii="Times New Roman" w:eastAsia="仿宋_GB2312" w:hAnsi="Times New Roman" w:hint="eastAsia"/>
          <w:sz w:val="32"/>
          <w:szCs w:val="32"/>
          <w:lang w:eastAsia="zh-CN"/>
        </w:rPr>
        <w:t>期；首次和第二次公积金贷款、异地缴存的均可申请。</w:t>
      </w:r>
    </w:p>
    <w:p w14:paraId="250DFC40"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9.</w:t>
      </w:r>
      <w:r w:rsidRPr="009A4FB6">
        <w:rPr>
          <w:rFonts w:ascii="Times New Roman" w:eastAsia="仿宋_GB2312" w:hAnsi="Times New Roman" w:hint="eastAsia"/>
          <w:sz w:val="32"/>
          <w:szCs w:val="32"/>
          <w:lang w:eastAsia="zh-CN"/>
        </w:rPr>
        <w:t>灵活就业人员公积金贷款前需按月连续足额缴存满</w:t>
      </w:r>
      <w:r w:rsidRPr="009A4FB6">
        <w:rPr>
          <w:rFonts w:ascii="Times New Roman" w:eastAsia="仿宋_GB2312" w:hAnsi="Times New Roman" w:hint="eastAsia"/>
          <w:sz w:val="32"/>
          <w:szCs w:val="32"/>
          <w:lang w:eastAsia="zh-CN"/>
        </w:rPr>
        <w:t>6</w:t>
      </w:r>
      <w:r w:rsidRPr="009A4FB6">
        <w:rPr>
          <w:rFonts w:ascii="Times New Roman" w:eastAsia="仿宋_GB2312" w:hAnsi="Times New Roman" w:hint="eastAsia"/>
          <w:sz w:val="32"/>
          <w:szCs w:val="32"/>
          <w:lang w:eastAsia="zh-CN"/>
        </w:rPr>
        <w:t>个月。</w:t>
      </w:r>
    </w:p>
    <w:p w14:paraId="2492F73F"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未尽事宜以现行《阜新市住房公积金个人住房贷款管理办法》及实施细则、《阜新市个人住房商业贷款转住房公积金贷款实施细则》、《阜新市灵活就业人员住房公积金缴存使用管理办法》等文件中的相关规定为准。</w:t>
      </w:r>
    </w:p>
    <w:p w14:paraId="3523F71E" w14:textId="77777777" w:rsidR="0086487F" w:rsidRPr="009A4FB6" w:rsidRDefault="0086487F" w:rsidP="0086487F">
      <w:pPr>
        <w:widowControl w:val="0"/>
        <w:overflowPunct w:val="0"/>
        <w:spacing w:after="0" w:line="600" w:lineRule="exact"/>
        <w:ind w:firstLineChars="200" w:firstLine="640"/>
        <w:jc w:val="both"/>
        <w:rPr>
          <w:rFonts w:ascii="Times New Roman" w:eastAsia="楷体_GB2312" w:hAnsi="Times New Roman"/>
          <w:sz w:val="32"/>
          <w:szCs w:val="32"/>
          <w:lang w:eastAsia="zh-CN"/>
        </w:rPr>
      </w:pPr>
      <w:r w:rsidRPr="009A4FB6">
        <w:rPr>
          <w:rFonts w:ascii="Times New Roman" w:eastAsia="楷体_GB2312" w:hAnsi="Times New Roman" w:hint="eastAsia"/>
          <w:sz w:val="32"/>
          <w:szCs w:val="32"/>
          <w:lang w:eastAsia="zh-CN"/>
        </w:rPr>
        <w:t>（</w:t>
      </w:r>
      <w:r w:rsidRPr="009A4FB6">
        <w:rPr>
          <w:rFonts w:ascii="Times New Roman" w:eastAsia="楷体_GB2312" w:hAnsi="Times New Roman"/>
          <w:sz w:val="32"/>
          <w:szCs w:val="32"/>
          <w:lang w:eastAsia="zh-CN"/>
        </w:rPr>
        <w:t>三</w:t>
      </w:r>
      <w:r w:rsidRPr="009A4FB6">
        <w:rPr>
          <w:rFonts w:ascii="Times New Roman" w:eastAsia="楷体_GB2312" w:hAnsi="Times New Roman" w:hint="eastAsia"/>
          <w:sz w:val="32"/>
          <w:szCs w:val="32"/>
          <w:lang w:eastAsia="zh-CN"/>
        </w:rPr>
        <w:t>）住房公积金提取政策</w:t>
      </w:r>
    </w:p>
    <w:p w14:paraId="3FCBFB76"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1.</w:t>
      </w:r>
      <w:r w:rsidRPr="009A4FB6">
        <w:rPr>
          <w:rFonts w:ascii="Times New Roman" w:eastAsia="仿宋_GB2312" w:hAnsi="Times New Roman" w:hint="eastAsia"/>
          <w:sz w:val="32"/>
          <w:szCs w:val="32"/>
          <w:lang w:eastAsia="zh-CN"/>
        </w:rPr>
        <w:t>缴存人全款购买或贷款购买自住住房申请提取住房公积金，如本人及配偶提取账户余额不足该房屋购房款或首付款，直系亲属自愿提取本人住房公积金援助该房不足部分。（</w:t>
      </w:r>
      <w:r w:rsidRPr="009A4FB6">
        <w:rPr>
          <w:rFonts w:ascii="Times New Roman" w:eastAsia="仿宋_GB2312" w:hAnsi="Times New Roman" w:hint="eastAsia"/>
          <w:sz w:val="32"/>
          <w:szCs w:val="32"/>
          <w:lang w:eastAsia="zh-CN"/>
        </w:rPr>
        <w:t>1</w:t>
      </w:r>
      <w:r w:rsidRPr="009A4FB6">
        <w:rPr>
          <w:rFonts w:ascii="Times New Roman" w:eastAsia="仿宋_GB2312" w:hAnsi="Times New Roman" w:hint="eastAsia"/>
          <w:sz w:val="32"/>
          <w:szCs w:val="32"/>
          <w:lang w:eastAsia="zh-CN"/>
        </w:rPr>
        <w:t>）提取顺序：房屋所有权人再直系亲属；（</w:t>
      </w:r>
      <w:r w:rsidRPr="009A4FB6">
        <w:rPr>
          <w:rFonts w:ascii="Times New Roman" w:eastAsia="仿宋_GB2312" w:hAnsi="Times New Roman" w:hint="eastAsia"/>
          <w:sz w:val="32"/>
          <w:szCs w:val="32"/>
          <w:lang w:eastAsia="zh-CN"/>
        </w:rPr>
        <w:t>2</w:t>
      </w:r>
      <w:r w:rsidRPr="009A4FB6">
        <w:rPr>
          <w:rFonts w:ascii="Times New Roman" w:eastAsia="仿宋_GB2312" w:hAnsi="Times New Roman" w:hint="eastAsia"/>
          <w:sz w:val="32"/>
          <w:szCs w:val="32"/>
          <w:lang w:eastAsia="zh-CN"/>
        </w:rPr>
        <w:t>）提取金额：所有提取人合计不超出房款或首付款；（</w:t>
      </w:r>
      <w:r w:rsidRPr="009A4FB6">
        <w:rPr>
          <w:rFonts w:ascii="Times New Roman" w:eastAsia="仿宋_GB2312" w:hAnsi="Times New Roman" w:hint="eastAsia"/>
          <w:sz w:val="32"/>
          <w:szCs w:val="32"/>
          <w:lang w:eastAsia="zh-CN"/>
        </w:rPr>
        <w:t>3</w:t>
      </w:r>
      <w:r w:rsidRPr="009A4FB6">
        <w:rPr>
          <w:rFonts w:ascii="Times New Roman" w:eastAsia="仿宋_GB2312" w:hAnsi="Times New Roman" w:hint="eastAsia"/>
          <w:sz w:val="32"/>
          <w:szCs w:val="32"/>
          <w:lang w:eastAsia="zh-CN"/>
        </w:rPr>
        <w:t>）提取时间：新建住房以取得产权证书或预告登记时间、再交易房屋以取得契税发票时间、贷款房屋以发放贷款时间为准一年内办理提取。</w:t>
      </w:r>
    </w:p>
    <w:p w14:paraId="0F7AB53D"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父母与子女之间进行房屋买卖的不适用本政策。</w:t>
      </w:r>
    </w:p>
    <w:p w14:paraId="718790B1"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2.</w:t>
      </w:r>
      <w:r w:rsidRPr="009A4FB6">
        <w:rPr>
          <w:rFonts w:ascii="Times New Roman" w:eastAsia="仿宋_GB2312" w:hAnsi="Times New Roman" w:hint="eastAsia"/>
          <w:sz w:val="32"/>
          <w:szCs w:val="32"/>
          <w:lang w:eastAsia="zh-CN"/>
        </w:rPr>
        <w:t>未结清我市住房公积金贷款，且无拖欠贷款记录的借款人及其配偶，再全款购买自住住房或偿还商业个人住房贷款本息的，住房公积金账户余额留足</w:t>
      </w:r>
      <w:r w:rsidRPr="009A4FB6">
        <w:rPr>
          <w:rFonts w:ascii="Times New Roman" w:eastAsia="仿宋_GB2312" w:hAnsi="Times New Roman" w:hint="eastAsia"/>
          <w:sz w:val="32"/>
          <w:szCs w:val="32"/>
          <w:lang w:eastAsia="zh-CN"/>
        </w:rPr>
        <w:t>6</w:t>
      </w:r>
      <w:r w:rsidRPr="009A4FB6">
        <w:rPr>
          <w:rFonts w:ascii="Times New Roman" w:eastAsia="仿宋_GB2312" w:hAnsi="Times New Roman" w:hint="eastAsia"/>
          <w:sz w:val="32"/>
          <w:szCs w:val="32"/>
          <w:lang w:eastAsia="zh-CN"/>
        </w:rPr>
        <w:t>个月公积金贷款还款本息，可申请提取住房公积金支付购房款或偿还商业个人住房贷款本</w:t>
      </w:r>
      <w:r w:rsidRPr="009A4FB6">
        <w:rPr>
          <w:rFonts w:ascii="Times New Roman" w:eastAsia="仿宋_GB2312" w:hAnsi="Times New Roman" w:hint="eastAsia"/>
          <w:sz w:val="32"/>
          <w:szCs w:val="32"/>
          <w:lang w:eastAsia="zh-CN"/>
        </w:rPr>
        <w:lastRenderedPageBreak/>
        <w:t>息。全款购房应在购房一年内申请提取（以取得产权证书或预告登记时间为准）。此情形提取须先签订住房公积金按月冲还贷协议，优先偿还住房公积金贷款。提取额度合计不超出购房款或当年偿还贷款本息。</w:t>
      </w:r>
    </w:p>
    <w:p w14:paraId="78C6C498" w14:textId="77777777" w:rsidR="0086487F" w:rsidRPr="009A4FB6"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p>
    <w:p w14:paraId="40024007" w14:textId="77777777" w:rsidR="000D5751" w:rsidRDefault="0086487F"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联系方式：</w:t>
      </w:r>
    </w:p>
    <w:p w14:paraId="538B48F7" w14:textId="797F66E2" w:rsidR="003D2C14" w:rsidRPr="0086487F" w:rsidRDefault="000D5751" w:rsidP="0086487F">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阜新市住建局</w:t>
      </w:r>
      <w:r w:rsidRPr="000D5751">
        <w:rPr>
          <w:rFonts w:ascii="Times New Roman" w:eastAsia="仿宋_GB2312" w:hAnsi="Times New Roman" w:hint="eastAsia"/>
          <w:sz w:val="32"/>
          <w:szCs w:val="32"/>
          <w:lang w:eastAsia="zh-CN"/>
        </w:rPr>
        <w:t>房产业管理科</w:t>
      </w:r>
      <w:r w:rsidR="0086487F" w:rsidRPr="009A4FB6">
        <w:rPr>
          <w:rFonts w:ascii="Times New Roman" w:eastAsia="仿宋_GB2312" w:hAnsi="Times New Roman" w:hint="eastAsia"/>
          <w:sz w:val="32"/>
          <w:szCs w:val="32"/>
          <w:lang w:eastAsia="zh-CN"/>
        </w:rPr>
        <w:t>，</w:t>
      </w:r>
      <w:r w:rsidR="0086487F" w:rsidRPr="009A4FB6">
        <w:rPr>
          <w:rFonts w:ascii="Times New Roman" w:eastAsia="仿宋_GB2312" w:hAnsi="Times New Roman"/>
          <w:sz w:val="32"/>
          <w:szCs w:val="32"/>
          <w:lang w:eastAsia="zh-CN"/>
        </w:rPr>
        <w:t>0418-3308016</w:t>
      </w:r>
    </w:p>
    <w:sectPr w:rsidR="003D2C14" w:rsidRPr="0086487F" w:rsidSect="003D2C14">
      <w:pgSz w:w="12240" w:h="15840"/>
      <w:pgMar w:top="1440" w:right="1800" w:bottom="1440" w:left="180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8DEB" w14:textId="77777777" w:rsidR="00E1312D" w:rsidRDefault="00E1312D" w:rsidP="003D2C14">
      <w:pPr>
        <w:spacing w:after="0" w:line="240" w:lineRule="auto"/>
      </w:pPr>
      <w:r>
        <w:separator/>
      </w:r>
    </w:p>
  </w:endnote>
  <w:endnote w:type="continuationSeparator" w:id="0">
    <w:p w14:paraId="365AEA46" w14:textId="77777777" w:rsidR="00E1312D" w:rsidRDefault="00E1312D" w:rsidP="003D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DCD4" w14:textId="77777777" w:rsidR="00E1312D" w:rsidRDefault="00E1312D" w:rsidP="003D2C14">
      <w:pPr>
        <w:spacing w:after="0" w:line="240" w:lineRule="auto"/>
      </w:pPr>
      <w:r>
        <w:separator/>
      </w:r>
    </w:p>
  </w:footnote>
  <w:footnote w:type="continuationSeparator" w:id="0">
    <w:p w14:paraId="4DDF2CDC" w14:textId="77777777" w:rsidR="00E1312D" w:rsidRDefault="00E1312D" w:rsidP="003D2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A96"/>
    <w:rsid w:val="00034616"/>
    <w:rsid w:val="0006063C"/>
    <w:rsid w:val="00063175"/>
    <w:rsid w:val="000D5751"/>
    <w:rsid w:val="0015074B"/>
    <w:rsid w:val="001610F7"/>
    <w:rsid w:val="001A0FC1"/>
    <w:rsid w:val="001C2941"/>
    <w:rsid w:val="0029639D"/>
    <w:rsid w:val="00326F90"/>
    <w:rsid w:val="003D2C14"/>
    <w:rsid w:val="003F5CA1"/>
    <w:rsid w:val="00404D21"/>
    <w:rsid w:val="00580D80"/>
    <w:rsid w:val="006C61B3"/>
    <w:rsid w:val="00756256"/>
    <w:rsid w:val="007D7595"/>
    <w:rsid w:val="0086487F"/>
    <w:rsid w:val="009F55A9"/>
    <w:rsid w:val="00AA1D8D"/>
    <w:rsid w:val="00B47730"/>
    <w:rsid w:val="00B84976"/>
    <w:rsid w:val="00BA5A2C"/>
    <w:rsid w:val="00BE0572"/>
    <w:rsid w:val="00C56554"/>
    <w:rsid w:val="00CB0664"/>
    <w:rsid w:val="00E131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D04A1"/>
  <w14:defaultImageDpi w14:val="300"/>
  <w15:docId w15:val="{0EFADECE-9B20-4106-B09B-82110D48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13</cp:revision>
  <dcterms:created xsi:type="dcterms:W3CDTF">2013-12-23T23:15:00Z</dcterms:created>
  <dcterms:modified xsi:type="dcterms:W3CDTF">2026-02-09T01:39:00Z</dcterms:modified>
  <cp:category/>
</cp:coreProperties>
</file>