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附件</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ascii="Times New Roman" w:hAnsi="Times New Roman" w:eastAsia="方正宋体S-超大字符集(SIP)"/>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sz w:val="44"/>
          <w:szCs w:val="44"/>
          <w:highlight w:val="none"/>
          <w:lang w:eastAsia="zh-CN"/>
        </w:rPr>
      </w:pPr>
      <w:r>
        <w:rPr>
          <w:rFonts w:hint="eastAsia" w:ascii="Times New Roman" w:hAnsi="Times New Roman" w:eastAsia="方正小标宋简体"/>
          <w:sz w:val="44"/>
          <w:szCs w:val="44"/>
          <w:highlight w:val="none"/>
          <w:lang w:eastAsia="zh-CN"/>
        </w:rPr>
        <w:t>辽宁省建设工程质量安全综合管理平台</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建筑起重机械</w:t>
      </w:r>
      <w:r>
        <w:rPr>
          <w:rFonts w:hint="eastAsia" w:ascii="Times New Roman" w:hAnsi="Times New Roman" w:eastAsia="方正小标宋简体"/>
          <w:sz w:val="44"/>
          <w:szCs w:val="44"/>
          <w:highlight w:val="none"/>
          <w:lang w:val="en-US" w:eastAsia="zh-CN"/>
        </w:rPr>
        <w:t>备案</w:t>
      </w:r>
      <w:r>
        <w:rPr>
          <w:rFonts w:ascii="Times New Roman" w:hAnsi="Times New Roman" w:eastAsia="方正小标宋简体"/>
          <w:sz w:val="44"/>
          <w:szCs w:val="44"/>
          <w:highlight w:val="none"/>
        </w:rPr>
        <w:t>电子证照办理指南</w:t>
      </w:r>
    </w:p>
    <w:p>
      <w:pPr>
        <w:spacing w:line="580" w:lineRule="exact"/>
        <w:ind w:firstLine="642" w:firstLineChars="200"/>
        <w:jc w:val="left"/>
        <w:rPr>
          <w:rFonts w:ascii="Times New Roman" w:hAnsi="Times New Roman" w:eastAsia="方正黑体_GBK"/>
          <w:b/>
          <w:bCs/>
          <w:sz w:val="32"/>
          <w:szCs w:val="32"/>
          <w:highlight w:val="none"/>
        </w:rPr>
      </w:pPr>
    </w:p>
    <w:p>
      <w:pPr>
        <w:bidi w:val="0"/>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一、电子证照信息</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建筑起重机械</w:t>
      </w:r>
      <w:r>
        <w:rPr>
          <w:rFonts w:hint="default" w:ascii="Times New Roman" w:hAnsi="Times New Roman" w:eastAsia="仿宋_GB2312" w:cs="Times New Roman"/>
          <w:sz w:val="32"/>
          <w:szCs w:val="32"/>
          <w:highlight w:val="none"/>
          <w:lang w:val="en-US" w:eastAsia="zh-CN"/>
        </w:rPr>
        <w:t>备案</w:t>
      </w:r>
      <w:r>
        <w:rPr>
          <w:rFonts w:hint="default" w:ascii="Times New Roman" w:hAnsi="Times New Roman" w:eastAsia="仿宋_GB2312" w:cs="Times New Roman"/>
          <w:sz w:val="32"/>
          <w:szCs w:val="32"/>
          <w:highlight w:val="none"/>
        </w:rPr>
        <w:t>证书电子证照（以下简称：电子证照）使用住房城乡建设部《一体化政务服务平台 电子证照 建筑起重机械备案证》（C0392-2024）规定的统一标准和样式（见下图）。</w:t>
      </w:r>
    </w:p>
    <w:p>
      <w:pPr>
        <w:pStyle w:val="10"/>
        <w:bidi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drawing>
          <wp:inline distT="0" distB="0" distL="114300" distR="114300">
            <wp:extent cx="2997200" cy="4446270"/>
            <wp:effectExtent l="0" t="0" r="12700" b="1143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2997200" cy="44462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电子证照信息包含：</w:t>
      </w:r>
      <w:r>
        <w:rPr>
          <w:rFonts w:hint="default" w:ascii="Times New Roman" w:hAnsi="Times New Roman" w:eastAsia="仿宋_GB2312" w:cs="Times New Roman"/>
          <w:sz w:val="32"/>
          <w:szCs w:val="32"/>
          <w:highlight w:val="none"/>
          <w:lang w:val="en-US" w:eastAsia="zh-CN"/>
        </w:rPr>
        <w:t>证照名称、证照</w:t>
      </w:r>
      <w:r>
        <w:rPr>
          <w:rFonts w:hint="default" w:ascii="Times New Roman" w:hAnsi="Times New Roman" w:eastAsia="仿宋_GB2312" w:cs="Times New Roman"/>
          <w:sz w:val="32"/>
          <w:szCs w:val="32"/>
          <w:highlight w:val="none"/>
        </w:rPr>
        <w:t>编号、</w:t>
      </w:r>
      <w:r>
        <w:rPr>
          <w:rFonts w:hint="default" w:ascii="Times New Roman" w:hAnsi="Times New Roman" w:eastAsia="仿宋_GB2312" w:cs="Times New Roman"/>
          <w:sz w:val="32"/>
          <w:szCs w:val="32"/>
          <w:highlight w:val="none"/>
          <w:lang w:val="en-US" w:eastAsia="zh-CN"/>
        </w:rPr>
        <w:t>设备唯一</w:t>
      </w:r>
      <w:r>
        <w:rPr>
          <w:rFonts w:hint="default" w:ascii="Times New Roman" w:hAnsi="Times New Roman" w:eastAsia="仿宋_GB2312" w:cs="Times New Roman"/>
          <w:sz w:val="32"/>
          <w:szCs w:val="32"/>
          <w:highlight w:val="none"/>
        </w:rPr>
        <w:t>编号、制造单位、产权单位、设备类型、规格型号、出厂编号、</w:t>
      </w:r>
      <w:r>
        <w:rPr>
          <w:rFonts w:hint="default" w:ascii="Times New Roman" w:hAnsi="Times New Roman" w:eastAsia="仿宋_GB2312" w:cs="Times New Roman"/>
          <w:sz w:val="32"/>
          <w:szCs w:val="32"/>
          <w:highlight w:val="none"/>
          <w:lang w:val="en-US" w:eastAsia="zh-CN"/>
        </w:rPr>
        <w:t>出厂日期、</w:t>
      </w:r>
      <w:r>
        <w:rPr>
          <w:rFonts w:hint="default" w:ascii="Times New Roman" w:hAnsi="Times New Roman" w:eastAsia="仿宋_GB2312" w:cs="Times New Roman"/>
          <w:sz w:val="32"/>
          <w:szCs w:val="32"/>
          <w:highlight w:val="none"/>
        </w:rPr>
        <w:t>工程名称、</w:t>
      </w:r>
      <w:r>
        <w:rPr>
          <w:rFonts w:hint="default" w:ascii="Times New Roman" w:hAnsi="Times New Roman" w:eastAsia="仿宋_GB2312" w:cs="Times New Roman"/>
          <w:sz w:val="32"/>
          <w:szCs w:val="32"/>
          <w:highlight w:val="none"/>
          <w:lang w:val="en-US" w:eastAsia="zh-CN"/>
        </w:rPr>
        <w:t>特种设备生产</w:t>
      </w:r>
      <w:r>
        <w:rPr>
          <w:rFonts w:hint="default" w:ascii="Times New Roman" w:hAnsi="Times New Roman" w:eastAsia="仿宋_GB2312" w:cs="Times New Roman"/>
          <w:sz w:val="32"/>
          <w:szCs w:val="32"/>
          <w:highlight w:val="none"/>
        </w:rPr>
        <w:t>许可证编号、</w:t>
      </w:r>
      <w:r>
        <w:rPr>
          <w:rFonts w:hint="default" w:ascii="Times New Roman" w:hAnsi="Times New Roman" w:eastAsia="仿宋_GB2312" w:cs="Times New Roman"/>
          <w:sz w:val="32"/>
          <w:szCs w:val="32"/>
          <w:highlight w:val="none"/>
          <w:lang w:val="en-US" w:eastAsia="zh-CN"/>
        </w:rPr>
        <w:t>设备技术参数、</w:t>
      </w:r>
      <w:r>
        <w:rPr>
          <w:rFonts w:hint="default" w:ascii="Times New Roman" w:hAnsi="Times New Roman" w:eastAsia="仿宋_GB2312" w:cs="Times New Roman"/>
          <w:sz w:val="32"/>
          <w:szCs w:val="32"/>
          <w:highlight w:val="none"/>
        </w:rPr>
        <w:t>发证机关、发证日期、二维码。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二、办理流程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（一）办理流程。</w:t>
      </w:r>
      <w:r>
        <w:rPr>
          <w:rFonts w:hint="default" w:ascii="Times New Roman" w:hAnsi="Times New Roman" w:eastAsia="仿宋_GB2312" w:cs="Times New Roman"/>
          <w:sz w:val="32"/>
          <w:szCs w:val="32"/>
          <w:highlight w:val="none"/>
        </w:rPr>
        <w:t>起重机械</w:t>
      </w:r>
      <w:r>
        <w:rPr>
          <w:rFonts w:hint="default" w:ascii="Times New Roman" w:hAnsi="Times New Roman" w:eastAsia="仿宋_GB2312" w:cs="Times New Roman"/>
          <w:sz w:val="32"/>
          <w:szCs w:val="32"/>
          <w:highlight w:val="none"/>
          <w:lang w:val="en-US" w:eastAsia="zh-CN"/>
        </w:rPr>
        <w:t>产权</w:t>
      </w:r>
      <w:r>
        <w:rPr>
          <w:rFonts w:hint="default" w:ascii="Times New Roman" w:hAnsi="Times New Roman" w:eastAsia="仿宋_GB2312" w:cs="Times New Roman"/>
          <w:sz w:val="32"/>
          <w:szCs w:val="32"/>
          <w:highlight w:val="none"/>
        </w:rPr>
        <w:t>单位登录</w:t>
      </w:r>
      <w:r>
        <w:rPr>
          <w:rFonts w:hint="eastAsia" w:ascii="Times New Roman" w:hAnsi="Times New Roman" w:eastAsia="仿宋_GB2312" w:cs="Times New Roman"/>
          <w:sz w:val="32"/>
          <w:szCs w:val="32"/>
          <w:highlight w:val="none"/>
          <w:lang w:eastAsia="zh-CN"/>
        </w:rPr>
        <w:t>辽宁省建设工程质量安全综合管理平台</w:t>
      </w:r>
      <w:r>
        <w:rPr>
          <w:rFonts w:hint="default" w:ascii="Times New Roman" w:hAnsi="Times New Roman" w:eastAsia="仿宋_GB2312" w:cs="Times New Roman"/>
          <w:sz w:val="32"/>
          <w:szCs w:val="32"/>
          <w:highlight w:val="none"/>
        </w:rPr>
        <w:t>（以下简称“</w:t>
      </w:r>
      <w:r>
        <w:rPr>
          <w:rFonts w:hint="default" w:ascii="Times New Roman" w:hAnsi="Times New Roman" w:eastAsia="仿宋_GB2312" w:cs="Times New Roman"/>
          <w:sz w:val="32"/>
          <w:szCs w:val="32"/>
          <w:highlight w:val="none"/>
          <w:lang w:eastAsia="zh-CN"/>
        </w:rPr>
        <w:t>省质安平台</w:t>
      </w:r>
      <w:r>
        <w:rPr>
          <w:rFonts w:hint="default" w:ascii="Times New Roman" w:hAnsi="Times New Roman" w:eastAsia="仿宋_GB2312" w:cs="Times New Roman"/>
          <w:sz w:val="32"/>
          <w:szCs w:val="32"/>
          <w:highlight w:val="none"/>
        </w:rPr>
        <w:t>”，流程详见附件1），按照要求填报建筑起重机械</w:t>
      </w:r>
      <w:r>
        <w:rPr>
          <w:rFonts w:hint="default" w:ascii="Times New Roman" w:hAnsi="Times New Roman" w:eastAsia="仿宋_GB2312" w:cs="Times New Roman"/>
          <w:sz w:val="32"/>
          <w:szCs w:val="32"/>
          <w:highlight w:val="none"/>
          <w:lang w:val="en-US" w:eastAsia="zh-CN"/>
        </w:rPr>
        <w:t>备案</w:t>
      </w:r>
      <w:r>
        <w:rPr>
          <w:rFonts w:hint="default" w:ascii="Times New Roman" w:hAnsi="Times New Roman" w:eastAsia="仿宋_GB2312" w:cs="Times New Roman"/>
          <w:sz w:val="32"/>
          <w:szCs w:val="32"/>
          <w:highlight w:val="none"/>
        </w:rPr>
        <w:t>业务办理事项有</w:t>
      </w:r>
      <w:r>
        <w:rPr>
          <w:rFonts w:hint="default" w:ascii="Times New Roman" w:hAnsi="Times New Roman" w:eastAsia="仿宋_GB2312" w:cs="Times New Roman"/>
          <w:sz w:val="32"/>
          <w:szCs w:val="32"/>
        </w:rPr>
        <w:t>关信息，上传相关资料。市、县级住房城乡建设主管部门对填报信息、申请材料进行审核，对填报信息内容准确、材料齐全、符合法定形式的予以办理，经审核、办结后，系统同时自动生成电子证照。</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（二）查验方式。</w:t>
      </w:r>
      <w:r>
        <w:rPr>
          <w:rFonts w:hint="default" w:ascii="Times New Roman" w:hAnsi="Times New Roman" w:eastAsia="仿宋_GB2312" w:cs="Times New Roman"/>
          <w:sz w:val="32"/>
          <w:szCs w:val="32"/>
        </w:rPr>
        <w:t>电子证照办理成功后，企业可通过以下方式进行查询核验：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1.全国工程质量安全监管信息平台公共服务门户网站，网址：</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"https://zlaq.mohurd.gov.cn"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https://zlaq.mohurd.gov.cn</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2.全国工程质量安全监管信息平台微信小程序；</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三、注意事项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（一）建筑起重机械备案编号应符合住房城乡建设部</w:t>
      </w:r>
      <w:r>
        <w:rPr>
          <w:rFonts w:hint="default" w:ascii="Times New Roman" w:hAnsi="Times New Roman" w:eastAsia="仿宋_GB2312" w:cs="Times New Roman"/>
          <w:sz w:val="32"/>
          <w:szCs w:val="32"/>
          <w:lang w:val="en-US" w:eastAsia="zh-CN"/>
        </w:rPr>
        <w:t>办公厅</w:t>
      </w:r>
      <w:r>
        <w:rPr>
          <w:rFonts w:hint="default" w:ascii="Times New Roman" w:hAnsi="Times New Roman" w:eastAsia="仿宋_GB2312" w:cs="Times New Roman"/>
          <w:sz w:val="32"/>
          <w:szCs w:val="32"/>
        </w:rPr>
        <w:t>印发的《一体化政务服务平台 电子证照 建筑起重机械备案证》（C0392-2024）</w:t>
      </w:r>
      <w:r>
        <w:rPr>
          <w:rFonts w:hint="default" w:ascii="Times New Roman" w:hAnsi="Times New Roman" w:eastAsia="仿宋_GB2312" w:cs="Times New Roman"/>
          <w:sz w:val="32"/>
          <w:szCs w:val="32"/>
          <w:lang w:val="en-US" w:eastAsia="zh-CN"/>
        </w:rPr>
        <w:t>附录A1.1</w:t>
      </w:r>
      <w:r>
        <w:rPr>
          <w:rFonts w:hint="default" w:ascii="Times New Roman" w:hAnsi="Times New Roman" w:eastAsia="仿宋_GB2312" w:cs="Times New Roman"/>
          <w:sz w:val="32"/>
          <w:szCs w:val="32"/>
        </w:rPr>
        <w:t>的规定。对不符合规定的，省质安</w:t>
      </w:r>
      <w:r>
        <w:rPr>
          <w:rFonts w:hint="default" w:ascii="Times New Roman" w:hAnsi="Times New Roman" w:eastAsia="仿宋_GB2312" w:cs="Times New Roman"/>
          <w:sz w:val="32"/>
          <w:szCs w:val="32"/>
          <w:lang w:val="en-US" w:eastAsia="zh-CN"/>
        </w:rPr>
        <w:t>平台</w:t>
      </w:r>
      <w:r>
        <w:rPr>
          <w:rFonts w:hint="default" w:ascii="Times New Roman" w:hAnsi="Times New Roman" w:eastAsia="仿宋_GB2312" w:cs="Times New Roman"/>
          <w:sz w:val="32"/>
          <w:szCs w:val="32"/>
        </w:rPr>
        <w:t>会予以提示。产权单位应根据提示信息，回原备案机关申领符合规定的编码后再办理建筑起重机械</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电子证照业务。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省质安平台</w:t>
      </w:r>
      <w:r>
        <w:rPr>
          <w:rFonts w:hint="default" w:ascii="Times New Roman" w:hAnsi="Times New Roman" w:eastAsia="仿宋_GB2312" w:cs="Times New Roman"/>
          <w:sz w:val="32"/>
          <w:szCs w:val="32"/>
        </w:rPr>
        <w:t>中填写项左上角标注为“*”号的项，都为必填项，不填或填错可能影响建筑起重机械</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电子证照业务的办理，甚至不能出证，请务必认真填写、确保无误。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p>
    <w:p>
      <w:pPr>
        <w:bidi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建筑起重机械</w:t>
      </w:r>
      <w:r>
        <w:rPr>
          <w:rFonts w:hint="eastAsia" w:ascii="Times New Roman" w:hAnsi="Times New Roman" w:eastAsia="仿宋_GB2312" w:cs="Times New Roman"/>
          <w:sz w:val="32"/>
          <w:szCs w:val="32"/>
          <w:lang w:val="en-US" w:eastAsia="zh-CN"/>
        </w:rPr>
        <w:t>备案</w:t>
      </w:r>
      <w:r>
        <w:rPr>
          <w:rFonts w:hint="eastAsia" w:ascii="Times New Roman" w:hAnsi="Times New Roman" w:eastAsia="仿宋_GB2312" w:cs="Times New Roman"/>
          <w:sz w:val="32"/>
          <w:szCs w:val="32"/>
        </w:rPr>
        <w:t>业务办理流程</w:t>
      </w:r>
    </w:p>
    <w:p>
      <w:pPr>
        <w:bidi w:val="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建筑起重机械</w:t>
      </w:r>
      <w:r>
        <w:rPr>
          <w:rFonts w:hint="eastAsia" w:ascii="Times New Roman" w:hAnsi="Times New Roman" w:eastAsia="仿宋_GB2312" w:cs="Times New Roman"/>
          <w:sz w:val="32"/>
          <w:szCs w:val="32"/>
          <w:lang w:val="en-US" w:eastAsia="zh-CN"/>
        </w:rPr>
        <w:t>使用登记</w:t>
      </w:r>
      <w:r>
        <w:rPr>
          <w:rFonts w:hint="eastAsia" w:ascii="Times New Roman" w:hAnsi="Times New Roman" w:eastAsia="仿宋_GB2312" w:cs="Times New Roman"/>
          <w:sz w:val="32"/>
          <w:szCs w:val="32"/>
        </w:rPr>
        <w:t>业务办理流程</w:t>
      </w:r>
    </w:p>
    <w:p>
      <w:pPr>
        <w:bidi w:val="0"/>
        <w:ind w:left="0" w:leftChars="0" w:firstLine="0" w:firstLineChars="0"/>
        <w:rPr>
          <w:rFonts w:hint="eastAsia" w:ascii="方正黑体_GBK" w:hAnsi="方正黑体_GBK" w:eastAsia="方正黑体_GBK" w:cs="方正黑体_GBK"/>
          <w:b/>
          <w:bCs/>
          <w:sz w:val="28"/>
          <w:szCs w:val="28"/>
        </w:rPr>
      </w:pPr>
      <w:r>
        <w:rPr>
          <w:rFonts w:hint="default" w:ascii="Times New Roman" w:hAnsi="Times New Roman" w:eastAsia="仿宋_GB2312" w:cs="Times New Roman"/>
          <w:sz w:val="32"/>
          <w:szCs w:val="32"/>
        </w:rPr>
        <w:br w:type="page"/>
      </w:r>
      <w:r>
        <w:rPr>
          <w:rFonts w:hint="eastAsia" w:ascii="方正黑体_GBK" w:hAnsi="方正黑体_GBK" w:eastAsia="方正黑体_GBK" w:cs="方正黑体_GBK"/>
          <w:sz w:val="28"/>
          <w:szCs w:val="28"/>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建筑起重机械</w:t>
      </w:r>
      <w:r>
        <w:rPr>
          <w:rFonts w:hint="eastAsia" w:ascii="方正小标宋简体" w:hAnsi="方正小标宋简体" w:eastAsia="方正小标宋简体" w:cs="方正小标宋简体"/>
          <w:sz w:val="44"/>
          <w:szCs w:val="44"/>
          <w:lang w:val="en-US" w:eastAsia="zh-CN"/>
        </w:rPr>
        <w:t>备案</w:t>
      </w:r>
      <w:r>
        <w:rPr>
          <w:rFonts w:hint="eastAsia" w:ascii="方正小标宋简体" w:hAnsi="方正小标宋简体" w:eastAsia="方正小标宋简体" w:cs="方正小标宋简体"/>
          <w:sz w:val="44"/>
          <w:szCs w:val="44"/>
        </w:rPr>
        <w:t>业务办理流程</w:t>
      </w:r>
    </w:p>
    <w:p>
      <w:pPr>
        <w:spacing w:line="580" w:lineRule="exact"/>
        <w:jc w:val="center"/>
        <w:rPr>
          <w:rFonts w:hint="default" w:ascii="Times New Roman" w:hAnsi="Times New Roman" w:eastAsia="仿宋_GB2312" w:cs="Times New Roman"/>
          <w:b/>
          <w:bCs/>
          <w:sz w:val="32"/>
          <w:szCs w:val="32"/>
          <w:lang w:val="en-US" w:eastAsia="zh-CN"/>
        </w:rPr>
      </w:pPr>
    </w:p>
    <w:p>
      <w:pPr>
        <w:bidi w:val="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一、产权单位是施工单位</w:t>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施工单位</w:t>
      </w:r>
      <w:r>
        <w:rPr>
          <w:rFonts w:hint="default" w:ascii="Times New Roman" w:hAnsi="Times New Roman" w:eastAsia="仿宋_GB2312" w:cs="Times New Roman"/>
          <w:sz w:val="32"/>
          <w:szCs w:val="32"/>
        </w:rPr>
        <w:t>登录“慧筑云数智化平台”，网址为：erp.huizhuyun.com</w:t>
      </w:r>
    </w:p>
    <w:p>
      <w:pPr>
        <w:pStyle w:val="10"/>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67960" cy="3402965"/>
            <wp:effectExtent l="0" t="0" r="8890"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267960" cy="3402965"/>
                    </a:xfrm>
                    <a:prstGeom prst="rect">
                      <a:avLst/>
                    </a:prstGeom>
                    <a:noFill/>
                    <a:ln>
                      <a:noFill/>
                    </a:ln>
                  </pic:spPr>
                </pic:pic>
              </a:graphicData>
            </a:graphic>
          </wp:inline>
        </w:drawing>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2.登录系统后，依次点击“智慧建管--</w:t>
      </w:r>
      <w:r>
        <w:rPr>
          <w:rFonts w:hint="default" w:ascii="Times New Roman" w:hAnsi="Times New Roman" w:eastAsia="仿宋_GB2312" w:cs="Times New Roman"/>
          <w:sz w:val="32"/>
          <w:szCs w:val="32"/>
          <w:lang w:val="en-US" w:eastAsia="zh-CN"/>
        </w:rPr>
        <w:t>质量安全监督--</w:t>
      </w:r>
      <w:r>
        <w:rPr>
          <w:rFonts w:hint="default" w:ascii="Times New Roman" w:hAnsi="Times New Roman" w:eastAsia="仿宋_GB2312" w:cs="Times New Roman"/>
          <w:sz w:val="32"/>
          <w:szCs w:val="32"/>
        </w:rPr>
        <w:t>起重机械管理--</w:t>
      </w:r>
      <w:r>
        <w:rPr>
          <w:rFonts w:hint="default" w:ascii="Times New Roman" w:hAnsi="Times New Roman" w:eastAsia="仿宋_GB2312" w:cs="Times New Roman"/>
          <w:sz w:val="32"/>
          <w:szCs w:val="32"/>
          <w:lang w:val="en-US" w:eastAsia="zh-CN"/>
        </w:rPr>
        <w:t>备案证申请</w:t>
      </w:r>
      <w:r>
        <w:rPr>
          <w:rFonts w:hint="default" w:ascii="Times New Roman" w:hAnsi="Times New Roman" w:eastAsia="仿宋_GB2312" w:cs="Times New Roman"/>
          <w:sz w:val="32"/>
          <w:szCs w:val="32"/>
        </w:rPr>
        <w:t>”，即进入</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电子证照业务的办理流程。</w:t>
      </w:r>
    </w:p>
    <w:p>
      <w:pPr>
        <w:pStyle w:val="10"/>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375275" cy="2541905"/>
            <wp:effectExtent l="0" t="0" r="1587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375275" cy="2541905"/>
                    </a:xfrm>
                    <a:prstGeom prst="rect">
                      <a:avLst/>
                    </a:prstGeom>
                    <a:noFill/>
                    <a:ln>
                      <a:noFill/>
                    </a:ln>
                  </pic:spPr>
                </pic:pic>
              </a:graphicData>
            </a:graphic>
          </wp:inline>
        </w:drawing>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3.进入</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业务办理页面后，包含基础信息页签、</w:t>
      </w:r>
      <w:r>
        <w:rPr>
          <w:rFonts w:hint="default" w:ascii="Times New Roman" w:hAnsi="Times New Roman" w:eastAsia="仿宋_GB2312" w:cs="Times New Roman"/>
          <w:sz w:val="32"/>
          <w:szCs w:val="32"/>
          <w:lang w:val="en-US" w:eastAsia="zh-CN"/>
        </w:rPr>
        <w:t>持证主体</w:t>
      </w:r>
      <w:r>
        <w:rPr>
          <w:rFonts w:hint="default" w:ascii="Times New Roman" w:hAnsi="Times New Roman" w:eastAsia="仿宋_GB2312" w:cs="Times New Roman"/>
          <w:sz w:val="32"/>
          <w:szCs w:val="32"/>
        </w:rPr>
        <w:t>信息页签、</w:t>
      </w:r>
      <w:r>
        <w:rPr>
          <w:rFonts w:hint="default" w:ascii="Times New Roman" w:hAnsi="Times New Roman" w:eastAsia="仿宋_GB2312" w:cs="Times New Roman"/>
          <w:sz w:val="32"/>
          <w:szCs w:val="32"/>
          <w:lang w:val="en-US" w:eastAsia="zh-CN"/>
        </w:rPr>
        <w:t>设备技术参数</w:t>
      </w:r>
      <w:r>
        <w:rPr>
          <w:rFonts w:hint="default" w:ascii="Times New Roman" w:hAnsi="Times New Roman" w:eastAsia="仿宋_GB2312" w:cs="Times New Roman"/>
          <w:sz w:val="32"/>
          <w:szCs w:val="32"/>
        </w:rPr>
        <w:t>页签、</w:t>
      </w:r>
      <w:r>
        <w:rPr>
          <w:rFonts w:hint="default" w:ascii="Times New Roman" w:hAnsi="Times New Roman" w:eastAsia="仿宋_GB2312" w:cs="Times New Roman"/>
          <w:sz w:val="32"/>
          <w:szCs w:val="32"/>
          <w:lang w:val="en-US" w:eastAsia="zh-CN"/>
        </w:rPr>
        <w:t>扩展</w:t>
      </w:r>
      <w:r>
        <w:rPr>
          <w:rFonts w:hint="default" w:ascii="Times New Roman" w:hAnsi="Times New Roman" w:eastAsia="仿宋_GB2312" w:cs="Times New Roman"/>
          <w:sz w:val="32"/>
          <w:szCs w:val="32"/>
        </w:rPr>
        <w:t>信息页签。具体填写信息内容包括产权单位信息、</w:t>
      </w:r>
      <w:r>
        <w:rPr>
          <w:rFonts w:hint="default" w:ascii="Times New Roman" w:hAnsi="Times New Roman" w:eastAsia="仿宋_GB2312" w:cs="Times New Roman"/>
          <w:sz w:val="32"/>
          <w:szCs w:val="32"/>
          <w:lang w:val="en-US" w:eastAsia="zh-CN"/>
        </w:rPr>
        <w:t>制造</w:t>
      </w:r>
      <w:r>
        <w:rPr>
          <w:rFonts w:hint="default" w:ascii="Times New Roman" w:hAnsi="Times New Roman" w:eastAsia="仿宋_GB2312" w:cs="Times New Roman"/>
          <w:sz w:val="32"/>
          <w:szCs w:val="32"/>
        </w:rPr>
        <w:t>单位信息等。请确保所填信息的真实性、准确性，系统会通过大数据对相关人员名称、身份证号进行核验。</w:t>
      </w:r>
    </w:p>
    <w:p>
      <w:pPr>
        <w:pStyle w:val="10"/>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760720" cy="2735580"/>
            <wp:effectExtent l="0" t="0" r="1143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760720" cy="2735580"/>
                    </a:xfrm>
                    <a:prstGeom prst="rect">
                      <a:avLst/>
                    </a:prstGeom>
                    <a:noFill/>
                    <a:ln>
                      <a:noFill/>
                    </a:ln>
                  </pic:spPr>
                </pic:pic>
              </a:graphicData>
            </a:graphic>
          </wp:inline>
        </w:drawing>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4.信息确认无误后，点击“</w:t>
      </w:r>
      <w:r>
        <w:rPr>
          <w:rFonts w:hint="default" w:ascii="Times New Roman" w:hAnsi="Times New Roman" w:eastAsia="仿宋_GB2312" w:cs="Times New Roman"/>
          <w:sz w:val="32"/>
          <w:szCs w:val="32"/>
          <w:lang w:val="en-US" w:eastAsia="zh-CN"/>
        </w:rPr>
        <w:t>保存</w:t>
      </w:r>
      <w:r>
        <w:rPr>
          <w:rFonts w:hint="default" w:ascii="Times New Roman" w:hAnsi="Times New Roman" w:eastAsia="仿宋_GB2312" w:cs="Times New Roman"/>
          <w:sz w:val="32"/>
          <w:szCs w:val="32"/>
        </w:rPr>
        <w:t>－送审”，进入市、县级住房城乡建设主管部门审核环节（若被退回，则需企业根据系统提示内容修改相关填报信息，重新提交）。</w:t>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5.市、县级住房城乡建设主管部门办结成功后，同时自动生成电子证照，</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电子证书生效。若办结不成功，请主管部门根据系统提示，及时退回企业重新申请。</w:t>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6.审核通过且生成了</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电子证照的建筑起重机械设备相关单位可在“起重机械</w:t>
      </w:r>
      <w:r>
        <w:rPr>
          <w:rFonts w:hint="default" w:ascii="Times New Roman" w:hAnsi="Times New Roman" w:eastAsia="仿宋_GB2312" w:cs="Times New Roman"/>
          <w:sz w:val="32"/>
          <w:szCs w:val="32"/>
          <w:lang w:val="en-US" w:eastAsia="zh-CN"/>
        </w:rPr>
        <w:t>备案证</w:t>
      </w:r>
      <w:r>
        <w:rPr>
          <w:rFonts w:hint="default" w:ascii="Times New Roman" w:hAnsi="Times New Roman" w:eastAsia="仿宋_GB2312" w:cs="Times New Roman"/>
          <w:sz w:val="32"/>
          <w:szCs w:val="32"/>
        </w:rPr>
        <w:t>申请”菜单内查询、下载</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电子证照。</w:t>
      </w:r>
    </w:p>
    <w:p>
      <w:pPr>
        <w:bidi w:val="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二、产权单位不是施工单位</w:t>
      </w:r>
    </w:p>
    <w:p>
      <w:pPr>
        <w:bidi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1.产权单位登录辽宁省建设工程质量安全综合管理平台，网址为：http://218.60.154.78:88/</w:t>
      </w:r>
    </w:p>
    <w:p>
      <w:pPr>
        <w:pStyle w:val="10"/>
        <w:bidi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drawing>
          <wp:inline distT="0" distB="0" distL="114300" distR="114300">
            <wp:extent cx="5751830" cy="2575560"/>
            <wp:effectExtent l="0" t="0" r="1270" b="1524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5751830" cy="2575560"/>
                    </a:xfrm>
                    <a:prstGeom prst="rect">
                      <a:avLst/>
                    </a:prstGeom>
                    <a:noFill/>
                    <a:ln>
                      <a:noFill/>
                    </a:ln>
                  </pic:spPr>
                </pic:pic>
              </a:graphicData>
            </a:graphic>
          </wp:inline>
        </w:drawing>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登录系统后，依次点击“</w:t>
      </w:r>
      <w:r>
        <w:rPr>
          <w:rFonts w:hint="default" w:ascii="Times New Roman" w:hAnsi="Times New Roman" w:eastAsia="仿宋_GB2312" w:cs="Times New Roman"/>
          <w:sz w:val="32"/>
          <w:szCs w:val="32"/>
          <w:lang w:val="en-US" w:eastAsia="zh-CN"/>
        </w:rPr>
        <w:t>机械设备管理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起重机械管理--</w:t>
      </w:r>
      <w:r>
        <w:rPr>
          <w:rFonts w:hint="default" w:ascii="Times New Roman" w:hAnsi="Times New Roman" w:eastAsia="仿宋_GB2312" w:cs="Times New Roman"/>
          <w:sz w:val="32"/>
          <w:szCs w:val="32"/>
        </w:rPr>
        <w:t>起重机械</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备案证申请</w:t>
      </w:r>
      <w:r>
        <w:rPr>
          <w:rFonts w:hint="default" w:ascii="Times New Roman" w:hAnsi="Times New Roman" w:eastAsia="仿宋_GB2312" w:cs="Times New Roman"/>
          <w:sz w:val="32"/>
          <w:szCs w:val="32"/>
        </w:rPr>
        <w:t>”，即进入</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电子证照业务的办理流程。</w:t>
      </w:r>
    </w:p>
    <w:p>
      <w:pPr>
        <w:pStyle w:val="10"/>
        <w:bidi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drawing>
          <wp:inline distT="0" distB="0" distL="114300" distR="114300">
            <wp:extent cx="5751830" cy="2537460"/>
            <wp:effectExtent l="0" t="0" r="1270" b="152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5751830" cy="2537460"/>
                    </a:xfrm>
                    <a:prstGeom prst="rect">
                      <a:avLst/>
                    </a:prstGeom>
                    <a:noFill/>
                    <a:ln>
                      <a:noFill/>
                    </a:ln>
                  </pic:spPr>
                </pic:pic>
              </a:graphicData>
            </a:graphic>
          </wp:inline>
        </w:drawing>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3.进入</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业务办理页面后，包含基础信息页签、</w:t>
      </w:r>
      <w:r>
        <w:rPr>
          <w:rFonts w:hint="default" w:ascii="Times New Roman" w:hAnsi="Times New Roman" w:eastAsia="仿宋_GB2312" w:cs="Times New Roman"/>
          <w:sz w:val="32"/>
          <w:szCs w:val="32"/>
          <w:lang w:val="en-US" w:eastAsia="zh-CN"/>
        </w:rPr>
        <w:t>持证主体</w:t>
      </w:r>
      <w:r>
        <w:rPr>
          <w:rFonts w:hint="default" w:ascii="Times New Roman" w:hAnsi="Times New Roman" w:eastAsia="仿宋_GB2312" w:cs="Times New Roman"/>
          <w:sz w:val="32"/>
          <w:szCs w:val="32"/>
        </w:rPr>
        <w:t>信息页签、</w:t>
      </w:r>
      <w:r>
        <w:rPr>
          <w:rFonts w:hint="default" w:ascii="Times New Roman" w:hAnsi="Times New Roman" w:eastAsia="仿宋_GB2312" w:cs="Times New Roman"/>
          <w:sz w:val="32"/>
          <w:szCs w:val="32"/>
          <w:lang w:val="en-US" w:eastAsia="zh-CN"/>
        </w:rPr>
        <w:t>设备技术参数</w:t>
      </w:r>
      <w:r>
        <w:rPr>
          <w:rFonts w:hint="default" w:ascii="Times New Roman" w:hAnsi="Times New Roman" w:eastAsia="仿宋_GB2312" w:cs="Times New Roman"/>
          <w:sz w:val="32"/>
          <w:szCs w:val="32"/>
        </w:rPr>
        <w:t>页签、</w:t>
      </w:r>
      <w:r>
        <w:rPr>
          <w:rFonts w:hint="default" w:ascii="Times New Roman" w:hAnsi="Times New Roman" w:eastAsia="仿宋_GB2312" w:cs="Times New Roman"/>
          <w:sz w:val="32"/>
          <w:szCs w:val="32"/>
          <w:lang w:val="en-US" w:eastAsia="zh-CN"/>
        </w:rPr>
        <w:t>扩展</w:t>
      </w:r>
      <w:r>
        <w:rPr>
          <w:rFonts w:hint="default" w:ascii="Times New Roman" w:hAnsi="Times New Roman" w:eastAsia="仿宋_GB2312" w:cs="Times New Roman"/>
          <w:sz w:val="32"/>
          <w:szCs w:val="32"/>
        </w:rPr>
        <w:t>信息页签。具体填写信息内容包括产权单位信息、</w:t>
      </w:r>
      <w:r>
        <w:rPr>
          <w:rFonts w:hint="default" w:ascii="Times New Roman" w:hAnsi="Times New Roman" w:eastAsia="仿宋_GB2312" w:cs="Times New Roman"/>
          <w:sz w:val="32"/>
          <w:szCs w:val="32"/>
          <w:lang w:val="en-US" w:eastAsia="zh-CN"/>
        </w:rPr>
        <w:t>制造</w:t>
      </w:r>
      <w:r>
        <w:rPr>
          <w:rFonts w:hint="default" w:ascii="Times New Roman" w:hAnsi="Times New Roman" w:eastAsia="仿宋_GB2312" w:cs="Times New Roman"/>
          <w:sz w:val="32"/>
          <w:szCs w:val="32"/>
        </w:rPr>
        <w:t>单位信息等。请确保所填信息的真实性、准确性，系统会通过大数据对相关人员名称、身份证号进行核验。</w:t>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4.信息确认无误后，点击“</w:t>
      </w:r>
      <w:r>
        <w:rPr>
          <w:rFonts w:hint="default" w:ascii="Times New Roman" w:hAnsi="Times New Roman" w:eastAsia="仿宋_GB2312" w:cs="Times New Roman"/>
          <w:sz w:val="32"/>
          <w:szCs w:val="32"/>
          <w:lang w:val="en-US" w:eastAsia="zh-CN"/>
        </w:rPr>
        <w:t>保存</w:t>
      </w:r>
      <w:r>
        <w:rPr>
          <w:rFonts w:hint="default" w:ascii="Times New Roman" w:hAnsi="Times New Roman" w:eastAsia="仿宋_GB2312" w:cs="Times New Roman"/>
          <w:sz w:val="32"/>
          <w:szCs w:val="32"/>
        </w:rPr>
        <w:t>－送审”，进入市、县级住房城乡建设主管部门审核环节（若被退回，则需企业根据系统提示内容修改相关填报信息，重新提交）。</w:t>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5.市、县级住房城乡建设主管部门办结成功后，同时自动生成电子证照，</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电子证书生效。若办结不成功，请主管部门根据系统提示，及时退回企业重新申请。</w:t>
      </w:r>
    </w:p>
    <w:p>
      <w:pPr>
        <w:bidi w:val="0"/>
        <w:rPr>
          <w:rFonts w:hint="eastAsia" w:eastAsia="仿宋"/>
          <w:highlight w:val="none"/>
          <w:lang w:eastAsia="zh-CN"/>
        </w:rPr>
      </w:pPr>
      <w:r>
        <w:rPr>
          <w:rFonts w:hint="default" w:ascii="Times New Roman" w:hAnsi="Times New Roman" w:eastAsia="仿宋_GB2312" w:cs="Times New Roman"/>
          <w:sz w:val="32"/>
          <w:szCs w:val="32"/>
        </w:rPr>
        <w:t>6.审核通过且生成了</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电子证照的建筑起重机械设备相关单位可在“</w:t>
      </w:r>
      <w:r>
        <w:rPr>
          <w:rFonts w:hint="default" w:ascii="Times New Roman" w:hAnsi="Times New Roman" w:eastAsia="仿宋_GB2312" w:cs="Times New Roman"/>
          <w:sz w:val="32"/>
          <w:szCs w:val="32"/>
          <w:lang w:val="en-US" w:eastAsia="zh-CN"/>
        </w:rPr>
        <w:t>备案证</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val="en-US" w:eastAsia="zh-CN"/>
        </w:rPr>
        <w:t>和“备案证档案”</w:t>
      </w:r>
      <w:r>
        <w:rPr>
          <w:rFonts w:hint="default" w:ascii="Times New Roman" w:hAnsi="Times New Roman" w:eastAsia="仿宋_GB2312" w:cs="Times New Roman"/>
          <w:sz w:val="32"/>
          <w:szCs w:val="32"/>
        </w:rPr>
        <w:t>菜单内查询、下载</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rPr>
        <w:t>电子证照。</w:t>
      </w:r>
    </w:p>
    <w:p>
      <w:pPr>
        <w:keepNext w:val="0"/>
        <w:keepLines w:val="0"/>
        <w:pageBreakBefore w:val="0"/>
        <w:widowControl/>
        <w:kinsoku/>
        <w:wordWrap/>
        <w:overflowPunct/>
        <w:topLinePunct w:val="0"/>
        <w:autoSpaceDE/>
        <w:autoSpaceDN/>
        <w:bidi w:val="0"/>
        <w:adjustRightInd/>
        <w:snapToGrid/>
        <w:spacing w:line="580" w:lineRule="exact"/>
        <w:ind w:firstLine="0" w:firstLineChars="0"/>
        <w:jc w:val="left"/>
        <w:textAlignment w:val="auto"/>
        <w:rPr>
          <w:rFonts w:hint="eastAsia" w:ascii="方正黑体_GBK" w:hAnsi="方正黑体_GBK" w:eastAsia="方正黑体_GBK" w:cs="方正黑体_GBK"/>
          <w:b/>
          <w:bCs/>
          <w:sz w:val="28"/>
          <w:szCs w:val="28"/>
          <w:lang w:eastAsia="zh-CN"/>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建筑起重机械</w:t>
      </w:r>
      <w:r>
        <w:rPr>
          <w:rFonts w:ascii="Times New Roman" w:hAnsi="Times New Roman" w:eastAsia="方正小标宋简体"/>
          <w:sz w:val="44"/>
          <w:szCs w:val="44"/>
        </w:rPr>
        <w:t>使用登记业务办理流程</w:t>
      </w:r>
    </w:p>
    <w:p>
      <w:pPr>
        <w:spacing w:line="580" w:lineRule="exact"/>
        <w:jc w:val="center"/>
        <w:rPr>
          <w:rFonts w:ascii="Times New Roman" w:hAnsi="Times New Roman" w:eastAsia="仿宋"/>
          <w:b/>
          <w:bCs/>
          <w:sz w:val="44"/>
          <w:szCs w:val="44"/>
        </w:rPr>
      </w:pP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1.企业登录“慧筑云数智化平台”，网址为：erp.huizhuyun.com</w:t>
      </w:r>
    </w:p>
    <w:p>
      <w:pPr>
        <w:pStyle w:val="10"/>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67960" cy="3402965"/>
            <wp:effectExtent l="0" t="0" r="8890" b="698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8"/>
                    <a:stretch>
                      <a:fillRect/>
                    </a:stretch>
                  </pic:blipFill>
                  <pic:spPr>
                    <a:xfrm>
                      <a:off x="0" y="0"/>
                      <a:ext cx="5267960" cy="3402965"/>
                    </a:xfrm>
                    <a:prstGeom prst="rect">
                      <a:avLst/>
                    </a:prstGeom>
                    <a:noFill/>
                    <a:ln>
                      <a:noFill/>
                    </a:ln>
                  </pic:spPr>
                </pic:pic>
              </a:graphicData>
            </a:graphic>
          </wp:inline>
        </w:drawing>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2.登录系统后，依次点击“智慧建管--起重机械管理--起重机械使用登记申请”，即进入使用登记电子证照业务的办理流程。</w:t>
      </w:r>
    </w:p>
    <w:p>
      <w:pPr>
        <w:pStyle w:val="10"/>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760720" cy="2700655"/>
            <wp:effectExtent l="0" t="0" r="11430" b="444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3"/>
                    <a:stretch>
                      <a:fillRect/>
                    </a:stretch>
                  </pic:blipFill>
                  <pic:spPr>
                    <a:xfrm>
                      <a:off x="0" y="0"/>
                      <a:ext cx="5760720" cy="2700655"/>
                    </a:xfrm>
                    <a:prstGeom prst="rect">
                      <a:avLst/>
                    </a:prstGeom>
                    <a:noFill/>
                    <a:ln>
                      <a:noFill/>
                    </a:ln>
                  </pic:spPr>
                </pic:pic>
              </a:graphicData>
            </a:graphic>
          </wp:inline>
        </w:drawing>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进入使用登记业务办理页面后，包含基础信息页签、使用登记信息页签、相关人员信息页签、设备信息页签。具体填写信息内容包括产权单位信息、使用单位信息、安拆单位信息、检测单位信息、维保单位信息、相关负责人信息等。请确保所填信息的真实性、准确性，系统会通过大数据对相关人员名称、身份证号进行核验。</w:t>
      </w:r>
    </w:p>
    <w:p>
      <w:pPr>
        <w:pStyle w:val="10"/>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760720" cy="2735580"/>
            <wp:effectExtent l="0" t="0" r="11430" b="762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4"/>
                    <a:stretch>
                      <a:fillRect/>
                    </a:stretch>
                  </pic:blipFill>
                  <pic:spPr>
                    <a:xfrm>
                      <a:off x="0" y="0"/>
                      <a:ext cx="5760720" cy="2735580"/>
                    </a:xfrm>
                    <a:prstGeom prst="rect">
                      <a:avLst/>
                    </a:prstGeom>
                    <a:noFill/>
                    <a:ln>
                      <a:noFill/>
                    </a:ln>
                  </pic:spPr>
                </pic:pic>
              </a:graphicData>
            </a:graphic>
          </wp:inline>
        </w:drawing>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4.信息确认无误后，点击“确定－送审”，进入市、县级住房城乡建设主管部门审核环节（若被退回，则需企业根据系统提示内容修改相关填报信息，重新提交）。</w:t>
      </w:r>
    </w:p>
    <w:p>
      <w:pPr>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5.市、县级住房城乡建设主管部门办结成功后，同时自动生成电子证照，使用登记电子证书生效。若办结不成功，请主管部门根据系统提示，及时退回企业重新申请。</w:t>
      </w:r>
    </w:p>
    <w:p>
      <w:pPr>
        <w:bidi w:val="0"/>
      </w:pPr>
      <w:r>
        <w:rPr>
          <w:rFonts w:hint="default" w:ascii="Times New Roman" w:hAnsi="Times New Roman" w:eastAsia="仿宋_GB2312" w:cs="Times New Roman"/>
          <w:sz w:val="32"/>
          <w:szCs w:val="32"/>
        </w:rPr>
        <w:t>6.审核通过且生成了使用登记电子证照的建筑起重机械设备相关单位可在“起重机械使用登记申请”菜单内查询、下载使用登记电子证照。</w:t>
      </w:r>
    </w:p>
    <w:p>
      <w:pPr>
        <w:jc w:val="left"/>
        <w:rPr>
          <w:rFonts w:hint="eastAsia" w:eastAsia="仿宋"/>
          <w:highlight w:val="none"/>
          <w:lang w:eastAsia="zh-CN"/>
        </w:rPr>
      </w:pPr>
    </w:p>
    <w:p>
      <w:pPr>
        <w:ind w:left="0" w:leftChars="0" w:firstLine="0" w:firstLineChars="0"/>
        <w:jc w:val="both"/>
        <w:rPr>
          <w:rFonts w:hint="eastAsia" w:eastAsia="仿宋"/>
          <w:highlight w:val="none"/>
          <w:lang w:eastAsia="zh-CN"/>
        </w:rPr>
      </w:pPr>
    </w:p>
    <w:sectPr>
      <w:footerReference r:id="rId5" w:type="default"/>
      <w:pgSz w:w="11910" w:h="16840"/>
      <w:pgMar w:top="2098" w:right="1587" w:bottom="1984" w:left="1644" w:header="720" w:footer="720"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B4746"/>
    <w:rsid w:val="06DA075B"/>
    <w:rsid w:val="0C664B78"/>
    <w:rsid w:val="1141090B"/>
    <w:rsid w:val="120D7A80"/>
    <w:rsid w:val="153C7DC1"/>
    <w:rsid w:val="159F6213"/>
    <w:rsid w:val="164A384D"/>
    <w:rsid w:val="16AC6992"/>
    <w:rsid w:val="19537AAF"/>
    <w:rsid w:val="19763687"/>
    <w:rsid w:val="1D07443C"/>
    <w:rsid w:val="1E072487"/>
    <w:rsid w:val="26E61620"/>
    <w:rsid w:val="299241AD"/>
    <w:rsid w:val="2EB31D26"/>
    <w:rsid w:val="2FDE6441"/>
    <w:rsid w:val="3469552F"/>
    <w:rsid w:val="349B3859"/>
    <w:rsid w:val="351C4929"/>
    <w:rsid w:val="358F4C83"/>
    <w:rsid w:val="36F071F0"/>
    <w:rsid w:val="384B1B1D"/>
    <w:rsid w:val="39C651C1"/>
    <w:rsid w:val="3A054EFD"/>
    <w:rsid w:val="3DC27DF1"/>
    <w:rsid w:val="3DEE1915"/>
    <w:rsid w:val="465F7679"/>
    <w:rsid w:val="49831E6E"/>
    <w:rsid w:val="49E633A8"/>
    <w:rsid w:val="4B5A278F"/>
    <w:rsid w:val="4DAB02E9"/>
    <w:rsid w:val="50A12EDC"/>
    <w:rsid w:val="50D943DA"/>
    <w:rsid w:val="536F55B6"/>
    <w:rsid w:val="53BF51EF"/>
    <w:rsid w:val="54A77C29"/>
    <w:rsid w:val="58FA6008"/>
    <w:rsid w:val="5A271B50"/>
    <w:rsid w:val="5C6563C5"/>
    <w:rsid w:val="5CE90047"/>
    <w:rsid w:val="5F456D65"/>
    <w:rsid w:val="5F7F0CF7"/>
    <w:rsid w:val="606B3F2D"/>
    <w:rsid w:val="6526558E"/>
    <w:rsid w:val="66E379AB"/>
    <w:rsid w:val="6908590A"/>
    <w:rsid w:val="69F9656A"/>
    <w:rsid w:val="6FFD0FAE"/>
    <w:rsid w:val="732F669B"/>
    <w:rsid w:val="753C2EB5"/>
    <w:rsid w:val="75FFA543"/>
    <w:rsid w:val="77731C13"/>
    <w:rsid w:val="7BFA61D1"/>
    <w:rsid w:val="7C5F4B1F"/>
    <w:rsid w:val="7CAC0884"/>
    <w:rsid w:val="7D6B121E"/>
    <w:rsid w:val="7E282B4B"/>
    <w:rsid w:val="7E2E5B8C"/>
    <w:rsid w:val="7F7FA4F8"/>
    <w:rsid w:val="7FFFC21E"/>
    <w:rsid w:val="9D7E85EC"/>
    <w:rsid w:val="9D7FC1C9"/>
    <w:rsid w:val="9FFDAFC9"/>
    <w:rsid w:val="A773273F"/>
    <w:rsid w:val="AFFCCA14"/>
    <w:rsid w:val="BFF9524D"/>
    <w:rsid w:val="CC3EDAE4"/>
    <w:rsid w:val="D6ED85B3"/>
    <w:rsid w:val="D8EFB25A"/>
    <w:rsid w:val="E9FFAAC6"/>
    <w:rsid w:val="EE7E8380"/>
    <w:rsid w:val="EFFB1F11"/>
    <w:rsid w:val="F34FEE31"/>
    <w:rsid w:val="F71CAE29"/>
    <w:rsid w:val="FCFE44BA"/>
    <w:rsid w:val="FDDE787E"/>
    <w:rsid w:val="FF35F8E8"/>
    <w:rsid w:val="FFDF2B4A"/>
    <w:rsid w:val="FFF3B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left"/>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宋体" w:hAnsi="宋体" w:eastAsia="黑体" w:cs="宋体"/>
      <w:b/>
      <w:kern w:val="44"/>
      <w:sz w:val="32"/>
      <w:szCs w:val="22"/>
      <w:lang w:eastAsia="en-US"/>
    </w:rPr>
  </w:style>
  <w:style w:type="paragraph" w:styleId="3">
    <w:name w:val="heading 2"/>
    <w:basedOn w:val="1"/>
    <w:next w:val="1"/>
    <w:link w:val="8"/>
    <w:semiHidden/>
    <w:unhideWhenUsed/>
    <w:qFormat/>
    <w:uiPriority w:val="0"/>
    <w:pPr>
      <w:keepNext/>
      <w:keepLines/>
      <w:spacing w:before="260" w:after="260"/>
      <w:jc w:val="center"/>
      <w:outlineLvl w:val="1"/>
    </w:pPr>
    <w:rPr>
      <w:rFonts w:ascii="宋体" w:hAnsi="宋体" w:eastAsia="宋体" w:cs="宋体"/>
      <w:sz w:val="36"/>
      <w:szCs w:val="22"/>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link w:val="3"/>
    <w:qFormat/>
    <w:uiPriority w:val="0"/>
    <w:rPr>
      <w:rFonts w:ascii="宋体" w:hAnsi="宋体" w:eastAsia="宋体" w:cs="宋体"/>
      <w:b/>
      <w:sz w:val="30"/>
      <w:szCs w:val="22"/>
      <w:lang w:eastAsia="en-US"/>
    </w:rPr>
  </w:style>
  <w:style w:type="paragraph" w:customStyle="1" w:styleId="9">
    <w:name w:val="大标题"/>
    <w:basedOn w:val="1"/>
    <w:qFormat/>
    <w:uiPriority w:val="0"/>
    <w:pPr>
      <w:ind w:firstLine="0" w:firstLineChars="0"/>
      <w:jc w:val="center"/>
    </w:pPr>
    <w:rPr>
      <w:rFonts w:ascii="宋体" w:hAnsi="宋体" w:cs="仿宋"/>
      <w:b/>
      <w:sz w:val="44"/>
      <w:szCs w:val="22"/>
    </w:rPr>
  </w:style>
  <w:style w:type="paragraph" w:customStyle="1" w:styleId="10">
    <w:name w:val="图例"/>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3520</Words>
  <Characters>3720</Characters>
  <Lines>0</Lines>
  <Paragraphs>0</Paragraphs>
  <TotalTime>1</TotalTime>
  <ScaleCrop>false</ScaleCrop>
  <LinksUpToDate>false</LinksUpToDate>
  <CharactersWithSpaces>3740</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2022-04-20T16:11:00Z</dcterms:created>
  <dc:creator>lenovo</dc:creator>
  <cp:lastModifiedBy>thtf</cp:lastModifiedBy>
  <cp:lastPrinted>2025-06-11T18:40:00Z</cp:lastPrinted>
  <dcterms:modified xsi:type="dcterms:W3CDTF">2025-06-11T13:44:30Z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760D8B82A32C21528EEA4868AF6972D9</vt:lpwstr>
  </property>
  <property fmtid="{D5CDD505-2E9C-101B-9397-08002B2CF9AE}" pid="4" name="KSOTemplateDocerSaveRecord">
    <vt:lpwstr>eyJoZGlkIjoiZTVlYjhmMzFjYmI3NjRjYzE2ZjVlYzIzNTdmMGNlYWYiLCJ1c2VySWQiOiI5Nzc5OTc4NzgifQ==</vt:lpwstr>
  </property>
</Properties>
</file>