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6"/>
        </w:rPr>
      </w:pP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8"/>
        </w:rPr>
        <w:t>2025年4月项目经理到岗率低于60%的项目名单</w:t>
      </w:r>
      <w:bookmarkEnd w:id="0"/>
    </w:p>
    <w:tbl>
      <w:tblPr>
        <w:tblStyle w:val="17"/>
        <w:tblW w:w="12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61"/>
        <w:gridCol w:w="3345"/>
        <w:gridCol w:w="3459"/>
        <w:gridCol w:w="1417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总包单位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项目经理到岗率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沈阳市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辽宁大学经济学部教学科研综合楼项目施工总承包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中建三局集团有限公司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郭*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沈阳市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沈阳中关村科技创新基地核心区城市更新项目(产业设施孵化基地G48-产创中心A区)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中建交通建设集团有限公司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李*师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沈阳市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怒江北街西A地块、怒江北街西B地块（一期）H18-H21#、S7#、S9-S11#、DK3-1#，怒江北街西A地块、怒江北街西B地块（二期）G10#、G11#、G13#、G15#、G16#、G18#、G19#、DK3-3#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中天建设集团有限公司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张*虎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沈阳市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岄湖郡（七期）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中天建设集团有限公司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朱*文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大连市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大连海事大学杰民国际海事科技中心项目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中铁十四局集团有限公司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苏*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抚顺市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电建地产·海赋外滩6-21#、22#、27#、28#、36#、37#楼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中电建九局重庆工程建设有限公司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蒋*龙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营口市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万象府住宅小区二期建设工程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辽宁新伟建设工程有限公司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卢*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阜新市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阜新市四合大街北部区域排水防涝能力提升工程一标段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阜新市政工程建设有限公司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吕*铭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朝阳市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朝阳市第三高级中学新建风雨操场项目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沈阳中达建筑工程有限公司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宋*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朝阳市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朝阳师范高等专科学校扩建项目（一期）公寓楼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朝阳市城发建筑工程有限公司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陆*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朝阳市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朝阳市第一中学新建教学楼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辽宁天缘汇丰建筑安装有限公司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白*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葫芦岛市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碧桂园枫璟澜庭（北A-1、南A-01）(北A-1)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腾越建筑科技集团有限公司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孟*亮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36.67%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6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43D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6">
    <w:name w:val="Default Paragraph Font"/>
    <w:qFormat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0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5">
    <w:name w:val="Title"/>
    <w:basedOn w:val="1"/>
    <w:next w:val="1"/>
    <w:qFormat/>
    <w:uiPriority w:val="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18">
    <w:name w:val="heading 1 Char"/>
    <w:basedOn w:val="16"/>
    <w:link w:val="2"/>
    <w:uiPriority w:val="0"/>
    <w:rPr>
      <w:rFonts w:ascii="等线 Light" w:hAnsi="等线 Light" w:eastAsia="等线 Light" w:cs="Times New Roman"/>
      <w:color w:val="0F4761"/>
      <w:kern w:val="2"/>
      <w:sz w:val="48"/>
      <w:szCs w:val="48"/>
      <w:lang w:val="en-US" w:eastAsia="zh-CN" w:bidi="ar-SA"/>
    </w:rPr>
  </w:style>
  <w:style w:type="character" w:customStyle="1" w:styleId="19">
    <w:name w:val="heading 2 Char"/>
    <w:basedOn w:val="16"/>
    <w:link w:val="3"/>
    <w:qFormat/>
    <w:uiPriority w:val="0"/>
    <w:rPr>
      <w:rFonts w:ascii="等线 Light" w:hAnsi="等线 Light" w:eastAsia="等线 Light" w:cs="Times New Roman"/>
      <w:color w:val="0F4761"/>
      <w:kern w:val="2"/>
      <w:sz w:val="40"/>
      <w:szCs w:val="40"/>
      <w:lang w:val="en-US" w:eastAsia="zh-CN" w:bidi="ar-SA"/>
    </w:rPr>
  </w:style>
  <w:style w:type="character" w:customStyle="1" w:styleId="20">
    <w:name w:val="heading 3 Char"/>
    <w:basedOn w:val="16"/>
    <w:link w:val="4"/>
    <w:qFormat/>
    <w:uiPriority w:val="0"/>
    <w:rPr>
      <w:rFonts w:ascii="等线 Light" w:hAnsi="等线 Light" w:eastAsia="等线 Light" w:cs="Times New Roman"/>
      <w:color w:val="0F4761"/>
      <w:kern w:val="2"/>
      <w:sz w:val="32"/>
      <w:szCs w:val="32"/>
      <w:lang w:val="en-US" w:eastAsia="zh-CN" w:bidi="ar-SA"/>
    </w:rPr>
  </w:style>
  <w:style w:type="character" w:customStyle="1" w:styleId="21">
    <w:name w:val="heading 4 Char"/>
    <w:basedOn w:val="16"/>
    <w:link w:val="5"/>
    <w:qFormat/>
    <w:uiPriority w:val="0"/>
    <w:rPr>
      <w:rFonts w:ascii="等线" w:hAnsi="等线" w:eastAsia="等线" w:cs="Times New Roman"/>
      <w:color w:val="0F4761"/>
      <w:kern w:val="2"/>
      <w:sz w:val="28"/>
      <w:szCs w:val="28"/>
      <w:lang w:val="en-US" w:eastAsia="zh-CN" w:bidi="ar-SA"/>
    </w:rPr>
  </w:style>
  <w:style w:type="character" w:customStyle="1" w:styleId="22">
    <w:name w:val="heading 5 Char"/>
    <w:basedOn w:val="16"/>
    <w:link w:val="6"/>
    <w:qFormat/>
    <w:uiPriority w:val="0"/>
    <w:rPr>
      <w:rFonts w:ascii="等线" w:hAnsi="等线" w:eastAsia="等线" w:cs="Times New Roman"/>
      <w:color w:val="0F4761"/>
      <w:kern w:val="2"/>
      <w:sz w:val="24"/>
      <w:szCs w:val="24"/>
      <w:lang w:val="en-US" w:eastAsia="zh-CN" w:bidi="ar-SA"/>
    </w:rPr>
  </w:style>
  <w:style w:type="character" w:customStyle="1" w:styleId="23">
    <w:name w:val="heading 6 Char"/>
    <w:basedOn w:val="16"/>
    <w:link w:val="7"/>
    <w:qFormat/>
    <w:uiPriority w:val="0"/>
    <w:rPr>
      <w:rFonts w:ascii="等线" w:hAnsi="等线" w:eastAsia="等线" w:cs="Times New Roman"/>
      <w:b/>
      <w:bCs/>
      <w:color w:val="0F4761"/>
      <w:kern w:val="2"/>
      <w:sz w:val="21"/>
      <w:szCs w:val="22"/>
      <w:lang w:val="en-US" w:eastAsia="zh-CN" w:bidi="ar-SA"/>
    </w:rPr>
  </w:style>
  <w:style w:type="character" w:customStyle="1" w:styleId="24">
    <w:name w:val="heading 7 Char"/>
    <w:basedOn w:val="16"/>
    <w:link w:val="8"/>
    <w:uiPriority w:val="0"/>
    <w:rPr>
      <w:rFonts w:ascii="等线" w:hAnsi="等线" w:eastAsia="等线" w:cs="Times New Roman"/>
      <w:b/>
      <w:bCs/>
      <w:color w:val="595959"/>
      <w:kern w:val="2"/>
      <w:sz w:val="21"/>
      <w:szCs w:val="22"/>
      <w:lang w:val="en-US" w:eastAsia="zh-CN" w:bidi="ar-SA"/>
    </w:rPr>
  </w:style>
  <w:style w:type="character" w:customStyle="1" w:styleId="25">
    <w:name w:val="heading 8 Char"/>
    <w:basedOn w:val="16"/>
    <w:link w:val="9"/>
    <w:qFormat/>
    <w:uiPriority w:val="0"/>
    <w:rPr>
      <w:rFonts w:ascii="等线" w:hAnsi="等线" w:eastAsia="等线" w:cs="Times New Roman"/>
      <w:color w:val="595959"/>
      <w:kern w:val="2"/>
      <w:sz w:val="21"/>
      <w:szCs w:val="22"/>
      <w:lang w:val="en-US" w:eastAsia="zh-CN" w:bidi="ar-SA"/>
    </w:rPr>
  </w:style>
  <w:style w:type="character" w:customStyle="1" w:styleId="26">
    <w:name w:val="heading 9 Char"/>
    <w:basedOn w:val="16"/>
    <w:link w:val="10"/>
    <w:qFormat/>
    <w:uiPriority w:val="0"/>
    <w:rPr>
      <w:rFonts w:ascii="等线" w:hAnsi="等线" w:eastAsia="等线 Light" w:cs="Times New Roman"/>
      <w:color w:val="595959"/>
      <w:kern w:val="2"/>
      <w:sz w:val="21"/>
      <w:szCs w:val="22"/>
      <w:lang w:val="en-US" w:eastAsia="zh-CN" w:bidi="ar-SA"/>
    </w:rPr>
  </w:style>
  <w:style w:type="paragraph" w:customStyle="1" w:styleId="27">
    <w:name w:val="Quote"/>
    <w:basedOn w:val="1"/>
    <w:next w:val="1"/>
    <w:qFormat/>
    <w:uiPriority w:val="0"/>
    <w:pPr>
      <w:spacing w:before="160" w:after="160"/>
      <w:jc w:val="center"/>
    </w:pPr>
    <w:rPr>
      <w:i/>
      <w:iCs/>
      <w:color w:val="404040"/>
    </w:rPr>
  </w:style>
  <w:style w:type="paragraph" w:customStyle="1" w:styleId="28">
    <w:name w:val="List Paragraph"/>
    <w:basedOn w:val="1"/>
    <w:qFormat/>
    <w:uiPriority w:val="0"/>
    <w:pPr>
      <w:ind w:left="720"/>
      <w:contextualSpacing/>
    </w:pPr>
  </w:style>
  <w:style w:type="character" w:customStyle="1" w:styleId="29">
    <w:name w:val="Intense Emphasis"/>
    <w:basedOn w:val="16"/>
    <w:qFormat/>
    <w:uiPriority w:val="0"/>
    <w:rPr>
      <w:i/>
      <w:iCs/>
      <w:color w:val="0F4761"/>
    </w:rPr>
  </w:style>
  <w:style w:type="paragraph" w:customStyle="1" w:styleId="30">
    <w:name w:val="Intense Quote"/>
    <w:basedOn w:val="1"/>
    <w:next w:val="1"/>
    <w:qFormat/>
    <w:uiPriority w:val="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1">
    <w:name w:val="Intense Reference"/>
    <w:basedOn w:val="16"/>
    <w:qFormat/>
    <w:uiPriority w:val="0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7BC7C-9DD8-4E48-9D82-F6B18E7ACD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0</Words>
  <Characters>951</Characters>
  <Lines>0</Lines>
  <Paragraphs>24</Paragraphs>
  <TotalTime>0</TotalTime>
  <ScaleCrop>false</ScaleCrop>
  <LinksUpToDate>false</LinksUpToDate>
  <CharactersWithSpaces>1269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崔文博</dc:creator>
  <cp:lastModifiedBy>建改处</cp:lastModifiedBy>
  <cp:lastPrinted>2025-05-22T07:29:00Z</cp:lastPrinted>
  <dcterms:modified xsi:type="dcterms:W3CDTF">2025-05-23T02:13:17Z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