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CCB" w:rsidRDefault="00AE3CCB">
      <w:pPr>
        <w:spacing w:line="1400" w:lineRule="exact"/>
        <w:ind w:rightChars="-70" w:right="-147"/>
        <w:jc w:val="right"/>
        <w:outlineLvl w:val="0"/>
        <w:rPr>
          <w:rFonts w:ascii="宋体" w:hAnsi="宋体" w:cs="宋体"/>
          <w:color w:val="000000" w:themeColor="text1"/>
          <w:sz w:val="72"/>
          <w:szCs w:val="72"/>
        </w:rPr>
      </w:pPr>
      <w:r w:rsidRPr="00AE3CCB">
        <w:rPr>
          <w:rFonts w:ascii="黑体" w:eastAsia="黑体" w:hAnsi="黑体"/>
          <w:color w:val="000000" w:themeColor="text1"/>
          <w:sz w:val="24"/>
        </w:rPr>
        <w:pict>
          <v:rect id="文本框 30" o:spid="_x0000_s1026" style="position:absolute;left:0;text-align:left;margin-left:0;margin-top:0;width:131.25pt;height:54.6pt;z-index:251661312" o:gfxdata="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3UT19YAAAAFAQAADwAAAAAAAAABACAA&#10;AAAiAAAAZHJzL2Rvd25yZXYueG1sUEsBAhQAFAAAAAgAh07iQKz8XfIPAgAACQQAAA4AAAAAAAAA&#10;AQAgAAAAJQEAAGRycy9lMm9Eb2MueG1sUEsFBgAAAAAGAAYAWQEAAKYFAAAAAA==&#10;" filled="f" stroked="f">
            <v:textbox>
              <w:txbxContent>
                <w:p w:rsidR="00AE3CCB" w:rsidRDefault="00D64B98">
                  <w:pPr>
                    <w:rPr>
                      <w:sz w:val="24"/>
                    </w:rPr>
                  </w:pPr>
                  <w:r>
                    <w:rPr>
                      <w:sz w:val="24"/>
                    </w:rPr>
                    <w:t>ICS 91.010.30</w:t>
                  </w:r>
                </w:p>
                <w:p w:rsidR="00AE3CCB" w:rsidRDefault="00D64B98">
                  <w:pPr>
                    <w:rPr>
                      <w:sz w:val="24"/>
                    </w:rPr>
                  </w:pPr>
                  <w:r>
                    <w:rPr>
                      <w:sz w:val="24"/>
                    </w:rPr>
                    <w:t>CCS P30</w:t>
                  </w:r>
                </w:p>
              </w:txbxContent>
            </v:textbox>
          </v:rect>
        </w:pict>
      </w:r>
      <w:r w:rsidR="00D64B98">
        <w:rPr>
          <w:rFonts w:ascii="黑体" w:eastAsia="黑体" w:hAnsi="黑体" w:cs="宋体" w:hint="eastAsia"/>
          <w:color w:val="000000" w:themeColor="text1"/>
          <w:sz w:val="44"/>
          <w:szCs w:val="28"/>
        </w:rPr>
        <w:t>辽宁省地方标准</w:t>
      </w:r>
      <w:r w:rsidR="00D64B98">
        <w:rPr>
          <w:rFonts w:ascii="宋体" w:hAnsi="宋体" w:cs="宋体" w:hint="eastAsia"/>
          <w:color w:val="000000" w:themeColor="text1"/>
          <w:sz w:val="36"/>
          <w:szCs w:val="28"/>
        </w:rPr>
        <w:t xml:space="preserve">       </w:t>
      </w:r>
      <w:r w:rsidR="00D64B98">
        <w:rPr>
          <w:rFonts w:ascii="Arial Black" w:eastAsia="黑体" w:hAnsi="Arial Black"/>
          <w:color w:val="000000" w:themeColor="text1"/>
          <w:sz w:val="90"/>
          <w:szCs w:val="90"/>
        </w:rPr>
        <w:t>DB21</w:t>
      </w:r>
    </w:p>
    <w:p w:rsidR="00AE3CCB" w:rsidRDefault="00D64B98">
      <w:pPr>
        <w:jc w:val="right"/>
        <w:rPr>
          <w:rFonts w:ascii="方正黑体_GBK" w:eastAsia="方正黑体_GBK" w:hAnsi="宋体" w:cs="宋体"/>
          <w:color w:val="000000" w:themeColor="text1"/>
          <w:sz w:val="36"/>
          <w:szCs w:val="28"/>
        </w:rPr>
      </w:pPr>
      <w:r>
        <w:rPr>
          <w:rFonts w:ascii="方正黑体_GBK" w:eastAsia="方正黑体_GBK" w:hAnsi="宋体" w:cs="宋体" w:hint="eastAsia"/>
          <w:color w:val="000000" w:themeColor="text1"/>
          <w:sz w:val="36"/>
          <w:szCs w:val="28"/>
        </w:rPr>
        <w:t>DB21/T XXXX</w:t>
      </w:r>
      <w:r>
        <w:rPr>
          <w:rFonts w:ascii="方正黑体_GBK" w:eastAsia="方正黑体_GBK" w:hAnsi="宋体" w:cs="宋体" w:hint="eastAsia"/>
          <w:color w:val="000000" w:themeColor="text1"/>
          <w:sz w:val="36"/>
          <w:szCs w:val="28"/>
        </w:rPr>
        <w:t>－</w:t>
      </w:r>
      <w:r>
        <w:rPr>
          <w:rFonts w:ascii="方正黑体_GBK" w:eastAsia="方正黑体_GBK" w:hAnsi="宋体" w:cs="宋体" w:hint="eastAsia"/>
          <w:color w:val="000000" w:themeColor="text1"/>
          <w:sz w:val="36"/>
          <w:szCs w:val="28"/>
        </w:rPr>
        <w:t>2023</w:t>
      </w:r>
    </w:p>
    <w:p w:rsidR="00AE3CCB" w:rsidRDefault="00AE3CCB">
      <w:pPr>
        <w:rPr>
          <w:rFonts w:ascii="宋体" w:hAnsi="宋体" w:cs="宋体"/>
          <w:color w:val="000000" w:themeColor="text1"/>
          <w:szCs w:val="28"/>
        </w:rPr>
      </w:pPr>
      <w:r w:rsidRPr="00AE3CCB">
        <w:rPr>
          <w:rFonts w:ascii="宋体" w:hAnsi="宋体"/>
          <w:color w:val="000000" w:themeColor="text1"/>
        </w:rPr>
        <w:pict>
          <v:line id="Line 2" o:spid="_x0000_s1029" style="position:absolute;left:0;text-align:left;z-index:251659264" from="-57.2pt,6.15pt" to="538.1pt,6.15pt" o:gfxdata="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WxDn9YAAAALAQAADwAAAAAAAAABACAAAAAiAAAAZHJzL2Rvd25yZXYueG1sUEsB&#10;AhQAFAAAAAgAh07iQNLWj8e+AQAAkAMAAA4AAAAAAAAAAQAgAAAAJQEAAGRycy9lMm9Eb2MueG1s&#10;UEsFBgAAAAAGAAYAWQEAAFUFAAAAAA==&#10;" strokeweight="2.25pt">
            <v:stroke joinstyle="miter"/>
          </v:line>
        </w:pict>
      </w:r>
    </w:p>
    <w:p w:rsidR="00AE3CCB" w:rsidRDefault="00AE3CCB">
      <w:pPr>
        <w:rPr>
          <w:rFonts w:ascii="宋体" w:hAnsi="宋体" w:cs="宋体"/>
          <w:color w:val="000000" w:themeColor="text1"/>
          <w:szCs w:val="28"/>
        </w:rPr>
      </w:pPr>
    </w:p>
    <w:p w:rsidR="00AE3CCB" w:rsidRDefault="00AE3CCB">
      <w:pPr>
        <w:rPr>
          <w:rFonts w:ascii="宋体" w:hAnsi="宋体" w:cs="宋体"/>
          <w:color w:val="000000" w:themeColor="text1"/>
          <w:szCs w:val="28"/>
        </w:rPr>
      </w:pPr>
    </w:p>
    <w:p w:rsidR="00AE3CCB" w:rsidRDefault="00AE3CCB">
      <w:pPr>
        <w:rPr>
          <w:rFonts w:ascii="宋体" w:hAnsi="宋体" w:cs="宋体"/>
          <w:color w:val="000000" w:themeColor="text1"/>
          <w:szCs w:val="28"/>
        </w:rPr>
      </w:pPr>
    </w:p>
    <w:p w:rsidR="00AE3CCB" w:rsidRDefault="00D64B98">
      <w:pPr>
        <w:ind w:leftChars="200" w:left="433" w:rightChars="81" w:right="170" w:hanging="13"/>
        <w:jc w:val="distribute"/>
        <w:rPr>
          <w:rFonts w:ascii="宋体" w:hAnsi="宋体" w:cs="宋体"/>
          <w:color w:val="000000" w:themeColor="text1"/>
          <w:sz w:val="52"/>
          <w:szCs w:val="52"/>
        </w:rPr>
      </w:pPr>
      <w:r>
        <w:rPr>
          <w:rFonts w:ascii="宋体" w:hAnsi="宋体" w:cs="宋体" w:hint="eastAsia"/>
          <w:color w:val="000000" w:themeColor="text1"/>
          <w:sz w:val="52"/>
          <w:szCs w:val="52"/>
        </w:rPr>
        <w:t>辽宁省城市隧道工程施工质量验收标准</w:t>
      </w:r>
    </w:p>
    <w:p w:rsidR="00AE3CCB" w:rsidRDefault="00D64B98">
      <w:pPr>
        <w:spacing w:line="500" w:lineRule="exact"/>
        <w:jc w:val="center"/>
        <w:rPr>
          <w:color w:val="000000" w:themeColor="text1"/>
          <w:sz w:val="40"/>
          <w:szCs w:val="32"/>
          <w:highlight w:val="magenta"/>
        </w:rPr>
      </w:pPr>
      <w:bookmarkStart w:id="0" w:name="_Toc25073"/>
      <w:r>
        <w:rPr>
          <w:color w:val="000000" w:themeColor="text1"/>
          <w:sz w:val="40"/>
          <w:szCs w:val="32"/>
        </w:rPr>
        <w:t>Construction quality acceptance standard of urban tunnel engineering in Liaoning Province</w:t>
      </w:r>
      <w:bookmarkEnd w:id="0"/>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D64B98">
      <w:pPr>
        <w:jc w:val="distribute"/>
        <w:rPr>
          <w:rFonts w:ascii="宋体" w:hAnsi="宋体" w:cs="Arial"/>
          <w:color w:val="000000" w:themeColor="text1"/>
          <w:sz w:val="32"/>
          <w:szCs w:val="28"/>
        </w:rPr>
      </w:pPr>
      <w:r>
        <w:rPr>
          <w:rFonts w:ascii="方正黑体_GBK" w:eastAsia="方正黑体_GBK" w:hAnsi="宋体" w:cs="Arial" w:hint="eastAsia"/>
          <w:color w:val="000000" w:themeColor="text1"/>
          <w:sz w:val="32"/>
          <w:szCs w:val="28"/>
        </w:rPr>
        <w:t>20</w:t>
      </w:r>
      <w:r>
        <w:rPr>
          <w:rFonts w:ascii="方正黑体_GBK" w:eastAsia="方正黑体_GBK" w:hAnsi="宋体" w:cs="宋体" w:hint="eastAsia"/>
          <w:color w:val="000000" w:themeColor="text1"/>
          <w:sz w:val="32"/>
          <w:szCs w:val="28"/>
        </w:rPr>
        <w:t>23</w:t>
      </w:r>
      <w:r>
        <w:rPr>
          <w:rFonts w:ascii="宋体" w:hAnsi="宋体" w:cs="Arial" w:hint="eastAsia"/>
          <w:color w:val="000000" w:themeColor="text1"/>
          <w:sz w:val="32"/>
          <w:szCs w:val="28"/>
        </w:rPr>
        <w:t>－</w:t>
      </w:r>
      <w:r>
        <w:rPr>
          <w:rFonts w:ascii="方正黑体_GBK" w:eastAsia="方正黑体_GBK" w:hAnsi="宋体" w:cs="Arial" w:hint="eastAsia"/>
          <w:color w:val="000000" w:themeColor="text1"/>
          <w:sz w:val="32"/>
          <w:szCs w:val="28"/>
        </w:rPr>
        <w:t>XX</w:t>
      </w:r>
      <w:r>
        <w:rPr>
          <w:rFonts w:ascii="宋体" w:hAnsi="宋体" w:cs="Arial" w:hint="eastAsia"/>
          <w:color w:val="000000" w:themeColor="text1"/>
          <w:sz w:val="32"/>
          <w:szCs w:val="28"/>
        </w:rPr>
        <w:t>－</w:t>
      </w:r>
      <w:r>
        <w:rPr>
          <w:rFonts w:ascii="方正黑体_GBK" w:eastAsia="方正黑体_GBK" w:hAnsi="宋体" w:cs="Arial" w:hint="eastAsia"/>
          <w:color w:val="000000" w:themeColor="text1"/>
          <w:sz w:val="32"/>
          <w:szCs w:val="28"/>
        </w:rPr>
        <w:t>XX</w:t>
      </w:r>
      <w:r>
        <w:rPr>
          <w:rFonts w:ascii="方正黑体_GBK" w:eastAsia="方正黑体_GBK" w:hAnsi="宋体" w:cs="Arial" w:hint="eastAsia"/>
          <w:color w:val="000000" w:themeColor="text1"/>
          <w:sz w:val="32"/>
          <w:szCs w:val="28"/>
        </w:rPr>
        <w:t>发布</w:t>
      </w:r>
      <w:r>
        <w:rPr>
          <w:rFonts w:ascii="宋体" w:hAnsi="宋体" w:cs="Arial"/>
          <w:color w:val="000000" w:themeColor="text1"/>
          <w:sz w:val="32"/>
          <w:szCs w:val="28"/>
        </w:rPr>
        <w:t xml:space="preserve">              </w:t>
      </w:r>
      <w:r>
        <w:rPr>
          <w:rFonts w:ascii="宋体" w:hAnsi="宋体" w:cs="Arial" w:hint="eastAsia"/>
          <w:color w:val="000000" w:themeColor="text1"/>
          <w:sz w:val="32"/>
          <w:szCs w:val="28"/>
        </w:rPr>
        <w:t xml:space="preserve">  </w:t>
      </w:r>
      <w:r>
        <w:rPr>
          <w:rFonts w:ascii="宋体" w:hAnsi="宋体" w:cs="Arial"/>
          <w:color w:val="000000" w:themeColor="text1"/>
          <w:sz w:val="32"/>
          <w:szCs w:val="28"/>
        </w:rPr>
        <w:t xml:space="preserve">       </w:t>
      </w:r>
      <w:r>
        <w:rPr>
          <w:rFonts w:ascii="方正黑体_GBK" w:eastAsia="方正黑体_GBK" w:hAnsi="宋体" w:cs="Arial"/>
          <w:color w:val="000000" w:themeColor="text1"/>
          <w:sz w:val="32"/>
          <w:szCs w:val="28"/>
        </w:rPr>
        <w:t>20</w:t>
      </w:r>
      <w:r>
        <w:rPr>
          <w:rFonts w:ascii="方正黑体_GBK" w:eastAsia="方正黑体_GBK" w:hAnsi="宋体" w:cs="Arial" w:hint="eastAsia"/>
          <w:color w:val="000000" w:themeColor="text1"/>
          <w:sz w:val="32"/>
          <w:szCs w:val="28"/>
        </w:rPr>
        <w:t>23</w:t>
      </w:r>
      <w:r>
        <w:rPr>
          <w:rFonts w:ascii="宋体" w:hAnsi="宋体" w:cs="Arial" w:hint="eastAsia"/>
          <w:color w:val="000000" w:themeColor="text1"/>
          <w:sz w:val="32"/>
          <w:szCs w:val="28"/>
        </w:rPr>
        <w:t>－</w:t>
      </w:r>
      <w:r>
        <w:rPr>
          <w:rFonts w:ascii="方正黑体_GBK" w:eastAsia="方正黑体_GBK" w:hAnsi="宋体" w:cs="Arial" w:hint="eastAsia"/>
          <w:color w:val="000000" w:themeColor="text1"/>
          <w:sz w:val="32"/>
          <w:szCs w:val="28"/>
        </w:rPr>
        <w:t>XX</w:t>
      </w:r>
      <w:r>
        <w:rPr>
          <w:rFonts w:ascii="宋体" w:hAnsi="宋体" w:cs="Arial" w:hint="eastAsia"/>
          <w:color w:val="000000" w:themeColor="text1"/>
          <w:sz w:val="32"/>
          <w:szCs w:val="28"/>
        </w:rPr>
        <w:t>－</w:t>
      </w:r>
      <w:r>
        <w:rPr>
          <w:rFonts w:ascii="方正黑体_GBK" w:eastAsia="方正黑体_GBK" w:hAnsi="宋体" w:cs="Arial" w:hint="eastAsia"/>
          <w:color w:val="000000" w:themeColor="text1"/>
          <w:sz w:val="32"/>
          <w:szCs w:val="28"/>
        </w:rPr>
        <w:t>XX</w:t>
      </w:r>
      <w:r>
        <w:rPr>
          <w:rFonts w:ascii="方正黑体_GBK" w:eastAsia="方正黑体_GBK" w:hAnsi="宋体" w:cs="Arial" w:hint="eastAsia"/>
          <w:color w:val="000000" w:themeColor="text1"/>
          <w:sz w:val="32"/>
          <w:szCs w:val="28"/>
        </w:rPr>
        <w:t>实施</w:t>
      </w:r>
    </w:p>
    <w:p w:rsidR="00AE3CCB" w:rsidRDefault="00AE3CCB">
      <w:pPr>
        <w:rPr>
          <w:rFonts w:ascii="宋体" w:hAnsi="宋体" w:cs="Arial"/>
          <w:color w:val="000000" w:themeColor="text1"/>
          <w:szCs w:val="28"/>
        </w:rPr>
      </w:pPr>
      <w:r w:rsidRPr="00AE3CCB">
        <w:rPr>
          <w:rFonts w:ascii="宋体" w:hAnsi="宋体"/>
          <w:color w:val="000000" w:themeColor="text1"/>
        </w:rPr>
        <w:pict>
          <v:line id="Line 3" o:spid="_x0000_s1028" style="position:absolute;left:0;text-align:left;z-index:251660288" from="-57.2pt,3.3pt" to="538pt,3.3pt" o:gfxdata="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pxKyK1QAAAAkBAAAPAAAAAAAAAAEAIAAAACIAAABkcnMvZG93bnJldi54bWxQSwEC&#10;FAAUAAAACACHTuJAZ6SRkr4BAACQAwAADgAAAAAAAAABACAAAAAkAQAAZHJzL2Uyb0RvYy54bWxQ&#10;SwUGAAAAAAYABgBZAQAAVAUAAAAA&#10;" strokeweight="2.25pt">
            <v:stroke joinstyle="miter"/>
          </v:line>
        </w:pict>
      </w:r>
    </w:p>
    <w:p w:rsidR="00AE3CCB" w:rsidRDefault="00AE3CCB">
      <w:pPr>
        <w:rPr>
          <w:rFonts w:ascii="宋体" w:hAnsi="宋体" w:cs="Arial"/>
          <w:color w:val="000000" w:themeColor="text1"/>
          <w:szCs w:val="28"/>
        </w:rPr>
      </w:pPr>
    </w:p>
    <w:tbl>
      <w:tblPr>
        <w:tblW w:w="7168" w:type="dxa"/>
        <w:jc w:val="center"/>
        <w:tblLayout w:type="fixed"/>
        <w:tblLook w:val="04A0"/>
      </w:tblPr>
      <w:tblGrid>
        <w:gridCol w:w="5041"/>
        <w:gridCol w:w="2127"/>
      </w:tblGrid>
      <w:tr w:rsidR="00AE3CCB">
        <w:trPr>
          <w:trHeight w:val="794"/>
          <w:jc w:val="center"/>
        </w:trPr>
        <w:tc>
          <w:tcPr>
            <w:tcW w:w="5041" w:type="dxa"/>
            <w:vAlign w:val="center"/>
          </w:tcPr>
          <w:p w:rsidR="00AE3CCB" w:rsidRDefault="00D64B98">
            <w:pPr>
              <w:spacing w:line="500" w:lineRule="exact"/>
              <w:jc w:val="distribute"/>
              <w:rPr>
                <w:rFonts w:ascii="方正黑体_GBK" w:eastAsia="方正黑体_GBK" w:hAnsi="宋体"/>
                <w:color w:val="000000" w:themeColor="text1"/>
                <w:sz w:val="36"/>
              </w:rPr>
            </w:pPr>
            <w:r>
              <w:rPr>
                <w:rFonts w:ascii="方正黑体_GBK" w:eastAsia="方正黑体_GBK" w:hAnsi="宋体" w:cs="黑体" w:hint="eastAsia"/>
                <w:bCs/>
                <w:color w:val="000000" w:themeColor="text1"/>
                <w:spacing w:val="40"/>
                <w:sz w:val="36"/>
              </w:rPr>
              <w:t>辽宁省住房和城乡建设</w:t>
            </w:r>
            <w:r>
              <w:rPr>
                <w:rFonts w:ascii="方正黑体_GBK" w:eastAsia="方正黑体_GBK" w:hAnsi="宋体" w:cs="黑体" w:hint="eastAsia"/>
                <w:bCs/>
                <w:color w:val="000000" w:themeColor="text1"/>
                <w:spacing w:val="-1"/>
                <w:sz w:val="36"/>
              </w:rPr>
              <w:t>厅</w:t>
            </w:r>
          </w:p>
          <w:p w:rsidR="00AE3CCB" w:rsidRDefault="00D64B98">
            <w:pPr>
              <w:spacing w:line="500" w:lineRule="exact"/>
              <w:ind w:rightChars="-51" w:right="-107"/>
              <w:jc w:val="distribute"/>
              <w:rPr>
                <w:rFonts w:ascii="方正黑体_GBK" w:eastAsia="方正黑体_GBK" w:hAnsi="宋体" w:cs="Arial"/>
                <w:color w:val="000000" w:themeColor="text1"/>
                <w:sz w:val="36"/>
                <w:szCs w:val="28"/>
              </w:rPr>
            </w:pPr>
            <w:r>
              <w:rPr>
                <w:rFonts w:ascii="方正黑体_GBK" w:eastAsia="方正黑体_GBK" w:hAnsi="宋体" w:cs="黑体" w:hint="eastAsia"/>
                <w:bCs/>
                <w:color w:val="000000" w:themeColor="text1"/>
                <w:spacing w:val="40"/>
                <w:sz w:val="36"/>
              </w:rPr>
              <w:t>辽宁省市场监督管理局</w:t>
            </w:r>
          </w:p>
        </w:tc>
        <w:tc>
          <w:tcPr>
            <w:tcW w:w="2127" w:type="dxa"/>
            <w:vAlign w:val="center"/>
          </w:tcPr>
          <w:p w:rsidR="00AE3CCB" w:rsidRDefault="00D64B98">
            <w:pPr>
              <w:jc w:val="center"/>
              <w:rPr>
                <w:rFonts w:ascii="方正黑体_GBK" w:eastAsia="方正黑体_GBK" w:hAnsi="宋体" w:cs="Arial"/>
                <w:color w:val="000000" w:themeColor="text1"/>
                <w:sz w:val="28"/>
                <w:szCs w:val="28"/>
                <w:u w:val="single"/>
              </w:rPr>
            </w:pPr>
            <w:r>
              <w:rPr>
                <w:rFonts w:ascii="方正黑体_GBK" w:eastAsia="方正黑体_GBK" w:hAnsi="宋体" w:hint="eastAsia"/>
                <w:color w:val="000000" w:themeColor="text1"/>
                <w:sz w:val="28"/>
                <w:szCs w:val="28"/>
              </w:rPr>
              <w:t>联</w:t>
            </w:r>
            <w:r>
              <w:rPr>
                <w:rFonts w:ascii="方正黑体_GBK" w:eastAsia="方正黑体_GBK" w:hAnsi="宋体" w:hint="eastAsia"/>
                <w:color w:val="000000" w:themeColor="text1"/>
                <w:sz w:val="28"/>
                <w:szCs w:val="28"/>
              </w:rPr>
              <w:t xml:space="preserve"> </w:t>
            </w:r>
            <w:r>
              <w:rPr>
                <w:rFonts w:ascii="方正黑体_GBK" w:eastAsia="方正黑体_GBK" w:hAnsi="宋体" w:hint="eastAsia"/>
                <w:color w:val="000000" w:themeColor="text1"/>
                <w:sz w:val="28"/>
                <w:szCs w:val="28"/>
              </w:rPr>
              <w:t>合</w:t>
            </w:r>
            <w:r>
              <w:rPr>
                <w:rFonts w:ascii="方正黑体_GBK" w:eastAsia="方正黑体_GBK" w:hAnsi="宋体" w:hint="eastAsia"/>
                <w:color w:val="000000" w:themeColor="text1"/>
                <w:sz w:val="28"/>
                <w:szCs w:val="28"/>
              </w:rPr>
              <w:t xml:space="preserve"> </w:t>
            </w:r>
            <w:r>
              <w:rPr>
                <w:rFonts w:ascii="方正黑体_GBK" w:eastAsia="方正黑体_GBK" w:hAnsi="宋体" w:hint="eastAsia"/>
                <w:color w:val="000000" w:themeColor="text1"/>
                <w:sz w:val="28"/>
                <w:szCs w:val="28"/>
              </w:rPr>
              <w:t>发</w:t>
            </w:r>
            <w:r>
              <w:rPr>
                <w:rFonts w:ascii="方正黑体_GBK" w:eastAsia="方正黑体_GBK" w:hAnsi="宋体" w:hint="eastAsia"/>
                <w:color w:val="000000" w:themeColor="text1"/>
                <w:sz w:val="28"/>
                <w:szCs w:val="28"/>
              </w:rPr>
              <w:t xml:space="preserve"> </w:t>
            </w:r>
            <w:r>
              <w:rPr>
                <w:rFonts w:ascii="方正黑体_GBK" w:eastAsia="方正黑体_GBK" w:hAnsi="宋体" w:hint="eastAsia"/>
                <w:color w:val="000000" w:themeColor="text1"/>
                <w:sz w:val="28"/>
                <w:szCs w:val="28"/>
              </w:rPr>
              <w:t>布</w:t>
            </w:r>
          </w:p>
        </w:tc>
      </w:tr>
    </w:tbl>
    <w:p w:rsidR="00AE3CCB" w:rsidRDefault="00D64B98">
      <w:pPr>
        <w:widowControl/>
        <w:jc w:val="left"/>
        <w:rPr>
          <w:rFonts w:ascii="宋体" w:hAnsi="宋体" w:cs="Arial"/>
          <w:color w:val="000000" w:themeColor="text1"/>
          <w:szCs w:val="28"/>
        </w:rPr>
      </w:pPr>
      <w:r>
        <w:rPr>
          <w:rFonts w:ascii="宋体" w:hAnsi="宋体" w:cs="Arial"/>
          <w:color w:val="000000" w:themeColor="text1"/>
          <w:szCs w:val="28"/>
        </w:rPr>
        <w:br w:type="page"/>
      </w:r>
    </w:p>
    <w:p w:rsidR="00AE3CCB" w:rsidRDefault="00AE3CCB">
      <w:pPr>
        <w:jc w:val="left"/>
        <w:rPr>
          <w:rFonts w:ascii="宋体" w:hAnsi="宋体" w:cs="Arial"/>
          <w:color w:val="000000" w:themeColor="text1"/>
          <w:szCs w:val="28"/>
        </w:rPr>
      </w:pPr>
    </w:p>
    <w:p w:rsidR="00AE3CCB" w:rsidRDefault="00AE3CCB">
      <w:pPr>
        <w:jc w:val="left"/>
        <w:rPr>
          <w:rFonts w:ascii="宋体" w:hAnsi="宋体" w:cs="Arial"/>
          <w:color w:val="000000" w:themeColor="text1"/>
          <w:szCs w:val="28"/>
        </w:rPr>
      </w:pPr>
    </w:p>
    <w:p w:rsidR="00AE3CCB" w:rsidRDefault="00D64B98">
      <w:pPr>
        <w:jc w:val="center"/>
        <w:outlineLvl w:val="0"/>
        <w:rPr>
          <w:rFonts w:ascii="宋体" w:hAnsi="宋体" w:cs="宋体"/>
          <w:color w:val="000000" w:themeColor="text1"/>
          <w:sz w:val="40"/>
          <w:szCs w:val="32"/>
        </w:rPr>
      </w:pPr>
      <w:r>
        <w:rPr>
          <w:rFonts w:ascii="宋体" w:hAnsi="宋体" w:cs="宋体" w:hint="eastAsia"/>
          <w:color w:val="000000" w:themeColor="text1"/>
          <w:sz w:val="40"/>
          <w:szCs w:val="32"/>
        </w:rPr>
        <w:t>辽宁省地方标准</w:t>
      </w:r>
    </w:p>
    <w:p w:rsidR="00AE3CCB" w:rsidRDefault="00AE3CCB">
      <w:pPr>
        <w:rPr>
          <w:rFonts w:ascii="宋体" w:hAnsi="宋体" w:cs="宋体"/>
          <w:color w:val="000000" w:themeColor="text1"/>
          <w:sz w:val="24"/>
          <w:szCs w:val="32"/>
        </w:rPr>
      </w:pPr>
    </w:p>
    <w:p w:rsidR="00AE3CCB" w:rsidRDefault="00D64B98">
      <w:pPr>
        <w:jc w:val="center"/>
        <w:rPr>
          <w:rFonts w:ascii="宋体" w:hAnsi="宋体" w:cs="宋体"/>
          <w:color w:val="000000" w:themeColor="text1"/>
          <w:sz w:val="52"/>
          <w:szCs w:val="44"/>
        </w:rPr>
      </w:pPr>
      <w:r>
        <w:rPr>
          <w:rFonts w:ascii="宋体" w:hAnsi="宋体" w:cs="宋体" w:hint="eastAsia"/>
          <w:color w:val="000000" w:themeColor="text1"/>
          <w:sz w:val="52"/>
          <w:szCs w:val="52"/>
        </w:rPr>
        <w:t>辽宁省城市隧道工程施工质量验收标准</w:t>
      </w:r>
    </w:p>
    <w:p w:rsidR="00AE3CCB" w:rsidRDefault="00D64B98">
      <w:pPr>
        <w:spacing w:line="400" w:lineRule="exact"/>
        <w:jc w:val="center"/>
        <w:rPr>
          <w:rFonts w:ascii="宋体" w:hAnsi="宋体"/>
          <w:color w:val="000000" w:themeColor="text1"/>
          <w:sz w:val="28"/>
          <w:szCs w:val="32"/>
          <w:highlight w:val="magenta"/>
        </w:rPr>
      </w:pPr>
      <w:r>
        <w:rPr>
          <w:rFonts w:ascii="宋体" w:hAnsi="宋体" w:hint="eastAsia"/>
          <w:color w:val="000000" w:themeColor="text1"/>
          <w:sz w:val="28"/>
          <w:szCs w:val="32"/>
        </w:rPr>
        <w:t xml:space="preserve"> </w:t>
      </w:r>
      <w:r>
        <w:rPr>
          <w:rFonts w:ascii="宋体" w:hAnsi="宋体"/>
          <w:color w:val="000000" w:themeColor="text1"/>
          <w:sz w:val="28"/>
          <w:szCs w:val="32"/>
        </w:rPr>
        <w:t>Construction quality acceptance standard of urban tunnel engineering in Liaoning Province</w:t>
      </w:r>
    </w:p>
    <w:p w:rsidR="00AE3CCB" w:rsidRDefault="00AE3CCB">
      <w:pPr>
        <w:rPr>
          <w:rFonts w:ascii="宋体" w:hAnsi="宋体" w:cs="Arial"/>
          <w:color w:val="000000" w:themeColor="text1"/>
          <w:szCs w:val="28"/>
          <w:highlight w:val="magenta"/>
        </w:rPr>
      </w:pPr>
    </w:p>
    <w:p w:rsidR="00AE3CCB" w:rsidRDefault="00AE3CCB">
      <w:pPr>
        <w:rPr>
          <w:rFonts w:ascii="宋体" w:hAnsi="宋体" w:cs="Arial"/>
          <w:color w:val="000000" w:themeColor="text1"/>
          <w:szCs w:val="28"/>
        </w:rPr>
      </w:pPr>
    </w:p>
    <w:p w:rsidR="00AE3CCB" w:rsidRDefault="00D64B98">
      <w:pPr>
        <w:jc w:val="center"/>
        <w:rPr>
          <w:rFonts w:ascii="宋体" w:hAnsi="宋体" w:cs="宋体"/>
          <w:color w:val="000000" w:themeColor="text1"/>
          <w:sz w:val="32"/>
          <w:szCs w:val="28"/>
        </w:rPr>
      </w:pPr>
      <w:r>
        <w:rPr>
          <w:rFonts w:ascii="宋体" w:hAnsi="宋体" w:cs="宋体"/>
          <w:color w:val="000000" w:themeColor="text1"/>
          <w:sz w:val="32"/>
          <w:szCs w:val="28"/>
        </w:rPr>
        <w:t xml:space="preserve">DB21/T </w:t>
      </w:r>
      <w:r>
        <w:rPr>
          <w:rFonts w:ascii="宋体" w:hAnsi="宋体" w:cs="宋体" w:hint="eastAsia"/>
          <w:color w:val="000000" w:themeColor="text1"/>
          <w:sz w:val="32"/>
          <w:szCs w:val="28"/>
        </w:rPr>
        <w:t>XXXX</w:t>
      </w:r>
      <w:r>
        <w:rPr>
          <w:rFonts w:ascii="宋体" w:hAnsi="宋体" w:cs="宋体" w:hint="eastAsia"/>
          <w:color w:val="000000" w:themeColor="text1"/>
          <w:sz w:val="32"/>
          <w:szCs w:val="28"/>
        </w:rPr>
        <w:t>－</w:t>
      </w:r>
      <w:r>
        <w:rPr>
          <w:rFonts w:ascii="宋体" w:hAnsi="宋体" w:cs="宋体"/>
          <w:color w:val="000000" w:themeColor="text1"/>
          <w:sz w:val="32"/>
          <w:szCs w:val="28"/>
        </w:rPr>
        <w:t>20</w:t>
      </w:r>
      <w:r>
        <w:rPr>
          <w:rFonts w:ascii="宋体" w:hAnsi="宋体" w:cs="宋体" w:hint="eastAsia"/>
          <w:color w:val="000000" w:themeColor="text1"/>
          <w:sz w:val="32"/>
          <w:szCs w:val="28"/>
        </w:rPr>
        <w:t>23</w:t>
      </w: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8E6F49" w:rsidRDefault="00D64B98">
      <w:pPr>
        <w:spacing w:line="276" w:lineRule="auto"/>
        <w:ind w:firstLineChars="1150" w:firstLine="2760"/>
        <w:jc w:val="left"/>
        <w:rPr>
          <w:rFonts w:ascii="宋体" w:hAnsi="宋体" w:hint="eastAsia"/>
          <w:color w:val="000000" w:themeColor="text1"/>
          <w:sz w:val="24"/>
          <w:szCs w:val="28"/>
        </w:rPr>
      </w:pPr>
      <w:r>
        <w:rPr>
          <w:rFonts w:ascii="宋体" w:hAnsi="宋体" w:cs="Arial" w:hint="eastAsia"/>
          <w:color w:val="000000" w:themeColor="text1"/>
          <w:sz w:val="24"/>
          <w:szCs w:val="28"/>
        </w:rPr>
        <w:t>主编</w:t>
      </w:r>
      <w:r w:rsidR="008E6F49">
        <w:rPr>
          <w:rFonts w:ascii="宋体" w:hAnsi="宋体" w:cs="Arial" w:hint="eastAsia"/>
          <w:color w:val="000000" w:themeColor="text1"/>
          <w:sz w:val="24"/>
          <w:szCs w:val="28"/>
        </w:rPr>
        <w:t>单位</w:t>
      </w:r>
      <w:r>
        <w:rPr>
          <w:rFonts w:ascii="宋体" w:hAnsi="宋体" w:cs="Arial" w:hint="eastAsia"/>
          <w:color w:val="000000" w:themeColor="text1"/>
          <w:sz w:val="24"/>
          <w:szCs w:val="28"/>
        </w:rPr>
        <w:t>：</w:t>
      </w:r>
      <w:hyperlink r:id="rId7" w:history="1">
        <w:r>
          <w:rPr>
            <w:rFonts w:ascii="宋体" w:hAnsi="宋体" w:hint="eastAsia"/>
            <w:color w:val="000000" w:themeColor="text1"/>
            <w:sz w:val="24"/>
            <w:szCs w:val="28"/>
          </w:rPr>
          <w:t>辽宁省建设事业指导服务中心</w:t>
        </w:r>
      </w:hyperlink>
    </w:p>
    <w:p w:rsidR="00AE3CCB" w:rsidRPr="008E6F49" w:rsidRDefault="008E6F49" w:rsidP="008E6F49">
      <w:pPr>
        <w:spacing w:line="276" w:lineRule="auto"/>
        <w:ind w:firstLineChars="1650" w:firstLine="3960"/>
        <w:jc w:val="left"/>
        <w:rPr>
          <w:rFonts w:ascii="宋体" w:hAnsi="宋体" w:cs="Arial"/>
          <w:color w:val="000000" w:themeColor="text1"/>
          <w:sz w:val="24"/>
        </w:rPr>
      </w:pPr>
      <w:r w:rsidRPr="008E6F49">
        <w:rPr>
          <w:rFonts w:ascii="宋体" w:hAnsi="宋体" w:hint="eastAsia"/>
          <w:color w:val="000000" w:themeColor="text1"/>
          <w:sz w:val="24"/>
        </w:rPr>
        <w:t>（辽宁省建设工程质量安全监督总站）</w:t>
      </w:r>
    </w:p>
    <w:p w:rsidR="00AE3CCB" w:rsidRDefault="00D64B98">
      <w:pPr>
        <w:spacing w:line="276" w:lineRule="auto"/>
        <w:ind w:rightChars="1143" w:right="2400" w:firstLineChars="1150" w:firstLine="2760"/>
        <w:jc w:val="left"/>
        <w:rPr>
          <w:rFonts w:ascii="宋体" w:hAnsi="宋体" w:cs="宋体"/>
          <w:color w:val="000000" w:themeColor="text1"/>
          <w:sz w:val="24"/>
          <w:szCs w:val="28"/>
        </w:rPr>
      </w:pPr>
      <w:r>
        <w:rPr>
          <w:rFonts w:ascii="宋体" w:hAnsi="宋体" w:cs="Arial" w:hint="eastAsia"/>
          <w:color w:val="000000" w:themeColor="text1"/>
          <w:sz w:val="24"/>
          <w:szCs w:val="28"/>
        </w:rPr>
        <w:t>批准部门：</w:t>
      </w:r>
      <w:r>
        <w:rPr>
          <w:rFonts w:ascii="宋体" w:hAnsi="宋体" w:hint="eastAsia"/>
          <w:color w:val="000000" w:themeColor="text1"/>
          <w:sz w:val="24"/>
          <w:szCs w:val="28"/>
        </w:rPr>
        <w:t>辽宁省住房和城乡建设厅</w:t>
      </w:r>
    </w:p>
    <w:p w:rsidR="00AE3CCB" w:rsidRDefault="00D64B98">
      <w:pPr>
        <w:spacing w:line="276" w:lineRule="auto"/>
        <w:ind w:firstLineChars="1150" w:firstLine="2760"/>
        <w:jc w:val="left"/>
        <w:rPr>
          <w:rFonts w:ascii="宋体" w:hAnsi="宋体" w:cs="Arial"/>
          <w:color w:val="000000" w:themeColor="text1"/>
          <w:sz w:val="24"/>
          <w:szCs w:val="28"/>
        </w:rPr>
      </w:pPr>
      <w:r>
        <w:rPr>
          <w:rFonts w:ascii="宋体" w:hAnsi="宋体" w:cs="Arial" w:hint="eastAsia"/>
          <w:color w:val="000000" w:themeColor="text1"/>
          <w:sz w:val="24"/>
          <w:szCs w:val="28"/>
        </w:rPr>
        <w:t>实施日期：</w:t>
      </w:r>
      <w:r>
        <w:rPr>
          <w:rFonts w:ascii="宋体" w:hAnsi="宋体" w:cs="Arial"/>
          <w:color w:val="000000" w:themeColor="text1"/>
          <w:sz w:val="24"/>
          <w:szCs w:val="28"/>
        </w:rPr>
        <w:t>20</w:t>
      </w:r>
      <w:r>
        <w:rPr>
          <w:rFonts w:ascii="宋体" w:hAnsi="宋体" w:cs="宋体" w:hint="eastAsia"/>
          <w:color w:val="000000" w:themeColor="text1"/>
          <w:sz w:val="24"/>
          <w:szCs w:val="28"/>
        </w:rPr>
        <w:t>23</w:t>
      </w:r>
      <w:r>
        <w:rPr>
          <w:rFonts w:ascii="宋体" w:hAnsi="宋体" w:cs="Arial" w:hint="eastAsia"/>
          <w:color w:val="000000" w:themeColor="text1"/>
          <w:sz w:val="24"/>
          <w:szCs w:val="28"/>
        </w:rPr>
        <w:t>年</w:t>
      </w:r>
      <w:r>
        <w:rPr>
          <w:rFonts w:ascii="宋体" w:hAnsi="宋体" w:cs="宋体" w:hint="eastAsia"/>
          <w:color w:val="000000" w:themeColor="text1"/>
          <w:sz w:val="24"/>
          <w:szCs w:val="28"/>
        </w:rPr>
        <w:t>XX</w:t>
      </w:r>
      <w:r>
        <w:rPr>
          <w:rFonts w:ascii="宋体" w:hAnsi="宋体" w:cs="Arial" w:hint="eastAsia"/>
          <w:color w:val="000000" w:themeColor="text1"/>
          <w:sz w:val="24"/>
          <w:szCs w:val="28"/>
        </w:rPr>
        <w:t>月</w:t>
      </w:r>
      <w:r>
        <w:rPr>
          <w:rFonts w:ascii="宋体" w:hAnsi="宋体" w:cs="宋体" w:hint="eastAsia"/>
          <w:color w:val="000000" w:themeColor="text1"/>
          <w:sz w:val="24"/>
          <w:szCs w:val="28"/>
        </w:rPr>
        <w:t>XX</w:t>
      </w:r>
      <w:r>
        <w:rPr>
          <w:rFonts w:ascii="宋体" w:hAnsi="宋体" w:cs="Arial" w:hint="eastAsia"/>
          <w:color w:val="000000" w:themeColor="text1"/>
          <w:sz w:val="24"/>
          <w:szCs w:val="28"/>
        </w:rPr>
        <w:t>日</w:t>
      </w: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AE3CCB">
      <w:pPr>
        <w:rPr>
          <w:rFonts w:ascii="宋体" w:hAnsi="宋体" w:cs="Arial"/>
          <w:color w:val="000000" w:themeColor="text1"/>
          <w:szCs w:val="28"/>
        </w:rPr>
      </w:pPr>
    </w:p>
    <w:p w:rsidR="00AE3CCB" w:rsidRDefault="00D64B98">
      <w:pPr>
        <w:spacing w:line="500" w:lineRule="exact"/>
        <w:jc w:val="center"/>
        <w:rPr>
          <w:rFonts w:ascii="仿宋_GB2312" w:eastAsia="仿宋_GB2312" w:hAnsi="仿宋" w:cs="Arial"/>
          <w:color w:val="000000" w:themeColor="text1"/>
          <w:sz w:val="28"/>
          <w:szCs w:val="28"/>
        </w:rPr>
      </w:pPr>
      <w:r>
        <w:rPr>
          <w:rFonts w:ascii="仿宋_GB2312" w:eastAsia="仿宋_GB2312" w:hAnsi="仿宋" w:cs="宋体" w:hint="eastAsia"/>
          <w:color w:val="000000" w:themeColor="text1"/>
          <w:sz w:val="32"/>
          <w:szCs w:val="28"/>
        </w:rPr>
        <w:t>华中科技大学出版社</w:t>
      </w:r>
    </w:p>
    <w:p w:rsidR="00AE3CCB" w:rsidRDefault="00D64B98">
      <w:pPr>
        <w:spacing w:line="500" w:lineRule="exact"/>
        <w:jc w:val="center"/>
        <w:rPr>
          <w:rFonts w:ascii="宋体" w:hAnsi="宋体" w:cs="Arial"/>
          <w:color w:val="000000" w:themeColor="text1"/>
          <w:sz w:val="28"/>
          <w:szCs w:val="30"/>
        </w:rPr>
      </w:pPr>
      <w:r>
        <w:rPr>
          <w:rFonts w:ascii="宋体" w:hAnsi="宋体" w:cs="Arial"/>
          <w:color w:val="000000" w:themeColor="text1"/>
          <w:sz w:val="28"/>
          <w:szCs w:val="30"/>
        </w:rPr>
        <w:t>20</w:t>
      </w:r>
      <w:r>
        <w:rPr>
          <w:rFonts w:ascii="宋体" w:hAnsi="宋体" w:cs="宋体" w:hint="eastAsia"/>
          <w:color w:val="000000" w:themeColor="text1"/>
          <w:sz w:val="28"/>
          <w:szCs w:val="30"/>
        </w:rPr>
        <w:t xml:space="preserve">23  </w:t>
      </w:r>
      <w:r>
        <w:rPr>
          <w:rFonts w:ascii="黑体" w:eastAsia="黑体" w:hAnsi="黑体" w:cs="Arial" w:hint="eastAsia"/>
          <w:color w:val="000000" w:themeColor="text1"/>
          <w:sz w:val="28"/>
          <w:szCs w:val="30"/>
        </w:rPr>
        <w:t>沈</w:t>
      </w:r>
      <w:r>
        <w:rPr>
          <w:rFonts w:ascii="黑体" w:eastAsia="黑体" w:hAnsi="黑体" w:cs="Arial" w:hint="eastAsia"/>
          <w:color w:val="000000" w:themeColor="text1"/>
          <w:sz w:val="28"/>
          <w:szCs w:val="30"/>
        </w:rPr>
        <w:t xml:space="preserve">  </w:t>
      </w:r>
      <w:r>
        <w:rPr>
          <w:rFonts w:ascii="黑体" w:eastAsia="黑体" w:hAnsi="黑体" w:cs="Arial" w:hint="eastAsia"/>
          <w:color w:val="000000" w:themeColor="text1"/>
          <w:sz w:val="28"/>
          <w:szCs w:val="30"/>
        </w:rPr>
        <w:t>阳</w:t>
      </w:r>
    </w:p>
    <w:p w:rsidR="00AE3CCB" w:rsidRDefault="00D64B98">
      <w:pPr>
        <w:widowControl/>
        <w:jc w:val="left"/>
        <w:rPr>
          <w:rFonts w:ascii="宋体" w:hAnsi="宋体" w:cs="Arial"/>
          <w:color w:val="000000" w:themeColor="text1"/>
          <w:szCs w:val="21"/>
        </w:rPr>
      </w:pPr>
      <w:r>
        <w:rPr>
          <w:rFonts w:ascii="宋体" w:hAnsi="宋体"/>
          <w:color w:val="000000" w:themeColor="text1"/>
          <w:szCs w:val="22"/>
        </w:rPr>
        <w:br w:type="page"/>
      </w:r>
    </w:p>
    <w:p w:rsidR="00AE3CCB" w:rsidRDefault="00AE3CCB">
      <w:pPr>
        <w:widowControl/>
        <w:jc w:val="left"/>
        <w:rPr>
          <w:rFonts w:ascii="宋体" w:hAnsi="宋体" w:cs="Arial"/>
          <w:color w:val="000000" w:themeColor="text1"/>
          <w:szCs w:val="21"/>
        </w:rPr>
      </w:pPr>
    </w:p>
    <w:p w:rsidR="00AE3CCB" w:rsidRDefault="00AE3CCB">
      <w:pPr>
        <w:widowControl/>
        <w:jc w:val="left"/>
        <w:rPr>
          <w:rFonts w:ascii="宋体" w:hAnsi="宋体" w:cs="Arial"/>
          <w:color w:val="000000" w:themeColor="text1"/>
          <w:szCs w:val="21"/>
        </w:rPr>
      </w:pPr>
    </w:p>
    <w:p w:rsidR="00AE3CCB" w:rsidRDefault="00D64B98">
      <w:pPr>
        <w:spacing w:line="360" w:lineRule="auto"/>
        <w:jc w:val="center"/>
        <w:outlineLvl w:val="0"/>
        <w:rPr>
          <w:rFonts w:ascii="黑体" w:eastAsia="黑体" w:hAnsi="黑体"/>
          <w:color w:val="000000" w:themeColor="text1"/>
          <w:sz w:val="44"/>
          <w:szCs w:val="32"/>
        </w:rPr>
      </w:pPr>
      <w:bookmarkStart w:id="1" w:name="_Toc4626"/>
      <w:r>
        <w:rPr>
          <w:rFonts w:ascii="黑体" w:eastAsia="黑体" w:hAnsi="黑体" w:hint="eastAsia"/>
          <w:color w:val="000000" w:themeColor="text1"/>
          <w:sz w:val="44"/>
          <w:szCs w:val="32"/>
        </w:rPr>
        <w:t>前</w:t>
      </w:r>
      <w:r>
        <w:rPr>
          <w:rFonts w:ascii="黑体" w:eastAsia="黑体" w:hAnsi="黑体" w:hint="eastAsia"/>
          <w:color w:val="000000" w:themeColor="text1"/>
          <w:sz w:val="44"/>
          <w:szCs w:val="32"/>
        </w:rPr>
        <w:t xml:space="preserve">  </w:t>
      </w:r>
      <w:r>
        <w:rPr>
          <w:rFonts w:ascii="黑体" w:eastAsia="黑体" w:hAnsi="黑体" w:hint="eastAsia"/>
          <w:color w:val="000000" w:themeColor="text1"/>
          <w:sz w:val="44"/>
          <w:szCs w:val="32"/>
        </w:rPr>
        <w:t>言</w:t>
      </w:r>
      <w:bookmarkEnd w:id="1"/>
    </w:p>
    <w:p w:rsidR="00AE3CCB" w:rsidRDefault="00AE3CCB">
      <w:pPr>
        <w:spacing w:line="276" w:lineRule="auto"/>
        <w:rPr>
          <w:rFonts w:ascii="宋体" w:hAnsi="宋体"/>
          <w:color w:val="000000" w:themeColor="text1"/>
        </w:rPr>
      </w:pPr>
    </w:p>
    <w:p w:rsidR="00AE3CCB" w:rsidRDefault="00D64B98">
      <w:pPr>
        <w:widowControl/>
        <w:spacing w:line="360" w:lineRule="auto"/>
        <w:jc w:val="left"/>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本</w:t>
      </w:r>
      <w:r>
        <w:rPr>
          <w:rFonts w:ascii="宋体" w:hAnsi="宋体" w:hint="eastAsia"/>
          <w:color w:val="000000" w:themeColor="text1"/>
        </w:rPr>
        <w:t>标准</w:t>
      </w:r>
      <w:r>
        <w:rPr>
          <w:rFonts w:ascii="宋体" w:hAnsi="宋体" w:hint="eastAsia"/>
          <w:color w:val="000000" w:themeColor="text1"/>
        </w:rPr>
        <w:t>是根据辽宁省住房和城乡建设厅《</w:t>
      </w:r>
      <w:r>
        <w:rPr>
          <w:rFonts w:ascii="宋体" w:hAnsi="宋体" w:hint="eastAsia"/>
          <w:color w:val="000000" w:themeColor="text1"/>
        </w:rPr>
        <w:t>关于印发</w:t>
      </w:r>
      <w:r>
        <w:rPr>
          <w:rFonts w:ascii="宋体" w:hAnsi="宋体" w:hint="eastAsia"/>
          <w:color w:val="000000" w:themeColor="text1"/>
        </w:rPr>
        <w:t xml:space="preserve">2023 </w:t>
      </w:r>
      <w:r>
        <w:rPr>
          <w:rFonts w:ascii="宋体" w:hAnsi="宋体" w:hint="eastAsia"/>
          <w:color w:val="000000" w:themeColor="text1"/>
        </w:rPr>
        <w:t>年度辽宁省工程建设地方标准制</w:t>
      </w:r>
      <w:r>
        <w:rPr>
          <w:rFonts w:ascii="宋体" w:hAnsi="宋体" w:hint="eastAsia"/>
          <w:color w:val="000000" w:themeColor="text1"/>
        </w:rPr>
        <w:t>/</w:t>
      </w:r>
      <w:r>
        <w:rPr>
          <w:rFonts w:ascii="宋体" w:hAnsi="宋体" w:hint="eastAsia"/>
          <w:color w:val="000000" w:themeColor="text1"/>
        </w:rPr>
        <w:t>修订计划的通知</w:t>
      </w:r>
      <w:r>
        <w:rPr>
          <w:rFonts w:ascii="宋体" w:hAnsi="宋体" w:hint="eastAsia"/>
          <w:color w:val="000000" w:themeColor="text1"/>
        </w:rPr>
        <w:t>》（辽住建科﹝</w:t>
      </w:r>
      <w:r>
        <w:rPr>
          <w:rFonts w:ascii="宋体" w:hAnsi="宋体"/>
          <w:color w:val="000000" w:themeColor="text1"/>
        </w:rPr>
        <w:t>20</w:t>
      </w:r>
      <w:r>
        <w:rPr>
          <w:rFonts w:ascii="宋体" w:hAnsi="宋体" w:hint="eastAsia"/>
          <w:color w:val="000000" w:themeColor="text1"/>
        </w:rPr>
        <w:t>2</w:t>
      </w:r>
      <w:r>
        <w:rPr>
          <w:rFonts w:ascii="宋体" w:hAnsi="宋体" w:hint="eastAsia"/>
          <w:color w:val="000000" w:themeColor="text1"/>
        </w:rPr>
        <w:t>3</w:t>
      </w:r>
      <w:r>
        <w:rPr>
          <w:rFonts w:ascii="宋体" w:hAnsi="宋体" w:hint="eastAsia"/>
          <w:color w:val="000000" w:themeColor="text1"/>
        </w:rPr>
        <w:t>﹞</w:t>
      </w:r>
      <w:r>
        <w:rPr>
          <w:rFonts w:ascii="宋体" w:hAnsi="宋体" w:hint="eastAsia"/>
          <w:color w:val="000000" w:themeColor="text1"/>
        </w:rPr>
        <w:t>39</w:t>
      </w:r>
      <w:r>
        <w:rPr>
          <w:rFonts w:ascii="宋体" w:hAnsi="宋体" w:hint="eastAsia"/>
          <w:color w:val="000000" w:themeColor="text1"/>
        </w:rPr>
        <w:t>号）的要求，由</w:t>
      </w:r>
      <w:hyperlink r:id="rId8" w:history="1">
        <w:r>
          <w:rPr>
            <w:rFonts w:ascii="宋体" w:hAnsi="宋体" w:hint="eastAsia"/>
            <w:color w:val="000000" w:themeColor="text1"/>
          </w:rPr>
          <w:t>辽宁省建设事业指导</w:t>
        </w:r>
        <w:r>
          <w:rPr>
            <w:rFonts w:ascii="宋体" w:hAnsi="宋体" w:hint="eastAsia"/>
            <w:color w:val="000000" w:themeColor="text1"/>
          </w:rPr>
          <w:t>服务中心</w:t>
        </w:r>
      </w:hyperlink>
      <w:r>
        <w:rPr>
          <w:rFonts w:ascii="宋体" w:hAnsi="宋体" w:hint="eastAsia"/>
          <w:color w:val="000000" w:themeColor="text1"/>
        </w:rPr>
        <w:t>等单位编制而成。编制组在编制过程中，开展了专题研究，广泛收集辽宁省已建和在建城市隧道工程施工与质量验收相关的技术资料，同时调研其验收后的状况及运维者的意见和建议，在认真研究和分析的基础上，对验收合格、后期质量良好的技术参数、技术成果等，在编写本</w:t>
      </w:r>
      <w:r>
        <w:rPr>
          <w:rFonts w:ascii="宋体" w:hAnsi="宋体" w:hint="eastAsia"/>
          <w:color w:val="000000" w:themeColor="text1"/>
        </w:rPr>
        <w:t>标准</w:t>
      </w:r>
      <w:r>
        <w:rPr>
          <w:rFonts w:ascii="宋体" w:hAnsi="宋体" w:hint="eastAsia"/>
          <w:color w:val="000000" w:themeColor="text1"/>
        </w:rPr>
        <w:t>时予以采纳；大量收集重点工程实例，尤其是近几年来，施工的城市隧道工程的施工质量控制，交竣工验收以及运维情况进行总结分析。并广泛征求有关</w:t>
      </w:r>
      <w:r>
        <w:rPr>
          <w:rFonts w:ascii="宋体" w:hAnsi="宋体" w:hint="eastAsia"/>
          <w:color w:val="000000" w:themeColor="text1"/>
        </w:rPr>
        <w:t>建设、设计</w:t>
      </w:r>
      <w:r>
        <w:rPr>
          <w:rFonts w:ascii="宋体" w:hAnsi="宋体" w:hint="eastAsia"/>
          <w:color w:val="000000" w:themeColor="text1"/>
        </w:rPr>
        <w:t>、监理、施工、质监、检测等单位的意见，反复讨论、修改，最后经审查定稿。</w:t>
      </w:r>
    </w:p>
    <w:p w:rsidR="00AE3CCB" w:rsidRDefault="00D64B98">
      <w:pPr>
        <w:spacing w:line="276" w:lineRule="auto"/>
        <w:ind w:firstLineChars="200" w:firstLine="420"/>
        <w:rPr>
          <w:rFonts w:ascii="宋体" w:hAnsi="宋体"/>
          <w:color w:val="000000" w:themeColor="text1"/>
        </w:rPr>
      </w:pPr>
      <w:r>
        <w:rPr>
          <w:rFonts w:ascii="宋体" w:hAnsi="宋体" w:hint="eastAsia"/>
          <w:color w:val="000000" w:themeColor="text1"/>
        </w:rPr>
        <w:t>本</w:t>
      </w:r>
      <w:r>
        <w:rPr>
          <w:rFonts w:ascii="宋体" w:hAnsi="宋体" w:hint="eastAsia"/>
          <w:color w:val="000000" w:themeColor="text1"/>
        </w:rPr>
        <w:t>标准</w:t>
      </w:r>
      <w:r>
        <w:rPr>
          <w:rFonts w:ascii="宋体" w:hAnsi="宋体" w:hint="eastAsia"/>
          <w:color w:val="000000" w:themeColor="text1"/>
        </w:rPr>
        <w:t>共分</w:t>
      </w:r>
      <w:r>
        <w:rPr>
          <w:rFonts w:ascii="宋体" w:hAnsi="宋体" w:hint="eastAsia"/>
          <w:color w:val="000000" w:themeColor="text1"/>
        </w:rPr>
        <w:t>30</w:t>
      </w:r>
      <w:r>
        <w:rPr>
          <w:rFonts w:ascii="宋体" w:hAnsi="宋体" w:hint="eastAsia"/>
          <w:color w:val="000000" w:themeColor="text1"/>
        </w:rPr>
        <w:t>章和</w:t>
      </w:r>
      <w:r>
        <w:rPr>
          <w:rFonts w:ascii="宋体" w:hAnsi="宋体" w:hint="eastAsia"/>
          <w:color w:val="000000" w:themeColor="text1"/>
        </w:rPr>
        <w:t>3</w:t>
      </w:r>
      <w:r>
        <w:rPr>
          <w:rFonts w:ascii="宋体" w:hAnsi="宋体" w:hint="eastAsia"/>
          <w:color w:val="000000" w:themeColor="text1"/>
        </w:rPr>
        <w:t>个附录，主要技</w:t>
      </w:r>
      <w:r>
        <w:rPr>
          <w:rFonts w:ascii="宋体" w:hAnsi="宋体" w:hint="eastAsia"/>
          <w:color w:val="000000" w:themeColor="text1"/>
        </w:rPr>
        <w:t>术内容包括：总则、术语、基本规定、</w:t>
      </w:r>
      <w:r>
        <w:rPr>
          <w:rFonts w:ascii="宋体" w:hAnsi="宋体" w:hint="eastAsia"/>
          <w:color w:val="000000" w:themeColor="text1"/>
        </w:rPr>
        <w:t>隧道总体、洞口工程、洞身开挖、初期支护、混凝土衬砌</w:t>
      </w:r>
      <w:r>
        <w:rPr>
          <w:rFonts w:ascii="宋体" w:hAnsi="宋体" w:hint="eastAsia"/>
          <w:color w:val="000000" w:themeColor="text1"/>
        </w:rPr>
        <w:t>、</w:t>
      </w:r>
      <w:r>
        <w:rPr>
          <w:rFonts w:ascii="宋体" w:hAnsi="宋体" w:cs="宋体" w:hint="eastAsia"/>
          <w:szCs w:val="21"/>
        </w:rPr>
        <w:t>隧道防排水</w:t>
      </w:r>
      <w:r>
        <w:rPr>
          <w:rFonts w:ascii="宋体" w:hAnsi="宋体" w:cs="宋体" w:hint="eastAsia"/>
          <w:szCs w:val="21"/>
        </w:rPr>
        <w:t>、</w:t>
      </w:r>
      <w:r>
        <w:rPr>
          <w:rFonts w:ascii="宋体" w:hAnsi="宋体" w:cs="宋体" w:hint="eastAsia"/>
          <w:szCs w:val="21"/>
        </w:rPr>
        <w:t>隧道路面</w:t>
      </w:r>
      <w:r>
        <w:rPr>
          <w:rFonts w:ascii="宋体" w:hAnsi="宋体" w:cs="宋体" w:hint="eastAsia"/>
          <w:szCs w:val="21"/>
        </w:rPr>
        <w:t>、</w:t>
      </w:r>
      <w:r>
        <w:rPr>
          <w:rFonts w:ascii="宋体" w:hAnsi="宋体" w:cs="宋体" w:hint="eastAsia"/>
          <w:szCs w:val="21"/>
        </w:rPr>
        <w:t>隧道装饰</w:t>
      </w:r>
      <w:r>
        <w:rPr>
          <w:rFonts w:ascii="宋体" w:hAnsi="宋体" w:cs="宋体" w:hint="eastAsia"/>
          <w:szCs w:val="21"/>
        </w:rPr>
        <w:t>、</w:t>
      </w:r>
      <w:r>
        <w:rPr>
          <w:rFonts w:ascii="宋体" w:hAnsi="宋体" w:cs="宋体" w:hint="eastAsia"/>
          <w:szCs w:val="21"/>
        </w:rPr>
        <w:t>附属工程</w:t>
      </w:r>
      <w:r>
        <w:rPr>
          <w:rFonts w:ascii="宋体" w:hAnsi="宋体" w:cs="宋体" w:hint="eastAsia"/>
          <w:szCs w:val="21"/>
        </w:rPr>
        <w:t>、</w:t>
      </w:r>
      <w:r>
        <w:rPr>
          <w:rFonts w:ascii="宋体" w:hAnsi="宋体" w:cs="宋体" w:hint="eastAsia"/>
          <w:szCs w:val="21"/>
        </w:rPr>
        <w:t>交通安全设施</w:t>
      </w:r>
      <w:r>
        <w:rPr>
          <w:rFonts w:ascii="宋体" w:hAnsi="宋体" w:cs="宋体" w:hint="eastAsia"/>
          <w:szCs w:val="21"/>
        </w:rPr>
        <w:t>、</w:t>
      </w:r>
      <w:r>
        <w:rPr>
          <w:rFonts w:ascii="宋体" w:hAnsi="宋体" w:cs="宋体" w:hint="eastAsia"/>
          <w:szCs w:val="21"/>
        </w:rPr>
        <w:t>供电系统</w:t>
      </w:r>
      <w:r>
        <w:rPr>
          <w:rFonts w:ascii="宋体" w:hAnsi="宋体" w:cs="宋体" w:hint="eastAsia"/>
          <w:szCs w:val="21"/>
        </w:rPr>
        <w:t>、</w:t>
      </w:r>
      <w:r>
        <w:rPr>
          <w:rFonts w:ascii="宋体" w:hAnsi="宋体" w:cs="宋体" w:hint="eastAsia"/>
          <w:szCs w:val="21"/>
        </w:rPr>
        <w:t>照明</w:t>
      </w:r>
      <w:r>
        <w:rPr>
          <w:rFonts w:ascii="宋体" w:hAnsi="宋体" w:cs="宋体" w:hint="eastAsia"/>
          <w:szCs w:val="21"/>
        </w:rPr>
        <w:t>系统、</w:t>
      </w:r>
      <w:r>
        <w:rPr>
          <w:rFonts w:ascii="宋体" w:hAnsi="宋体" w:cs="宋体" w:hint="eastAsia"/>
          <w:szCs w:val="21"/>
          <w:lang/>
        </w:rPr>
        <w:t>通风系统</w:t>
      </w:r>
      <w:r>
        <w:rPr>
          <w:rFonts w:ascii="宋体" w:hAnsi="宋体" w:cs="宋体" w:hint="eastAsia"/>
          <w:szCs w:val="21"/>
        </w:rPr>
        <w:t>、</w:t>
      </w:r>
      <w:r>
        <w:rPr>
          <w:rFonts w:ascii="宋体" w:hAnsi="宋体" w:cs="宋体" w:hint="eastAsia"/>
          <w:szCs w:val="21"/>
        </w:rPr>
        <w:t>给排水系统</w:t>
      </w:r>
      <w:r>
        <w:rPr>
          <w:rFonts w:ascii="宋体" w:hAnsi="宋体" w:cs="宋体" w:hint="eastAsia"/>
          <w:szCs w:val="21"/>
        </w:rPr>
        <w:t>、</w:t>
      </w:r>
      <w:r>
        <w:rPr>
          <w:rFonts w:ascii="宋体" w:hAnsi="宋体" w:cs="宋体" w:hint="eastAsia"/>
          <w:szCs w:val="21"/>
        </w:rPr>
        <w:t>消防水系统</w:t>
      </w:r>
      <w:r>
        <w:rPr>
          <w:rFonts w:ascii="宋体" w:hAnsi="宋体" w:cs="宋体" w:hint="eastAsia"/>
          <w:szCs w:val="21"/>
        </w:rPr>
        <w:t>、</w:t>
      </w:r>
      <w:r>
        <w:rPr>
          <w:rFonts w:ascii="宋体" w:hAnsi="宋体" w:cs="宋体" w:hint="eastAsia"/>
          <w:szCs w:val="21"/>
        </w:rPr>
        <w:t>气体灭火系统</w:t>
      </w:r>
      <w:r>
        <w:rPr>
          <w:rFonts w:ascii="宋体" w:hAnsi="宋体" w:cs="宋体" w:hint="eastAsia"/>
          <w:szCs w:val="21"/>
        </w:rPr>
        <w:t>、</w:t>
      </w:r>
      <w:r>
        <w:rPr>
          <w:rFonts w:ascii="宋体" w:hAnsi="宋体" w:cs="宋体" w:hint="eastAsia"/>
          <w:szCs w:val="21"/>
        </w:rPr>
        <w:t>火灾报警系统</w:t>
      </w:r>
      <w:r>
        <w:rPr>
          <w:rFonts w:ascii="宋体" w:hAnsi="宋体" w:cs="宋体" w:hint="eastAsia"/>
          <w:szCs w:val="21"/>
        </w:rPr>
        <w:t>、</w:t>
      </w:r>
      <w:r>
        <w:rPr>
          <w:rFonts w:ascii="宋体" w:hAnsi="宋体" w:cs="宋体" w:hint="eastAsia"/>
          <w:szCs w:val="21"/>
        </w:rPr>
        <w:t>电话系统</w:t>
      </w:r>
      <w:r>
        <w:rPr>
          <w:rFonts w:ascii="宋体" w:hAnsi="宋体" w:cs="宋体" w:hint="eastAsia"/>
          <w:szCs w:val="21"/>
        </w:rPr>
        <w:t>、</w:t>
      </w:r>
      <w:r>
        <w:rPr>
          <w:rFonts w:ascii="宋体" w:hAnsi="宋体" w:cs="宋体" w:hint="eastAsia"/>
          <w:szCs w:val="21"/>
        </w:rPr>
        <w:t>无线通信系统</w:t>
      </w:r>
      <w:r>
        <w:rPr>
          <w:rFonts w:ascii="宋体" w:hAnsi="宋体" w:cs="宋体" w:hint="eastAsia"/>
          <w:szCs w:val="21"/>
        </w:rPr>
        <w:t>、</w:t>
      </w:r>
      <w:r>
        <w:rPr>
          <w:rFonts w:ascii="宋体" w:hAnsi="宋体" w:cs="宋体" w:hint="eastAsia"/>
          <w:szCs w:val="21"/>
        </w:rPr>
        <w:t>广播系统</w:t>
      </w:r>
      <w:r>
        <w:rPr>
          <w:rFonts w:ascii="宋体" w:hAnsi="宋体" w:cs="宋体" w:hint="eastAsia"/>
          <w:szCs w:val="21"/>
        </w:rPr>
        <w:t>、</w:t>
      </w:r>
      <w:r>
        <w:rPr>
          <w:rFonts w:ascii="宋体" w:hAnsi="宋体" w:cs="宋体" w:hint="eastAsia"/>
          <w:szCs w:val="21"/>
        </w:rPr>
        <w:t>交通监控系统</w:t>
      </w:r>
      <w:r>
        <w:rPr>
          <w:rFonts w:ascii="宋体" w:hAnsi="宋体" w:cs="宋体" w:hint="eastAsia"/>
          <w:szCs w:val="21"/>
        </w:rPr>
        <w:t>、</w:t>
      </w:r>
      <w:r>
        <w:rPr>
          <w:rFonts w:ascii="宋体" w:hAnsi="宋体" w:cs="宋体" w:hint="eastAsia"/>
          <w:szCs w:val="21"/>
        </w:rPr>
        <w:t>设备监控系统</w:t>
      </w:r>
      <w:r>
        <w:rPr>
          <w:rFonts w:ascii="宋体" w:hAnsi="宋体" w:cs="宋体" w:hint="eastAsia"/>
          <w:szCs w:val="21"/>
        </w:rPr>
        <w:t>、</w:t>
      </w:r>
      <w:r>
        <w:rPr>
          <w:rFonts w:ascii="宋体" w:hAnsi="宋体" w:cs="宋体" w:hint="eastAsia"/>
          <w:szCs w:val="21"/>
        </w:rPr>
        <w:t>视频监视系统</w:t>
      </w:r>
      <w:r>
        <w:rPr>
          <w:rFonts w:ascii="宋体" w:hAnsi="宋体" w:cs="宋体" w:hint="eastAsia"/>
          <w:szCs w:val="21"/>
        </w:rPr>
        <w:t>、</w:t>
      </w:r>
      <w:r>
        <w:rPr>
          <w:rFonts w:ascii="宋体" w:hAnsi="宋体" w:cs="宋体" w:hint="eastAsia"/>
          <w:szCs w:val="21"/>
        </w:rPr>
        <w:t>计算机系统</w:t>
      </w:r>
      <w:r>
        <w:rPr>
          <w:rFonts w:ascii="宋体" w:hAnsi="宋体" w:cs="宋体" w:hint="eastAsia"/>
          <w:szCs w:val="21"/>
        </w:rPr>
        <w:t>、</w:t>
      </w:r>
      <w:r>
        <w:rPr>
          <w:rFonts w:ascii="宋体" w:hAnsi="宋体" w:cs="宋体" w:hint="eastAsia"/>
          <w:szCs w:val="21"/>
        </w:rPr>
        <w:t>中央控制室</w:t>
      </w:r>
      <w:r>
        <w:rPr>
          <w:rFonts w:ascii="宋体" w:hAnsi="宋体" w:cs="宋体" w:hint="eastAsia"/>
          <w:szCs w:val="21"/>
        </w:rPr>
        <w:t>及</w:t>
      </w:r>
      <w:r>
        <w:rPr>
          <w:rFonts w:ascii="宋体" w:hAnsi="宋体" w:cs="宋体" w:hint="eastAsia"/>
          <w:szCs w:val="21"/>
        </w:rPr>
        <w:t>监控机房</w:t>
      </w:r>
      <w:r>
        <w:rPr>
          <w:rFonts w:ascii="宋体" w:hAnsi="宋体" w:cs="宋体" w:hint="eastAsia"/>
          <w:szCs w:val="21"/>
        </w:rPr>
        <w:t>、</w:t>
      </w:r>
      <w:r>
        <w:rPr>
          <w:rFonts w:ascii="宋体" w:hAnsi="宋体" w:cs="宋体" w:hint="eastAsia"/>
          <w:szCs w:val="21"/>
        </w:rPr>
        <w:t>综合布线系统</w:t>
      </w:r>
      <w:r>
        <w:rPr>
          <w:rFonts w:ascii="宋体" w:hAnsi="宋体" w:cs="宋体" w:hint="eastAsia"/>
          <w:szCs w:val="21"/>
        </w:rPr>
        <w:t>、</w:t>
      </w:r>
      <w:r>
        <w:rPr>
          <w:rFonts w:ascii="宋体" w:hAnsi="宋体" w:cs="宋体" w:hint="eastAsia"/>
          <w:szCs w:val="21"/>
          <w:lang/>
        </w:rPr>
        <w:t>系统集成综合测试</w:t>
      </w:r>
      <w:r>
        <w:rPr>
          <w:rFonts w:ascii="宋体" w:hAnsi="宋体" w:hint="eastAsia"/>
          <w:color w:val="000000" w:themeColor="text1"/>
        </w:rPr>
        <w:t>等。</w:t>
      </w:r>
    </w:p>
    <w:p w:rsidR="00AE3CCB" w:rsidRDefault="00D64B98">
      <w:pPr>
        <w:spacing w:line="276" w:lineRule="auto"/>
        <w:ind w:firstLineChars="200" w:firstLine="420"/>
        <w:rPr>
          <w:rFonts w:ascii="宋体" w:hAnsi="宋体"/>
          <w:color w:val="000000" w:themeColor="text1"/>
        </w:rPr>
      </w:pPr>
      <w:r>
        <w:rPr>
          <w:rFonts w:ascii="宋体" w:hAnsi="宋体" w:hint="eastAsia"/>
          <w:color w:val="000000" w:themeColor="text1"/>
        </w:rPr>
        <w:t>本</w:t>
      </w:r>
      <w:r>
        <w:rPr>
          <w:rFonts w:ascii="宋体" w:hAnsi="宋体" w:hint="eastAsia"/>
          <w:color w:val="000000" w:themeColor="text1"/>
        </w:rPr>
        <w:t>标准</w:t>
      </w:r>
      <w:r>
        <w:rPr>
          <w:rFonts w:ascii="宋体" w:hAnsi="宋体" w:hint="eastAsia"/>
          <w:color w:val="000000" w:themeColor="text1"/>
        </w:rPr>
        <w:t>的主要技术内容是：</w:t>
      </w:r>
    </w:p>
    <w:p w:rsidR="00AE3CCB" w:rsidRDefault="00D64B98">
      <w:pPr>
        <w:spacing w:line="276" w:lineRule="auto"/>
        <w:ind w:firstLineChars="200" w:firstLine="420"/>
        <w:rPr>
          <w:rFonts w:ascii="宋体" w:hAnsi="宋体"/>
          <w:color w:val="000000" w:themeColor="text1"/>
        </w:rPr>
      </w:pPr>
      <w:bookmarkStart w:id="2" w:name="_Toc4188"/>
      <w:r>
        <w:rPr>
          <w:rFonts w:ascii="宋体" w:hAnsi="宋体"/>
          <w:color w:val="000000" w:themeColor="text1"/>
        </w:rPr>
        <w:t>1</w:t>
      </w:r>
      <w:r>
        <w:rPr>
          <w:rFonts w:ascii="宋体" w:hAnsi="宋体" w:hint="eastAsia"/>
          <w:color w:val="000000" w:themeColor="text1"/>
        </w:rPr>
        <w:t>．</w:t>
      </w:r>
      <w:r>
        <w:rPr>
          <w:rFonts w:ascii="宋体" w:hAnsi="宋体" w:hint="eastAsia"/>
          <w:color w:val="000000" w:themeColor="text1"/>
        </w:rPr>
        <w:t>总则中明确了本标准适用范围；</w:t>
      </w:r>
    </w:p>
    <w:p w:rsidR="00AE3CCB" w:rsidRDefault="00D64B98">
      <w:pPr>
        <w:spacing w:line="276" w:lineRule="auto"/>
        <w:ind w:firstLineChars="200" w:firstLine="420"/>
        <w:rPr>
          <w:rFonts w:ascii="宋体" w:hAnsi="宋体"/>
          <w:color w:val="000000" w:themeColor="text1"/>
        </w:rPr>
      </w:pPr>
      <w:r>
        <w:rPr>
          <w:rFonts w:ascii="宋体" w:hAnsi="宋体"/>
          <w:color w:val="000000" w:themeColor="text1"/>
        </w:rPr>
        <w:t>2</w:t>
      </w:r>
      <w:r>
        <w:rPr>
          <w:rFonts w:ascii="宋体" w:hAnsi="宋体" w:hint="eastAsia"/>
          <w:color w:val="000000" w:themeColor="text1"/>
        </w:rPr>
        <w:t>．基本规定内容；</w:t>
      </w:r>
      <w:bookmarkEnd w:id="2"/>
    </w:p>
    <w:p w:rsidR="00AE3CCB" w:rsidRDefault="00D64B98">
      <w:pPr>
        <w:spacing w:line="276" w:lineRule="auto"/>
        <w:ind w:firstLineChars="200" w:firstLine="420"/>
        <w:rPr>
          <w:rFonts w:ascii="宋体" w:hAnsi="宋体"/>
          <w:color w:val="000000" w:themeColor="text1"/>
        </w:rPr>
      </w:pPr>
      <w:r>
        <w:rPr>
          <w:rFonts w:ascii="宋体" w:hAnsi="宋体"/>
          <w:color w:val="000000" w:themeColor="text1"/>
        </w:rPr>
        <w:t>3</w:t>
      </w:r>
      <w:r>
        <w:rPr>
          <w:rFonts w:ascii="宋体" w:hAnsi="宋体" w:hint="eastAsia"/>
          <w:color w:val="000000" w:themeColor="text1"/>
        </w:rPr>
        <w:t>．</w:t>
      </w:r>
      <w:r>
        <w:rPr>
          <w:rFonts w:ascii="宋体" w:hAnsi="宋体" w:hint="eastAsia"/>
          <w:color w:val="000000" w:themeColor="text1"/>
        </w:rPr>
        <w:t>给出了检验批验收的基本要求</w:t>
      </w:r>
      <w:r>
        <w:rPr>
          <w:rFonts w:ascii="宋体" w:hAnsi="宋体" w:hint="eastAsia"/>
          <w:color w:val="000000" w:themeColor="text1"/>
        </w:rPr>
        <w:t>；</w:t>
      </w:r>
    </w:p>
    <w:p w:rsidR="00AE3CCB" w:rsidRDefault="00D64B98">
      <w:pPr>
        <w:spacing w:line="276" w:lineRule="auto"/>
        <w:ind w:firstLineChars="200" w:firstLine="420"/>
        <w:rPr>
          <w:rFonts w:ascii="宋体" w:hAnsi="宋体"/>
          <w:color w:val="000000" w:themeColor="text1"/>
        </w:rPr>
      </w:pPr>
      <w:r>
        <w:rPr>
          <w:rFonts w:ascii="宋体" w:hAnsi="宋体"/>
          <w:color w:val="000000" w:themeColor="text1"/>
        </w:rPr>
        <w:t>4</w:t>
      </w:r>
      <w:r>
        <w:rPr>
          <w:rFonts w:ascii="宋体" w:hAnsi="宋体" w:hint="eastAsia"/>
          <w:color w:val="000000" w:themeColor="text1"/>
        </w:rPr>
        <w:t>．给出了</w:t>
      </w:r>
      <w:r>
        <w:rPr>
          <w:rFonts w:ascii="宋体" w:hAnsi="宋体" w:hint="eastAsia"/>
          <w:color w:val="000000" w:themeColor="text1"/>
        </w:rPr>
        <w:t>检验批检查验收项目、允许偏差、检验频率及检测方法</w:t>
      </w:r>
      <w:r>
        <w:rPr>
          <w:rFonts w:ascii="宋体" w:hAnsi="宋体" w:hint="eastAsia"/>
          <w:color w:val="000000" w:themeColor="text1"/>
        </w:rPr>
        <w:t>；</w:t>
      </w:r>
    </w:p>
    <w:p w:rsidR="00AE3CCB" w:rsidRDefault="00D64B98">
      <w:pPr>
        <w:spacing w:line="276" w:lineRule="auto"/>
        <w:ind w:firstLineChars="200" w:firstLine="420"/>
        <w:rPr>
          <w:rFonts w:ascii="宋体" w:hAnsi="宋体"/>
          <w:color w:val="000000" w:themeColor="text1"/>
        </w:rPr>
      </w:pPr>
      <w:r>
        <w:rPr>
          <w:rFonts w:ascii="宋体" w:hAnsi="宋体"/>
          <w:color w:val="000000" w:themeColor="text1"/>
        </w:rPr>
        <w:t>5</w:t>
      </w:r>
      <w:r>
        <w:rPr>
          <w:rFonts w:ascii="宋体" w:hAnsi="宋体" w:hint="eastAsia"/>
          <w:color w:val="000000" w:themeColor="text1"/>
        </w:rPr>
        <w:t>．</w:t>
      </w:r>
      <w:r>
        <w:rPr>
          <w:rFonts w:ascii="宋体" w:hAnsi="宋体" w:hint="eastAsia"/>
          <w:color w:val="000000" w:themeColor="text1"/>
        </w:rPr>
        <w:t>根据市政隧道特点细化了隧道洞口工程及附属结构内容</w:t>
      </w:r>
      <w:r>
        <w:rPr>
          <w:rFonts w:ascii="宋体" w:hAnsi="宋体" w:hint="eastAsia"/>
          <w:color w:val="000000" w:themeColor="text1"/>
        </w:rPr>
        <w:t>；</w:t>
      </w:r>
    </w:p>
    <w:p w:rsidR="00AE3CCB" w:rsidRDefault="00D64B98">
      <w:pPr>
        <w:spacing w:line="276" w:lineRule="auto"/>
        <w:ind w:firstLineChars="200" w:firstLine="420"/>
        <w:rPr>
          <w:rFonts w:ascii="宋体" w:hAnsi="宋体"/>
          <w:color w:val="000000" w:themeColor="text1"/>
        </w:rPr>
      </w:pPr>
      <w:r>
        <w:rPr>
          <w:rFonts w:ascii="宋体" w:hAnsi="宋体" w:hint="eastAsia"/>
          <w:color w:val="000000" w:themeColor="text1"/>
        </w:rPr>
        <w:t xml:space="preserve">6. </w:t>
      </w:r>
      <w:r>
        <w:rPr>
          <w:rFonts w:ascii="宋体" w:hAnsi="宋体" w:hint="eastAsia"/>
          <w:color w:val="000000" w:themeColor="text1"/>
        </w:rPr>
        <w:t>给出了机电工程验收内容。</w:t>
      </w:r>
    </w:p>
    <w:p w:rsidR="00AE3CCB" w:rsidRDefault="00D64B98">
      <w:pPr>
        <w:spacing w:line="276" w:lineRule="auto"/>
        <w:ind w:firstLineChars="200" w:firstLine="420"/>
        <w:rPr>
          <w:rFonts w:ascii="宋体" w:hAnsi="宋体"/>
          <w:color w:val="000000" w:themeColor="text1"/>
        </w:rPr>
      </w:pPr>
      <w:r>
        <w:rPr>
          <w:rFonts w:ascii="宋体" w:hAnsi="宋体" w:hint="eastAsia"/>
          <w:color w:val="000000" w:themeColor="text1"/>
        </w:rPr>
        <w:t>本标准由白阳、付俊生负责起草第</w:t>
      </w:r>
      <w:r>
        <w:rPr>
          <w:rFonts w:ascii="宋体" w:hAnsi="宋体" w:hint="eastAsia"/>
          <w:color w:val="000000" w:themeColor="text1"/>
        </w:rPr>
        <w:t>1</w:t>
      </w:r>
      <w:r>
        <w:rPr>
          <w:rFonts w:ascii="宋体" w:hAnsi="宋体" w:hint="eastAsia"/>
          <w:color w:val="000000" w:themeColor="text1"/>
        </w:rPr>
        <w:t>、</w:t>
      </w:r>
      <w:r>
        <w:rPr>
          <w:rFonts w:ascii="宋体" w:hAnsi="宋体" w:hint="eastAsia"/>
          <w:color w:val="000000" w:themeColor="text1"/>
        </w:rPr>
        <w:t>2</w:t>
      </w:r>
      <w:r>
        <w:rPr>
          <w:rFonts w:ascii="宋体" w:hAnsi="宋体" w:hint="eastAsia"/>
          <w:color w:val="000000" w:themeColor="text1"/>
        </w:rPr>
        <w:t>、</w:t>
      </w:r>
      <w:r>
        <w:rPr>
          <w:rFonts w:ascii="宋体" w:hAnsi="宋体" w:hint="eastAsia"/>
          <w:color w:val="000000" w:themeColor="text1"/>
        </w:rPr>
        <w:t>3</w:t>
      </w:r>
      <w:r>
        <w:rPr>
          <w:rFonts w:ascii="宋体" w:hAnsi="宋体" w:hint="eastAsia"/>
          <w:color w:val="000000" w:themeColor="text1"/>
        </w:rPr>
        <w:t>、</w:t>
      </w:r>
      <w:r>
        <w:rPr>
          <w:rFonts w:ascii="宋体" w:hAnsi="宋体" w:hint="eastAsia"/>
          <w:color w:val="000000" w:themeColor="text1"/>
        </w:rPr>
        <w:t>4</w:t>
      </w:r>
      <w:r>
        <w:rPr>
          <w:rFonts w:ascii="宋体" w:hAnsi="宋体" w:hint="eastAsia"/>
          <w:color w:val="000000" w:themeColor="text1"/>
        </w:rPr>
        <w:t>、</w:t>
      </w:r>
      <w:r>
        <w:rPr>
          <w:rFonts w:ascii="宋体" w:hAnsi="宋体" w:hint="eastAsia"/>
          <w:color w:val="000000" w:themeColor="text1"/>
        </w:rPr>
        <w:t>12</w:t>
      </w:r>
      <w:r>
        <w:rPr>
          <w:rFonts w:ascii="宋体" w:hAnsi="宋体" w:hint="eastAsia"/>
          <w:color w:val="000000" w:themeColor="text1"/>
        </w:rPr>
        <w:t>章，刘周礼负责起草第</w:t>
      </w:r>
      <w:r>
        <w:rPr>
          <w:rFonts w:ascii="宋体" w:hAnsi="宋体" w:hint="eastAsia"/>
          <w:color w:val="000000" w:themeColor="text1"/>
        </w:rPr>
        <w:t>5</w:t>
      </w:r>
      <w:r>
        <w:rPr>
          <w:rFonts w:ascii="宋体" w:hAnsi="宋体" w:hint="eastAsia"/>
          <w:color w:val="000000" w:themeColor="text1"/>
        </w:rPr>
        <w:t>、</w:t>
      </w:r>
      <w:r>
        <w:rPr>
          <w:rFonts w:ascii="宋体" w:hAnsi="宋体" w:hint="eastAsia"/>
          <w:color w:val="000000" w:themeColor="text1"/>
        </w:rPr>
        <w:t>6</w:t>
      </w:r>
      <w:r>
        <w:rPr>
          <w:rFonts w:ascii="宋体" w:hAnsi="宋体" w:hint="eastAsia"/>
          <w:color w:val="000000" w:themeColor="text1"/>
        </w:rPr>
        <w:t>章及附录，向勇、魏小东、丁波负责起草第</w:t>
      </w:r>
      <w:r>
        <w:rPr>
          <w:rFonts w:ascii="宋体" w:hAnsi="宋体" w:hint="eastAsia"/>
          <w:color w:val="000000" w:themeColor="text1"/>
        </w:rPr>
        <w:t>7</w:t>
      </w:r>
      <w:r>
        <w:rPr>
          <w:rFonts w:ascii="宋体" w:hAnsi="宋体" w:hint="eastAsia"/>
          <w:color w:val="000000" w:themeColor="text1"/>
        </w:rPr>
        <w:t>、</w:t>
      </w:r>
      <w:r>
        <w:rPr>
          <w:rFonts w:ascii="宋体" w:hAnsi="宋体" w:hint="eastAsia"/>
          <w:color w:val="000000" w:themeColor="text1"/>
        </w:rPr>
        <w:t>8</w:t>
      </w:r>
      <w:r>
        <w:rPr>
          <w:rFonts w:ascii="宋体" w:hAnsi="宋体" w:hint="eastAsia"/>
          <w:color w:val="000000" w:themeColor="text1"/>
        </w:rPr>
        <w:t>章，杨春雨、刘梦君、刘一民负责起草第</w:t>
      </w:r>
      <w:r>
        <w:rPr>
          <w:rFonts w:ascii="宋体" w:hAnsi="宋体" w:hint="eastAsia"/>
          <w:color w:val="000000" w:themeColor="text1"/>
        </w:rPr>
        <w:t>9</w:t>
      </w:r>
      <w:r>
        <w:rPr>
          <w:rFonts w:ascii="宋体" w:hAnsi="宋体" w:hint="eastAsia"/>
          <w:color w:val="000000" w:themeColor="text1"/>
        </w:rPr>
        <w:t>、</w:t>
      </w:r>
      <w:r>
        <w:rPr>
          <w:rFonts w:ascii="宋体" w:hAnsi="宋体" w:hint="eastAsia"/>
          <w:color w:val="000000" w:themeColor="text1"/>
        </w:rPr>
        <w:t>10</w:t>
      </w:r>
      <w:r>
        <w:rPr>
          <w:rFonts w:ascii="宋体" w:hAnsi="宋体" w:hint="eastAsia"/>
          <w:color w:val="000000" w:themeColor="text1"/>
        </w:rPr>
        <w:t>章，宋秀成、张俭负责起草第</w:t>
      </w:r>
      <w:r>
        <w:rPr>
          <w:rFonts w:ascii="宋体" w:hAnsi="宋体" w:hint="eastAsia"/>
          <w:color w:val="000000" w:themeColor="text1"/>
        </w:rPr>
        <w:t>11</w:t>
      </w:r>
      <w:r>
        <w:rPr>
          <w:rFonts w:ascii="宋体" w:hAnsi="宋体" w:hint="eastAsia"/>
          <w:color w:val="000000" w:themeColor="text1"/>
        </w:rPr>
        <w:t>、</w:t>
      </w:r>
      <w:r>
        <w:rPr>
          <w:rFonts w:ascii="宋体" w:hAnsi="宋体" w:hint="eastAsia"/>
          <w:color w:val="000000" w:themeColor="text1"/>
        </w:rPr>
        <w:t>13</w:t>
      </w:r>
      <w:r>
        <w:rPr>
          <w:rFonts w:ascii="宋体" w:hAnsi="宋体" w:hint="eastAsia"/>
          <w:color w:val="000000" w:themeColor="text1"/>
        </w:rPr>
        <w:t>章，梁少函、冯宇、张文东负责起草第</w:t>
      </w:r>
      <w:r>
        <w:rPr>
          <w:rFonts w:ascii="宋体" w:hAnsi="宋体" w:hint="eastAsia"/>
          <w:color w:val="000000" w:themeColor="text1"/>
        </w:rPr>
        <w:t>14</w:t>
      </w:r>
      <w:r>
        <w:rPr>
          <w:rFonts w:ascii="宋体" w:hAnsi="宋体" w:hint="eastAsia"/>
          <w:color w:val="000000" w:themeColor="text1"/>
        </w:rPr>
        <w:t>、</w:t>
      </w:r>
      <w:r>
        <w:rPr>
          <w:rFonts w:ascii="宋体" w:hAnsi="宋体" w:hint="eastAsia"/>
          <w:color w:val="000000" w:themeColor="text1"/>
        </w:rPr>
        <w:t>15</w:t>
      </w:r>
      <w:r>
        <w:rPr>
          <w:rFonts w:ascii="宋体" w:hAnsi="宋体" w:hint="eastAsia"/>
          <w:color w:val="000000" w:themeColor="text1"/>
        </w:rPr>
        <w:t>、</w:t>
      </w:r>
      <w:r>
        <w:rPr>
          <w:rFonts w:ascii="宋体" w:hAnsi="宋体" w:hint="eastAsia"/>
          <w:color w:val="000000" w:themeColor="text1"/>
        </w:rPr>
        <w:t>16</w:t>
      </w:r>
      <w:r>
        <w:rPr>
          <w:rFonts w:ascii="宋体" w:hAnsi="宋体" w:hint="eastAsia"/>
          <w:color w:val="000000" w:themeColor="text1"/>
        </w:rPr>
        <w:t>、</w:t>
      </w:r>
      <w:r>
        <w:rPr>
          <w:rFonts w:ascii="宋体" w:hAnsi="宋体" w:hint="eastAsia"/>
          <w:color w:val="000000" w:themeColor="text1"/>
        </w:rPr>
        <w:t>17</w:t>
      </w:r>
      <w:r>
        <w:rPr>
          <w:rFonts w:ascii="宋体" w:hAnsi="宋体" w:hint="eastAsia"/>
          <w:color w:val="000000" w:themeColor="text1"/>
        </w:rPr>
        <w:t>、</w:t>
      </w:r>
      <w:r>
        <w:rPr>
          <w:rFonts w:ascii="宋体" w:hAnsi="宋体" w:hint="eastAsia"/>
          <w:color w:val="000000" w:themeColor="text1"/>
        </w:rPr>
        <w:t>18</w:t>
      </w:r>
      <w:r>
        <w:rPr>
          <w:rFonts w:ascii="宋体" w:hAnsi="宋体" w:hint="eastAsia"/>
          <w:color w:val="000000" w:themeColor="text1"/>
        </w:rPr>
        <w:t>、</w:t>
      </w:r>
      <w:r>
        <w:rPr>
          <w:rFonts w:ascii="宋体" w:hAnsi="宋体" w:hint="eastAsia"/>
          <w:color w:val="000000" w:themeColor="text1"/>
        </w:rPr>
        <w:t>19</w:t>
      </w:r>
      <w:r>
        <w:rPr>
          <w:rFonts w:ascii="宋体" w:hAnsi="宋体" w:hint="eastAsia"/>
          <w:color w:val="000000" w:themeColor="text1"/>
        </w:rPr>
        <w:t>章，梁少函、于忠刚、林彰松负责起草第</w:t>
      </w:r>
      <w:r>
        <w:rPr>
          <w:rFonts w:ascii="宋体" w:hAnsi="宋体" w:hint="eastAsia"/>
          <w:color w:val="000000" w:themeColor="text1"/>
        </w:rPr>
        <w:t>20</w:t>
      </w:r>
      <w:r>
        <w:rPr>
          <w:rFonts w:ascii="宋体" w:hAnsi="宋体" w:hint="eastAsia"/>
          <w:color w:val="000000" w:themeColor="text1"/>
        </w:rPr>
        <w:t>、</w:t>
      </w:r>
      <w:r>
        <w:rPr>
          <w:rFonts w:ascii="宋体" w:hAnsi="宋体" w:hint="eastAsia"/>
          <w:color w:val="000000" w:themeColor="text1"/>
        </w:rPr>
        <w:t>21</w:t>
      </w:r>
      <w:r>
        <w:rPr>
          <w:rFonts w:ascii="宋体" w:hAnsi="宋体" w:hint="eastAsia"/>
          <w:color w:val="000000" w:themeColor="text1"/>
        </w:rPr>
        <w:t>、</w:t>
      </w:r>
      <w:r>
        <w:rPr>
          <w:rFonts w:ascii="宋体" w:hAnsi="宋体" w:hint="eastAsia"/>
          <w:color w:val="000000" w:themeColor="text1"/>
        </w:rPr>
        <w:t>22</w:t>
      </w:r>
      <w:r>
        <w:rPr>
          <w:rFonts w:ascii="宋体" w:hAnsi="宋体" w:hint="eastAsia"/>
          <w:color w:val="000000" w:themeColor="text1"/>
        </w:rPr>
        <w:t>、</w:t>
      </w:r>
      <w:r>
        <w:rPr>
          <w:rFonts w:ascii="宋体" w:hAnsi="宋体" w:hint="eastAsia"/>
          <w:color w:val="000000" w:themeColor="text1"/>
        </w:rPr>
        <w:t>23</w:t>
      </w:r>
      <w:r>
        <w:rPr>
          <w:rFonts w:ascii="宋体" w:hAnsi="宋体" w:hint="eastAsia"/>
          <w:color w:val="000000" w:themeColor="text1"/>
        </w:rPr>
        <w:t>、</w:t>
      </w:r>
      <w:r>
        <w:rPr>
          <w:rFonts w:ascii="宋体" w:hAnsi="宋体" w:hint="eastAsia"/>
          <w:color w:val="000000" w:themeColor="text1"/>
        </w:rPr>
        <w:t>24</w:t>
      </w:r>
      <w:r>
        <w:rPr>
          <w:rFonts w:ascii="宋体" w:hAnsi="宋体" w:hint="eastAsia"/>
          <w:color w:val="000000" w:themeColor="text1"/>
        </w:rPr>
        <w:t>、</w:t>
      </w:r>
      <w:r>
        <w:rPr>
          <w:rFonts w:ascii="宋体" w:hAnsi="宋体" w:hint="eastAsia"/>
          <w:color w:val="000000" w:themeColor="text1"/>
        </w:rPr>
        <w:t>25</w:t>
      </w:r>
      <w:r>
        <w:rPr>
          <w:rFonts w:ascii="宋体" w:hAnsi="宋体" w:hint="eastAsia"/>
          <w:color w:val="000000" w:themeColor="text1"/>
        </w:rPr>
        <w:t>、</w:t>
      </w:r>
      <w:r>
        <w:rPr>
          <w:rFonts w:ascii="宋体" w:hAnsi="宋体" w:hint="eastAsia"/>
          <w:color w:val="000000" w:themeColor="text1"/>
        </w:rPr>
        <w:t>26</w:t>
      </w:r>
      <w:r>
        <w:rPr>
          <w:rFonts w:ascii="宋体" w:hAnsi="宋体" w:hint="eastAsia"/>
          <w:color w:val="000000" w:themeColor="text1"/>
        </w:rPr>
        <w:t>、</w:t>
      </w:r>
      <w:r>
        <w:rPr>
          <w:rFonts w:ascii="宋体" w:hAnsi="宋体" w:hint="eastAsia"/>
          <w:color w:val="000000" w:themeColor="text1"/>
        </w:rPr>
        <w:t>27</w:t>
      </w:r>
      <w:r>
        <w:rPr>
          <w:rFonts w:ascii="宋体" w:hAnsi="宋体" w:hint="eastAsia"/>
          <w:color w:val="000000" w:themeColor="text1"/>
        </w:rPr>
        <w:t>、</w:t>
      </w:r>
      <w:r>
        <w:rPr>
          <w:rFonts w:ascii="宋体" w:hAnsi="宋体" w:hint="eastAsia"/>
          <w:color w:val="000000" w:themeColor="text1"/>
        </w:rPr>
        <w:t>28</w:t>
      </w:r>
      <w:r>
        <w:rPr>
          <w:rFonts w:ascii="宋体" w:hAnsi="宋体" w:hint="eastAsia"/>
          <w:color w:val="000000" w:themeColor="text1"/>
        </w:rPr>
        <w:t>、</w:t>
      </w:r>
      <w:r>
        <w:rPr>
          <w:rFonts w:ascii="宋体" w:hAnsi="宋体" w:hint="eastAsia"/>
          <w:color w:val="000000" w:themeColor="text1"/>
        </w:rPr>
        <w:t>29</w:t>
      </w:r>
      <w:r>
        <w:rPr>
          <w:rFonts w:ascii="宋体" w:hAnsi="宋体" w:hint="eastAsia"/>
          <w:color w:val="000000" w:themeColor="text1"/>
        </w:rPr>
        <w:t>、</w:t>
      </w:r>
      <w:r>
        <w:rPr>
          <w:rFonts w:ascii="宋体" w:hAnsi="宋体" w:hint="eastAsia"/>
          <w:color w:val="000000" w:themeColor="text1"/>
        </w:rPr>
        <w:t>30</w:t>
      </w:r>
      <w:r>
        <w:rPr>
          <w:rFonts w:ascii="宋体" w:hAnsi="宋体" w:hint="eastAsia"/>
          <w:color w:val="000000" w:themeColor="text1"/>
        </w:rPr>
        <w:t>章。</w:t>
      </w:r>
    </w:p>
    <w:p w:rsidR="00AE3CCB" w:rsidRDefault="00D64B98">
      <w:pPr>
        <w:spacing w:line="276" w:lineRule="auto"/>
        <w:ind w:firstLineChars="200" w:firstLine="420"/>
        <w:rPr>
          <w:rFonts w:ascii="宋体" w:hAnsi="宋体"/>
          <w:color w:val="000000" w:themeColor="text1"/>
        </w:rPr>
      </w:pPr>
      <w:r>
        <w:rPr>
          <w:rFonts w:ascii="宋体" w:hAnsi="宋体" w:hint="eastAsia"/>
          <w:color w:val="000000" w:themeColor="text1"/>
        </w:rPr>
        <w:t>本</w:t>
      </w:r>
      <w:r>
        <w:rPr>
          <w:rFonts w:ascii="宋体" w:hAnsi="宋体" w:hint="eastAsia"/>
          <w:color w:val="000000" w:themeColor="text1"/>
        </w:rPr>
        <w:t>标准</w:t>
      </w:r>
      <w:r>
        <w:rPr>
          <w:rFonts w:ascii="宋体" w:hAnsi="宋体" w:hint="eastAsia"/>
          <w:color w:val="000000" w:themeColor="text1"/>
        </w:rPr>
        <w:t>由辽宁省住房和城乡建设厅归口管理，由</w:t>
      </w:r>
      <w:hyperlink r:id="rId9" w:history="1">
        <w:r>
          <w:rPr>
            <w:rFonts w:ascii="宋体" w:hAnsi="宋体" w:hint="eastAsia"/>
            <w:color w:val="000000" w:themeColor="text1"/>
          </w:rPr>
          <w:t>辽宁省建设事业指导服务中心</w:t>
        </w:r>
      </w:hyperlink>
      <w:r>
        <w:rPr>
          <w:rFonts w:ascii="宋体" w:hAnsi="宋体" w:hint="eastAsia"/>
          <w:color w:val="000000" w:themeColor="text1"/>
        </w:rPr>
        <w:t>负责具体技术内容的解释。本</w:t>
      </w:r>
      <w:r>
        <w:rPr>
          <w:rFonts w:ascii="宋体" w:hAnsi="宋体" w:hint="eastAsia"/>
          <w:color w:val="000000" w:themeColor="text1"/>
        </w:rPr>
        <w:t>标准</w:t>
      </w:r>
      <w:r>
        <w:rPr>
          <w:rFonts w:ascii="宋体" w:hAnsi="宋体" w:hint="eastAsia"/>
          <w:color w:val="000000" w:themeColor="text1"/>
        </w:rPr>
        <w:t>发布实施后，任何单位和个人如有意见或建议，均可以通过来电、来</w:t>
      </w:r>
      <w:r>
        <w:rPr>
          <w:rFonts w:ascii="宋体" w:hAnsi="宋体" w:hint="eastAsia"/>
          <w:color w:val="000000" w:themeColor="text1"/>
        </w:rPr>
        <w:t>函等方式进行反馈，我们将及时答复并认真处理，根据实际情况进行评估及复审（归口管理部门：辽宁省住房和城乡建设厅，通讯地址：沈阳市和平区太原街</w:t>
      </w:r>
      <w:r>
        <w:rPr>
          <w:rFonts w:ascii="宋体" w:hAnsi="宋体"/>
          <w:color w:val="000000" w:themeColor="text1"/>
        </w:rPr>
        <w:t>2</w:t>
      </w:r>
      <w:r>
        <w:rPr>
          <w:rFonts w:ascii="宋体" w:hAnsi="宋体" w:hint="eastAsia"/>
          <w:color w:val="000000" w:themeColor="text1"/>
        </w:rPr>
        <w:t>号，邮编</w:t>
      </w:r>
      <w:r>
        <w:rPr>
          <w:rFonts w:ascii="宋体" w:hAnsi="宋体"/>
          <w:color w:val="000000" w:themeColor="text1"/>
        </w:rPr>
        <w:t>110001</w:t>
      </w:r>
      <w:r>
        <w:rPr>
          <w:rFonts w:ascii="宋体" w:hAnsi="宋体" w:hint="eastAsia"/>
          <w:color w:val="000000" w:themeColor="text1"/>
        </w:rPr>
        <w:t>，联系电话：</w:t>
      </w:r>
      <w:r>
        <w:rPr>
          <w:rFonts w:ascii="宋体" w:hAnsi="宋体"/>
          <w:color w:val="000000" w:themeColor="text1"/>
        </w:rPr>
        <w:t>024-23447652</w:t>
      </w:r>
      <w:r>
        <w:rPr>
          <w:rFonts w:ascii="宋体" w:hAnsi="宋体" w:hint="eastAsia"/>
          <w:color w:val="000000" w:themeColor="text1"/>
        </w:rPr>
        <w:t>。标准起草单位：</w:t>
      </w:r>
      <w:hyperlink r:id="rId10" w:history="1">
        <w:r>
          <w:rPr>
            <w:rFonts w:ascii="宋体" w:hAnsi="宋体" w:hint="eastAsia"/>
            <w:color w:val="000000" w:themeColor="text1"/>
          </w:rPr>
          <w:t>辽宁省建设事业指导服务中心</w:t>
        </w:r>
      </w:hyperlink>
      <w:r>
        <w:rPr>
          <w:rFonts w:ascii="宋体" w:hAnsi="宋体" w:hint="eastAsia"/>
          <w:color w:val="000000" w:themeColor="text1"/>
        </w:rPr>
        <w:t>（辽宁省建设工程质量安全监督总站），通讯地址：沈阳市皇姑区嫩江街</w:t>
      </w:r>
      <w:r>
        <w:rPr>
          <w:rFonts w:ascii="宋体" w:hAnsi="宋体"/>
          <w:color w:val="000000" w:themeColor="text1"/>
        </w:rPr>
        <w:t>38</w:t>
      </w:r>
      <w:r>
        <w:rPr>
          <w:rFonts w:ascii="宋体" w:hAnsi="宋体" w:hint="eastAsia"/>
          <w:color w:val="000000" w:themeColor="text1"/>
        </w:rPr>
        <w:t>号，邮编</w:t>
      </w:r>
      <w:r>
        <w:rPr>
          <w:rFonts w:ascii="宋体" w:hAnsi="宋体"/>
          <w:color w:val="000000" w:themeColor="text1"/>
        </w:rPr>
        <w:t>110032</w:t>
      </w:r>
      <w:r>
        <w:rPr>
          <w:rFonts w:ascii="宋体" w:hAnsi="宋体" w:hint="eastAsia"/>
          <w:color w:val="000000" w:themeColor="text1"/>
        </w:rPr>
        <w:t>，联系电话：</w:t>
      </w:r>
      <w:r>
        <w:rPr>
          <w:rFonts w:ascii="宋体" w:hAnsi="宋体"/>
          <w:color w:val="000000" w:themeColor="text1"/>
        </w:rPr>
        <w:t>024-85630095</w:t>
      </w:r>
      <w:r>
        <w:rPr>
          <w:rFonts w:ascii="宋体" w:hAnsi="宋体" w:hint="eastAsia"/>
          <w:color w:val="000000" w:themeColor="text1"/>
        </w:rPr>
        <w:t>）。</w:t>
      </w:r>
    </w:p>
    <w:p w:rsidR="00AE3CCB" w:rsidRDefault="00D64B98">
      <w:pPr>
        <w:spacing w:line="276" w:lineRule="auto"/>
        <w:ind w:firstLineChars="200" w:firstLine="420"/>
        <w:rPr>
          <w:rFonts w:ascii="宋体" w:hAnsi="宋体"/>
          <w:color w:val="000000" w:themeColor="text1"/>
        </w:rPr>
      </w:pPr>
      <w:r>
        <w:rPr>
          <w:rFonts w:ascii="宋体" w:hAnsi="宋体" w:hint="eastAsia"/>
          <w:color w:val="000000" w:themeColor="text1"/>
        </w:rPr>
        <w:t>主编单位：</w:t>
      </w:r>
      <w:hyperlink r:id="rId11" w:history="1">
        <w:r>
          <w:rPr>
            <w:rFonts w:ascii="宋体" w:hAnsi="宋体" w:hint="eastAsia"/>
            <w:color w:val="000000" w:themeColor="text1"/>
          </w:rPr>
          <w:t>辽宁省建设事业指导服务中心</w:t>
        </w:r>
      </w:hyperlink>
      <w:r>
        <w:rPr>
          <w:rFonts w:ascii="宋体" w:hAnsi="宋体" w:hint="eastAsia"/>
          <w:color w:val="000000" w:themeColor="text1"/>
        </w:rPr>
        <w:t>（辽宁省建设工程质量安全监督总站）</w:t>
      </w:r>
    </w:p>
    <w:p w:rsidR="00AE3CCB" w:rsidRDefault="00D64B98">
      <w:pPr>
        <w:spacing w:line="276" w:lineRule="auto"/>
        <w:ind w:firstLineChars="200" w:firstLine="42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中交第一航务工程局有限公司</w:t>
      </w:r>
    </w:p>
    <w:p w:rsidR="00AE3CCB" w:rsidRDefault="00D64B98">
      <w:pPr>
        <w:spacing w:line="276" w:lineRule="auto"/>
        <w:ind w:firstLineChars="200" w:firstLine="420"/>
        <w:rPr>
          <w:rFonts w:ascii="宋体" w:hAnsi="宋体"/>
          <w:color w:val="000000" w:themeColor="text1"/>
        </w:rPr>
      </w:pPr>
      <w:r>
        <w:rPr>
          <w:rFonts w:ascii="宋体" w:hAnsi="宋体" w:hint="eastAsia"/>
          <w:color w:val="000000" w:themeColor="text1"/>
        </w:rPr>
        <w:t>参编单位：</w:t>
      </w:r>
      <w:r>
        <w:rPr>
          <w:rFonts w:ascii="宋体" w:hAnsi="宋体" w:hint="eastAsia"/>
          <w:color w:val="000000" w:themeColor="text1"/>
        </w:rPr>
        <w:t>大连市建设工程质量与安全监督服务中心（大连市市政工程质量安全监督站）</w:t>
      </w:r>
    </w:p>
    <w:p w:rsidR="00AE3CCB" w:rsidRDefault="00D64B98">
      <w:pPr>
        <w:spacing w:line="276" w:lineRule="auto"/>
        <w:ind w:left="391" w:firstLineChars="513" w:firstLine="1077"/>
        <w:rPr>
          <w:rFonts w:ascii="宋体" w:hAnsi="宋体"/>
        </w:rPr>
      </w:pPr>
      <w:r>
        <w:rPr>
          <w:rFonts w:ascii="宋体" w:hAnsi="宋体" w:hint="eastAsia"/>
        </w:rPr>
        <w:t>大连泛华建设咨询管理有限公司</w:t>
      </w:r>
    </w:p>
    <w:p w:rsidR="00AE3CCB" w:rsidRDefault="00D64B98">
      <w:pPr>
        <w:spacing w:line="276" w:lineRule="auto"/>
        <w:ind w:left="391" w:firstLineChars="513" w:firstLine="1077"/>
        <w:rPr>
          <w:rFonts w:ascii="宋体" w:hAnsi="宋体"/>
        </w:rPr>
      </w:pPr>
      <w:r>
        <w:rPr>
          <w:rFonts w:ascii="宋体" w:hAnsi="宋体" w:hint="eastAsia"/>
        </w:rPr>
        <w:t>中交一航局第三工程有限公司</w:t>
      </w:r>
    </w:p>
    <w:p w:rsidR="00AE3CCB" w:rsidRDefault="00D64B98">
      <w:pPr>
        <w:spacing w:line="276" w:lineRule="auto"/>
        <w:ind w:left="391" w:firstLineChars="513" w:firstLine="1077"/>
        <w:rPr>
          <w:rFonts w:ascii="宋体" w:hAnsi="宋体"/>
        </w:rPr>
      </w:pPr>
      <w:r>
        <w:rPr>
          <w:rFonts w:ascii="宋体" w:hAnsi="宋体" w:hint="eastAsia"/>
        </w:rPr>
        <w:lastRenderedPageBreak/>
        <w:t>中铁建大桥工程局集团第一工程有限公司</w:t>
      </w:r>
    </w:p>
    <w:p w:rsidR="00AE3CCB" w:rsidRDefault="00D64B98">
      <w:pPr>
        <w:spacing w:line="276" w:lineRule="auto"/>
        <w:ind w:left="391" w:firstLineChars="513" w:firstLine="1077"/>
        <w:rPr>
          <w:rFonts w:ascii="宋体" w:hAnsi="宋体"/>
        </w:rPr>
      </w:pPr>
      <w:r>
        <w:rPr>
          <w:rFonts w:ascii="宋体" w:hAnsi="宋体" w:hint="eastAsia"/>
        </w:rPr>
        <w:t>中铁二局第二工程有限公司</w:t>
      </w:r>
    </w:p>
    <w:p w:rsidR="00AE3CCB" w:rsidRDefault="00D64B98">
      <w:pPr>
        <w:spacing w:line="276" w:lineRule="auto"/>
        <w:ind w:left="391" w:firstLineChars="513" w:firstLine="1077"/>
        <w:rPr>
          <w:rFonts w:ascii="宋体" w:hAnsi="宋体"/>
        </w:rPr>
      </w:pPr>
      <w:r>
        <w:rPr>
          <w:rFonts w:ascii="宋体" w:hAnsi="宋体" w:hint="eastAsia"/>
        </w:rPr>
        <w:t>中交一航局安装工程有限公司</w:t>
      </w:r>
    </w:p>
    <w:p w:rsidR="00AE3CCB" w:rsidRDefault="00D64B98">
      <w:pPr>
        <w:spacing w:line="276" w:lineRule="auto"/>
        <w:ind w:left="391" w:firstLineChars="513" w:firstLine="1077"/>
        <w:rPr>
          <w:rFonts w:ascii="宋体" w:hAnsi="宋体"/>
        </w:rPr>
      </w:pPr>
      <w:r>
        <w:rPr>
          <w:rFonts w:ascii="宋体" w:hAnsi="宋体" w:hint="eastAsia"/>
        </w:rPr>
        <w:t>中铁电气化局集团西安电气化工程有限公司</w:t>
      </w:r>
    </w:p>
    <w:p w:rsidR="00AE3CCB" w:rsidRDefault="00D64B98">
      <w:pPr>
        <w:spacing w:line="276" w:lineRule="auto"/>
        <w:ind w:left="391" w:firstLineChars="513" w:firstLine="1077"/>
        <w:rPr>
          <w:rFonts w:ascii="宋体" w:hAnsi="宋体"/>
        </w:rPr>
      </w:pPr>
      <w:r>
        <w:rPr>
          <w:rFonts w:ascii="宋体" w:hAnsi="宋体" w:hint="eastAsia"/>
        </w:rPr>
        <w:t>中国三冶集团有限公司</w:t>
      </w:r>
    </w:p>
    <w:p w:rsidR="00AE3CCB" w:rsidRDefault="00D64B98">
      <w:pPr>
        <w:spacing w:line="276" w:lineRule="auto"/>
        <w:ind w:left="391" w:firstLineChars="513" w:firstLine="1077"/>
        <w:rPr>
          <w:rFonts w:ascii="宋体" w:hAnsi="宋体"/>
        </w:rPr>
      </w:pPr>
      <w:r>
        <w:rPr>
          <w:rFonts w:ascii="宋体" w:hAnsi="宋体" w:hint="eastAsia"/>
        </w:rPr>
        <w:t>大连市市政设计研究院有限责任公司</w:t>
      </w:r>
    </w:p>
    <w:p w:rsidR="00AE3CCB" w:rsidRDefault="00D64B98">
      <w:pPr>
        <w:spacing w:line="276" w:lineRule="auto"/>
        <w:ind w:left="391" w:firstLineChars="513" w:firstLine="1077"/>
        <w:rPr>
          <w:rFonts w:ascii="宋体" w:hAnsi="宋体"/>
        </w:rPr>
      </w:pPr>
      <w:r>
        <w:rPr>
          <w:rFonts w:ascii="宋体" w:hAnsi="宋体" w:hint="eastAsia"/>
        </w:rPr>
        <w:t>鞍山市城市建设发展中心</w:t>
      </w:r>
    </w:p>
    <w:p w:rsidR="00AE3CCB" w:rsidRDefault="00D64B98">
      <w:pPr>
        <w:spacing w:line="276" w:lineRule="auto"/>
        <w:ind w:left="391" w:firstLineChars="513" w:firstLine="1077"/>
        <w:rPr>
          <w:rFonts w:ascii="宋体" w:hAnsi="宋体"/>
        </w:rPr>
      </w:pPr>
      <w:r>
        <w:rPr>
          <w:rFonts w:ascii="宋体" w:hAnsi="宋体" w:hint="eastAsia"/>
        </w:rPr>
        <w:t>大连中衡工程检测有限公司</w:t>
      </w:r>
    </w:p>
    <w:p w:rsidR="00AE3CCB" w:rsidRDefault="00D64B98">
      <w:pPr>
        <w:spacing w:line="276" w:lineRule="auto"/>
        <w:ind w:left="391" w:firstLineChars="513" w:firstLine="1077"/>
        <w:rPr>
          <w:rFonts w:ascii="宋体" w:hAnsi="宋体"/>
        </w:rPr>
      </w:pPr>
      <w:r>
        <w:rPr>
          <w:rFonts w:ascii="宋体" w:hAnsi="宋体" w:hint="eastAsia"/>
        </w:rPr>
        <w:t>北京筑业志远软件开发有限公司</w:t>
      </w:r>
    </w:p>
    <w:p w:rsidR="00AE3CCB" w:rsidRDefault="00AE3CCB">
      <w:pPr>
        <w:spacing w:line="276" w:lineRule="auto"/>
        <w:ind w:firstLineChars="200" w:firstLine="420"/>
        <w:rPr>
          <w:rFonts w:ascii="宋体" w:hAnsi="宋体"/>
          <w:color w:val="000000" w:themeColor="text1"/>
        </w:rPr>
      </w:pPr>
    </w:p>
    <w:p w:rsidR="00AE3CCB" w:rsidRDefault="00D64B98">
      <w:pPr>
        <w:spacing w:line="276" w:lineRule="auto"/>
        <w:ind w:firstLineChars="200" w:firstLine="420"/>
        <w:rPr>
          <w:rFonts w:ascii="宋体" w:hAnsi="宋体"/>
          <w:color w:val="000000" w:themeColor="text1"/>
        </w:rPr>
      </w:pPr>
      <w:r>
        <w:rPr>
          <w:rFonts w:ascii="宋体" w:hAnsi="宋体" w:hint="eastAsia"/>
          <w:color w:val="000000" w:themeColor="text1"/>
        </w:rPr>
        <w:t>主</w:t>
      </w:r>
      <w:r>
        <w:rPr>
          <w:rFonts w:ascii="宋体" w:hAnsi="宋体" w:hint="eastAsia"/>
          <w:color w:val="000000" w:themeColor="text1"/>
        </w:rPr>
        <w:t xml:space="preserve">        </w:t>
      </w:r>
      <w:r>
        <w:rPr>
          <w:rFonts w:ascii="宋体" w:hAnsi="宋体" w:hint="eastAsia"/>
          <w:color w:val="000000" w:themeColor="text1"/>
        </w:rPr>
        <w:t>编：</w:t>
      </w:r>
      <w:r>
        <w:rPr>
          <w:rFonts w:ascii="宋体" w:hAnsi="宋体" w:hint="eastAsia"/>
          <w:color w:val="000000" w:themeColor="text1"/>
        </w:rPr>
        <w:t>白阳、王长友、刘振山、李毅</w:t>
      </w:r>
      <w:r>
        <w:rPr>
          <w:rFonts w:ascii="宋体" w:hAnsi="宋体" w:hint="eastAsia"/>
          <w:color w:val="000000" w:themeColor="text1"/>
        </w:rPr>
        <w:t>、金杰</w:t>
      </w:r>
    </w:p>
    <w:p w:rsidR="00AE3CCB" w:rsidRDefault="00D64B98">
      <w:pPr>
        <w:spacing w:line="276" w:lineRule="auto"/>
        <w:ind w:leftChars="200" w:left="1890" w:hangingChars="700" w:hanging="1470"/>
        <w:rPr>
          <w:rFonts w:ascii="宋体" w:hAnsi="宋体"/>
          <w:color w:val="000000" w:themeColor="text1"/>
        </w:rPr>
      </w:pPr>
      <w:r>
        <w:rPr>
          <w:rFonts w:ascii="宋体" w:hAnsi="宋体" w:hint="eastAsia"/>
          <w:color w:val="000000" w:themeColor="text1"/>
        </w:rPr>
        <w:t>主要参编人员</w:t>
      </w:r>
      <w:r>
        <w:rPr>
          <w:rFonts w:ascii="宋体" w:hAnsi="宋体" w:hint="eastAsia"/>
          <w:color w:val="000000" w:themeColor="text1"/>
        </w:rPr>
        <w:t>：白阳、王长友、刘振山、</w:t>
      </w:r>
      <w:r>
        <w:rPr>
          <w:rFonts w:ascii="宋体" w:hAnsi="宋体" w:hint="eastAsia"/>
          <w:color w:val="000000" w:themeColor="text1"/>
        </w:rPr>
        <w:t>付俊生、刘周礼、梁少函、</w:t>
      </w:r>
      <w:r>
        <w:rPr>
          <w:rFonts w:ascii="宋体" w:hAnsi="宋体" w:hint="eastAsia"/>
          <w:color w:val="000000" w:themeColor="text1"/>
        </w:rPr>
        <w:t>向勇、杨春雨、</w:t>
      </w:r>
      <w:r>
        <w:rPr>
          <w:rFonts w:ascii="宋体" w:hAnsi="宋体" w:hint="eastAsia"/>
          <w:color w:val="000000" w:themeColor="text1"/>
        </w:rPr>
        <w:t>于忠刚、冯宇、王国成、</w:t>
      </w:r>
      <w:r>
        <w:rPr>
          <w:rFonts w:ascii="宋体" w:hAnsi="宋体" w:hint="eastAsia"/>
          <w:color w:val="000000" w:themeColor="text1"/>
        </w:rPr>
        <w:t>李毅</w:t>
      </w:r>
      <w:r>
        <w:rPr>
          <w:rFonts w:ascii="宋体" w:hAnsi="宋体" w:hint="eastAsia"/>
          <w:color w:val="000000" w:themeColor="text1"/>
        </w:rPr>
        <w:t>、金杰、宋秀成、屈浩、</w:t>
      </w:r>
      <w:r>
        <w:rPr>
          <w:rFonts w:ascii="宋体" w:hAnsi="宋体" w:hint="eastAsia"/>
          <w:color w:val="000000" w:themeColor="text1"/>
        </w:rPr>
        <w:t>曲原、丁波、刘一民、</w:t>
      </w:r>
      <w:r>
        <w:rPr>
          <w:rFonts w:ascii="宋体" w:hAnsi="宋体" w:hint="eastAsia"/>
          <w:color w:val="000000" w:themeColor="text1"/>
        </w:rPr>
        <w:t>梁新宇</w:t>
      </w:r>
      <w:r>
        <w:rPr>
          <w:rFonts w:ascii="宋体" w:hAnsi="宋体" w:hint="eastAsia"/>
          <w:color w:val="000000" w:themeColor="text1"/>
        </w:rPr>
        <w:t>、裴哲</w:t>
      </w:r>
      <w:r>
        <w:rPr>
          <w:rFonts w:ascii="宋体" w:hAnsi="宋体" w:hint="eastAsia"/>
          <w:color w:val="000000" w:themeColor="text1"/>
        </w:rPr>
        <w:t>、</w:t>
      </w:r>
      <w:r>
        <w:rPr>
          <w:rFonts w:ascii="宋体" w:hAnsi="宋体" w:hint="eastAsia"/>
          <w:color w:val="000000" w:themeColor="text1"/>
        </w:rPr>
        <w:t>张文东、</w:t>
      </w:r>
      <w:r>
        <w:rPr>
          <w:rFonts w:ascii="宋体" w:hAnsi="宋体" w:hint="eastAsia"/>
          <w:color w:val="000000" w:themeColor="text1"/>
        </w:rPr>
        <w:t>李亚正、</w:t>
      </w:r>
      <w:r>
        <w:rPr>
          <w:rFonts w:ascii="宋体" w:hAnsi="宋体" w:hint="eastAsia"/>
          <w:color w:val="000000" w:themeColor="text1"/>
        </w:rPr>
        <w:t>郝桂爽、王灿、韩丹、张俭、林彰松、魏小东、刘梦君</w:t>
      </w:r>
    </w:p>
    <w:p w:rsidR="00AE3CCB" w:rsidRDefault="00AE3CCB">
      <w:pPr>
        <w:spacing w:line="276" w:lineRule="auto"/>
        <w:ind w:leftChars="800" w:left="1680" w:firstLineChars="100" w:firstLine="210"/>
        <w:rPr>
          <w:rFonts w:ascii="宋体" w:hAnsi="宋体"/>
          <w:color w:val="000000" w:themeColor="text1"/>
        </w:rPr>
      </w:pPr>
    </w:p>
    <w:p w:rsidR="00AE3CCB" w:rsidRDefault="00D64B98">
      <w:pPr>
        <w:spacing w:line="276" w:lineRule="auto"/>
        <w:ind w:firstLineChars="200" w:firstLine="420"/>
        <w:rPr>
          <w:rFonts w:ascii="宋体" w:hAnsi="宋体"/>
          <w:color w:val="000000" w:themeColor="text1"/>
        </w:rPr>
      </w:pPr>
      <w:r>
        <w:rPr>
          <w:rFonts w:ascii="宋体" w:hAnsi="宋体" w:hint="eastAsia"/>
          <w:color w:val="000000" w:themeColor="text1"/>
        </w:rPr>
        <w:t>主要审查人</w:t>
      </w:r>
      <w:r>
        <w:rPr>
          <w:rFonts w:ascii="宋体" w:hAnsi="宋体" w:hint="eastAsia"/>
          <w:color w:val="000000" w:themeColor="text1"/>
        </w:rPr>
        <w:t>员</w:t>
      </w:r>
      <w:r>
        <w:rPr>
          <w:rFonts w:ascii="宋体" w:hAnsi="宋体" w:hint="eastAsia"/>
          <w:color w:val="000000" w:themeColor="text1"/>
        </w:rPr>
        <w:t>：</w:t>
      </w:r>
    </w:p>
    <w:p w:rsidR="00AE3CCB" w:rsidRDefault="00AE3CCB">
      <w:pPr>
        <w:spacing w:line="276" w:lineRule="auto"/>
        <w:ind w:firstLineChars="900" w:firstLine="1890"/>
        <w:rPr>
          <w:rFonts w:ascii="宋体" w:hAnsi="宋体"/>
          <w:color w:val="000000" w:themeColor="text1"/>
        </w:rPr>
      </w:pPr>
    </w:p>
    <w:p w:rsidR="00AE3CCB" w:rsidRDefault="00AE3CCB">
      <w:pPr>
        <w:spacing w:line="288" w:lineRule="auto"/>
        <w:rPr>
          <w:rFonts w:ascii="宋体" w:hAnsi="宋体"/>
          <w:color w:val="000000" w:themeColor="text1"/>
        </w:rPr>
      </w:pPr>
    </w:p>
    <w:p w:rsidR="00AE3CCB" w:rsidRDefault="00AE3CCB">
      <w:pPr>
        <w:spacing w:line="288" w:lineRule="auto"/>
        <w:rPr>
          <w:rFonts w:ascii="宋体" w:hAnsi="宋体"/>
          <w:color w:val="000000" w:themeColor="text1"/>
        </w:rPr>
      </w:pPr>
    </w:p>
    <w:p w:rsidR="00AE3CCB" w:rsidRDefault="00AE3CCB">
      <w:pPr>
        <w:widowControl/>
        <w:jc w:val="left"/>
        <w:rPr>
          <w:rFonts w:ascii="宋体" w:hAnsi="宋体"/>
          <w:color w:val="000000" w:themeColor="text1"/>
          <w:szCs w:val="22"/>
        </w:rPr>
      </w:pPr>
    </w:p>
    <w:p w:rsidR="00AE3CCB" w:rsidRDefault="00AE3CCB">
      <w:pPr>
        <w:widowControl/>
        <w:jc w:val="left"/>
        <w:rPr>
          <w:rFonts w:ascii="宋体" w:hAnsi="宋体"/>
          <w:color w:val="000000" w:themeColor="text1"/>
          <w:szCs w:val="22"/>
        </w:rPr>
        <w:sectPr w:rsidR="00AE3CCB">
          <w:pgSz w:w="11900" w:h="16820"/>
          <w:pgMar w:top="1134" w:right="1134" w:bottom="1134" w:left="1134" w:header="851" w:footer="964" w:gutter="0"/>
          <w:pgNumType w:start="1"/>
          <w:cols w:space="720"/>
          <w:docGrid w:type="lines" w:linePitch="312"/>
        </w:sectPr>
      </w:pPr>
    </w:p>
    <w:p w:rsidR="00AE3CCB" w:rsidRDefault="00AE3CCB">
      <w:pPr>
        <w:widowControl/>
        <w:jc w:val="left"/>
        <w:rPr>
          <w:rFonts w:ascii="宋体" w:hAnsi="宋体"/>
          <w:color w:val="000000" w:themeColor="text1"/>
          <w:szCs w:val="22"/>
        </w:rPr>
      </w:pPr>
    </w:p>
    <w:p w:rsidR="00AE3CCB" w:rsidRDefault="00D64B98">
      <w:pPr>
        <w:widowControl/>
        <w:jc w:val="center"/>
        <w:outlineLvl w:val="0"/>
        <w:rPr>
          <w:rFonts w:ascii="宋体" w:hAnsi="宋体" w:cs="黑体"/>
          <w:color w:val="000000" w:themeColor="text1"/>
          <w:kern w:val="0"/>
          <w:sz w:val="44"/>
          <w:szCs w:val="32"/>
        </w:rPr>
      </w:pPr>
      <w:r>
        <w:rPr>
          <w:rFonts w:ascii="宋体" w:hAnsi="宋体" w:cs="黑体" w:hint="eastAsia"/>
          <w:color w:val="000000" w:themeColor="text1"/>
          <w:kern w:val="0"/>
          <w:sz w:val="44"/>
          <w:szCs w:val="32"/>
        </w:rPr>
        <w:t>目</w:t>
      </w:r>
      <w:r>
        <w:rPr>
          <w:rFonts w:ascii="宋体" w:hAnsi="宋体" w:cs="黑体" w:hint="eastAsia"/>
          <w:color w:val="000000" w:themeColor="text1"/>
          <w:kern w:val="0"/>
          <w:sz w:val="44"/>
          <w:szCs w:val="32"/>
        </w:rPr>
        <w:t xml:space="preserve">  </w:t>
      </w:r>
      <w:r>
        <w:rPr>
          <w:rFonts w:ascii="宋体" w:hAnsi="宋体" w:cs="黑体" w:hint="eastAsia"/>
          <w:color w:val="000000" w:themeColor="text1"/>
          <w:kern w:val="0"/>
          <w:sz w:val="44"/>
          <w:szCs w:val="32"/>
        </w:rPr>
        <w:t>录</w:t>
      </w:r>
    </w:p>
    <w:p w:rsidR="00AE3CCB" w:rsidRDefault="00AE3CCB">
      <w:pPr>
        <w:widowControl/>
        <w:jc w:val="center"/>
        <w:rPr>
          <w:rFonts w:ascii="宋体" w:hAnsi="宋体" w:cs="黑体"/>
          <w:color w:val="000000" w:themeColor="text1"/>
          <w:kern w:val="0"/>
          <w:sz w:val="44"/>
          <w:szCs w:val="32"/>
        </w:rPr>
      </w:pPr>
    </w:p>
    <w:p w:rsidR="00AE3CCB" w:rsidRDefault="00AE3CCB">
      <w:pPr>
        <w:pStyle w:val="10"/>
        <w:tabs>
          <w:tab w:val="right" w:leader="dot" w:pos="9638"/>
        </w:tabs>
      </w:pPr>
      <w:r w:rsidRPr="00AE3CCB">
        <w:rPr>
          <w:rFonts w:ascii="仿宋" w:eastAsia="仿宋" w:hAnsi="仿宋" w:cs="仿宋" w:hint="eastAsia"/>
          <w:szCs w:val="21"/>
        </w:rPr>
        <w:fldChar w:fldCharType="begin"/>
      </w:r>
      <w:r w:rsidR="00D64B98">
        <w:rPr>
          <w:rFonts w:ascii="仿宋" w:eastAsia="仿宋" w:hAnsi="仿宋" w:cs="仿宋" w:hint="eastAsia"/>
          <w:szCs w:val="21"/>
        </w:rPr>
        <w:instrText xml:space="preserve">TOC \o "1-3" \h \u </w:instrText>
      </w:r>
      <w:r w:rsidRPr="00AE3CCB">
        <w:rPr>
          <w:rFonts w:ascii="仿宋" w:eastAsia="仿宋" w:hAnsi="仿宋" w:cs="仿宋" w:hint="eastAsia"/>
          <w:szCs w:val="21"/>
        </w:rPr>
        <w:fldChar w:fldCharType="separate"/>
      </w:r>
      <w:hyperlink w:anchor="_Toc32571" w:history="1">
        <w:r w:rsidR="00D64B98">
          <w:rPr>
            <w:rFonts w:ascii="宋体" w:hAnsi="宋体" w:cs="宋体" w:hint="eastAsia"/>
            <w:szCs w:val="36"/>
          </w:rPr>
          <w:t xml:space="preserve">1  </w:t>
        </w:r>
        <w:r w:rsidR="00D64B98">
          <w:rPr>
            <w:rFonts w:ascii="宋体" w:hAnsi="宋体" w:cs="宋体" w:hint="eastAsia"/>
            <w:szCs w:val="36"/>
          </w:rPr>
          <w:t>总则</w:t>
        </w:r>
        <w:r w:rsidR="00D64B98">
          <w:tab/>
        </w:r>
        <w:r>
          <w:fldChar w:fldCharType="begin"/>
        </w:r>
        <w:r w:rsidR="00D64B98">
          <w:instrText xml:space="preserve"> PAGEREF _Toc32571 \h </w:instrText>
        </w:r>
        <w:r>
          <w:fldChar w:fldCharType="separate"/>
        </w:r>
        <w:r w:rsidR="00D64B98">
          <w:t>7</w:t>
        </w:r>
        <w:r>
          <w:fldChar w:fldCharType="end"/>
        </w:r>
      </w:hyperlink>
    </w:p>
    <w:p w:rsidR="00AE3CCB" w:rsidRDefault="00AE3CCB">
      <w:pPr>
        <w:pStyle w:val="10"/>
        <w:tabs>
          <w:tab w:val="right" w:leader="dot" w:pos="9638"/>
        </w:tabs>
      </w:pPr>
      <w:hyperlink w:anchor="_Toc19744" w:history="1">
        <w:r w:rsidR="00D64B98">
          <w:rPr>
            <w:rFonts w:ascii="宋体" w:hAnsi="宋体" w:cs="宋体" w:hint="eastAsia"/>
            <w:szCs w:val="36"/>
          </w:rPr>
          <w:t xml:space="preserve">2  </w:t>
        </w:r>
        <w:r w:rsidR="00D64B98">
          <w:rPr>
            <w:rFonts w:ascii="宋体" w:hAnsi="宋体" w:cs="宋体" w:hint="eastAsia"/>
            <w:szCs w:val="36"/>
          </w:rPr>
          <w:t>术语</w:t>
        </w:r>
        <w:r w:rsidR="00D64B98">
          <w:tab/>
        </w:r>
        <w:r>
          <w:fldChar w:fldCharType="begin"/>
        </w:r>
        <w:r w:rsidR="00D64B98">
          <w:instrText xml:space="preserve"> PAGEREF _Toc19744 \h </w:instrText>
        </w:r>
        <w:r>
          <w:fldChar w:fldCharType="separate"/>
        </w:r>
        <w:r w:rsidR="00D64B98">
          <w:t>8</w:t>
        </w:r>
        <w:r>
          <w:fldChar w:fldCharType="end"/>
        </w:r>
      </w:hyperlink>
    </w:p>
    <w:p w:rsidR="00AE3CCB" w:rsidRDefault="00AE3CCB">
      <w:pPr>
        <w:pStyle w:val="10"/>
        <w:tabs>
          <w:tab w:val="right" w:leader="dot" w:pos="9638"/>
        </w:tabs>
      </w:pPr>
      <w:hyperlink w:anchor="_Toc27952" w:history="1">
        <w:r w:rsidR="00D64B98">
          <w:rPr>
            <w:rFonts w:ascii="宋体" w:hAnsi="宋体" w:cs="宋体" w:hint="eastAsia"/>
            <w:szCs w:val="36"/>
          </w:rPr>
          <w:t xml:space="preserve">3  </w:t>
        </w:r>
        <w:r w:rsidR="00D64B98">
          <w:rPr>
            <w:rFonts w:ascii="宋体" w:hAnsi="宋体" w:cs="宋体" w:hint="eastAsia"/>
            <w:szCs w:val="36"/>
          </w:rPr>
          <w:t>基本规定</w:t>
        </w:r>
        <w:r w:rsidR="00D64B98">
          <w:tab/>
        </w:r>
        <w:r>
          <w:fldChar w:fldCharType="begin"/>
        </w:r>
        <w:r w:rsidR="00D64B98">
          <w:instrText xml:space="preserve"> PAGEREF _Toc27952 \h </w:instrText>
        </w:r>
        <w:r>
          <w:fldChar w:fldCharType="separate"/>
        </w:r>
        <w:r w:rsidR="00D64B98">
          <w:t>9</w:t>
        </w:r>
        <w:r>
          <w:fldChar w:fldCharType="end"/>
        </w:r>
      </w:hyperlink>
    </w:p>
    <w:p w:rsidR="00AE3CCB" w:rsidRDefault="00AE3CCB">
      <w:pPr>
        <w:pStyle w:val="21"/>
        <w:tabs>
          <w:tab w:val="right" w:leader="dot" w:pos="9638"/>
        </w:tabs>
      </w:pPr>
      <w:hyperlink w:anchor="_Toc500" w:history="1">
        <w:r w:rsidR="00D64B98">
          <w:rPr>
            <w:rFonts w:ascii="宋体" w:hAnsi="宋体" w:cs="宋体" w:hint="eastAsia"/>
            <w:bCs/>
            <w:szCs w:val="28"/>
          </w:rPr>
          <w:t>3.1</w:t>
        </w:r>
        <w:r w:rsidR="00D64B98">
          <w:rPr>
            <w:rFonts w:ascii="宋体" w:hAnsi="宋体" w:cs="宋体" w:hint="eastAsia"/>
            <w:bCs/>
            <w:szCs w:val="28"/>
          </w:rPr>
          <w:t>一般规定</w:t>
        </w:r>
        <w:r w:rsidR="00D64B98">
          <w:tab/>
        </w:r>
        <w:r>
          <w:fldChar w:fldCharType="begin"/>
        </w:r>
        <w:r w:rsidR="00D64B98">
          <w:instrText xml:space="preserve"> PAGEREF _Toc500 \h </w:instrText>
        </w:r>
        <w:r>
          <w:fldChar w:fldCharType="separate"/>
        </w:r>
        <w:r w:rsidR="00D64B98">
          <w:t>10</w:t>
        </w:r>
        <w:r>
          <w:fldChar w:fldCharType="end"/>
        </w:r>
      </w:hyperlink>
    </w:p>
    <w:p w:rsidR="00AE3CCB" w:rsidRDefault="00AE3CCB">
      <w:pPr>
        <w:pStyle w:val="21"/>
        <w:tabs>
          <w:tab w:val="right" w:leader="dot" w:pos="9638"/>
        </w:tabs>
      </w:pPr>
      <w:hyperlink w:anchor="_Toc28223" w:history="1">
        <w:r w:rsidR="00D64B98">
          <w:rPr>
            <w:rFonts w:ascii="宋体" w:hAnsi="宋体" w:cs="宋体" w:hint="eastAsia"/>
            <w:bCs/>
            <w:szCs w:val="28"/>
          </w:rPr>
          <w:t>3.2</w:t>
        </w:r>
        <w:r w:rsidR="00D64B98">
          <w:rPr>
            <w:rFonts w:ascii="宋体" w:hAnsi="宋体" w:cs="宋体" w:hint="eastAsia"/>
            <w:bCs/>
            <w:szCs w:val="28"/>
          </w:rPr>
          <w:t>验收单元划分</w:t>
        </w:r>
        <w:r w:rsidR="00D64B98">
          <w:tab/>
        </w:r>
        <w:r>
          <w:fldChar w:fldCharType="begin"/>
        </w:r>
        <w:r w:rsidR="00D64B98">
          <w:instrText xml:space="preserve"> PAGEREF _Toc28223 \h </w:instrText>
        </w:r>
        <w:r>
          <w:fldChar w:fldCharType="separate"/>
        </w:r>
        <w:r w:rsidR="00D64B98">
          <w:t>12</w:t>
        </w:r>
        <w:r>
          <w:fldChar w:fldCharType="end"/>
        </w:r>
      </w:hyperlink>
    </w:p>
    <w:p w:rsidR="00AE3CCB" w:rsidRDefault="00AE3CCB">
      <w:pPr>
        <w:pStyle w:val="21"/>
        <w:tabs>
          <w:tab w:val="right" w:leader="dot" w:pos="9638"/>
        </w:tabs>
      </w:pPr>
      <w:hyperlink w:anchor="_Toc19790" w:history="1">
        <w:r w:rsidR="00D64B98">
          <w:rPr>
            <w:rFonts w:ascii="宋体" w:hAnsi="宋体" w:cs="宋体" w:hint="eastAsia"/>
            <w:bCs/>
            <w:szCs w:val="28"/>
          </w:rPr>
          <w:t>3.3</w:t>
        </w:r>
        <w:r w:rsidR="00D64B98">
          <w:rPr>
            <w:rFonts w:ascii="宋体" w:hAnsi="宋体" w:cs="宋体" w:hint="eastAsia"/>
            <w:bCs/>
            <w:szCs w:val="28"/>
          </w:rPr>
          <w:t>验收内容和要求</w:t>
        </w:r>
        <w:r w:rsidR="00D64B98">
          <w:tab/>
        </w:r>
        <w:r>
          <w:fldChar w:fldCharType="begin"/>
        </w:r>
        <w:r w:rsidR="00D64B98">
          <w:instrText xml:space="preserve"> PAGEREF _Toc19790 \h </w:instrText>
        </w:r>
        <w:r>
          <w:fldChar w:fldCharType="separate"/>
        </w:r>
        <w:r w:rsidR="00D64B98">
          <w:t>13</w:t>
        </w:r>
        <w:r>
          <w:fldChar w:fldCharType="end"/>
        </w:r>
      </w:hyperlink>
    </w:p>
    <w:p w:rsidR="00AE3CCB" w:rsidRDefault="00AE3CCB">
      <w:pPr>
        <w:pStyle w:val="21"/>
        <w:tabs>
          <w:tab w:val="right" w:leader="dot" w:pos="9638"/>
        </w:tabs>
      </w:pPr>
      <w:hyperlink w:anchor="_Toc6462" w:history="1">
        <w:r w:rsidR="00D64B98">
          <w:rPr>
            <w:rFonts w:ascii="宋体" w:hAnsi="宋体" w:cs="宋体" w:hint="eastAsia"/>
            <w:bCs/>
            <w:szCs w:val="28"/>
          </w:rPr>
          <w:t>3.4</w:t>
        </w:r>
        <w:r w:rsidR="00D64B98">
          <w:rPr>
            <w:rFonts w:ascii="宋体" w:hAnsi="宋体" w:cs="宋体" w:hint="eastAsia"/>
            <w:bCs/>
            <w:szCs w:val="28"/>
          </w:rPr>
          <w:t>验收程序和组织</w:t>
        </w:r>
        <w:r w:rsidR="00D64B98">
          <w:tab/>
        </w:r>
        <w:r>
          <w:fldChar w:fldCharType="begin"/>
        </w:r>
        <w:r w:rsidR="00D64B98">
          <w:instrText xml:space="preserve"> PAGEREF _Toc6462 \h </w:instrText>
        </w:r>
        <w:r>
          <w:fldChar w:fldCharType="separate"/>
        </w:r>
        <w:r w:rsidR="00D64B98">
          <w:t>15</w:t>
        </w:r>
        <w:r>
          <w:fldChar w:fldCharType="end"/>
        </w:r>
      </w:hyperlink>
    </w:p>
    <w:p w:rsidR="00AE3CCB" w:rsidRDefault="00AE3CCB">
      <w:pPr>
        <w:pStyle w:val="10"/>
        <w:tabs>
          <w:tab w:val="right" w:leader="dot" w:pos="9638"/>
        </w:tabs>
      </w:pPr>
      <w:hyperlink w:anchor="_Toc15172" w:history="1">
        <w:r w:rsidR="00D64B98">
          <w:rPr>
            <w:rFonts w:ascii="宋体" w:hAnsi="宋体" w:cs="宋体" w:hint="eastAsia"/>
            <w:szCs w:val="36"/>
          </w:rPr>
          <w:t xml:space="preserve">4  </w:t>
        </w:r>
        <w:r w:rsidR="00D64B98">
          <w:rPr>
            <w:rFonts w:ascii="宋体" w:hAnsi="宋体" w:cs="宋体" w:hint="eastAsia"/>
            <w:szCs w:val="36"/>
          </w:rPr>
          <w:t>隧道总体</w:t>
        </w:r>
        <w:r w:rsidR="00D64B98">
          <w:tab/>
        </w:r>
        <w:r>
          <w:fldChar w:fldCharType="begin"/>
        </w:r>
        <w:r w:rsidR="00D64B98">
          <w:instrText xml:space="preserve"> PAGEREF _Toc15172 \h </w:instrText>
        </w:r>
        <w:r>
          <w:fldChar w:fldCharType="separate"/>
        </w:r>
        <w:r w:rsidR="00D64B98">
          <w:t>16</w:t>
        </w:r>
        <w:r>
          <w:fldChar w:fldCharType="end"/>
        </w:r>
      </w:hyperlink>
    </w:p>
    <w:p w:rsidR="00AE3CCB" w:rsidRDefault="00AE3CCB">
      <w:pPr>
        <w:pStyle w:val="21"/>
        <w:tabs>
          <w:tab w:val="right" w:leader="dot" w:pos="9638"/>
        </w:tabs>
      </w:pPr>
      <w:hyperlink w:anchor="_Toc16420" w:history="1">
        <w:r w:rsidR="00D64B98">
          <w:rPr>
            <w:rFonts w:ascii="宋体" w:hAnsi="宋体" w:cs="宋体" w:hint="eastAsia"/>
            <w:bCs/>
            <w:szCs w:val="28"/>
          </w:rPr>
          <w:t>4.1</w:t>
        </w:r>
        <w:r w:rsidR="00D64B98">
          <w:rPr>
            <w:rFonts w:ascii="宋体" w:hAnsi="宋体" w:cs="宋体" w:hint="eastAsia"/>
            <w:bCs/>
            <w:szCs w:val="28"/>
          </w:rPr>
          <w:t>一般规定：</w:t>
        </w:r>
        <w:r w:rsidR="00D64B98">
          <w:tab/>
        </w:r>
        <w:r>
          <w:fldChar w:fldCharType="begin"/>
        </w:r>
        <w:r w:rsidR="00D64B98">
          <w:instrText xml:space="preserve"> PAGEREF _Toc16420 \h </w:instrText>
        </w:r>
        <w:r>
          <w:fldChar w:fldCharType="separate"/>
        </w:r>
        <w:r w:rsidR="00D64B98">
          <w:t>16</w:t>
        </w:r>
        <w:r>
          <w:fldChar w:fldCharType="end"/>
        </w:r>
      </w:hyperlink>
    </w:p>
    <w:p w:rsidR="00AE3CCB" w:rsidRDefault="00AE3CCB">
      <w:pPr>
        <w:pStyle w:val="21"/>
        <w:tabs>
          <w:tab w:val="right" w:leader="dot" w:pos="9638"/>
        </w:tabs>
      </w:pPr>
      <w:hyperlink w:anchor="_Toc15196" w:history="1">
        <w:r w:rsidR="00D64B98">
          <w:rPr>
            <w:rFonts w:ascii="宋体" w:hAnsi="宋体" w:cs="宋体" w:hint="eastAsia"/>
            <w:bCs/>
            <w:szCs w:val="28"/>
          </w:rPr>
          <w:t>4.2</w:t>
        </w:r>
        <w:r w:rsidR="00D64B98">
          <w:rPr>
            <w:rFonts w:ascii="宋体" w:hAnsi="宋体" w:cs="宋体" w:hint="eastAsia"/>
            <w:bCs/>
            <w:szCs w:val="28"/>
          </w:rPr>
          <w:t>隧道总体</w:t>
        </w:r>
        <w:r w:rsidR="00D64B98">
          <w:tab/>
        </w:r>
        <w:r>
          <w:fldChar w:fldCharType="begin"/>
        </w:r>
        <w:r w:rsidR="00D64B98">
          <w:instrText xml:space="preserve"> PAGEREF _Toc15196 \h </w:instrText>
        </w:r>
        <w:r>
          <w:fldChar w:fldCharType="separate"/>
        </w:r>
        <w:r w:rsidR="00D64B98">
          <w:t>16</w:t>
        </w:r>
        <w:r>
          <w:fldChar w:fldCharType="end"/>
        </w:r>
      </w:hyperlink>
    </w:p>
    <w:p w:rsidR="00AE3CCB" w:rsidRDefault="00AE3CCB">
      <w:pPr>
        <w:pStyle w:val="10"/>
        <w:tabs>
          <w:tab w:val="right" w:leader="dot" w:pos="9638"/>
        </w:tabs>
      </w:pPr>
      <w:hyperlink w:anchor="_Toc3102" w:history="1">
        <w:r w:rsidR="00D64B98">
          <w:rPr>
            <w:rFonts w:ascii="宋体" w:hAnsi="宋体" w:cs="宋体" w:hint="eastAsia"/>
            <w:szCs w:val="36"/>
          </w:rPr>
          <w:t xml:space="preserve">5  </w:t>
        </w:r>
        <w:r w:rsidR="00D64B98">
          <w:rPr>
            <w:rFonts w:ascii="宋体" w:hAnsi="宋体" w:cs="宋体" w:hint="eastAsia"/>
            <w:szCs w:val="36"/>
          </w:rPr>
          <w:t>洞口工程</w:t>
        </w:r>
        <w:r w:rsidR="00D64B98">
          <w:tab/>
        </w:r>
        <w:r>
          <w:fldChar w:fldCharType="begin"/>
        </w:r>
        <w:r w:rsidR="00D64B98">
          <w:instrText xml:space="preserve"> PAGEREF _Toc3102 \h </w:instrText>
        </w:r>
        <w:r>
          <w:fldChar w:fldCharType="separate"/>
        </w:r>
        <w:r w:rsidR="00D64B98">
          <w:t>17</w:t>
        </w:r>
        <w:r>
          <w:fldChar w:fldCharType="end"/>
        </w:r>
      </w:hyperlink>
    </w:p>
    <w:p w:rsidR="00AE3CCB" w:rsidRDefault="00AE3CCB">
      <w:pPr>
        <w:pStyle w:val="21"/>
        <w:tabs>
          <w:tab w:val="right" w:leader="dot" w:pos="9638"/>
        </w:tabs>
      </w:pPr>
      <w:hyperlink w:anchor="_Toc29385" w:history="1">
        <w:r w:rsidR="00D64B98">
          <w:rPr>
            <w:rFonts w:ascii="宋体" w:hAnsi="宋体" w:cs="宋体" w:hint="eastAsia"/>
            <w:bCs/>
            <w:szCs w:val="28"/>
          </w:rPr>
          <w:t>5.1</w:t>
        </w:r>
        <w:r w:rsidR="00D64B98">
          <w:rPr>
            <w:rFonts w:ascii="宋体" w:hAnsi="宋体" w:cs="宋体" w:hint="eastAsia"/>
            <w:bCs/>
            <w:szCs w:val="28"/>
          </w:rPr>
          <w:t>一般规定</w:t>
        </w:r>
        <w:r w:rsidR="00D64B98">
          <w:tab/>
        </w:r>
        <w:r>
          <w:fldChar w:fldCharType="begin"/>
        </w:r>
        <w:r w:rsidR="00D64B98">
          <w:instrText xml:space="preserve"> PAGEREF _Toc29385 \h </w:instrText>
        </w:r>
        <w:r>
          <w:fldChar w:fldCharType="separate"/>
        </w:r>
        <w:r w:rsidR="00D64B98">
          <w:t>17</w:t>
        </w:r>
        <w:r>
          <w:fldChar w:fldCharType="end"/>
        </w:r>
      </w:hyperlink>
    </w:p>
    <w:p w:rsidR="00AE3CCB" w:rsidRDefault="00AE3CCB">
      <w:pPr>
        <w:pStyle w:val="21"/>
        <w:tabs>
          <w:tab w:val="right" w:leader="dot" w:pos="9638"/>
        </w:tabs>
      </w:pPr>
      <w:hyperlink w:anchor="_Toc4964" w:history="1">
        <w:r w:rsidR="00D64B98">
          <w:rPr>
            <w:rFonts w:ascii="宋体" w:hAnsi="宋体" w:cs="宋体" w:hint="eastAsia"/>
            <w:bCs/>
            <w:szCs w:val="28"/>
          </w:rPr>
          <w:t>5.2</w:t>
        </w:r>
        <w:r w:rsidR="00D64B98">
          <w:rPr>
            <w:rFonts w:ascii="宋体" w:hAnsi="宋体" w:cs="宋体" w:hint="eastAsia"/>
            <w:bCs/>
            <w:szCs w:val="28"/>
          </w:rPr>
          <w:t>洞口开挖</w:t>
        </w:r>
        <w:r w:rsidR="00D64B98">
          <w:tab/>
        </w:r>
        <w:r>
          <w:fldChar w:fldCharType="begin"/>
        </w:r>
        <w:r w:rsidR="00D64B98">
          <w:instrText xml:space="preserve"> PAGEREF _Toc4964 \h </w:instrText>
        </w:r>
        <w:r>
          <w:fldChar w:fldCharType="separate"/>
        </w:r>
        <w:r w:rsidR="00D64B98">
          <w:t>17</w:t>
        </w:r>
        <w:r>
          <w:fldChar w:fldCharType="end"/>
        </w:r>
      </w:hyperlink>
    </w:p>
    <w:p w:rsidR="00AE3CCB" w:rsidRDefault="00AE3CCB">
      <w:pPr>
        <w:pStyle w:val="21"/>
        <w:tabs>
          <w:tab w:val="right" w:leader="dot" w:pos="9638"/>
        </w:tabs>
      </w:pPr>
      <w:hyperlink w:anchor="_Toc21869" w:history="1">
        <w:r w:rsidR="00D64B98">
          <w:rPr>
            <w:rFonts w:ascii="宋体" w:hAnsi="宋体" w:cs="宋体" w:hint="eastAsia"/>
            <w:bCs/>
            <w:szCs w:val="28"/>
          </w:rPr>
          <w:t>5.3</w:t>
        </w:r>
        <w:r w:rsidR="00D64B98">
          <w:rPr>
            <w:rFonts w:ascii="宋体" w:hAnsi="宋体" w:cs="宋体" w:hint="eastAsia"/>
            <w:bCs/>
            <w:szCs w:val="28"/>
          </w:rPr>
          <w:t>洞口边</w:t>
        </w:r>
        <w:r w:rsidR="00D64B98">
          <w:rPr>
            <w:rFonts w:ascii="宋体" w:hAnsi="宋体" w:cs="宋体" w:hint="eastAsia"/>
            <w:bCs/>
            <w:szCs w:val="28"/>
          </w:rPr>
          <w:t>/</w:t>
        </w:r>
        <w:r w:rsidR="00D64B98">
          <w:rPr>
            <w:rFonts w:ascii="宋体" w:hAnsi="宋体" w:cs="宋体" w:hint="eastAsia"/>
            <w:bCs/>
            <w:szCs w:val="28"/>
          </w:rPr>
          <w:t>仰坡防护</w:t>
        </w:r>
        <w:r w:rsidR="00D64B98">
          <w:tab/>
        </w:r>
        <w:r>
          <w:fldChar w:fldCharType="begin"/>
        </w:r>
        <w:r w:rsidR="00D64B98">
          <w:instrText xml:space="preserve"> PAGEREF _Toc21869 \h </w:instrText>
        </w:r>
        <w:r>
          <w:fldChar w:fldCharType="separate"/>
        </w:r>
        <w:r w:rsidR="00D64B98">
          <w:t>18</w:t>
        </w:r>
        <w:r>
          <w:fldChar w:fldCharType="end"/>
        </w:r>
      </w:hyperlink>
    </w:p>
    <w:p w:rsidR="00AE3CCB" w:rsidRDefault="00AE3CCB">
      <w:pPr>
        <w:pStyle w:val="21"/>
        <w:tabs>
          <w:tab w:val="right" w:leader="dot" w:pos="9638"/>
        </w:tabs>
      </w:pPr>
      <w:hyperlink w:anchor="_Toc32435" w:history="1">
        <w:r w:rsidR="00D64B98">
          <w:rPr>
            <w:rFonts w:ascii="宋体" w:hAnsi="宋体" w:cs="宋体" w:hint="eastAsia"/>
            <w:bCs/>
            <w:szCs w:val="28"/>
          </w:rPr>
          <w:t>5.4</w:t>
        </w:r>
        <w:r w:rsidR="00D64B98">
          <w:rPr>
            <w:rFonts w:ascii="宋体" w:hAnsi="宋体" w:cs="宋体" w:hint="eastAsia"/>
            <w:bCs/>
            <w:szCs w:val="28"/>
          </w:rPr>
          <w:t>预应力锚杆、锚索</w:t>
        </w:r>
        <w:r w:rsidR="00D64B98">
          <w:tab/>
        </w:r>
        <w:r>
          <w:fldChar w:fldCharType="begin"/>
        </w:r>
        <w:r w:rsidR="00D64B98">
          <w:instrText xml:space="preserve"> PAGEREF _Toc32435 \h </w:instrText>
        </w:r>
        <w:r>
          <w:fldChar w:fldCharType="separate"/>
        </w:r>
        <w:r w:rsidR="00D64B98">
          <w:t>20</w:t>
        </w:r>
        <w:r>
          <w:fldChar w:fldCharType="end"/>
        </w:r>
      </w:hyperlink>
    </w:p>
    <w:p w:rsidR="00AE3CCB" w:rsidRDefault="00AE3CCB">
      <w:pPr>
        <w:pStyle w:val="21"/>
        <w:tabs>
          <w:tab w:val="right" w:leader="dot" w:pos="9638"/>
        </w:tabs>
      </w:pPr>
      <w:hyperlink w:anchor="_Toc25580" w:history="1">
        <w:r w:rsidR="00D64B98">
          <w:rPr>
            <w:rFonts w:ascii="宋体" w:hAnsi="宋体" w:cs="宋体" w:hint="eastAsia"/>
            <w:bCs/>
            <w:szCs w:val="28"/>
          </w:rPr>
          <w:t>5.5</w:t>
        </w:r>
        <w:r w:rsidR="00D64B98">
          <w:rPr>
            <w:rFonts w:ascii="宋体" w:hAnsi="宋体" w:cs="宋体" w:hint="eastAsia"/>
            <w:bCs/>
            <w:szCs w:val="28"/>
          </w:rPr>
          <w:t>洞门端墙</w:t>
        </w:r>
        <w:r w:rsidR="00D64B98">
          <w:tab/>
        </w:r>
        <w:r>
          <w:fldChar w:fldCharType="begin"/>
        </w:r>
        <w:r w:rsidR="00D64B98">
          <w:instrText xml:space="preserve"> PAGEREF _Toc25580 \h </w:instrText>
        </w:r>
        <w:r>
          <w:fldChar w:fldCharType="separate"/>
        </w:r>
        <w:r w:rsidR="00D64B98">
          <w:t>22</w:t>
        </w:r>
        <w:r>
          <w:fldChar w:fldCharType="end"/>
        </w:r>
      </w:hyperlink>
    </w:p>
    <w:p w:rsidR="00AE3CCB" w:rsidRDefault="00AE3CCB">
      <w:pPr>
        <w:pStyle w:val="21"/>
        <w:tabs>
          <w:tab w:val="right" w:leader="dot" w:pos="9638"/>
        </w:tabs>
      </w:pPr>
      <w:hyperlink w:anchor="_Toc17300" w:history="1">
        <w:r w:rsidR="00D64B98">
          <w:rPr>
            <w:rFonts w:ascii="宋体" w:hAnsi="宋体" w:cs="宋体" w:hint="eastAsia"/>
            <w:bCs/>
            <w:szCs w:val="28"/>
          </w:rPr>
          <w:t>5.6</w:t>
        </w:r>
        <w:r w:rsidR="00D64B98">
          <w:rPr>
            <w:rFonts w:ascii="宋体" w:hAnsi="宋体" w:cs="宋体" w:hint="eastAsia"/>
            <w:bCs/>
            <w:szCs w:val="28"/>
          </w:rPr>
          <w:t>洞口截（排）水沟</w:t>
        </w:r>
        <w:r w:rsidR="00D64B98">
          <w:tab/>
        </w:r>
        <w:r>
          <w:fldChar w:fldCharType="begin"/>
        </w:r>
        <w:r w:rsidR="00D64B98">
          <w:instrText xml:space="preserve"> PAGEREF _Toc17300 \h </w:instrText>
        </w:r>
        <w:r>
          <w:fldChar w:fldCharType="separate"/>
        </w:r>
        <w:r w:rsidR="00D64B98">
          <w:t>23</w:t>
        </w:r>
        <w:r>
          <w:fldChar w:fldCharType="end"/>
        </w:r>
      </w:hyperlink>
    </w:p>
    <w:p w:rsidR="00AE3CCB" w:rsidRDefault="00AE3CCB">
      <w:pPr>
        <w:pStyle w:val="21"/>
        <w:tabs>
          <w:tab w:val="right" w:leader="dot" w:pos="9638"/>
        </w:tabs>
      </w:pPr>
      <w:hyperlink w:anchor="_Toc8022" w:history="1">
        <w:r w:rsidR="00D64B98">
          <w:rPr>
            <w:rFonts w:ascii="宋体" w:hAnsi="宋体" w:cs="宋体" w:hint="eastAsia"/>
            <w:bCs/>
            <w:szCs w:val="28"/>
          </w:rPr>
          <w:t>5.7</w:t>
        </w:r>
        <w:r w:rsidR="00D64B98">
          <w:rPr>
            <w:rFonts w:ascii="宋体" w:hAnsi="宋体" w:cs="宋体" w:hint="eastAsia"/>
            <w:bCs/>
            <w:szCs w:val="28"/>
          </w:rPr>
          <w:t>明洞</w:t>
        </w:r>
        <w:r w:rsidR="00D64B98">
          <w:tab/>
        </w:r>
        <w:r>
          <w:fldChar w:fldCharType="begin"/>
        </w:r>
        <w:r w:rsidR="00D64B98">
          <w:instrText xml:space="preserve"> PAGEREF _Toc8022 \h </w:instrText>
        </w:r>
        <w:r>
          <w:fldChar w:fldCharType="separate"/>
        </w:r>
        <w:r w:rsidR="00D64B98">
          <w:t>24</w:t>
        </w:r>
        <w:r>
          <w:fldChar w:fldCharType="end"/>
        </w:r>
      </w:hyperlink>
    </w:p>
    <w:p w:rsidR="00AE3CCB" w:rsidRDefault="00AE3CCB">
      <w:pPr>
        <w:pStyle w:val="21"/>
        <w:tabs>
          <w:tab w:val="right" w:leader="dot" w:pos="9638"/>
        </w:tabs>
      </w:pPr>
      <w:hyperlink w:anchor="_Toc25045" w:history="1">
        <w:r w:rsidR="00D64B98">
          <w:rPr>
            <w:rFonts w:ascii="宋体" w:hAnsi="宋体" w:cs="宋体" w:hint="eastAsia"/>
            <w:bCs/>
            <w:szCs w:val="28"/>
          </w:rPr>
          <w:t>5.8</w:t>
        </w:r>
        <w:r w:rsidR="00D64B98">
          <w:rPr>
            <w:rFonts w:ascii="宋体" w:hAnsi="宋体" w:cs="宋体" w:hint="eastAsia"/>
            <w:bCs/>
            <w:szCs w:val="28"/>
          </w:rPr>
          <w:t>明洞防水</w:t>
        </w:r>
        <w:r w:rsidR="00D64B98">
          <w:tab/>
        </w:r>
        <w:r>
          <w:fldChar w:fldCharType="begin"/>
        </w:r>
        <w:r w:rsidR="00D64B98">
          <w:instrText xml:space="preserve"> PAGEREF _Toc25045 \h </w:instrText>
        </w:r>
        <w:r>
          <w:fldChar w:fldCharType="separate"/>
        </w:r>
        <w:r w:rsidR="00D64B98">
          <w:t>25</w:t>
        </w:r>
        <w:r>
          <w:fldChar w:fldCharType="end"/>
        </w:r>
      </w:hyperlink>
    </w:p>
    <w:p w:rsidR="00AE3CCB" w:rsidRDefault="00AE3CCB">
      <w:pPr>
        <w:pStyle w:val="21"/>
        <w:tabs>
          <w:tab w:val="right" w:leader="dot" w:pos="9638"/>
        </w:tabs>
      </w:pPr>
      <w:hyperlink w:anchor="_Toc1846" w:history="1">
        <w:r w:rsidR="00D64B98">
          <w:rPr>
            <w:rFonts w:ascii="宋体" w:hAnsi="宋体" w:cs="宋体" w:hint="eastAsia"/>
            <w:bCs/>
            <w:szCs w:val="28"/>
          </w:rPr>
          <w:t>5.9</w:t>
        </w:r>
        <w:r w:rsidR="00D64B98">
          <w:rPr>
            <w:rFonts w:ascii="宋体" w:hAnsi="宋体" w:cs="宋体" w:hint="eastAsia"/>
            <w:bCs/>
            <w:szCs w:val="28"/>
          </w:rPr>
          <w:t>明洞回填</w:t>
        </w:r>
        <w:r w:rsidR="00D64B98">
          <w:tab/>
        </w:r>
        <w:r>
          <w:fldChar w:fldCharType="begin"/>
        </w:r>
        <w:r w:rsidR="00D64B98">
          <w:instrText xml:space="preserve"> PAGEREF _Toc1846 \h </w:instrText>
        </w:r>
        <w:r>
          <w:fldChar w:fldCharType="separate"/>
        </w:r>
        <w:r w:rsidR="00D64B98">
          <w:t>27</w:t>
        </w:r>
        <w:r>
          <w:fldChar w:fldCharType="end"/>
        </w:r>
      </w:hyperlink>
    </w:p>
    <w:p w:rsidR="00AE3CCB" w:rsidRDefault="00AE3CCB">
      <w:pPr>
        <w:pStyle w:val="10"/>
        <w:tabs>
          <w:tab w:val="right" w:leader="dot" w:pos="9638"/>
        </w:tabs>
      </w:pPr>
      <w:hyperlink w:anchor="_Toc17894" w:history="1">
        <w:r w:rsidR="00D64B98">
          <w:rPr>
            <w:rFonts w:ascii="宋体" w:hAnsi="宋体" w:cs="宋体" w:hint="eastAsia"/>
            <w:szCs w:val="36"/>
          </w:rPr>
          <w:t xml:space="preserve">6  </w:t>
        </w:r>
        <w:r w:rsidR="00D64B98">
          <w:rPr>
            <w:rFonts w:ascii="宋体" w:hAnsi="宋体" w:cs="宋体" w:hint="eastAsia"/>
            <w:szCs w:val="36"/>
          </w:rPr>
          <w:t>洞身开挖</w:t>
        </w:r>
        <w:r w:rsidR="00D64B98">
          <w:tab/>
        </w:r>
        <w:r>
          <w:fldChar w:fldCharType="begin"/>
        </w:r>
        <w:r w:rsidR="00D64B98">
          <w:instrText xml:space="preserve"> PAGEREF _Toc17894 \h </w:instrText>
        </w:r>
        <w:r>
          <w:fldChar w:fldCharType="separate"/>
        </w:r>
        <w:r w:rsidR="00D64B98">
          <w:t>27</w:t>
        </w:r>
        <w:r>
          <w:fldChar w:fldCharType="end"/>
        </w:r>
      </w:hyperlink>
    </w:p>
    <w:p w:rsidR="00AE3CCB" w:rsidRDefault="00AE3CCB">
      <w:pPr>
        <w:pStyle w:val="21"/>
        <w:tabs>
          <w:tab w:val="right" w:leader="dot" w:pos="9638"/>
        </w:tabs>
      </w:pPr>
      <w:hyperlink w:anchor="_Toc23818" w:history="1">
        <w:r w:rsidR="00D64B98">
          <w:rPr>
            <w:rFonts w:ascii="宋体" w:hAnsi="宋体" w:cs="宋体" w:hint="eastAsia"/>
            <w:bCs/>
            <w:szCs w:val="28"/>
          </w:rPr>
          <w:t>6.1</w:t>
        </w:r>
        <w:r w:rsidR="00D64B98">
          <w:rPr>
            <w:rFonts w:ascii="宋体" w:hAnsi="宋体" w:cs="宋体" w:hint="eastAsia"/>
            <w:bCs/>
            <w:szCs w:val="28"/>
          </w:rPr>
          <w:t>一般规定</w:t>
        </w:r>
        <w:r w:rsidR="00D64B98">
          <w:tab/>
        </w:r>
        <w:r>
          <w:fldChar w:fldCharType="begin"/>
        </w:r>
        <w:r w:rsidR="00D64B98">
          <w:instrText xml:space="preserve"> PAGEREF _Toc23818 \h </w:instrText>
        </w:r>
        <w:r>
          <w:fldChar w:fldCharType="separate"/>
        </w:r>
        <w:r w:rsidR="00D64B98">
          <w:t>27</w:t>
        </w:r>
        <w:r>
          <w:fldChar w:fldCharType="end"/>
        </w:r>
      </w:hyperlink>
    </w:p>
    <w:p w:rsidR="00AE3CCB" w:rsidRDefault="00AE3CCB">
      <w:pPr>
        <w:pStyle w:val="21"/>
        <w:tabs>
          <w:tab w:val="right" w:leader="dot" w:pos="9638"/>
        </w:tabs>
      </w:pPr>
      <w:hyperlink w:anchor="_Toc16116" w:history="1">
        <w:r w:rsidR="00D64B98">
          <w:rPr>
            <w:rFonts w:ascii="宋体" w:hAnsi="宋体" w:cs="宋体" w:hint="eastAsia"/>
            <w:bCs/>
            <w:szCs w:val="28"/>
          </w:rPr>
          <w:t>6.2</w:t>
        </w:r>
        <w:r w:rsidR="00D64B98">
          <w:rPr>
            <w:rFonts w:ascii="宋体" w:hAnsi="宋体" w:cs="宋体" w:hint="eastAsia"/>
            <w:bCs/>
            <w:szCs w:val="28"/>
          </w:rPr>
          <w:t>洞身开挖</w:t>
        </w:r>
        <w:r w:rsidR="00D64B98">
          <w:tab/>
        </w:r>
        <w:r>
          <w:fldChar w:fldCharType="begin"/>
        </w:r>
        <w:r w:rsidR="00D64B98">
          <w:instrText xml:space="preserve"> PAGEREF _Toc16116 \h </w:instrText>
        </w:r>
        <w:r>
          <w:fldChar w:fldCharType="separate"/>
        </w:r>
        <w:r w:rsidR="00D64B98">
          <w:t>27</w:t>
        </w:r>
        <w:r>
          <w:fldChar w:fldCharType="end"/>
        </w:r>
      </w:hyperlink>
    </w:p>
    <w:p w:rsidR="00AE3CCB" w:rsidRDefault="00AE3CCB">
      <w:pPr>
        <w:pStyle w:val="10"/>
        <w:tabs>
          <w:tab w:val="right" w:leader="dot" w:pos="9638"/>
        </w:tabs>
      </w:pPr>
      <w:hyperlink w:anchor="_Toc102" w:history="1">
        <w:r w:rsidR="00D64B98">
          <w:rPr>
            <w:rFonts w:ascii="宋体" w:hAnsi="宋体" w:cs="宋体" w:hint="eastAsia"/>
            <w:szCs w:val="36"/>
          </w:rPr>
          <w:t xml:space="preserve">7  </w:t>
        </w:r>
        <w:r w:rsidR="00D64B98">
          <w:rPr>
            <w:rFonts w:ascii="宋体" w:hAnsi="宋体" w:cs="宋体" w:hint="eastAsia"/>
            <w:szCs w:val="36"/>
          </w:rPr>
          <w:t>初期支护</w:t>
        </w:r>
        <w:r w:rsidR="00D64B98">
          <w:tab/>
        </w:r>
        <w:r>
          <w:fldChar w:fldCharType="begin"/>
        </w:r>
        <w:r w:rsidR="00D64B98">
          <w:instrText xml:space="preserve"> PAGEREF _Toc102 \h </w:instrText>
        </w:r>
        <w:r>
          <w:fldChar w:fldCharType="separate"/>
        </w:r>
        <w:r w:rsidR="00D64B98">
          <w:t>28</w:t>
        </w:r>
        <w:r>
          <w:fldChar w:fldCharType="end"/>
        </w:r>
      </w:hyperlink>
    </w:p>
    <w:p w:rsidR="00AE3CCB" w:rsidRDefault="00AE3CCB">
      <w:pPr>
        <w:pStyle w:val="21"/>
        <w:tabs>
          <w:tab w:val="right" w:leader="dot" w:pos="9638"/>
        </w:tabs>
      </w:pPr>
      <w:hyperlink w:anchor="_Toc12019" w:history="1">
        <w:r w:rsidR="00D64B98">
          <w:rPr>
            <w:rFonts w:ascii="宋体" w:hAnsi="宋体" w:cs="宋体" w:hint="eastAsia"/>
            <w:bCs/>
            <w:szCs w:val="28"/>
          </w:rPr>
          <w:t xml:space="preserve">7.1  </w:t>
        </w:r>
        <w:r w:rsidR="00D64B98">
          <w:rPr>
            <w:rFonts w:ascii="宋体" w:hAnsi="宋体" w:cs="宋体" w:hint="eastAsia"/>
            <w:bCs/>
            <w:szCs w:val="28"/>
          </w:rPr>
          <w:t>一般规定</w:t>
        </w:r>
        <w:r w:rsidR="00D64B98">
          <w:tab/>
        </w:r>
        <w:r>
          <w:fldChar w:fldCharType="begin"/>
        </w:r>
        <w:r w:rsidR="00D64B98">
          <w:instrText xml:space="preserve"> PAGEREF _Toc12019 \h </w:instrText>
        </w:r>
        <w:r>
          <w:fldChar w:fldCharType="separate"/>
        </w:r>
        <w:r w:rsidR="00D64B98">
          <w:t>28</w:t>
        </w:r>
        <w:r>
          <w:fldChar w:fldCharType="end"/>
        </w:r>
      </w:hyperlink>
    </w:p>
    <w:p w:rsidR="00AE3CCB" w:rsidRDefault="00AE3CCB">
      <w:pPr>
        <w:pStyle w:val="21"/>
        <w:tabs>
          <w:tab w:val="right" w:leader="dot" w:pos="9638"/>
        </w:tabs>
      </w:pPr>
      <w:hyperlink w:anchor="_Toc4437" w:history="1">
        <w:r w:rsidR="00D64B98">
          <w:rPr>
            <w:rFonts w:ascii="宋体" w:hAnsi="宋体" w:cs="宋体" w:hint="eastAsia"/>
            <w:bCs/>
            <w:szCs w:val="28"/>
          </w:rPr>
          <w:t xml:space="preserve">7.2  </w:t>
        </w:r>
        <w:r w:rsidR="00D64B98">
          <w:rPr>
            <w:rFonts w:ascii="宋体" w:hAnsi="宋体" w:cs="宋体" w:hint="eastAsia"/>
            <w:bCs/>
            <w:szCs w:val="28"/>
          </w:rPr>
          <w:t>锚杆</w:t>
        </w:r>
        <w:r w:rsidR="00D64B98">
          <w:tab/>
        </w:r>
        <w:r>
          <w:fldChar w:fldCharType="begin"/>
        </w:r>
        <w:r w:rsidR="00D64B98">
          <w:instrText xml:space="preserve"> PAGEREF _Toc4437 \h </w:instrText>
        </w:r>
        <w:r>
          <w:fldChar w:fldCharType="separate"/>
        </w:r>
        <w:r w:rsidR="00D64B98">
          <w:t>29</w:t>
        </w:r>
        <w:r>
          <w:fldChar w:fldCharType="end"/>
        </w:r>
      </w:hyperlink>
    </w:p>
    <w:p w:rsidR="00AE3CCB" w:rsidRDefault="00AE3CCB">
      <w:pPr>
        <w:pStyle w:val="21"/>
        <w:tabs>
          <w:tab w:val="right" w:leader="dot" w:pos="9638"/>
        </w:tabs>
      </w:pPr>
      <w:hyperlink w:anchor="_Toc3070" w:history="1">
        <w:r w:rsidR="00D64B98">
          <w:rPr>
            <w:rFonts w:ascii="宋体" w:hAnsi="宋体" w:cs="宋体" w:hint="eastAsia"/>
            <w:bCs/>
            <w:szCs w:val="28"/>
          </w:rPr>
          <w:t xml:space="preserve">7.3  </w:t>
        </w:r>
        <w:r w:rsidR="00D64B98">
          <w:rPr>
            <w:rFonts w:ascii="宋体" w:hAnsi="宋体" w:cs="宋体" w:hint="eastAsia"/>
            <w:bCs/>
            <w:szCs w:val="28"/>
          </w:rPr>
          <w:t>钢架（钢格栅钢架、型钢钢架）</w:t>
        </w:r>
        <w:r w:rsidR="00D64B98">
          <w:tab/>
        </w:r>
        <w:r>
          <w:fldChar w:fldCharType="begin"/>
        </w:r>
        <w:r w:rsidR="00D64B98">
          <w:instrText xml:space="preserve"> PAGEREF _Toc3070 \h </w:instrText>
        </w:r>
        <w:r>
          <w:fldChar w:fldCharType="separate"/>
        </w:r>
        <w:r w:rsidR="00D64B98">
          <w:t>30</w:t>
        </w:r>
        <w:r>
          <w:fldChar w:fldCharType="end"/>
        </w:r>
      </w:hyperlink>
    </w:p>
    <w:p w:rsidR="00AE3CCB" w:rsidRDefault="00AE3CCB">
      <w:pPr>
        <w:pStyle w:val="21"/>
        <w:tabs>
          <w:tab w:val="right" w:leader="dot" w:pos="9638"/>
        </w:tabs>
      </w:pPr>
      <w:hyperlink w:anchor="_Toc12992" w:history="1">
        <w:r w:rsidR="00D64B98">
          <w:rPr>
            <w:rFonts w:ascii="宋体" w:hAnsi="宋体" w:cs="宋体" w:hint="eastAsia"/>
            <w:bCs/>
            <w:szCs w:val="28"/>
          </w:rPr>
          <w:t xml:space="preserve">7.4  </w:t>
        </w:r>
        <w:r w:rsidR="00D64B98">
          <w:rPr>
            <w:rFonts w:ascii="宋体" w:hAnsi="宋体" w:cs="宋体" w:hint="eastAsia"/>
            <w:bCs/>
            <w:szCs w:val="28"/>
          </w:rPr>
          <w:t>钢筋网</w:t>
        </w:r>
        <w:r w:rsidR="00D64B98">
          <w:tab/>
        </w:r>
        <w:r>
          <w:fldChar w:fldCharType="begin"/>
        </w:r>
        <w:r w:rsidR="00D64B98">
          <w:instrText xml:space="preserve"> PAGEREF _Toc12992 \h </w:instrText>
        </w:r>
        <w:r>
          <w:fldChar w:fldCharType="separate"/>
        </w:r>
        <w:r w:rsidR="00D64B98">
          <w:t>31</w:t>
        </w:r>
        <w:r>
          <w:fldChar w:fldCharType="end"/>
        </w:r>
      </w:hyperlink>
    </w:p>
    <w:p w:rsidR="00AE3CCB" w:rsidRDefault="00AE3CCB">
      <w:pPr>
        <w:pStyle w:val="21"/>
        <w:tabs>
          <w:tab w:val="right" w:leader="dot" w:pos="9638"/>
        </w:tabs>
      </w:pPr>
      <w:hyperlink w:anchor="_Toc17847" w:history="1">
        <w:r w:rsidR="00D64B98">
          <w:rPr>
            <w:rFonts w:ascii="宋体" w:hAnsi="宋体" w:cs="宋体" w:hint="eastAsia"/>
            <w:bCs/>
            <w:szCs w:val="28"/>
          </w:rPr>
          <w:t xml:space="preserve">7.5  </w:t>
        </w:r>
        <w:r w:rsidR="00D64B98">
          <w:rPr>
            <w:rFonts w:ascii="宋体" w:hAnsi="宋体" w:cs="宋体" w:hint="eastAsia"/>
            <w:bCs/>
            <w:szCs w:val="28"/>
          </w:rPr>
          <w:t>喷射混凝土</w:t>
        </w:r>
        <w:r w:rsidR="00D64B98">
          <w:tab/>
        </w:r>
        <w:r>
          <w:fldChar w:fldCharType="begin"/>
        </w:r>
        <w:r w:rsidR="00D64B98">
          <w:instrText xml:space="preserve"> PAGEREF _Toc17847 \h </w:instrText>
        </w:r>
        <w:r>
          <w:fldChar w:fldCharType="separate"/>
        </w:r>
        <w:r w:rsidR="00D64B98">
          <w:t>32</w:t>
        </w:r>
        <w:r>
          <w:fldChar w:fldCharType="end"/>
        </w:r>
      </w:hyperlink>
    </w:p>
    <w:p w:rsidR="00AE3CCB" w:rsidRDefault="00AE3CCB">
      <w:pPr>
        <w:pStyle w:val="21"/>
        <w:tabs>
          <w:tab w:val="right" w:leader="dot" w:pos="9638"/>
        </w:tabs>
      </w:pPr>
      <w:hyperlink w:anchor="_Toc21710" w:history="1">
        <w:r w:rsidR="00D64B98">
          <w:rPr>
            <w:rFonts w:ascii="宋体" w:hAnsi="宋体" w:cs="宋体" w:hint="eastAsia"/>
            <w:bCs/>
            <w:szCs w:val="28"/>
          </w:rPr>
          <w:t xml:space="preserve">7.6  </w:t>
        </w:r>
        <w:r w:rsidR="00D64B98">
          <w:rPr>
            <w:rFonts w:ascii="宋体" w:hAnsi="宋体" w:cs="宋体" w:hint="eastAsia"/>
            <w:bCs/>
            <w:szCs w:val="28"/>
          </w:rPr>
          <w:t>管棚</w:t>
        </w:r>
        <w:r w:rsidR="00D64B98">
          <w:tab/>
        </w:r>
        <w:r>
          <w:fldChar w:fldCharType="begin"/>
        </w:r>
        <w:r w:rsidR="00D64B98">
          <w:instrText xml:space="preserve"> PAGEREF _Toc21710 \h </w:instrText>
        </w:r>
        <w:r>
          <w:fldChar w:fldCharType="separate"/>
        </w:r>
        <w:r w:rsidR="00D64B98">
          <w:t>33</w:t>
        </w:r>
        <w:r>
          <w:fldChar w:fldCharType="end"/>
        </w:r>
      </w:hyperlink>
    </w:p>
    <w:p w:rsidR="00AE3CCB" w:rsidRDefault="00AE3CCB">
      <w:pPr>
        <w:pStyle w:val="21"/>
        <w:tabs>
          <w:tab w:val="right" w:leader="dot" w:pos="9638"/>
        </w:tabs>
      </w:pPr>
      <w:hyperlink w:anchor="_Toc30339" w:history="1">
        <w:r w:rsidR="00D64B98">
          <w:rPr>
            <w:rFonts w:ascii="宋体" w:hAnsi="宋体" w:cs="宋体" w:hint="eastAsia"/>
            <w:bCs/>
            <w:szCs w:val="28"/>
          </w:rPr>
          <w:t xml:space="preserve">7.7  </w:t>
        </w:r>
        <w:r w:rsidR="00D64B98">
          <w:rPr>
            <w:rFonts w:ascii="宋体" w:hAnsi="宋体" w:cs="宋体" w:hint="eastAsia"/>
            <w:bCs/>
            <w:szCs w:val="28"/>
          </w:rPr>
          <w:t>超前小导管</w:t>
        </w:r>
        <w:r w:rsidR="00D64B98">
          <w:tab/>
        </w:r>
        <w:r>
          <w:fldChar w:fldCharType="begin"/>
        </w:r>
        <w:r w:rsidR="00D64B98">
          <w:instrText xml:space="preserve"> PAGEREF _Toc30339 \h </w:instrText>
        </w:r>
        <w:r>
          <w:fldChar w:fldCharType="separate"/>
        </w:r>
        <w:r w:rsidR="00D64B98">
          <w:t>34</w:t>
        </w:r>
        <w:r>
          <w:fldChar w:fldCharType="end"/>
        </w:r>
      </w:hyperlink>
    </w:p>
    <w:p w:rsidR="00AE3CCB" w:rsidRDefault="00AE3CCB">
      <w:pPr>
        <w:pStyle w:val="21"/>
        <w:tabs>
          <w:tab w:val="right" w:leader="dot" w:pos="9638"/>
        </w:tabs>
      </w:pPr>
      <w:hyperlink w:anchor="_Toc28583" w:history="1">
        <w:r w:rsidR="00D64B98">
          <w:rPr>
            <w:rFonts w:ascii="宋体" w:hAnsi="宋体" w:cs="宋体" w:hint="eastAsia"/>
            <w:bCs/>
            <w:szCs w:val="28"/>
          </w:rPr>
          <w:t>7.</w:t>
        </w:r>
        <w:r w:rsidR="00D64B98">
          <w:rPr>
            <w:rFonts w:ascii="宋体" w:hAnsi="宋体" w:cs="宋体" w:hint="eastAsia"/>
            <w:bCs/>
            <w:szCs w:val="28"/>
          </w:rPr>
          <w:t>8</w:t>
        </w:r>
        <w:r w:rsidR="00D64B98">
          <w:rPr>
            <w:rFonts w:ascii="宋体" w:hAnsi="宋体" w:cs="宋体" w:hint="eastAsia"/>
            <w:bCs/>
            <w:szCs w:val="28"/>
          </w:rPr>
          <w:t xml:space="preserve">  </w:t>
        </w:r>
        <w:r w:rsidR="00D64B98">
          <w:rPr>
            <w:rFonts w:ascii="宋体" w:hAnsi="宋体" w:cs="宋体" w:hint="eastAsia"/>
            <w:bCs/>
            <w:szCs w:val="28"/>
          </w:rPr>
          <w:t>超前锚杆</w:t>
        </w:r>
        <w:r w:rsidR="00D64B98">
          <w:tab/>
        </w:r>
        <w:r>
          <w:fldChar w:fldCharType="begin"/>
        </w:r>
        <w:r w:rsidR="00D64B98">
          <w:instrText xml:space="preserve"> PAGEREF _Toc28583 \h </w:instrText>
        </w:r>
        <w:r>
          <w:fldChar w:fldCharType="separate"/>
        </w:r>
        <w:r w:rsidR="00D64B98">
          <w:t>35</w:t>
        </w:r>
        <w:r>
          <w:fldChar w:fldCharType="end"/>
        </w:r>
      </w:hyperlink>
    </w:p>
    <w:p w:rsidR="00AE3CCB" w:rsidRDefault="00AE3CCB">
      <w:pPr>
        <w:pStyle w:val="10"/>
        <w:tabs>
          <w:tab w:val="right" w:leader="dot" w:pos="9638"/>
        </w:tabs>
      </w:pPr>
      <w:hyperlink w:anchor="_Toc18397" w:history="1">
        <w:r w:rsidR="00D64B98">
          <w:rPr>
            <w:rFonts w:ascii="宋体" w:hAnsi="宋体" w:cs="宋体" w:hint="eastAsia"/>
            <w:szCs w:val="36"/>
          </w:rPr>
          <w:t xml:space="preserve">8  </w:t>
        </w:r>
        <w:r w:rsidR="00D64B98">
          <w:rPr>
            <w:rFonts w:ascii="宋体" w:hAnsi="宋体" w:cs="宋体" w:hint="eastAsia"/>
            <w:szCs w:val="36"/>
          </w:rPr>
          <w:t>混凝土衬砌</w:t>
        </w:r>
        <w:r w:rsidR="00D64B98">
          <w:tab/>
        </w:r>
        <w:r>
          <w:fldChar w:fldCharType="begin"/>
        </w:r>
        <w:r w:rsidR="00D64B98">
          <w:instrText xml:space="preserve"> PAGEREF _Toc18397 \h </w:instrText>
        </w:r>
        <w:r>
          <w:fldChar w:fldCharType="separate"/>
        </w:r>
        <w:r w:rsidR="00D64B98">
          <w:t>36</w:t>
        </w:r>
        <w:r>
          <w:fldChar w:fldCharType="end"/>
        </w:r>
      </w:hyperlink>
    </w:p>
    <w:p w:rsidR="00AE3CCB" w:rsidRDefault="00AE3CCB">
      <w:pPr>
        <w:pStyle w:val="21"/>
        <w:tabs>
          <w:tab w:val="right" w:leader="dot" w:pos="9638"/>
        </w:tabs>
      </w:pPr>
      <w:hyperlink w:anchor="_Toc6407" w:history="1">
        <w:r w:rsidR="00D64B98">
          <w:rPr>
            <w:rFonts w:ascii="宋体" w:hAnsi="宋体" w:cs="宋体" w:hint="eastAsia"/>
            <w:bCs/>
            <w:szCs w:val="28"/>
          </w:rPr>
          <w:t xml:space="preserve">8.1  </w:t>
        </w:r>
        <w:r w:rsidR="00D64B98">
          <w:rPr>
            <w:rFonts w:ascii="宋体" w:hAnsi="宋体" w:cs="宋体" w:hint="eastAsia"/>
            <w:bCs/>
            <w:szCs w:val="28"/>
          </w:rPr>
          <w:t>一般规定</w:t>
        </w:r>
        <w:r w:rsidR="00D64B98">
          <w:tab/>
        </w:r>
        <w:r>
          <w:fldChar w:fldCharType="begin"/>
        </w:r>
        <w:r w:rsidR="00D64B98">
          <w:instrText xml:space="preserve"> PAGEREF _Toc6407 \h </w:instrText>
        </w:r>
        <w:r>
          <w:fldChar w:fldCharType="separate"/>
        </w:r>
        <w:r w:rsidR="00D64B98">
          <w:t>36</w:t>
        </w:r>
        <w:r>
          <w:fldChar w:fldCharType="end"/>
        </w:r>
      </w:hyperlink>
    </w:p>
    <w:p w:rsidR="00AE3CCB" w:rsidRDefault="00AE3CCB">
      <w:pPr>
        <w:pStyle w:val="21"/>
        <w:tabs>
          <w:tab w:val="right" w:leader="dot" w:pos="9638"/>
        </w:tabs>
      </w:pPr>
      <w:hyperlink w:anchor="_Toc27160" w:history="1">
        <w:r w:rsidR="00D64B98">
          <w:rPr>
            <w:rFonts w:ascii="宋体" w:hAnsi="宋体" w:cs="宋体" w:hint="eastAsia"/>
            <w:bCs/>
            <w:szCs w:val="28"/>
          </w:rPr>
          <w:t xml:space="preserve">8.2  </w:t>
        </w:r>
        <w:r w:rsidR="00D64B98">
          <w:rPr>
            <w:rFonts w:ascii="宋体" w:hAnsi="宋体" w:cs="宋体" w:hint="eastAsia"/>
            <w:bCs/>
            <w:szCs w:val="28"/>
          </w:rPr>
          <w:t>仰拱</w:t>
        </w:r>
        <w:r w:rsidR="00D64B98">
          <w:tab/>
        </w:r>
        <w:r>
          <w:fldChar w:fldCharType="begin"/>
        </w:r>
        <w:r w:rsidR="00D64B98">
          <w:instrText xml:space="preserve"> PAGEREF _Toc27160 \h </w:instrText>
        </w:r>
        <w:r>
          <w:fldChar w:fldCharType="separate"/>
        </w:r>
        <w:r w:rsidR="00D64B98">
          <w:t>36</w:t>
        </w:r>
        <w:r>
          <w:fldChar w:fldCharType="end"/>
        </w:r>
      </w:hyperlink>
    </w:p>
    <w:p w:rsidR="00AE3CCB" w:rsidRDefault="00AE3CCB">
      <w:pPr>
        <w:pStyle w:val="21"/>
        <w:tabs>
          <w:tab w:val="right" w:leader="dot" w:pos="9638"/>
        </w:tabs>
      </w:pPr>
      <w:hyperlink w:anchor="_Toc29550" w:history="1">
        <w:r w:rsidR="00D64B98">
          <w:rPr>
            <w:rFonts w:ascii="宋体" w:hAnsi="宋体" w:cs="宋体" w:hint="eastAsia"/>
            <w:bCs/>
            <w:szCs w:val="28"/>
          </w:rPr>
          <w:t xml:space="preserve">8.3 </w:t>
        </w:r>
        <w:r w:rsidR="00D64B98">
          <w:rPr>
            <w:rFonts w:ascii="宋体" w:hAnsi="宋体" w:cs="宋体" w:hint="eastAsia"/>
            <w:bCs/>
            <w:szCs w:val="28"/>
          </w:rPr>
          <w:t>仰拱回填</w:t>
        </w:r>
        <w:r w:rsidR="00D64B98">
          <w:tab/>
        </w:r>
        <w:r>
          <w:fldChar w:fldCharType="begin"/>
        </w:r>
        <w:r w:rsidR="00D64B98">
          <w:instrText xml:space="preserve"> PAGEREF _Toc29550 \h </w:instrText>
        </w:r>
        <w:r>
          <w:fldChar w:fldCharType="separate"/>
        </w:r>
        <w:r w:rsidR="00D64B98">
          <w:t>37</w:t>
        </w:r>
        <w:r>
          <w:fldChar w:fldCharType="end"/>
        </w:r>
      </w:hyperlink>
    </w:p>
    <w:p w:rsidR="00AE3CCB" w:rsidRDefault="00AE3CCB">
      <w:pPr>
        <w:pStyle w:val="21"/>
        <w:tabs>
          <w:tab w:val="right" w:leader="dot" w:pos="9638"/>
        </w:tabs>
      </w:pPr>
      <w:hyperlink w:anchor="_Toc17213" w:history="1">
        <w:r w:rsidR="00D64B98">
          <w:rPr>
            <w:rFonts w:ascii="宋体" w:hAnsi="宋体" w:cs="宋体" w:hint="eastAsia"/>
            <w:bCs/>
            <w:szCs w:val="28"/>
          </w:rPr>
          <w:t xml:space="preserve">8.4  </w:t>
        </w:r>
        <w:r w:rsidR="00D64B98">
          <w:rPr>
            <w:rFonts w:ascii="宋体" w:hAnsi="宋体" w:cs="宋体" w:hint="eastAsia"/>
            <w:bCs/>
            <w:szCs w:val="28"/>
          </w:rPr>
          <w:t>混凝土衬砌</w:t>
        </w:r>
        <w:r w:rsidR="00D64B98">
          <w:tab/>
        </w:r>
        <w:r>
          <w:fldChar w:fldCharType="begin"/>
        </w:r>
        <w:r w:rsidR="00D64B98">
          <w:instrText xml:space="preserve"> PAGEREF _Toc17213 \h </w:instrText>
        </w:r>
        <w:r>
          <w:fldChar w:fldCharType="separate"/>
        </w:r>
        <w:r w:rsidR="00D64B98">
          <w:t>38</w:t>
        </w:r>
        <w:r>
          <w:fldChar w:fldCharType="end"/>
        </w:r>
      </w:hyperlink>
    </w:p>
    <w:p w:rsidR="00AE3CCB" w:rsidRDefault="00AE3CCB">
      <w:pPr>
        <w:pStyle w:val="21"/>
        <w:tabs>
          <w:tab w:val="right" w:leader="dot" w:pos="9638"/>
        </w:tabs>
      </w:pPr>
      <w:hyperlink w:anchor="_Toc11270" w:history="1">
        <w:r w:rsidR="00D64B98">
          <w:rPr>
            <w:rFonts w:ascii="宋体" w:hAnsi="宋体" w:cs="宋体" w:hint="eastAsia"/>
            <w:bCs/>
            <w:szCs w:val="28"/>
          </w:rPr>
          <w:t xml:space="preserve">8.5  </w:t>
        </w:r>
        <w:r w:rsidR="00D64B98">
          <w:rPr>
            <w:rFonts w:ascii="宋体" w:hAnsi="宋体" w:cs="宋体" w:hint="eastAsia"/>
            <w:bCs/>
            <w:szCs w:val="28"/>
          </w:rPr>
          <w:t>拱（墙）架及模板</w:t>
        </w:r>
        <w:r w:rsidR="00D64B98">
          <w:tab/>
        </w:r>
        <w:r>
          <w:fldChar w:fldCharType="begin"/>
        </w:r>
        <w:r w:rsidR="00D64B98">
          <w:instrText xml:space="preserve"> PAGEREF _Toc11270 \h </w:instrText>
        </w:r>
        <w:r>
          <w:fldChar w:fldCharType="separate"/>
        </w:r>
        <w:r w:rsidR="00D64B98">
          <w:t>39</w:t>
        </w:r>
        <w:r>
          <w:fldChar w:fldCharType="end"/>
        </w:r>
      </w:hyperlink>
    </w:p>
    <w:p w:rsidR="00AE3CCB" w:rsidRDefault="00AE3CCB">
      <w:pPr>
        <w:pStyle w:val="21"/>
        <w:tabs>
          <w:tab w:val="right" w:leader="dot" w:pos="9638"/>
        </w:tabs>
      </w:pPr>
      <w:hyperlink w:anchor="_Toc22009" w:history="1">
        <w:r w:rsidR="00D64B98">
          <w:rPr>
            <w:rFonts w:ascii="宋体" w:hAnsi="宋体" w:cs="宋体" w:hint="eastAsia"/>
            <w:bCs/>
            <w:szCs w:val="28"/>
          </w:rPr>
          <w:t xml:space="preserve">8.6  </w:t>
        </w:r>
        <w:r w:rsidR="00D64B98">
          <w:rPr>
            <w:rFonts w:ascii="宋体" w:hAnsi="宋体" w:cs="宋体" w:hint="eastAsia"/>
            <w:bCs/>
            <w:szCs w:val="28"/>
          </w:rPr>
          <w:t>衬砌钢筋</w:t>
        </w:r>
        <w:r w:rsidR="00D64B98">
          <w:tab/>
        </w:r>
        <w:r>
          <w:fldChar w:fldCharType="begin"/>
        </w:r>
        <w:r w:rsidR="00D64B98">
          <w:instrText xml:space="preserve"> PAGEREF _Toc22009 \h </w:instrText>
        </w:r>
        <w:r>
          <w:fldChar w:fldCharType="separate"/>
        </w:r>
        <w:r w:rsidR="00D64B98">
          <w:t>40</w:t>
        </w:r>
        <w:r>
          <w:fldChar w:fldCharType="end"/>
        </w:r>
      </w:hyperlink>
    </w:p>
    <w:p w:rsidR="00AE3CCB" w:rsidRDefault="00AE3CCB">
      <w:pPr>
        <w:pStyle w:val="10"/>
        <w:tabs>
          <w:tab w:val="right" w:leader="dot" w:pos="9638"/>
        </w:tabs>
      </w:pPr>
      <w:hyperlink w:anchor="_Toc9324" w:history="1">
        <w:r w:rsidR="00D64B98">
          <w:rPr>
            <w:rFonts w:ascii="宋体" w:hAnsi="宋体" w:cs="宋体" w:hint="eastAsia"/>
            <w:szCs w:val="36"/>
          </w:rPr>
          <w:t xml:space="preserve">9  </w:t>
        </w:r>
        <w:r w:rsidR="00D64B98">
          <w:rPr>
            <w:rFonts w:ascii="宋体" w:hAnsi="宋体" w:cs="宋体" w:hint="eastAsia"/>
            <w:szCs w:val="36"/>
          </w:rPr>
          <w:t>隧道防排水</w:t>
        </w:r>
        <w:r w:rsidR="00D64B98">
          <w:tab/>
        </w:r>
        <w:r>
          <w:fldChar w:fldCharType="begin"/>
        </w:r>
        <w:r w:rsidR="00D64B98">
          <w:instrText xml:space="preserve"> PAGEREF _Toc9324 \h </w:instrText>
        </w:r>
        <w:r>
          <w:fldChar w:fldCharType="separate"/>
        </w:r>
        <w:r w:rsidR="00D64B98">
          <w:t>43</w:t>
        </w:r>
        <w:r>
          <w:fldChar w:fldCharType="end"/>
        </w:r>
      </w:hyperlink>
    </w:p>
    <w:p w:rsidR="00AE3CCB" w:rsidRDefault="00AE3CCB">
      <w:pPr>
        <w:pStyle w:val="21"/>
        <w:tabs>
          <w:tab w:val="right" w:leader="dot" w:pos="9638"/>
        </w:tabs>
      </w:pPr>
      <w:hyperlink w:anchor="_Toc10404" w:history="1">
        <w:r w:rsidR="00D64B98">
          <w:rPr>
            <w:rFonts w:ascii="宋体" w:hAnsi="宋体" w:cs="宋体" w:hint="eastAsia"/>
            <w:bCs/>
            <w:szCs w:val="28"/>
          </w:rPr>
          <w:t>9.1</w:t>
        </w:r>
        <w:r w:rsidR="00D64B98">
          <w:rPr>
            <w:rFonts w:ascii="宋体" w:hAnsi="宋体" w:cs="宋体" w:hint="eastAsia"/>
            <w:bCs/>
            <w:szCs w:val="28"/>
          </w:rPr>
          <w:t>一般规定</w:t>
        </w:r>
        <w:r w:rsidR="00D64B98">
          <w:tab/>
        </w:r>
        <w:r>
          <w:fldChar w:fldCharType="begin"/>
        </w:r>
        <w:r w:rsidR="00D64B98">
          <w:instrText xml:space="preserve"> PAGEREF _Toc10404 \h </w:instrText>
        </w:r>
        <w:r>
          <w:fldChar w:fldCharType="separate"/>
        </w:r>
        <w:r w:rsidR="00D64B98">
          <w:t>43</w:t>
        </w:r>
        <w:r>
          <w:fldChar w:fldCharType="end"/>
        </w:r>
      </w:hyperlink>
    </w:p>
    <w:p w:rsidR="00AE3CCB" w:rsidRDefault="00AE3CCB">
      <w:pPr>
        <w:pStyle w:val="21"/>
        <w:tabs>
          <w:tab w:val="right" w:leader="dot" w:pos="9638"/>
        </w:tabs>
      </w:pPr>
      <w:hyperlink w:anchor="_Toc4089" w:history="1">
        <w:r w:rsidR="00D64B98">
          <w:rPr>
            <w:rFonts w:ascii="宋体" w:hAnsi="宋体" w:cs="宋体" w:hint="eastAsia"/>
            <w:bCs/>
            <w:szCs w:val="28"/>
          </w:rPr>
          <w:t>9.2</w:t>
        </w:r>
        <w:r w:rsidR="00D64B98">
          <w:rPr>
            <w:rFonts w:ascii="宋体" w:hAnsi="宋体" w:cs="宋体" w:hint="eastAsia"/>
            <w:bCs/>
            <w:szCs w:val="28"/>
          </w:rPr>
          <w:t>防水层</w:t>
        </w:r>
        <w:r w:rsidR="00D64B98">
          <w:tab/>
        </w:r>
        <w:r>
          <w:fldChar w:fldCharType="begin"/>
        </w:r>
        <w:r w:rsidR="00D64B98">
          <w:instrText xml:space="preserve"> PAGEREF _Toc4089 \h </w:instrText>
        </w:r>
        <w:r>
          <w:fldChar w:fldCharType="separate"/>
        </w:r>
        <w:r w:rsidR="00D64B98">
          <w:t>43</w:t>
        </w:r>
        <w:r>
          <w:fldChar w:fldCharType="end"/>
        </w:r>
      </w:hyperlink>
    </w:p>
    <w:p w:rsidR="00AE3CCB" w:rsidRDefault="00AE3CCB">
      <w:pPr>
        <w:pStyle w:val="21"/>
        <w:tabs>
          <w:tab w:val="right" w:leader="dot" w:pos="9638"/>
        </w:tabs>
      </w:pPr>
      <w:hyperlink w:anchor="_Toc30194" w:history="1">
        <w:r w:rsidR="00D64B98">
          <w:rPr>
            <w:rFonts w:ascii="宋体" w:hAnsi="宋体" w:cs="宋体" w:hint="eastAsia"/>
            <w:bCs/>
            <w:szCs w:val="28"/>
          </w:rPr>
          <w:t>9.3</w:t>
        </w:r>
        <w:r w:rsidR="00D64B98">
          <w:rPr>
            <w:rFonts w:ascii="宋体" w:hAnsi="宋体" w:cs="宋体" w:hint="eastAsia"/>
            <w:bCs/>
            <w:szCs w:val="28"/>
          </w:rPr>
          <w:t>止水带</w:t>
        </w:r>
        <w:r w:rsidR="00D64B98">
          <w:tab/>
        </w:r>
        <w:r>
          <w:fldChar w:fldCharType="begin"/>
        </w:r>
        <w:r w:rsidR="00D64B98">
          <w:instrText xml:space="preserve"> PAGEREF _Toc30194 \h </w:instrText>
        </w:r>
        <w:r>
          <w:fldChar w:fldCharType="separate"/>
        </w:r>
        <w:r w:rsidR="00D64B98">
          <w:t>44</w:t>
        </w:r>
        <w:r>
          <w:fldChar w:fldCharType="end"/>
        </w:r>
      </w:hyperlink>
    </w:p>
    <w:p w:rsidR="00AE3CCB" w:rsidRDefault="00AE3CCB">
      <w:pPr>
        <w:pStyle w:val="21"/>
        <w:tabs>
          <w:tab w:val="right" w:leader="dot" w:pos="9638"/>
        </w:tabs>
      </w:pPr>
      <w:hyperlink w:anchor="_Toc18510" w:history="1">
        <w:r w:rsidR="00D64B98">
          <w:rPr>
            <w:rFonts w:ascii="宋体" w:hAnsi="宋体" w:cs="宋体" w:hint="eastAsia"/>
            <w:bCs/>
            <w:szCs w:val="28"/>
          </w:rPr>
          <w:t>9.4</w:t>
        </w:r>
        <w:r w:rsidR="00D64B98">
          <w:rPr>
            <w:rFonts w:ascii="宋体" w:hAnsi="宋体" w:cs="宋体" w:hint="eastAsia"/>
            <w:bCs/>
            <w:szCs w:val="28"/>
          </w:rPr>
          <w:t>排水</w:t>
        </w:r>
        <w:r w:rsidR="00D64B98">
          <w:tab/>
        </w:r>
        <w:r>
          <w:fldChar w:fldCharType="begin"/>
        </w:r>
        <w:r w:rsidR="00D64B98">
          <w:instrText xml:space="preserve"> PAGEREF _Toc18510 \h </w:instrText>
        </w:r>
        <w:r>
          <w:fldChar w:fldCharType="separate"/>
        </w:r>
        <w:r w:rsidR="00D64B98">
          <w:t>45</w:t>
        </w:r>
        <w:r>
          <w:fldChar w:fldCharType="end"/>
        </w:r>
      </w:hyperlink>
    </w:p>
    <w:p w:rsidR="00AE3CCB" w:rsidRDefault="00AE3CCB">
      <w:pPr>
        <w:pStyle w:val="10"/>
        <w:tabs>
          <w:tab w:val="right" w:leader="dot" w:pos="9638"/>
        </w:tabs>
      </w:pPr>
      <w:hyperlink w:anchor="_Toc31699" w:history="1">
        <w:r w:rsidR="00D64B98">
          <w:rPr>
            <w:rFonts w:ascii="宋体" w:hAnsi="宋体" w:cs="宋体" w:hint="eastAsia"/>
            <w:szCs w:val="36"/>
          </w:rPr>
          <w:t xml:space="preserve">10  </w:t>
        </w:r>
        <w:r w:rsidR="00D64B98">
          <w:rPr>
            <w:rFonts w:ascii="宋体" w:hAnsi="宋体" w:cs="宋体" w:hint="eastAsia"/>
            <w:szCs w:val="36"/>
          </w:rPr>
          <w:t>隧道路面</w:t>
        </w:r>
        <w:r w:rsidR="00D64B98">
          <w:tab/>
        </w:r>
        <w:r>
          <w:fldChar w:fldCharType="begin"/>
        </w:r>
        <w:r w:rsidR="00D64B98">
          <w:instrText xml:space="preserve"> PAGEREF _Toc31699 \h </w:instrText>
        </w:r>
        <w:r>
          <w:fldChar w:fldCharType="separate"/>
        </w:r>
        <w:r w:rsidR="00D64B98">
          <w:t>47</w:t>
        </w:r>
        <w:r>
          <w:fldChar w:fldCharType="end"/>
        </w:r>
      </w:hyperlink>
    </w:p>
    <w:p w:rsidR="00AE3CCB" w:rsidRDefault="00AE3CCB">
      <w:pPr>
        <w:pStyle w:val="21"/>
        <w:tabs>
          <w:tab w:val="right" w:leader="dot" w:pos="9638"/>
        </w:tabs>
      </w:pPr>
      <w:hyperlink w:anchor="_Toc31525" w:history="1">
        <w:r w:rsidR="00D64B98">
          <w:rPr>
            <w:rFonts w:ascii="宋体" w:hAnsi="宋体" w:cs="宋体" w:hint="eastAsia"/>
            <w:bCs/>
            <w:szCs w:val="28"/>
          </w:rPr>
          <w:t>10.1</w:t>
        </w:r>
        <w:r w:rsidR="00D64B98">
          <w:rPr>
            <w:rFonts w:ascii="宋体" w:hAnsi="宋体" w:cs="宋体" w:hint="eastAsia"/>
            <w:bCs/>
            <w:szCs w:val="28"/>
          </w:rPr>
          <w:t>一般规定</w:t>
        </w:r>
        <w:r w:rsidR="00D64B98">
          <w:tab/>
        </w:r>
        <w:r>
          <w:fldChar w:fldCharType="begin"/>
        </w:r>
        <w:r w:rsidR="00D64B98">
          <w:instrText xml:space="preserve"> PAGEREF _Toc31525 \h </w:instrText>
        </w:r>
        <w:r>
          <w:fldChar w:fldCharType="separate"/>
        </w:r>
        <w:r w:rsidR="00D64B98">
          <w:t>47</w:t>
        </w:r>
        <w:r>
          <w:fldChar w:fldCharType="end"/>
        </w:r>
      </w:hyperlink>
    </w:p>
    <w:p w:rsidR="00AE3CCB" w:rsidRDefault="00AE3CCB">
      <w:pPr>
        <w:pStyle w:val="21"/>
        <w:tabs>
          <w:tab w:val="right" w:leader="dot" w:pos="9638"/>
        </w:tabs>
      </w:pPr>
      <w:hyperlink w:anchor="_Toc8831" w:history="1">
        <w:r w:rsidR="00D64B98">
          <w:rPr>
            <w:rFonts w:ascii="宋体" w:hAnsi="宋体" w:cs="宋体" w:hint="eastAsia"/>
            <w:bCs/>
            <w:szCs w:val="28"/>
          </w:rPr>
          <w:t>10.</w:t>
        </w:r>
        <w:r w:rsidR="00D64B98">
          <w:rPr>
            <w:rFonts w:ascii="宋体" w:hAnsi="宋体" w:cs="宋体" w:hint="eastAsia"/>
            <w:bCs/>
            <w:szCs w:val="28"/>
          </w:rPr>
          <w:t>2</w:t>
        </w:r>
        <w:r w:rsidR="00D64B98">
          <w:rPr>
            <w:rFonts w:ascii="宋体" w:hAnsi="宋体" w:cs="宋体" w:hint="eastAsia"/>
            <w:bCs/>
            <w:szCs w:val="28"/>
          </w:rPr>
          <w:t>沥青混凝土面层</w:t>
        </w:r>
        <w:r w:rsidR="00D64B98">
          <w:tab/>
        </w:r>
        <w:r>
          <w:fldChar w:fldCharType="begin"/>
        </w:r>
        <w:r w:rsidR="00D64B98">
          <w:instrText xml:space="preserve"> PAGEREF _Toc8831 \h </w:instrText>
        </w:r>
        <w:r>
          <w:fldChar w:fldCharType="separate"/>
        </w:r>
        <w:r w:rsidR="00D64B98">
          <w:t>47</w:t>
        </w:r>
        <w:r>
          <w:fldChar w:fldCharType="end"/>
        </w:r>
      </w:hyperlink>
    </w:p>
    <w:p w:rsidR="00AE3CCB" w:rsidRDefault="00AE3CCB">
      <w:pPr>
        <w:pStyle w:val="21"/>
        <w:tabs>
          <w:tab w:val="right" w:leader="dot" w:pos="9638"/>
        </w:tabs>
      </w:pPr>
      <w:hyperlink w:anchor="_Toc9137" w:history="1">
        <w:r w:rsidR="00D64B98">
          <w:rPr>
            <w:rFonts w:ascii="宋体" w:hAnsi="宋体" w:cs="宋体" w:hint="eastAsia"/>
            <w:szCs w:val="28"/>
          </w:rPr>
          <w:t>10.</w:t>
        </w:r>
        <w:r w:rsidR="00D64B98">
          <w:rPr>
            <w:rFonts w:ascii="宋体" w:hAnsi="宋体" w:cs="宋体" w:hint="eastAsia"/>
            <w:szCs w:val="28"/>
          </w:rPr>
          <w:t>3</w:t>
        </w:r>
        <w:r w:rsidR="00D64B98">
          <w:rPr>
            <w:rFonts w:ascii="宋体" w:hAnsi="宋体" w:cs="宋体" w:hint="eastAsia"/>
            <w:szCs w:val="28"/>
          </w:rPr>
          <w:t>水泥混凝土</w:t>
        </w:r>
        <w:r w:rsidR="00D64B98">
          <w:rPr>
            <w:rFonts w:ascii="宋体" w:hAnsi="宋体" w:cs="宋体" w:hint="eastAsia"/>
            <w:szCs w:val="28"/>
          </w:rPr>
          <w:t>路面</w:t>
        </w:r>
        <w:r w:rsidR="00D64B98">
          <w:tab/>
        </w:r>
        <w:r>
          <w:fldChar w:fldCharType="begin"/>
        </w:r>
        <w:r w:rsidR="00D64B98">
          <w:instrText xml:space="preserve"> PAGEREF _Toc9137 \h </w:instrText>
        </w:r>
        <w:r>
          <w:fldChar w:fldCharType="separate"/>
        </w:r>
        <w:r w:rsidR="00D64B98">
          <w:t>49</w:t>
        </w:r>
        <w:r>
          <w:fldChar w:fldCharType="end"/>
        </w:r>
      </w:hyperlink>
    </w:p>
    <w:p w:rsidR="00AE3CCB" w:rsidRDefault="00AE3CCB">
      <w:pPr>
        <w:pStyle w:val="10"/>
        <w:tabs>
          <w:tab w:val="right" w:leader="dot" w:pos="9638"/>
        </w:tabs>
      </w:pPr>
      <w:hyperlink w:anchor="_Toc17610" w:history="1">
        <w:r w:rsidR="00D64B98">
          <w:rPr>
            <w:rFonts w:ascii="宋体" w:hAnsi="宋体" w:cs="宋体" w:hint="eastAsia"/>
            <w:szCs w:val="36"/>
          </w:rPr>
          <w:t xml:space="preserve">11  </w:t>
        </w:r>
        <w:r w:rsidR="00D64B98">
          <w:rPr>
            <w:rFonts w:ascii="宋体" w:hAnsi="宋体" w:cs="宋体" w:hint="eastAsia"/>
            <w:szCs w:val="36"/>
          </w:rPr>
          <w:t>隧道装饰</w:t>
        </w:r>
        <w:r w:rsidR="00D64B98">
          <w:tab/>
        </w:r>
        <w:r>
          <w:fldChar w:fldCharType="begin"/>
        </w:r>
        <w:r w:rsidR="00D64B98">
          <w:instrText xml:space="preserve"> PAGEREF _Toc17610 \h </w:instrText>
        </w:r>
        <w:r>
          <w:fldChar w:fldCharType="separate"/>
        </w:r>
        <w:r w:rsidR="00D64B98">
          <w:t>50</w:t>
        </w:r>
        <w:r>
          <w:fldChar w:fldCharType="end"/>
        </w:r>
      </w:hyperlink>
    </w:p>
    <w:p w:rsidR="00AE3CCB" w:rsidRDefault="00AE3CCB">
      <w:pPr>
        <w:pStyle w:val="21"/>
        <w:tabs>
          <w:tab w:val="right" w:leader="dot" w:pos="9638"/>
        </w:tabs>
      </w:pPr>
      <w:hyperlink w:anchor="_Toc5152" w:history="1">
        <w:r w:rsidR="00D64B98">
          <w:rPr>
            <w:rFonts w:ascii="宋体" w:hAnsi="宋体" w:cs="宋体" w:hint="eastAsia"/>
            <w:bCs/>
            <w:szCs w:val="28"/>
          </w:rPr>
          <w:t>11.1</w:t>
        </w:r>
        <w:r w:rsidR="00D64B98">
          <w:rPr>
            <w:rFonts w:ascii="宋体" w:hAnsi="宋体" w:cs="宋体" w:hint="eastAsia"/>
            <w:bCs/>
            <w:szCs w:val="28"/>
          </w:rPr>
          <w:t>一般规定</w:t>
        </w:r>
        <w:r w:rsidR="00D64B98">
          <w:tab/>
        </w:r>
        <w:r>
          <w:fldChar w:fldCharType="begin"/>
        </w:r>
        <w:r w:rsidR="00D64B98">
          <w:instrText xml:space="preserve"> PAGEREF _Toc5152 \h </w:instrText>
        </w:r>
        <w:r>
          <w:fldChar w:fldCharType="separate"/>
        </w:r>
        <w:r w:rsidR="00D64B98">
          <w:t>50</w:t>
        </w:r>
        <w:r>
          <w:fldChar w:fldCharType="end"/>
        </w:r>
      </w:hyperlink>
    </w:p>
    <w:p w:rsidR="00AE3CCB" w:rsidRDefault="00AE3CCB">
      <w:pPr>
        <w:pStyle w:val="21"/>
        <w:tabs>
          <w:tab w:val="right" w:leader="dot" w:pos="9638"/>
        </w:tabs>
      </w:pPr>
      <w:hyperlink w:anchor="_Toc27698" w:history="1">
        <w:r w:rsidR="00D64B98">
          <w:rPr>
            <w:rFonts w:ascii="宋体" w:hAnsi="宋体" w:cs="宋体" w:hint="eastAsia"/>
            <w:bCs/>
            <w:szCs w:val="28"/>
          </w:rPr>
          <w:t>11.2</w:t>
        </w:r>
        <w:r w:rsidR="00D64B98">
          <w:rPr>
            <w:rFonts w:ascii="宋体" w:hAnsi="宋体" w:cs="宋体" w:hint="eastAsia"/>
            <w:bCs/>
            <w:szCs w:val="28"/>
          </w:rPr>
          <w:t>涂饰工程</w:t>
        </w:r>
        <w:r w:rsidR="00D64B98">
          <w:tab/>
        </w:r>
        <w:r>
          <w:fldChar w:fldCharType="begin"/>
        </w:r>
        <w:r w:rsidR="00D64B98">
          <w:instrText xml:space="preserve"> PAGEREF _Toc27698 \h </w:instrText>
        </w:r>
        <w:r>
          <w:fldChar w:fldCharType="separate"/>
        </w:r>
        <w:r w:rsidR="00D64B98">
          <w:t>50</w:t>
        </w:r>
        <w:r>
          <w:fldChar w:fldCharType="end"/>
        </w:r>
      </w:hyperlink>
    </w:p>
    <w:p w:rsidR="00AE3CCB" w:rsidRDefault="00AE3CCB">
      <w:pPr>
        <w:pStyle w:val="21"/>
        <w:tabs>
          <w:tab w:val="right" w:leader="dot" w:pos="9638"/>
        </w:tabs>
      </w:pPr>
      <w:hyperlink w:anchor="_Toc14321" w:history="1">
        <w:r w:rsidR="00D64B98">
          <w:rPr>
            <w:rFonts w:ascii="宋体" w:hAnsi="宋体" w:cs="宋体" w:hint="eastAsia"/>
            <w:bCs/>
            <w:szCs w:val="28"/>
          </w:rPr>
          <w:t>11.3</w:t>
        </w:r>
        <w:r w:rsidR="00D64B98">
          <w:rPr>
            <w:rFonts w:ascii="宋体" w:hAnsi="宋体" w:cs="宋体" w:hint="eastAsia"/>
            <w:bCs/>
            <w:szCs w:val="28"/>
          </w:rPr>
          <w:t>饰面板</w:t>
        </w:r>
        <w:r w:rsidR="00D64B98">
          <w:tab/>
        </w:r>
        <w:r>
          <w:fldChar w:fldCharType="begin"/>
        </w:r>
        <w:r w:rsidR="00D64B98">
          <w:instrText xml:space="preserve"> PAGEREF _Toc14321 \h </w:instrText>
        </w:r>
        <w:r>
          <w:fldChar w:fldCharType="separate"/>
        </w:r>
        <w:r w:rsidR="00D64B98">
          <w:t>51</w:t>
        </w:r>
        <w:r>
          <w:fldChar w:fldCharType="end"/>
        </w:r>
      </w:hyperlink>
    </w:p>
    <w:p w:rsidR="00AE3CCB" w:rsidRDefault="00AE3CCB">
      <w:pPr>
        <w:pStyle w:val="21"/>
        <w:tabs>
          <w:tab w:val="right" w:leader="dot" w:pos="9638"/>
        </w:tabs>
      </w:pPr>
      <w:hyperlink w:anchor="_Toc9798" w:history="1">
        <w:r w:rsidR="00D64B98">
          <w:rPr>
            <w:rFonts w:ascii="宋体" w:hAnsi="宋体" w:cs="宋体" w:hint="eastAsia"/>
            <w:bCs/>
            <w:szCs w:val="28"/>
          </w:rPr>
          <w:t>11.4</w:t>
        </w:r>
        <w:r w:rsidR="00D64B98">
          <w:rPr>
            <w:rFonts w:ascii="宋体" w:hAnsi="宋体" w:cs="宋体" w:hint="eastAsia"/>
            <w:bCs/>
            <w:szCs w:val="28"/>
          </w:rPr>
          <w:t>饰面砖</w:t>
        </w:r>
        <w:r w:rsidR="00D64B98">
          <w:tab/>
        </w:r>
        <w:r>
          <w:fldChar w:fldCharType="begin"/>
        </w:r>
        <w:r w:rsidR="00D64B98">
          <w:instrText xml:space="preserve"> PAGEREF _Toc9798 \h </w:instrText>
        </w:r>
        <w:r>
          <w:fldChar w:fldCharType="separate"/>
        </w:r>
        <w:r w:rsidR="00D64B98">
          <w:t>53</w:t>
        </w:r>
        <w:r>
          <w:fldChar w:fldCharType="end"/>
        </w:r>
      </w:hyperlink>
    </w:p>
    <w:p w:rsidR="00AE3CCB" w:rsidRDefault="00AE3CCB">
      <w:pPr>
        <w:pStyle w:val="21"/>
        <w:tabs>
          <w:tab w:val="right" w:leader="dot" w:pos="9638"/>
        </w:tabs>
      </w:pPr>
      <w:hyperlink w:anchor="_Toc15936" w:history="1">
        <w:r w:rsidR="00D64B98">
          <w:rPr>
            <w:rFonts w:ascii="宋体" w:hAnsi="宋体" w:cs="宋体" w:hint="eastAsia"/>
            <w:bCs/>
            <w:szCs w:val="28"/>
          </w:rPr>
          <w:t>11.5</w:t>
        </w:r>
        <w:r w:rsidR="00D64B98">
          <w:rPr>
            <w:rFonts w:ascii="宋体" w:hAnsi="宋体" w:cs="宋体" w:hint="eastAsia"/>
            <w:bCs/>
            <w:szCs w:val="28"/>
          </w:rPr>
          <w:t xml:space="preserve"> </w:t>
        </w:r>
        <w:r w:rsidR="00D64B98">
          <w:rPr>
            <w:rFonts w:ascii="宋体" w:hAnsi="宋体" w:cs="宋体" w:hint="eastAsia"/>
            <w:bCs/>
            <w:szCs w:val="28"/>
          </w:rPr>
          <w:t>防火涂料</w:t>
        </w:r>
        <w:r w:rsidR="00D64B98">
          <w:tab/>
        </w:r>
        <w:r>
          <w:fldChar w:fldCharType="begin"/>
        </w:r>
        <w:r w:rsidR="00D64B98">
          <w:instrText xml:space="preserve"> PAGEREF _Toc15936 \h </w:instrText>
        </w:r>
        <w:r>
          <w:fldChar w:fldCharType="separate"/>
        </w:r>
        <w:r w:rsidR="00D64B98">
          <w:t>55</w:t>
        </w:r>
        <w:r>
          <w:fldChar w:fldCharType="end"/>
        </w:r>
      </w:hyperlink>
    </w:p>
    <w:p w:rsidR="00AE3CCB" w:rsidRDefault="00AE3CCB">
      <w:pPr>
        <w:pStyle w:val="10"/>
        <w:tabs>
          <w:tab w:val="right" w:leader="dot" w:pos="9638"/>
        </w:tabs>
      </w:pPr>
      <w:hyperlink w:anchor="_Toc1621" w:history="1">
        <w:r w:rsidR="00D64B98">
          <w:rPr>
            <w:rFonts w:ascii="宋体" w:hAnsi="宋体" w:cs="宋体" w:hint="eastAsia"/>
            <w:szCs w:val="36"/>
          </w:rPr>
          <w:t xml:space="preserve">12  </w:t>
        </w:r>
        <w:r w:rsidR="00D64B98">
          <w:rPr>
            <w:rFonts w:ascii="宋体" w:hAnsi="宋体" w:cs="宋体" w:hint="eastAsia"/>
            <w:szCs w:val="36"/>
          </w:rPr>
          <w:t>附属工程</w:t>
        </w:r>
        <w:r w:rsidR="00D64B98">
          <w:tab/>
        </w:r>
        <w:r>
          <w:fldChar w:fldCharType="begin"/>
        </w:r>
        <w:r w:rsidR="00D64B98">
          <w:instrText xml:space="preserve"> PAGEREF _Toc1621 \h </w:instrText>
        </w:r>
        <w:r>
          <w:fldChar w:fldCharType="separate"/>
        </w:r>
        <w:r w:rsidR="00D64B98">
          <w:t>56</w:t>
        </w:r>
        <w:r>
          <w:fldChar w:fldCharType="end"/>
        </w:r>
      </w:hyperlink>
    </w:p>
    <w:p w:rsidR="00AE3CCB" w:rsidRDefault="00AE3CCB">
      <w:pPr>
        <w:pStyle w:val="21"/>
        <w:tabs>
          <w:tab w:val="right" w:leader="dot" w:pos="9638"/>
        </w:tabs>
      </w:pPr>
      <w:hyperlink w:anchor="_Toc4923" w:history="1">
        <w:r w:rsidR="00D64B98">
          <w:rPr>
            <w:rFonts w:ascii="宋体" w:hAnsi="宋体" w:cs="宋体" w:hint="eastAsia"/>
            <w:bCs/>
            <w:szCs w:val="28"/>
          </w:rPr>
          <w:t>12.1</w:t>
        </w:r>
        <w:r w:rsidR="00D64B98">
          <w:rPr>
            <w:rFonts w:ascii="宋体" w:hAnsi="宋体" w:cs="宋体" w:hint="eastAsia"/>
            <w:bCs/>
            <w:szCs w:val="28"/>
          </w:rPr>
          <w:t>隧道沟（槽）</w:t>
        </w:r>
        <w:r w:rsidR="00D64B98">
          <w:tab/>
        </w:r>
        <w:r>
          <w:fldChar w:fldCharType="begin"/>
        </w:r>
        <w:r w:rsidR="00D64B98">
          <w:instrText xml:space="preserve"> PAGEREF _Toc4923 \h </w:instrText>
        </w:r>
        <w:r>
          <w:fldChar w:fldCharType="separate"/>
        </w:r>
        <w:r w:rsidR="00D64B98">
          <w:t>56</w:t>
        </w:r>
        <w:r>
          <w:fldChar w:fldCharType="end"/>
        </w:r>
      </w:hyperlink>
    </w:p>
    <w:p w:rsidR="00AE3CCB" w:rsidRDefault="00AE3CCB">
      <w:pPr>
        <w:pStyle w:val="21"/>
        <w:tabs>
          <w:tab w:val="right" w:leader="dot" w:pos="9638"/>
        </w:tabs>
      </w:pPr>
      <w:hyperlink w:anchor="_Toc15752" w:history="1">
        <w:r w:rsidR="00D64B98">
          <w:rPr>
            <w:rFonts w:ascii="宋体" w:hAnsi="宋体" w:cs="宋体" w:hint="eastAsia"/>
            <w:bCs/>
            <w:szCs w:val="28"/>
          </w:rPr>
          <w:t>12.2</w:t>
        </w:r>
        <w:r w:rsidR="00D64B98">
          <w:rPr>
            <w:rFonts w:ascii="宋体" w:hAnsi="宋体" w:cs="宋体" w:hint="eastAsia"/>
            <w:bCs/>
            <w:szCs w:val="28"/>
          </w:rPr>
          <w:t>洞口绿化</w:t>
        </w:r>
        <w:r w:rsidR="00D64B98">
          <w:tab/>
        </w:r>
        <w:r>
          <w:fldChar w:fldCharType="begin"/>
        </w:r>
        <w:r w:rsidR="00D64B98">
          <w:instrText xml:space="preserve"> PAGEREF _Toc15752 \h </w:instrText>
        </w:r>
        <w:r>
          <w:fldChar w:fldCharType="separate"/>
        </w:r>
        <w:r w:rsidR="00D64B98">
          <w:t>57</w:t>
        </w:r>
        <w:r>
          <w:fldChar w:fldCharType="end"/>
        </w:r>
      </w:hyperlink>
    </w:p>
    <w:p w:rsidR="00AE3CCB" w:rsidRDefault="00AE3CCB">
      <w:pPr>
        <w:pStyle w:val="21"/>
        <w:tabs>
          <w:tab w:val="right" w:leader="dot" w:pos="9638"/>
        </w:tabs>
      </w:pPr>
      <w:hyperlink w:anchor="_Toc2643" w:history="1">
        <w:r w:rsidR="00D64B98">
          <w:rPr>
            <w:rFonts w:ascii="宋体" w:hAnsi="宋体" w:cs="宋体" w:hint="eastAsia"/>
            <w:bCs/>
            <w:szCs w:val="28"/>
          </w:rPr>
          <w:t>12.3</w:t>
        </w:r>
        <w:r w:rsidR="00D64B98">
          <w:rPr>
            <w:rFonts w:ascii="宋体" w:hAnsi="宋体" w:cs="宋体" w:hint="eastAsia"/>
            <w:bCs/>
            <w:szCs w:val="28"/>
          </w:rPr>
          <w:t>附属用房</w:t>
        </w:r>
        <w:r w:rsidR="00D64B98">
          <w:tab/>
        </w:r>
        <w:r>
          <w:fldChar w:fldCharType="begin"/>
        </w:r>
        <w:r w:rsidR="00D64B98">
          <w:instrText xml:space="preserve"> PAGEREF _Toc2643 \h </w:instrText>
        </w:r>
        <w:r>
          <w:fldChar w:fldCharType="separate"/>
        </w:r>
        <w:r w:rsidR="00D64B98">
          <w:t>57</w:t>
        </w:r>
        <w:r>
          <w:fldChar w:fldCharType="end"/>
        </w:r>
      </w:hyperlink>
    </w:p>
    <w:p w:rsidR="00AE3CCB" w:rsidRDefault="00AE3CCB">
      <w:pPr>
        <w:pStyle w:val="10"/>
        <w:tabs>
          <w:tab w:val="right" w:leader="dot" w:pos="9638"/>
        </w:tabs>
      </w:pPr>
      <w:hyperlink w:anchor="_Toc17617" w:history="1">
        <w:r w:rsidR="00D64B98">
          <w:rPr>
            <w:rFonts w:ascii="宋体" w:hAnsi="宋体" w:cs="宋体" w:hint="eastAsia"/>
            <w:szCs w:val="36"/>
          </w:rPr>
          <w:t xml:space="preserve">13  </w:t>
        </w:r>
        <w:r w:rsidR="00D64B98">
          <w:rPr>
            <w:rFonts w:ascii="宋体" w:hAnsi="宋体" w:cs="宋体" w:hint="eastAsia"/>
            <w:szCs w:val="36"/>
          </w:rPr>
          <w:t>交通安全设施</w:t>
        </w:r>
        <w:r w:rsidR="00D64B98">
          <w:tab/>
        </w:r>
        <w:r>
          <w:fldChar w:fldCharType="begin"/>
        </w:r>
        <w:r w:rsidR="00D64B98">
          <w:instrText xml:space="preserve"> PAGEREF _Toc17617 \h </w:instrText>
        </w:r>
        <w:r>
          <w:fldChar w:fldCharType="separate"/>
        </w:r>
        <w:r w:rsidR="00D64B98">
          <w:t>57</w:t>
        </w:r>
        <w:r>
          <w:fldChar w:fldCharType="end"/>
        </w:r>
      </w:hyperlink>
    </w:p>
    <w:p w:rsidR="00AE3CCB" w:rsidRDefault="00AE3CCB">
      <w:pPr>
        <w:pStyle w:val="21"/>
        <w:tabs>
          <w:tab w:val="right" w:leader="dot" w:pos="9638"/>
        </w:tabs>
      </w:pPr>
      <w:hyperlink w:anchor="_Toc26346" w:history="1">
        <w:r w:rsidR="00D64B98">
          <w:rPr>
            <w:rFonts w:ascii="宋体" w:hAnsi="宋体" w:cs="宋体" w:hint="eastAsia"/>
            <w:bCs/>
            <w:szCs w:val="28"/>
          </w:rPr>
          <w:t>13.1</w:t>
        </w:r>
        <w:r w:rsidR="00D64B98">
          <w:rPr>
            <w:rFonts w:ascii="宋体" w:hAnsi="宋体" w:cs="宋体" w:hint="eastAsia"/>
            <w:bCs/>
            <w:szCs w:val="28"/>
          </w:rPr>
          <w:t>一般规定</w:t>
        </w:r>
        <w:r w:rsidR="00D64B98">
          <w:tab/>
        </w:r>
        <w:r>
          <w:fldChar w:fldCharType="begin"/>
        </w:r>
        <w:r w:rsidR="00D64B98">
          <w:instrText xml:space="preserve"> PAGEREF _Toc26346 \h </w:instrText>
        </w:r>
        <w:r>
          <w:fldChar w:fldCharType="separate"/>
        </w:r>
        <w:r w:rsidR="00D64B98">
          <w:t>57</w:t>
        </w:r>
        <w:r>
          <w:fldChar w:fldCharType="end"/>
        </w:r>
      </w:hyperlink>
    </w:p>
    <w:p w:rsidR="00AE3CCB" w:rsidRDefault="00AE3CCB">
      <w:pPr>
        <w:pStyle w:val="21"/>
        <w:tabs>
          <w:tab w:val="right" w:leader="dot" w:pos="9638"/>
        </w:tabs>
      </w:pPr>
      <w:hyperlink w:anchor="_Toc12120" w:history="1">
        <w:r w:rsidR="00D64B98">
          <w:rPr>
            <w:rFonts w:ascii="宋体" w:hAnsi="宋体" w:cs="宋体" w:hint="eastAsia"/>
            <w:bCs/>
            <w:szCs w:val="28"/>
          </w:rPr>
          <w:t>13.2</w:t>
        </w:r>
        <w:r w:rsidR="00D64B98">
          <w:rPr>
            <w:rFonts w:ascii="宋体" w:hAnsi="宋体" w:cs="宋体" w:hint="eastAsia"/>
            <w:bCs/>
            <w:szCs w:val="28"/>
          </w:rPr>
          <w:t>交通标志</w:t>
        </w:r>
        <w:r w:rsidR="00D64B98">
          <w:tab/>
        </w:r>
        <w:r>
          <w:fldChar w:fldCharType="begin"/>
        </w:r>
        <w:r w:rsidR="00D64B98">
          <w:instrText xml:space="preserve"> PAGEREF _Toc12120 \h </w:instrText>
        </w:r>
        <w:r>
          <w:fldChar w:fldCharType="separate"/>
        </w:r>
        <w:r w:rsidR="00D64B98">
          <w:t>58</w:t>
        </w:r>
        <w:r>
          <w:fldChar w:fldCharType="end"/>
        </w:r>
      </w:hyperlink>
    </w:p>
    <w:p w:rsidR="00AE3CCB" w:rsidRDefault="00AE3CCB">
      <w:pPr>
        <w:pStyle w:val="21"/>
        <w:tabs>
          <w:tab w:val="right" w:leader="dot" w:pos="9638"/>
        </w:tabs>
      </w:pPr>
      <w:hyperlink w:anchor="_Toc8080" w:history="1">
        <w:r w:rsidR="00D64B98">
          <w:rPr>
            <w:rFonts w:ascii="宋体" w:hAnsi="宋体" w:cs="宋体" w:hint="eastAsia"/>
            <w:bCs/>
            <w:szCs w:val="28"/>
          </w:rPr>
          <w:t xml:space="preserve">13.3 </w:t>
        </w:r>
        <w:r w:rsidR="00D64B98">
          <w:rPr>
            <w:rFonts w:ascii="宋体" w:hAnsi="宋体" w:cs="宋体" w:hint="eastAsia"/>
            <w:bCs/>
            <w:szCs w:val="28"/>
          </w:rPr>
          <w:t>交通标线</w:t>
        </w:r>
        <w:r w:rsidR="00D64B98">
          <w:tab/>
        </w:r>
        <w:r>
          <w:fldChar w:fldCharType="begin"/>
        </w:r>
        <w:r w:rsidR="00D64B98">
          <w:instrText xml:space="preserve"> PAGEREF _Toc8080 \h </w:instrText>
        </w:r>
        <w:r>
          <w:fldChar w:fldCharType="separate"/>
        </w:r>
        <w:r w:rsidR="00D64B98">
          <w:t>59</w:t>
        </w:r>
        <w:r>
          <w:fldChar w:fldCharType="end"/>
        </w:r>
      </w:hyperlink>
    </w:p>
    <w:p w:rsidR="00AE3CCB" w:rsidRDefault="00AE3CCB">
      <w:pPr>
        <w:pStyle w:val="21"/>
        <w:tabs>
          <w:tab w:val="right" w:leader="dot" w:pos="9638"/>
        </w:tabs>
      </w:pPr>
      <w:hyperlink w:anchor="_Toc12622" w:history="1">
        <w:r w:rsidR="00D64B98">
          <w:rPr>
            <w:rFonts w:ascii="宋体" w:hAnsi="宋体" w:cs="宋体" w:hint="eastAsia"/>
            <w:bCs/>
            <w:szCs w:val="28"/>
          </w:rPr>
          <w:t xml:space="preserve">13.4  </w:t>
        </w:r>
        <w:r w:rsidR="00D64B98">
          <w:rPr>
            <w:rFonts w:ascii="宋体" w:hAnsi="宋体" w:cs="宋体" w:hint="eastAsia"/>
            <w:bCs/>
            <w:szCs w:val="28"/>
          </w:rPr>
          <w:t>波形梁钢护栏</w:t>
        </w:r>
        <w:r w:rsidR="00D64B98">
          <w:tab/>
        </w:r>
        <w:r>
          <w:fldChar w:fldCharType="begin"/>
        </w:r>
        <w:r w:rsidR="00D64B98">
          <w:instrText xml:space="preserve"> PAGEREF _Toc12622 \h </w:instrText>
        </w:r>
        <w:r>
          <w:fldChar w:fldCharType="separate"/>
        </w:r>
        <w:r w:rsidR="00D64B98">
          <w:t>60</w:t>
        </w:r>
        <w:r>
          <w:fldChar w:fldCharType="end"/>
        </w:r>
      </w:hyperlink>
    </w:p>
    <w:p w:rsidR="00AE3CCB" w:rsidRDefault="00AE3CCB">
      <w:pPr>
        <w:pStyle w:val="21"/>
        <w:tabs>
          <w:tab w:val="right" w:leader="dot" w:pos="9638"/>
        </w:tabs>
      </w:pPr>
      <w:hyperlink w:anchor="_Toc22544" w:history="1">
        <w:r w:rsidR="00D64B98">
          <w:rPr>
            <w:rFonts w:ascii="宋体" w:hAnsi="宋体" w:cs="宋体" w:hint="eastAsia"/>
            <w:bCs/>
            <w:szCs w:val="28"/>
          </w:rPr>
          <w:t>13.5</w:t>
        </w:r>
        <w:r w:rsidR="00D64B98">
          <w:rPr>
            <w:rFonts w:ascii="宋体" w:hAnsi="宋体" w:cs="宋体" w:hint="eastAsia"/>
            <w:bCs/>
            <w:szCs w:val="28"/>
          </w:rPr>
          <w:t>混凝土护栏</w:t>
        </w:r>
        <w:r w:rsidR="00D64B98">
          <w:tab/>
        </w:r>
        <w:r>
          <w:fldChar w:fldCharType="begin"/>
        </w:r>
        <w:r w:rsidR="00D64B98">
          <w:instrText xml:space="preserve"> PAGEREF _Toc22544 \h </w:instrText>
        </w:r>
        <w:r>
          <w:fldChar w:fldCharType="separate"/>
        </w:r>
        <w:r w:rsidR="00D64B98">
          <w:t>61</w:t>
        </w:r>
        <w:r>
          <w:fldChar w:fldCharType="end"/>
        </w:r>
      </w:hyperlink>
    </w:p>
    <w:p w:rsidR="00AE3CCB" w:rsidRDefault="00AE3CCB">
      <w:pPr>
        <w:pStyle w:val="21"/>
        <w:tabs>
          <w:tab w:val="right" w:leader="dot" w:pos="9638"/>
        </w:tabs>
      </w:pPr>
      <w:hyperlink w:anchor="_Toc1610" w:history="1">
        <w:r w:rsidR="00D64B98">
          <w:rPr>
            <w:rFonts w:ascii="宋体" w:hAnsi="宋体" w:cs="宋体" w:hint="eastAsia"/>
            <w:bCs/>
            <w:szCs w:val="28"/>
          </w:rPr>
          <w:t xml:space="preserve">13.6 </w:t>
        </w:r>
        <w:r w:rsidR="00D64B98">
          <w:rPr>
            <w:rFonts w:ascii="宋体" w:hAnsi="宋体" w:cs="宋体" w:hint="eastAsia"/>
            <w:bCs/>
            <w:szCs w:val="28"/>
          </w:rPr>
          <w:t>突起路标</w:t>
        </w:r>
        <w:r w:rsidR="00D64B98">
          <w:tab/>
        </w:r>
        <w:r>
          <w:fldChar w:fldCharType="begin"/>
        </w:r>
        <w:r w:rsidR="00D64B98">
          <w:instrText xml:space="preserve"> PAGEREF _Toc1610 \h </w:instrText>
        </w:r>
        <w:r>
          <w:fldChar w:fldCharType="separate"/>
        </w:r>
        <w:r w:rsidR="00D64B98">
          <w:t>63</w:t>
        </w:r>
        <w:r>
          <w:fldChar w:fldCharType="end"/>
        </w:r>
      </w:hyperlink>
    </w:p>
    <w:p w:rsidR="00AE3CCB" w:rsidRDefault="00AE3CCB">
      <w:pPr>
        <w:pStyle w:val="21"/>
        <w:tabs>
          <w:tab w:val="right" w:leader="dot" w:pos="9638"/>
        </w:tabs>
      </w:pPr>
      <w:hyperlink w:anchor="_Toc12494" w:history="1">
        <w:r w:rsidR="00D64B98">
          <w:rPr>
            <w:rFonts w:ascii="宋体" w:hAnsi="宋体" w:cs="宋体" w:hint="eastAsia"/>
            <w:bCs/>
            <w:szCs w:val="28"/>
          </w:rPr>
          <w:t xml:space="preserve">13.7 </w:t>
        </w:r>
        <w:r w:rsidR="00D64B98">
          <w:rPr>
            <w:rFonts w:ascii="宋体" w:hAnsi="宋体" w:cs="宋体" w:hint="eastAsia"/>
            <w:bCs/>
            <w:szCs w:val="28"/>
          </w:rPr>
          <w:t>轮廓标</w:t>
        </w:r>
        <w:r w:rsidR="00D64B98">
          <w:tab/>
        </w:r>
        <w:r>
          <w:fldChar w:fldCharType="begin"/>
        </w:r>
        <w:r w:rsidR="00D64B98">
          <w:instrText xml:space="preserve"> PAGEREF _Toc12494 \h </w:instrText>
        </w:r>
        <w:r>
          <w:fldChar w:fldCharType="separate"/>
        </w:r>
        <w:r w:rsidR="00D64B98">
          <w:t>63</w:t>
        </w:r>
        <w:r>
          <w:fldChar w:fldCharType="end"/>
        </w:r>
      </w:hyperlink>
    </w:p>
    <w:p w:rsidR="00AE3CCB" w:rsidRDefault="00AE3CCB">
      <w:pPr>
        <w:pStyle w:val="21"/>
        <w:tabs>
          <w:tab w:val="right" w:leader="dot" w:pos="9638"/>
        </w:tabs>
      </w:pPr>
      <w:hyperlink w:anchor="_Toc31644" w:history="1">
        <w:r w:rsidR="00D64B98">
          <w:rPr>
            <w:rFonts w:ascii="宋体" w:hAnsi="宋体" w:cs="宋体" w:hint="eastAsia"/>
            <w:bCs/>
            <w:szCs w:val="28"/>
          </w:rPr>
          <w:t>13.8</w:t>
        </w:r>
        <w:r w:rsidR="00D64B98">
          <w:rPr>
            <w:rFonts w:ascii="宋体" w:hAnsi="宋体" w:cs="宋体" w:hint="eastAsia"/>
            <w:bCs/>
            <w:szCs w:val="28"/>
          </w:rPr>
          <w:t>防眩设施</w:t>
        </w:r>
        <w:r w:rsidR="00D64B98">
          <w:tab/>
        </w:r>
        <w:r>
          <w:fldChar w:fldCharType="begin"/>
        </w:r>
        <w:r w:rsidR="00D64B98">
          <w:instrText xml:space="preserve"> PAGEREF _Toc31644 \h </w:instrText>
        </w:r>
        <w:r>
          <w:fldChar w:fldCharType="separate"/>
        </w:r>
        <w:r w:rsidR="00D64B98">
          <w:t>64</w:t>
        </w:r>
        <w:r>
          <w:fldChar w:fldCharType="end"/>
        </w:r>
      </w:hyperlink>
    </w:p>
    <w:p w:rsidR="00AE3CCB" w:rsidRDefault="00AE3CCB">
      <w:pPr>
        <w:pStyle w:val="21"/>
        <w:tabs>
          <w:tab w:val="right" w:leader="dot" w:pos="9638"/>
        </w:tabs>
      </w:pPr>
      <w:hyperlink w:anchor="_Toc15954" w:history="1">
        <w:r w:rsidR="00D64B98">
          <w:rPr>
            <w:rFonts w:ascii="宋体" w:hAnsi="宋体" w:cs="宋体" w:hint="eastAsia"/>
            <w:bCs/>
            <w:szCs w:val="28"/>
          </w:rPr>
          <w:t>13.9</w:t>
        </w:r>
        <w:r w:rsidR="00D64B98">
          <w:rPr>
            <w:rFonts w:ascii="宋体" w:hAnsi="宋体" w:cs="宋体" w:hint="eastAsia"/>
            <w:bCs/>
            <w:szCs w:val="28"/>
          </w:rPr>
          <w:t>隔离栅和防落网</w:t>
        </w:r>
        <w:r w:rsidR="00D64B98">
          <w:tab/>
        </w:r>
        <w:r>
          <w:fldChar w:fldCharType="begin"/>
        </w:r>
        <w:r w:rsidR="00D64B98">
          <w:instrText xml:space="preserve"> PAGEREF _Toc15954 \h </w:instrText>
        </w:r>
        <w:r>
          <w:fldChar w:fldCharType="separate"/>
        </w:r>
        <w:r w:rsidR="00D64B98">
          <w:t>64</w:t>
        </w:r>
        <w:r>
          <w:fldChar w:fldCharType="end"/>
        </w:r>
      </w:hyperlink>
    </w:p>
    <w:p w:rsidR="00AE3CCB" w:rsidRDefault="00AE3CCB">
      <w:pPr>
        <w:pStyle w:val="10"/>
        <w:tabs>
          <w:tab w:val="right" w:leader="dot" w:pos="9638"/>
        </w:tabs>
      </w:pPr>
      <w:hyperlink w:anchor="_Toc17984" w:history="1">
        <w:r w:rsidR="00D64B98">
          <w:rPr>
            <w:rFonts w:ascii="宋体" w:hAnsi="宋体" w:cs="宋体" w:hint="eastAsia"/>
            <w:szCs w:val="36"/>
            <w:lang/>
          </w:rPr>
          <w:t>1</w:t>
        </w:r>
        <w:r w:rsidR="00D64B98">
          <w:rPr>
            <w:rFonts w:ascii="宋体" w:hAnsi="宋体" w:cs="宋体" w:hint="eastAsia"/>
            <w:szCs w:val="36"/>
          </w:rPr>
          <w:t>4</w:t>
        </w:r>
        <w:r w:rsidR="00D64B98">
          <w:rPr>
            <w:rFonts w:ascii="宋体" w:hAnsi="宋体" w:cs="宋体" w:hint="eastAsia"/>
            <w:szCs w:val="36"/>
            <w:lang/>
          </w:rPr>
          <w:t>供电系统</w:t>
        </w:r>
        <w:r w:rsidR="00D64B98">
          <w:tab/>
        </w:r>
        <w:r>
          <w:fldChar w:fldCharType="begin"/>
        </w:r>
        <w:r w:rsidR="00D64B98">
          <w:instrText xml:space="preserve"> PAGEREF _Toc17984 \h </w:instrText>
        </w:r>
        <w:r>
          <w:fldChar w:fldCharType="separate"/>
        </w:r>
        <w:r w:rsidR="00D64B98">
          <w:t>66</w:t>
        </w:r>
        <w:r>
          <w:fldChar w:fldCharType="end"/>
        </w:r>
      </w:hyperlink>
    </w:p>
    <w:p w:rsidR="00AE3CCB" w:rsidRDefault="00AE3CCB">
      <w:pPr>
        <w:pStyle w:val="21"/>
        <w:tabs>
          <w:tab w:val="right" w:leader="dot" w:pos="9638"/>
        </w:tabs>
      </w:pPr>
      <w:hyperlink w:anchor="_Toc20980" w:history="1">
        <w:r w:rsidR="00D64B98">
          <w:rPr>
            <w:rFonts w:ascii="宋体" w:hAnsi="宋体" w:cs="宋体" w:hint="eastAsia"/>
            <w:bCs/>
            <w:szCs w:val="28"/>
          </w:rPr>
          <w:t>14.</w:t>
        </w:r>
        <w:r w:rsidR="00D64B98">
          <w:rPr>
            <w:rFonts w:ascii="宋体" w:hAnsi="宋体" w:cs="宋体" w:hint="eastAsia"/>
            <w:bCs/>
            <w:szCs w:val="28"/>
            <w:lang/>
          </w:rPr>
          <w:t>1</w:t>
        </w:r>
        <w:r w:rsidR="00D64B98">
          <w:rPr>
            <w:rFonts w:ascii="宋体" w:hAnsi="宋体" w:cs="宋体" w:hint="eastAsia"/>
            <w:bCs/>
            <w:szCs w:val="28"/>
            <w:lang/>
          </w:rPr>
          <w:t>一般规定</w:t>
        </w:r>
        <w:r w:rsidR="00D64B98">
          <w:tab/>
        </w:r>
        <w:r>
          <w:fldChar w:fldCharType="begin"/>
        </w:r>
        <w:r w:rsidR="00D64B98">
          <w:instrText xml:space="preserve"> PAGEREF _Toc20980 \h </w:instrText>
        </w:r>
        <w:r>
          <w:fldChar w:fldCharType="separate"/>
        </w:r>
        <w:r w:rsidR="00D64B98">
          <w:t>66</w:t>
        </w:r>
        <w:r>
          <w:fldChar w:fldCharType="end"/>
        </w:r>
      </w:hyperlink>
    </w:p>
    <w:p w:rsidR="00AE3CCB" w:rsidRDefault="00AE3CCB">
      <w:pPr>
        <w:pStyle w:val="21"/>
        <w:tabs>
          <w:tab w:val="right" w:leader="dot" w:pos="9638"/>
        </w:tabs>
      </w:pPr>
      <w:hyperlink w:anchor="_Toc18769" w:history="1">
        <w:r w:rsidR="00D64B98">
          <w:rPr>
            <w:rFonts w:ascii="宋体" w:hAnsi="宋体" w:cs="宋体" w:hint="eastAsia"/>
            <w:bCs/>
            <w:szCs w:val="28"/>
          </w:rPr>
          <w:t>14.</w:t>
        </w:r>
        <w:r w:rsidR="00D64B98">
          <w:rPr>
            <w:rFonts w:ascii="宋体" w:hAnsi="宋体" w:cs="宋体" w:hint="eastAsia"/>
            <w:bCs/>
            <w:szCs w:val="28"/>
            <w:lang/>
          </w:rPr>
          <w:t>2</w:t>
        </w:r>
        <w:r w:rsidR="00D64B98">
          <w:rPr>
            <w:rFonts w:ascii="宋体" w:hAnsi="宋体" w:cs="宋体" w:hint="eastAsia"/>
            <w:bCs/>
            <w:szCs w:val="28"/>
          </w:rPr>
          <w:t xml:space="preserve"> </w:t>
        </w:r>
        <w:r w:rsidR="00D64B98">
          <w:rPr>
            <w:rFonts w:ascii="宋体" w:hAnsi="宋体" w:cs="宋体" w:hint="eastAsia"/>
            <w:bCs/>
            <w:szCs w:val="28"/>
            <w:lang/>
          </w:rPr>
          <w:t>变压器</w:t>
        </w:r>
        <w:r w:rsidR="00D64B98">
          <w:tab/>
        </w:r>
        <w:r>
          <w:fldChar w:fldCharType="begin"/>
        </w:r>
        <w:r w:rsidR="00D64B98">
          <w:instrText xml:space="preserve"> PAGEREF _Toc18769 \h </w:instrText>
        </w:r>
        <w:r>
          <w:fldChar w:fldCharType="separate"/>
        </w:r>
        <w:r w:rsidR="00D64B98">
          <w:t>67</w:t>
        </w:r>
        <w:r>
          <w:fldChar w:fldCharType="end"/>
        </w:r>
      </w:hyperlink>
    </w:p>
    <w:p w:rsidR="00AE3CCB" w:rsidRDefault="00AE3CCB">
      <w:pPr>
        <w:pStyle w:val="21"/>
        <w:tabs>
          <w:tab w:val="right" w:leader="dot" w:pos="9638"/>
        </w:tabs>
      </w:pPr>
      <w:hyperlink w:anchor="_Toc17658" w:history="1">
        <w:r w:rsidR="00D64B98">
          <w:rPr>
            <w:rFonts w:ascii="宋体" w:hAnsi="宋体" w:cs="宋体" w:hint="eastAsia"/>
            <w:bCs/>
            <w:szCs w:val="28"/>
          </w:rPr>
          <w:t>14.</w:t>
        </w:r>
        <w:r w:rsidR="00D64B98">
          <w:rPr>
            <w:rFonts w:ascii="宋体" w:hAnsi="宋体" w:cs="宋体" w:hint="eastAsia"/>
            <w:bCs/>
            <w:szCs w:val="28"/>
            <w:lang/>
          </w:rPr>
          <w:t>3</w:t>
        </w:r>
        <w:r w:rsidR="00D64B98">
          <w:rPr>
            <w:rFonts w:ascii="宋体" w:hAnsi="宋体" w:cs="宋体" w:hint="eastAsia"/>
            <w:bCs/>
            <w:szCs w:val="28"/>
          </w:rPr>
          <w:t xml:space="preserve"> </w:t>
        </w:r>
        <w:r w:rsidR="00D64B98">
          <w:rPr>
            <w:rFonts w:ascii="宋体" w:hAnsi="宋体" w:cs="宋体" w:hint="eastAsia"/>
            <w:bCs/>
            <w:szCs w:val="28"/>
            <w:lang/>
          </w:rPr>
          <w:t>成套配电柜、控制柜（屏、台）和动力照明配电箱（盘）</w:t>
        </w:r>
        <w:r w:rsidR="00D64B98">
          <w:tab/>
        </w:r>
        <w:r>
          <w:fldChar w:fldCharType="begin"/>
        </w:r>
        <w:r w:rsidR="00D64B98">
          <w:instrText xml:space="preserve"> PAGEREF _Toc17658 \h </w:instrText>
        </w:r>
        <w:r>
          <w:fldChar w:fldCharType="separate"/>
        </w:r>
        <w:r w:rsidR="00D64B98">
          <w:t>70</w:t>
        </w:r>
        <w:r>
          <w:fldChar w:fldCharType="end"/>
        </w:r>
      </w:hyperlink>
    </w:p>
    <w:p w:rsidR="00AE3CCB" w:rsidRDefault="00AE3CCB">
      <w:pPr>
        <w:pStyle w:val="21"/>
        <w:tabs>
          <w:tab w:val="right" w:leader="dot" w:pos="9638"/>
        </w:tabs>
      </w:pPr>
      <w:hyperlink w:anchor="_Toc22832" w:history="1">
        <w:r w:rsidR="00D64B98">
          <w:rPr>
            <w:rFonts w:ascii="宋体" w:hAnsi="宋体" w:cs="宋体" w:hint="eastAsia"/>
            <w:bCs/>
            <w:szCs w:val="28"/>
          </w:rPr>
          <w:t>14.</w:t>
        </w:r>
        <w:r w:rsidR="00D64B98">
          <w:rPr>
            <w:rFonts w:ascii="宋体" w:hAnsi="宋体" w:cs="宋体" w:hint="eastAsia"/>
            <w:bCs/>
            <w:szCs w:val="28"/>
            <w:lang/>
          </w:rPr>
          <w:t>4</w:t>
        </w:r>
        <w:r w:rsidR="00D64B98">
          <w:rPr>
            <w:rFonts w:ascii="宋体" w:hAnsi="宋体" w:cs="宋体" w:hint="eastAsia"/>
            <w:bCs/>
            <w:szCs w:val="28"/>
          </w:rPr>
          <w:t xml:space="preserve"> </w:t>
        </w:r>
        <w:r w:rsidR="00D64B98">
          <w:rPr>
            <w:rFonts w:ascii="宋体" w:hAnsi="宋体" w:cs="宋体" w:hint="eastAsia"/>
            <w:bCs/>
            <w:szCs w:val="28"/>
            <w:lang/>
          </w:rPr>
          <w:t>电缆支架、桥架、线槽及电线保护管</w:t>
        </w:r>
        <w:r w:rsidR="00D64B98">
          <w:tab/>
        </w:r>
        <w:r>
          <w:fldChar w:fldCharType="begin"/>
        </w:r>
        <w:r w:rsidR="00D64B98">
          <w:instrText xml:space="preserve"> PAGEREF _Toc22832 \h </w:instrText>
        </w:r>
        <w:r>
          <w:fldChar w:fldCharType="separate"/>
        </w:r>
        <w:r w:rsidR="00D64B98">
          <w:t>75</w:t>
        </w:r>
        <w:r>
          <w:fldChar w:fldCharType="end"/>
        </w:r>
      </w:hyperlink>
    </w:p>
    <w:p w:rsidR="00AE3CCB" w:rsidRDefault="00AE3CCB">
      <w:pPr>
        <w:pStyle w:val="21"/>
        <w:tabs>
          <w:tab w:val="right" w:leader="dot" w:pos="9638"/>
        </w:tabs>
      </w:pPr>
      <w:hyperlink w:anchor="_Toc16817" w:history="1">
        <w:r w:rsidR="00D64B98">
          <w:rPr>
            <w:rFonts w:ascii="宋体" w:hAnsi="宋体" w:cs="宋体" w:hint="eastAsia"/>
            <w:bCs/>
            <w:szCs w:val="28"/>
          </w:rPr>
          <w:t>14.</w:t>
        </w:r>
        <w:r w:rsidR="00D64B98">
          <w:rPr>
            <w:rFonts w:ascii="宋体" w:hAnsi="宋体" w:cs="宋体" w:hint="eastAsia"/>
            <w:bCs/>
            <w:szCs w:val="28"/>
            <w:lang/>
          </w:rPr>
          <w:t>5</w:t>
        </w:r>
        <w:r w:rsidR="00D64B98">
          <w:rPr>
            <w:rFonts w:ascii="宋体" w:hAnsi="宋体" w:cs="宋体" w:hint="eastAsia"/>
            <w:bCs/>
            <w:szCs w:val="28"/>
          </w:rPr>
          <w:t xml:space="preserve"> </w:t>
        </w:r>
        <w:r w:rsidR="00D64B98">
          <w:rPr>
            <w:rFonts w:ascii="宋体" w:hAnsi="宋体" w:cs="宋体" w:hint="eastAsia"/>
            <w:bCs/>
            <w:szCs w:val="28"/>
            <w:lang/>
          </w:rPr>
          <w:t>电缆、电线敷设</w:t>
        </w:r>
        <w:r w:rsidR="00D64B98">
          <w:tab/>
        </w:r>
        <w:r>
          <w:fldChar w:fldCharType="begin"/>
        </w:r>
        <w:r w:rsidR="00D64B98">
          <w:instrText xml:space="preserve"> PAGEREF _Toc1681</w:instrText>
        </w:r>
        <w:r w:rsidR="00D64B98">
          <w:instrText xml:space="preserve">7 \h </w:instrText>
        </w:r>
        <w:r>
          <w:fldChar w:fldCharType="separate"/>
        </w:r>
        <w:r w:rsidR="00D64B98">
          <w:t>79</w:t>
        </w:r>
        <w:r>
          <w:fldChar w:fldCharType="end"/>
        </w:r>
      </w:hyperlink>
    </w:p>
    <w:p w:rsidR="00AE3CCB" w:rsidRDefault="00AE3CCB">
      <w:pPr>
        <w:pStyle w:val="21"/>
        <w:tabs>
          <w:tab w:val="right" w:leader="dot" w:pos="9638"/>
        </w:tabs>
      </w:pPr>
      <w:hyperlink w:anchor="_Toc10420" w:history="1">
        <w:r w:rsidR="00D64B98">
          <w:rPr>
            <w:rFonts w:ascii="宋体" w:hAnsi="宋体" w:cs="宋体" w:hint="eastAsia"/>
            <w:bCs/>
            <w:szCs w:val="28"/>
          </w:rPr>
          <w:t>14.</w:t>
        </w:r>
        <w:r w:rsidR="00D64B98">
          <w:rPr>
            <w:rFonts w:ascii="宋体" w:hAnsi="宋体" w:cs="宋体" w:hint="eastAsia"/>
            <w:bCs/>
            <w:szCs w:val="28"/>
            <w:lang/>
          </w:rPr>
          <w:t>6</w:t>
        </w:r>
        <w:r w:rsidR="00D64B98">
          <w:rPr>
            <w:rFonts w:ascii="宋体" w:hAnsi="宋体" w:cs="宋体" w:hint="eastAsia"/>
            <w:bCs/>
            <w:szCs w:val="28"/>
          </w:rPr>
          <w:t xml:space="preserve"> </w:t>
        </w:r>
        <w:r w:rsidR="00D64B98">
          <w:rPr>
            <w:rFonts w:ascii="宋体" w:hAnsi="宋体" w:cs="宋体" w:hint="eastAsia"/>
            <w:bCs/>
            <w:szCs w:val="28"/>
            <w:lang/>
          </w:rPr>
          <w:t>接地装置安装</w:t>
        </w:r>
        <w:r w:rsidR="00D64B98">
          <w:tab/>
        </w:r>
        <w:r>
          <w:fldChar w:fldCharType="begin"/>
        </w:r>
        <w:r w:rsidR="00D64B98">
          <w:instrText xml:space="preserve"> PAGEREF _Toc10420 \h </w:instrText>
        </w:r>
        <w:r>
          <w:fldChar w:fldCharType="separate"/>
        </w:r>
        <w:r w:rsidR="00D64B98">
          <w:t>81</w:t>
        </w:r>
        <w:r>
          <w:fldChar w:fldCharType="end"/>
        </w:r>
      </w:hyperlink>
    </w:p>
    <w:p w:rsidR="00AE3CCB" w:rsidRDefault="00AE3CCB">
      <w:pPr>
        <w:pStyle w:val="21"/>
        <w:tabs>
          <w:tab w:val="right" w:leader="dot" w:pos="9638"/>
        </w:tabs>
      </w:pPr>
      <w:hyperlink w:anchor="_Toc8775" w:history="1">
        <w:r w:rsidR="00D64B98">
          <w:rPr>
            <w:rFonts w:ascii="宋体" w:hAnsi="宋体" w:cs="宋体" w:hint="eastAsia"/>
            <w:bCs/>
            <w:szCs w:val="28"/>
          </w:rPr>
          <w:t>14.</w:t>
        </w:r>
        <w:r w:rsidR="00D64B98">
          <w:rPr>
            <w:rFonts w:ascii="宋体" w:hAnsi="宋体" w:cs="宋体" w:hint="eastAsia"/>
            <w:bCs/>
            <w:szCs w:val="28"/>
            <w:lang/>
          </w:rPr>
          <w:t>7</w:t>
        </w:r>
        <w:r w:rsidR="00D64B98">
          <w:rPr>
            <w:rFonts w:ascii="宋体" w:hAnsi="宋体" w:cs="宋体" w:hint="eastAsia"/>
            <w:bCs/>
            <w:szCs w:val="28"/>
          </w:rPr>
          <w:t xml:space="preserve"> </w:t>
        </w:r>
        <w:r w:rsidR="00D64B98">
          <w:rPr>
            <w:rFonts w:ascii="宋体" w:hAnsi="宋体" w:cs="宋体" w:hint="eastAsia"/>
            <w:bCs/>
            <w:szCs w:val="28"/>
            <w:lang/>
          </w:rPr>
          <w:t>变配电室接地干线敷设</w:t>
        </w:r>
        <w:r w:rsidR="00D64B98">
          <w:tab/>
        </w:r>
        <w:r>
          <w:fldChar w:fldCharType="begin"/>
        </w:r>
        <w:r w:rsidR="00D64B98">
          <w:instrText xml:space="preserve"> PAGEREF _Toc8775 \h </w:instrText>
        </w:r>
        <w:r>
          <w:fldChar w:fldCharType="separate"/>
        </w:r>
        <w:r w:rsidR="00D64B98">
          <w:t>83</w:t>
        </w:r>
        <w:r>
          <w:fldChar w:fldCharType="end"/>
        </w:r>
      </w:hyperlink>
    </w:p>
    <w:p w:rsidR="00AE3CCB" w:rsidRDefault="00AE3CCB">
      <w:pPr>
        <w:pStyle w:val="21"/>
        <w:tabs>
          <w:tab w:val="right" w:leader="dot" w:pos="9638"/>
        </w:tabs>
      </w:pPr>
      <w:hyperlink w:anchor="_Toc14631" w:history="1">
        <w:r w:rsidR="00D64B98">
          <w:rPr>
            <w:rFonts w:ascii="宋体" w:hAnsi="宋体" w:cs="宋体" w:hint="eastAsia"/>
            <w:bCs/>
            <w:szCs w:val="28"/>
          </w:rPr>
          <w:t>14.8</w:t>
        </w:r>
        <w:r w:rsidR="00D64B98">
          <w:rPr>
            <w:rFonts w:ascii="宋体" w:hAnsi="宋体" w:cs="宋体" w:hint="eastAsia"/>
            <w:bCs/>
            <w:szCs w:val="28"/>
          </w:rPr>
          <w:t xml:space="preserve"> </w:t>
        </w:r>
        <w:r w:rsidR="00D64B98">
          <w:rPr>
            <w:rFonts w:ascii="宋体" w:hAnsi="宋体" w:cs="宋体" w:hint="eastAsia"/>
            <w:bCs/>
            <w:szCs w:val="28"/>
          </w:rPr>
          <w:t>防雷</w:t>
        </w:r>
        <w:r w:rsidR="00D64B98">
          <w:rPr>
            <w:rFonts w:ascii="宋体" w:hAnsi="宋体" w:cs="宋体" w:hint="eastAsia"/>
            <w:bCs/>
            <w:szCs w:val="28"/>
            <w:lang/>
          </w:rPr>
          <w:t>引下线及接闪器安装</w:t>
        </w:r>
        <w:r w:rsidR="00D64B98">
          <w:tab/>
        </w:r>
        <w:r>
          <w:fldChar w:fldCharType="begin"/>
        </w:r>
        <w:r w:rsidR="00D64B98">
          <w:instrText xml:space="preserve"> PAGEREF _Toc14631 \h </w:instrText>
        </w:r>
        <w:r>
          <w:fldChar w:fldCharType="separate"/>
        </w:r>
        <w:r w:rsidR="00D64B98">
          <w:t>84</w:t>
        </w:r>
        <w:r>
          <w:fldChar w:fldCharType="end"/>
        </w:r>
      </w:hyperlink>
    </w:p>
    <w:p w:rsidR="00AE3CCB" w:rsidRDefault="00AE3CCB">
      <w:pPr>
        <w:pStyle w:val="10"/>
        <w:tabs>
          <w:tab w:val="right" w:leader="dot" w:pos="9638"/>
        </w:tabs>
      </w:pPr>
      <w:hyperlink w:anchor="_Toc31597" w:history="1">
        <w:r w:rsidR="00D64B98">
          <w:rPr>
            <w:rFonts w:ascii="宋体" w:hAnsi="宋体" w:cs="宋体" w:hint="eastAsia"/>
            <w:szCs w:val="36"/>
          </w:rPr>
          <w:t>15</w:t>
        </w:r>
        <w:r w:rsidR="00D64B98">
          <w:rPr>
            <w:rFonts w:ascii="宋体" w:hAnsi="宋体" w:cs="宋体" w:hint="eastAsia"/>
            <w:szCs w:val="36"/>
            <w:lang/>
          </w:rPr>
          <w:t>照明系统</w:t>
        </w:r>
        <w:r w:rsidR="00D64B98">
          <w:tab/>
        </w:r>
        <w:r>
          <w:fldChar w:fldCharType="begin"/>
        </w:r>
        <w:r w:rsidR="00D64B98">
          <w:instrText xml:space="preserve"> PA</w:instrText>
        </w:r>
        <w:r w:rsidR="00D64B98">
          <w:instrText xml:space="preserve">GEREF _Toc31597 \h </w:instrText>
        </w:r>
        <w:r>
          <w:fldChar w:fldCharType="separate"/>
        </w:r>
        <w:r w:rsidR="00D64B98">
          <w:t>86</w:t>
        </w:r>
        <w:r>
          <w:fldChar w:fldCharType="end"/>
        </w:r>
      </w:hyperlink>
    </w:p>
    <w:p w:rsidR="00AE3CCB" w:rsidRDefault="00AE3CCB">
      <w:pPr>
        <w:pStyle w:val="21"/>
        <w:tabs>
          <w:tab w:val="right" w:leader="dot" w:pos="9638"/>
        </w:tabs>
      </w:pPr>
      <w:hyperlink w:anchor="_Toc10970" w:history="1">
        <w:r w:rsidR="00D64B98">
          <w:rPr>
            <w:rFonts w:ascii="宋体" w:hAnsi="宋体" w:cs="宋体" w:hint="eastAsia"/>
            <w:bCs/>
            <w:szCs w:val="28"/>
          </w:rPr>
          <w:t>15.</w:t>
        </w:r>
        <w:r w:rsidR="00D64B98">
          <w:rPr>
            <w:rFonts w:ascii="宋体" w:hAnsi="宋体" w:cs="宋体" w:hint="eastAsia"/>
            <w:bCs/>
            <w:szCs w:val="28"/>
            <w:lang/>
          </w:rPr>
          <w:t>1</w:t>
        </w:r>
        <w:r w:rsidR="00D64B98">
          <w:rPr>
            <w:rFonts w:ascii="宋体" w:hAnsi="宋体" w:cs="宋体" w:hint="eastAsia"/>
            <w:bCs/>
            <w:szCs w:val="28"/>
            <w:lang/>
          </w:rPr>
          <w:t>一般规定</w:t>
        </w:r>
        <w:r w:rsidR="00D64B98">
          <w:tab/>
        </w:r>
        <w:r>
          <w:fldChar w:fldCharType="begin"/>
        </w:r>
        <w:r w:rsidR="00D64B98">
          <w:instrText xml:space="preserve"> PAGEREF _Toc10970 \h </w:instrText>
        </w:r>
        <w:r>
          <w:fldChar w:fldCharType="separate"/>
        </w:r>
        <w:r w:rsidR="00D64B98">
          <w:t>86</w:t>
        </w:r>
        <w:r>
          <w:fldChar w:fldCharType="end"/>
        </w:r>
      </w:hyperlink>
    </w:p>
    <w:p w:rsidR="00AE3CCB" w:rsidRDefault="00AE3CCB">
      <w:pPr>
        <w:pStyle w:val="21"/>
        <w:tabs>
          <w:tab w:val="right" w:leader="dot" w:pos="9638"/>
        </w:tabs>
      </w:pPr>
      <w:hyperlink w:anchor="_Toc22791" w:history="1">
        <w:r w:rsidR="00D64B98">
          <w:rPr>
            <w:rFonts w:ascii="宋体" w:hAnsi="宋体" w:cs="宋体" w:hint="eastAsia"/>
            <w:bCs/>
            <w:szCs w:val="28"/>
          </w:rPr>
          <w:t>15.</w:t>
        </w:r>
        <w:r w:rsidR="00D64B98">
          <w:rPr>
            <w:rFonts w:ascii="宋体" w:hAnsi="宋体" w:cs="宋体" w:hint="eastAsia"/>
            <w:bCs/>
            <w:szCs w:val="28"/>
            <w:lang/>
          </w:rPr>
          <w:t>2</w:t>
        </w:r>
        <w:r w:rsidR="00D64B98">
          <w:rPr>
            <w:rFonts w:ascii="宋体" w:hAnsi="宋体" w:cs="宋体" w:hint="eastAsia"/>
            <w:bCs/>
            <w:szCs w:val="28"/>
            <w:lang/>
          </w:rPr>
          <w:t>隧道照明灯具</w:t>
        </w:r>
        <w:r w:rsidR="00D64B98">
          <w:tab/>
        </w:r>
        <w:r>
          <w:fldChar w:fldCharType="begin"/>
        </w:r>
        <w:r w:rsidR="00D64B98">
          <w:instrText xml:space="preserve"> PAGEREF _Toc22791 \h </w:instrText>
        </w:r>
        <w:r>
          <w:fldChar w:fldCharType="separate"/>
        </w:r>
        <w:r w:rsidR="00D64B98">
          <w:t>86</w:t>
        </w:r>
        <w:r>
          <w:fldChar w:fldCharType="end"/>
        </w:r>
      </w:hyperlink>
    </w:p>
    <w:p w:rsidR="00AE3CCB" w:rsidRDefault="00AE3CCB">
      <w:pPr>
        <w:pStyle w:val="21"/>
        <w:tabs>
          <w:tab w:val="right" w:leader="dot" w:pos="9638"/>
        </w:tabs>
      </w:pPr>
      <w:hyperlink w:anchor="_Toc31630" w:history="1">
        <w:r w:rsidR="00D64B98">
          <w:rPr>
            <w:rFonts w:ascii="宋体" w:hAnsi="宋体" w:cs="宋体" w:hint="eastAsia"/>
            <w:bCs/>
            <w:szCs w:val="28"/>
          </w:rPr>
          <w:t>15.</w:t>
        </w:r>
        <w:r w:rsidR="00D64B98">
          <w:rPr>
            <w:rFonts w:ascii="宋体" w:hAnsi="宋体" w:cs="宋体" w:hint="eastAsia"/>
            <w:bCs/>
            <w:szCs w:val="28"/>
            <w:lang/>
          </w:rPr>
          <w:t>3</w:t>
        </w:r>
        <w:r w:rsidR="00D64B98">
          <w:rPr>
            <w:rFonts w:ascii="宋体" w:hAnsi="宋体" w:cs="宋体" w:hint="eastAsia"/>
            <w:bCs/>
            <w:szCs w:val="28"/>
          </w:rPr>
          <w:t xml:space="preserve"> </w:t>
        </w:r>
        <w:r w:rsidR="00D64B98">
          <w:rPr>
            <w:rFonts w:ascii="宋体" w:hAnsi="宋体" w:cs="宋体" w:hint="eastAsia"/>
            <w:bCs/>
            <w:szCs w:val="28"/>
          </w:rPr>
          <w:t>应急</w:t>
        </w:r>
        <w:r w:rsidR="00D64B98">
          <w:rPr>
            <w:rFonts w:ascii="宋体" w:hAnsi="宋体" w:cs="宋体" w:hint="eastAsia"/>
            <w:bCs/>
            <w:szCs w:val="28"/>
            <w:lang/>
          </w:rPr>
          <w:t>照明及疏散照明</w:t>
        </w:r>
        <w:r w:rsidR="00D64B98">
          <w:rPr>
            <w:rFonts w:ascii="宋体" w:hAnsi="宋体" w:cs="宋体" w:hint="eastAsia"/>
            <w:bCs/>
            <w:szCs w:val="28"/>
          </w:rPr>
          <w:t>系统</w:t>
        </w:r>
        <w:r w:rsidR="00D64B98">
          <w:tab/>
        </w:r>
        <w:r>
          <w:fldChar w:fldCharType="begin"/>
        </w:r>
        <w:r w:rsidR="00D64B98">
          <w:instrText xml:space="preserve"> PAGEREF _Toc31630 \h </w:instrText>
        </w:r>
        <w:r>
          <w:fldChar w:fldCharType="separate"/>
        </w:r>
        <w:r w:rsidR="00D64B98">
          <w:t>88</w:t>
        </w:r>
        <w:r>
          <w:fldChar w:fldCharType="end"/>
        </w:r>
      </w:hyperlink>
    </w:p>
    <w:p w:rsidR="00AE3CCB" w:rsidRDefault="00AE3CCB">
      <w:pPr>
        <w:pStyle w:val="21"/>
        <w:tabs>
          <w:tab w:val="right" w:leader="dot" w:pos="9638"/>
        </w:tabs>
      </w:pPr>
      <w:hyperlink w:anchor="_Toc9599" w:history="1">
        <w:r w:rsidR="00D64B98">
          <w:rPr>
            <w:rFonts w:ascii="宋体" w:hAnsi="宋体" w:cs="宋体" w:hint="eastAsia"/>
            <w:bCs/>
            <w:szCs w:val="28"/>
          </w:rPr>
          <w:t>15.4</w:t>
        </w:r>
        <w:r w:rsidR="00D64B98">
          <w:rPr>
            <w:rFonts w:ascii="宋体" w:hAnsi="宋体" w:cs="宋体" w:hint="eastAsia"/>
            <w:bCs/>
            <w:szCs w:val="28"/>
          </w:rPr>
          <w:t xml:space="preserve"> </w:t>
        </w:r>
        <w:r w:rsidR="00D64B98">
          <w:rPr>
            <w:rFonts w:ascii="宋体" w:hAnsi="宋体" w:cs="宋体" w:hint="eastAsia"/>
            <w:bCs/>
            <w:szCs w:val="28"/>
            <w:lang/>
          </w:rPr>
          <w:t>应急电源装置（</w:t>
        </w:r>
        <w:r w:rsidR="00D64B98">
          <w:rPr>
            <w:rFonts w:ascii="宋体" w:hAnsi="宋体" w:cs="宋体" w:hint="eastAsia"/>
            <w:bCs/>
            <w:szCs w:val="28"/>
            <w:lang/>
          </w:rPr>
          <w:t>EPS</w:t>
        </w:r>
        <w:r w:rsidR="00D64B98">
          <w:rPr>
            <w:rFonts w:ascii="宋体" w:hAnsi="宋体" w:cs="宋体" w:hint="eastAsia"/>
            <w:bCs/>
            <w:szCs w:val="28"/>
            <w:lang/>
          </w:rPr>
          <w:t>、</w:t>
        </w:r>
        <w:r w:rsidR="00D64B98">
          <w:rPr>
            <w:rFonts w:ascii="宋体" w:hAnsi="宋体" w:cs="宋体" w:hint="eastAsia"/>
            <w:bCs/>
            <w:szCs w:val="28"/>
            <w:lang/>
          </w:rPr>
          <w:t>UPS</w:t>
        </w:r>
        <w:r w:rsidR="00D64B98">
          <w:rPr>
            <w:rFonts w:ascii="宋体" w:hAnsi="宋体" w:cs="宋体" w:hint="eastAsia"/>
            <w:bCs/>
            <w:szCs w:val="28"/>
            <w:lang/>
          </w:rPr>
          <w:t>）</w:t>
        </w:r>
        <w:r w:rsidR="00D64B98">
          <w:tab/>
        </w:r>
        <w:r>
          <w:fldChar w:fldCharType="begin"/>
        </w:r>
        <w:r w:rsidR="00D64B98">
          <w:instrText xml:space="preserve"> PAGEREF _Toc9599 \h </w:instrText>
        </w:r>
        <w:r>
          <w:fldChar w:fldCharType="separate"/>
        </w:r>
        <w:r w:rsidR="00D64B98">
          <w:t>89</w:t>
        </w:r>
        <w:r>
          <w:fldChar w:fldCharType="end"/>
        </w:r>
      </w:hyperlink>
    </w:p>
    <w:p w:rsidR="00AE3CCB" w:rsidRDefault="00AE3CCB">
      <w:pPr>
        <w:pStyle w:val="21"/>
        <w:tabs>
          <w:tab w:val="right" w:leader="dot" w:pos="9638"/>
        </w:tabs>
      </w:pPr>
      <w:hyperlink w:anchor="_Toc26895" w:history="1">
        <w:r w:rsidR="00D64B98">
          <w:rPr>
            <w:rFonts w:ascii="宋体" w:hAnsi="宋体" w:cs="宋体" w:hint="eastAsia"/>
            <w:bCs/>
            <w:szCs w:val="28"/>
          </w:rPr>
          <w:t>15.5</w:t>
        </w:r>
        <w:r w:rsidR="00D64B98">
          <w:rPr>
            <w:rFonts w:ascii="宋体" w:hAnsi="宋体" w:cs="宋体" w:hint="eastAsia"/>
            <w:bCs/>
            <w:szCs w:val="28"/>
            <w:lang/>
          </w:rPr>
          <w:t>照</w:t>
        </w:r>
        <w:r w:rsidR="00D64B98">
          <w:rPr>
            <w:rFonts w:ascii="宋体" w:hAnsi="宋体" w:cs="宋体" w:hint="eastAsia"/>
            <w:bCs/>
            <w:szCs w:val="28"/>
          </w:rPr>
          <w:t>明</w:t>
        </w:r>
        <w:r w:rsidR="00D64B98">
          <w:rPr>
            <w:rFonts w:ascii="宋体" w:hAnsi="宋体" w:cs="宋体" w:hint="eastAsia"/>
            <w:bCs/>
            <w:szCs w:val="28"/>
            <w:lang/>
          </w:rPr>
          <w:t>控制系统</w:t>
        </w:r>
        <w:r w:rsidR="00D64B98">
          <w:tab/>
        </w:r>
        <w:r>
          <w:fldChar w:fldCharType="begin"/>
        </w:r>
        <w:r w:rsidR="00D64B98">
          <w:instrText xml:space="preserve"> PAGEREF _Toc26895 \h </w:instrText>
        </w:r>
        <w:r>
          <w:fldChar w:fldCharType="separate"/>
        </w:r>
        <w:r w:rsidR="00D64B98">
          <w:t>93</w:t>
        </w:r>
        <w:r>
          <w:fldChar w:fldCharType="end"/>
        </w:r>
      </w:hyperlink>
    </w:p>
    <w:p w:rsidR="00AE3CCB" w:rsidRDefault="00AE3CCB">
      <w:pPr>
        <w:pStyle w:val="21"/>
        <w:tabs>
          <w:tab w:val="right" w:leader="dot" w:pos="9638"/>
        </w:tabs>
      </w:pPr>
      <w:hyperlink w:anchor="_Toc14440" w:history="1">
        <w:r w:rsidR="00D64B98">
          <w:rPr>
            <w:rFonts w:ascii="宋体" w:hAnsi="宋体" w:cs="宋体" w:hint="eastAsia"/>
            <w:bCs/>
            <w:szCs w:val="28"/>
          </w:rPr>
          <w:t>15.6</w:t>
        </w:r>
        <w:r w:rsidR="00D64B98">
          <w:rPr>
            <w:rFonts w:ascii="宋体" w:hAnsi="宋体" w:cs="宋体" w:hint="eastAsia"/>
            <w:bCs/>
            <w:szCs w:val="28"/>
            <w:lang/>
          </w:rPr>
          <w:t>通电试运行</w:t>
        </w:r>
        <w:r w:rsidR="00D64B98">
          <w:tab/>
        </w:r>
        <w:r>
          <w:fldChar w:fldCharType="begin"/>
        </w:r>
        <w:r w:rsidR="00D64B98">
          <w:instrText xml:space="preserve"> PAGEREF _Toc14440 \h </w:instrText>
        </w:r>
        <w:r>
          <w:fldChar w:fldCharType="separate"/>
        </w:r>
        <w:r w:rsidR="00D64B98">
          <w:t>94</w:t>
        </w:r>
        <w:r>
          <w:fldChar w:fldCharType="end"/>
        </w:r>
      </w:hyperlink>
    </w:p>
    <w:p w:rsidR="00AE3CCB" w:rsidRDefault="00AE3CCB">
      <w:pPr>
        <w:pStyle w:val="10"/>
        <w:tabs>
          <w:tab w:val="right" w:leader="dot" w:pos="9638"/>
        </w:tabs>
      </w:pPr>
      <w:hyperlink w:anchor="_Toc8621" w:history="1">
        <w:r w:rsidR="00D64B98">
          <w:rPr>
            <w:rFonts w:ascii="宋体" w:hAnsi="宋体" w:cs="宋体" w:hint="eastAsia"/>
            <w:szCs w:val="36"/>
          </w:rPr>
          <w:t xml:space="preserve">16 </w:t>
        </w:r>
        <w:r w:rsidR="00D64B98">
          <w:rPr>
            <w:rFonts w:ascii="宋体" w:hAnsi="宋体" w:cs="宋体" w:hint="eastAsia"/>
            <w:szCs w:val="36"/>
            <w:lang/>
          </w:rPr>
          <w:t>通风系统</w:t>
        </w:r>
        <w:r w:rsidR="00D64B98">
          <w:tab/>
        </w:r>
        <w:r>
          <w:fldChar w:fldCharType="begin"/>
        </w:r>
        <w:r w:rsidR="00D64B98">
          <w:instrText xml:space="preserve"> PAGEREF _Toc8621 \h </w:instrText>
        </w:r>
        <w:r>
          <w:fldChar w:fldCharType="separate"/>
        </w:r>
        <w:r w:rsidR="00D64B98">
          <w:t>94</w:t>
        </w:r>
        <w:r>
          <w:fldChar w:fldCharType="end"/>
        </w:r>
      </w:hyperlink>
    </w:p>
    <w:p w:rsidR="00AE3CCB" w:rsidRDefault="00AE3CCB">
      <w:pPr>
        <w:pStyle w:val="21"/>
        <w:tabs>
          <w:tab w:val="right" w:leader="dot" w:pos="9638"/>
        </w:tabs>
      </w:pPr>
      <w:hyperlink w:anchor="_Toc12192" w:history="1">
        <w:r w:rsidR="00D64B98">
          <w:rPr>
            <w:rFonts w:ascii="宋体" w:hAnsi="宋体" w:cs="宋体" w:hint="eastAsia"/>
            <w:bCs/>
            <w:szCs w:val="28"/>
          </w:rPr>
          <w:t>16</w:t>
        </w:r>
        <w:r w:rsidR="00D64B98">
          <w:rPr>
            <w:rFonts w:ascii="宋体" w:hAnsi="宋体" w:cs="宋体" w:hint="eastAsia"/>
            <w:bCs/>
            <w:szCs w:val="28"/>
            <w:lang/>
          </w:rPr>
          <w:t>.1</w:t>
        </w:r>
        <w:r w:rsidR="00D64B98">
          <w:rPr>
            <w:rFonts w:ascii="宋体" w:hAnsi="宋体" w:cs="宋体" w:hint="eastAsia"/>
            <w:bCs/>
            <w:szCs w:val="28"/>
            <w:lang/>
          </w:rPr>
          <w:t>一般规定</w:t>
        </w:r>
        <w:r w:rsidR="00D64B98">
          <w:tab/>
        </w:r>
        <w:r>
          <w:fldChar w:fldCharType="begin"/>
        </w:r>
        <w:r w:rsidR="00D64B98">
          <w:instrText xml:space="preserve"> PAGEREF _Toc12192 \h </w:instrText>
        </w:r>
        <w:r>
          <w:fldChar w:fldCharType="separate"/>
        </w:r>
        <w:r w:rsidR="00D64B98">
          <w:t>94</w:t>
        </w:r>
        <w:r>
          <w:fldChar w:fldCharType="end"/>
        </w:r>
      </w:hyperlink>
    </w:p>
    <w:p w:rsidR="00AE3CCB" w:rsidRDefault="00AE3CCB">
      <w:pPr>
        <w:pStyle w:val="21"/>
        <w:tabs>
          <w:tab w:val="right" w:leader="dot" w:pos="9638"/>
        </w:tabs>
      </w:pPr>
      <w:hyperlink w:anchor="_Toc31096" w:history="1">
        <w:r w:rsidR="00D64B98">
          <w:rPr>
            <w:rFonts w:ascii="宋体" w:hAnsi="宋体" w:cs="宋体" w:hint="eastAsia"/>
            <w:bCs/>
            <w:szCs w:val="28"/>
          </w:rPr>
          <w:t>16.</w:t>
        </w:r>
        <w:r w:rsidR="00D64B98">
          <w:rPr>
            <w:rFonts w:ascii="宋体" w:hAnsi="宋体" w:cs="宋体" w:hint="eastAsia"/>
            <w:bCs/>
            <w:szCs w:val="28"/>
            <w:lang/>
          </w:rPr>
          <w:t>2</w:t>
        </w:r>
        <w:r w:rsidR="00D64B98">
          <w:rPr>
            <w:rFonts w:ascii="宋体" w:hAnsi="宋体" w:cs="宋体" w:hint="eastAsia"/>
            <w:bCs/>
            <w:szCs w:val="28"/>
          </w:rPr>
          <w:t xml:space="preserve"> </w:t>
        </w:r>
        <w:r w:rsidR="00D64B98">
          <w:rPr>
            <w:rFonts w:ascii="宋体" w:hAnsi="宋体" w:cs="宋体" w:hint="eastAsia"/>
            <w:bCs/>
            <w:szCs w:val="28"/>
            <w:lang/>
          </w:rPr>
          <w:t>射流风机安装</w:t>
        </w:r>
        <w:r w:rsidR="00D64B98">
          <w:tab/>
        </w:r>
        <w:r>
          <w:fldChar w:fldCharType="begin"/>
        </w:r>
        <w:r w:rsidR="00D64B98">
          <w:instrText xml:space="preserve"> PAGEREF _Toc31096 \h </w:instrText>
        </w:r>
        <w:r>
          <w:fldChar w:fldCharType="separate"/>
        </w:r>
        <w:r w:rsidR="00D64B98">
          <w:t>95</w:t>
        </w:r>
        <w:r>
          <w:fldChar w:fldCharType="end"/>
        </w:r>
      </w:hyperlink>
    </w:p>
    <w:p w:rsidR="00AE3CCB" w:rsidRDefault="00AE3CCB">
      <w:pPr>
        <w:pStyle w:val="21"/>
        <w:tabs>
          <w:tab w:val="right" w:leader="dot" w:pos="9638"/>
        </w:tabs>
      </w:pPr>
      <w:hyperlink w:anchor="_Toc3596" w:history="1">
        <w:r w:rsidR="00D64B98">
          <w:rPr>
            <w:rFonts w:ascii="宋体" w:hAnsi="宋体" w:cs="宋体" w:hint="eastAsia"/>
            <w:bCs/>
            <w:szCs w:val="28"/>
          </w:rPr>
          <w:t>16.</w:t>
        </w:r>
        <w:r w:rsidR="00D64B98">
          <w:rPr>
            <w:rFonts w:ascii="宋体" w:hAnsi="宋体" w:cs="宋体" w:hint="eastAsia"/>
            <w:bCs/>
            <w:szCs w:val="28"/>
            <w:lang/>
          </w:rPr>
          <w:t>3</w:t>
        </w:r>
        <w:r w:rsidR="00D64B98">
          <w:rPr>
            <w:rFonts w:ascii="宋体" w:hAnsi="宋体" w:cs="宋体" w:hint="eastAsia"/>
            <w:bCs/>
            <w:szCs w:val="28"/>
          </w:rPr>
          <w:t xml:space="preserve"> </w:t>
        </w:r>
        <w:r w:rsidR="00D64B98">
          <w:rPr>
            <w:rFonts w:ascii="宋体" w:hAnsi="宋体" w:cs="宋体" w:hint="eastAsia"/>
            <w:bCs/>
            <w:szCs w:val="28"/>
            <w:lang/>
          </w:rPr>
          <w:t>轴流风机安装</w:t>
        </w:r>
        <w:r w:rsidR="00D64B98">
          <w:tab/>
        </w:r>
        <w:r>
          <w:fldChar w:fldCharType="begin"/>
        </w:r>
        <w:r w:rsidR="00D64B98">
          <w:instrText xml:space="preserve"> PAGEREF _Toc3596 \h </w:instrText>
        </w:r>
        <w:r>
          <w:fldChar w:fldCharType="separate"/>
        </w:r>
        <w:r w:rsidR="00D64B98">
          <w:t>96</w:t>
        </w:r>
        <w:r>
          <w:fldChar w:fldCharType="end"/>
        </w:r>
      </w:hyperlink>
    </w:p>
    <w:p w:rsidR="00AE3CCB" w:rsidRDefault="00AE3CCB">
      <w:pPr>
        <w:pStyle w:val="21"/>
        <w:tabs>
          <w:tab w:val="right" w:leader="dot" w:pos="9638"/>
        </w:tabs>
      </w:pPr>
      <w:hyperlink w:anchor="_Toc21101" w:history="1">
        <w:r w:rsidR="00D64B98">
          <w:rPr>
            <w:rFonts w:ascii="宋体" w:hAnsi="宋体" w:cs="宋体" w:hint="eastAsia"/>
            <w:bCs/>
            <w:szCs w:val="28"/>
          </w:rPr>
          <w:t>16.</w:t>
        </w:r>
        <w:r w:rsidR="00D64B98">
          <w:rPr>
            <w:rFonts w:ascii="宋体" w:hAnsi="宋体" w:cs="宋体" w:hint="eastAsia"/>
            <w:bCs/>
            <w:szCs w:val="28"/>
            <w:lang/>
          </w:rPr>
          <w:t>4</w:t>
        </w:r>
        <w:r w:rsidR="00D64B98">
          <w:rPr>
            <w:rFonts w:ascii="宋体" w:hAnsi="宋体" w:cs="宋体" w:hint="eastAsia"/>
            <w:bCs/>
            <w:szCs w:val="28"/>
          </w:rPr>
          <w:t xml:space="preserve"> </w:t>
        </w:r>
        <w:r w:rsidR="00D64B98">
          <w:rPr>
            <w:rFonts w:ascii="宋体" w:hAnsi="宋体" w:cs="宋体" w:hint="eastAsia"/>
            <w:bCs/>
            <w:szCs w:val="28"/>
            <w:lang/>
          </w:rPr>
          <w:t>电动风阀制作安装</w:t>
        </w:r>
        <w:r w:rsidR="00D64B98">
          <w:tab/>
        </w:r>
        <w:r>
          <w:fldChar w:fldCharType="begin"/>
        </w:r>
        <w:r w:rsidR="00D64B98">
          <w:instrText xml:space="preserve"> PAGEREF _Toc21101 \h </w:instrText>
        </w:r>
        <w:r>
          <w:fldChar w:fldCharType="separate"/>
        </w:r>
        <w:r w:rsidR="00D64B98">
          <w:t>98</w:t>
        </w:r>
        <w:r>
          <w:fldChar w:fldCharType="end"/>
        </w:r>
      </w:hyperlink>
    </w:p>
    <w:p w:rsidR="00AE3CCB" w:rsidRDefault="00AE3CCB">
      <w:pPr>
        <w:pStyle w:val="21"/>
        <w:tabs>
          <w:tab w:val="right" w:leader="dot" w:pos="9638"/>
        </w:tabs>
      </w:pPr>
      <w:hyperlink w:anchor="_Toc13727" w:history="1">
        <w:r w:rsidR="00D64B98">
          <w:rPr>
            <w:rFonts w:ascii="宋体" w:hAnsi="宋体" w:cs="宋体" w:hint="eastAsia"/>
            <w:bCs/>
            <w:szCs w:val="28"/>
          </w:rPr>
          <w:t>16.</w:t>
        </w:r>
        <w:r w:rsidR="00D64B98">
          <w:rPr>
            <w:rFonts w:ascii="宋体" w:hAnsi="宋体" w:cs="宋体" w:hint="eastAsia"/>
            <w:bCs/>
            <w:szCs w:val="28"/>
            <w:lang/>
          </w:rPr>
          <w:t>5</w:t>
        </w:r>
        <w:r w:rsidR="00D64B98">
          <w:rPr>
            <w:rFonts w:ascii="宋体" w:hAnsi="宋体" w:cs="宋体" w:hint="eastAsia"/>
            <w:bCs/>
            <w:szCs w:val="28"/>
          </w:rPr>
          <w:t xml:space="preserve"> </w:t>
        </w:r>
        <w:r w:rsidR="00D64B98">
          <w:rPr>
            <w:rFonts w:ascii="宋体" w:hAnsi="宋体" w:cs="宋体" w:hint="eastAsia"/>
            <w:bCs/>
            <w:szCs w:val="28"/>
            <w:lang/>
          </w:rPr>
          <w:t>消声器制作安装</w:t>
        </w:r>
        <w:r w:rsidR="00D64B98">
          <w:tab/>
        </w:r>
        <w:r>
          <w:fldChar w:fldCharType="begin"/>
        </w:r>
        <w:r w:rsidR="00D64B98">
          <w:instrText xml:space="preserve"> PAGEREF _Toc13727 \h </w:instrText>
        </w:r>
        <w:r>
          <w:fldChar w:fldCharType="separate"/>
        </w:r>
        <w:r w:rsidR="00D64B98">
          <w:t>99</w:t>
        </w:r>
        <w:r>
          <w:fldChar w:fldCharType="end"/>
        </w:r>
      </w:hyperlink>
    </w:p>
    <w:p w:rsidR="00AE3CCB" w:rsidRDefault="00AE3CCB">
      <w:pPr>
        <w:pStyle w:val="21"/>
        <w:tabs>
          <w:tab w:val="right" w:leader="dot" w:pos="9638"/>
        </w:tabs>
      </w:pPr>
      <w:hyperlink w:anchor="_Toc5878" w:history="1">
        <w:r w:rsidR="00D64B98">
          <w:rPr>
            <w:rFonts w:ascii="宋体" w:hAnsi="宋体" w:cs="宋体" w:hint="eastAsia"/>
            <w:bCs/>
            <w:szCs w:val="28"/>
          </w:rPr>
          <w:t>16.</w:t>
        </w:r>
        <w:r w:rsidR="00D64B98">
          <w:rPr>
            <w:rFonts w:ascii="宋体" w:hAnsi="宋体" w:cs="宋体" w:hint="eastAsia"/>
            <w:bCs/>
            <w:szCs w:val="28"/>
            <w:lang/>
          </w:rPr>
          <w:t>6</w:t>
        </w:r>
        <w:r w:rsidR="00D64B98">
          <w:rPr>
            <w:rFonts w:ascii="宋体" w:hAnsi="宋体" w:cs="宋体" w:hint="eastAsia"/>
            <w:bCs/>
            <w:szCs w:val="28"/>
          </w:rPr>
          <w:t xml:space="preserve"> </w:t>
        </w:r>
        <w:r w:rsidR="00D64B98">
          <w:rPr>
            <w:rFonts w:ascii="宋体" w:hAnsi="宋体" w:cs="宋体" w:hint="eastAsia"/>
            <w:bCs/>
            <w:szCs w:val="28"/>
            <w:lang/>
          </w:rPr>
          <w:t>风管安装</w:t>
        </w:r>
        <w:r w:rsidR="00D64B98">
          <w:tab/>
        </w:r>
        <w:r>
          <w:fldChar w:fldCharType="begin"/>
        </w:r>
        <w:r w:rsidR="00D64B98">
          <w:instrText xml:space="preserve"> PAGEREF _Toc5878 \h </w:instrText>
        </w:r>
        <w:r>
          <w:fldChar w:fldCharType="separate"/>
        </w:r>
        <w:r w:rsidR="00D64B98">
          <w:t>100</w:t>
        </w:r>
        <w:r>
          <w:fldChar w:fldCharType="end"/>
        </w:r>
      </w:hyperlink>
    </w:p>
    <w:p w:rsidR="00AE3CCB" w:rsidRDefault="00AE3CCB">
      <w:pPr>
        <w:pStyle w:val="21"/>
        <w:tabs>
          <w:tab w:val="right" w:leader="dot" w:pos="9638"/>
        </w:tabs>
      </w:pPr>
      <w:hyperlink w:anchor="_Toc15963" w:history="1">
        <w:r w:rsidR="00D64B98">
          <w:rPr>
            <w:rFonts w:ascii="宋体" w:hAnsi="宋体" w:cs="宋体" w:hint="eastAsia"/>
            <w:bCs/>
            <w:szCs w:val="28"/>
          </w:rPr>
          <w:t>16.7</w:t>
        </w:r>
        <w:r w:rsidR="00D64B98">
          <w:rPr>
            <w:rFonts w:ascii="宋体" w:hAnsi="宋体" w:cs="宋体" w:hint="eastAsia"/>
            <w:bCs/>
            <w:szCs w:val="28"/>
          </w:rPr>
          <w:t xml:space="preserve"> </w:t>
        </w:r>
        <w:r w:rsidR="00D64B98">
          <w:rPr>
            <w:rFonts w:ascii="宋体" w:hAnsi="宋体" w:cs="宋体" w:hint="eastAsia"/>
            <w:bCs/>
            <w:szCs w:val="28"/>
            <w:lang/>
          </w:rPr>
          <w:t>系统调试</w:t>
        </w:r>
        <w:r w:rsidR="00D64B98">
          <w:tab/>
        </w:r>
        <w:r>
          <w:fldChar w:fldCharType="begin"/>
        </w:r>
        <w:r w:rsidR="00D64B98">
          <w:instrText xml:space="preserve"> PAGEREF _Toc15963 \h </w:instrText>
        </w:r>
        <w:r>
          <w:fldChar w:fldCharType="separate"/>
        </w:r>
        <w:r w:rsidR="00D64B98">
          <w:t>102</w:t>
        </w:r>
        <w:r>
          <w:fldChar w:fldCharType="end"/>
        </w:r>
      </w:hyperlink>
    </w:p>
    <w:p w:rsidR="00AE3CCB" w:rsidRDefault="00AE3CCB">
      <w:pPr>
        <w:pStyle w:val="10"/>
        <w:tabs>
          <w:tab w:val="right" w:leader="dot" w:pos="9638"/>
        </w:tabs>
      </w:pPr>
      <w:hyperlink w:anchor="_Toc24930" w:history="1">
        <w:r w:rsidR="00D64B98">
          <w:rPr>
            <w:rFonts w:ascii="宋体" w:hAnsi="宋体" w:cs="宋体" w:hint="eastAsia"/>
            <w:szCs w:val="36"/>
          </w:rPr>
          <w:t xml:space="preserve">17 </w:t>
        </w:r>
        <w:r w:rsidR="00D64B98">
          <w:rPr>
            <w:rFonts w:ascii="宋体" w:hAnsi="宋体" w:cs="宋体" w:hint="eastAsia"/>
            <w:szCs w:val="36"/>
            <w:lang/>
          </w:rPr>
          <w:t>给排水系统</w:t>
        </w:r>
        <w:r w:rsidR="00D64B98">
          <w:tab/>
        </w:r>
        <w:r>
          <w:fldChar w:fldCharType="begin"/>
        </w:r>
        <w:r w:rsidR="00D64B98">
          <w:instrText xml:space="preserve"> PAGEREF _Toc24930 \h </w:instrText>
        </w:r>
        <w:r>
          <w:fldChar w:fldCharType="separate"/>
        </w:r>
        <w:r w:rsidR="00D64B98">
          <w:t>103</w:t>
        </w:r>
        <w:r>
          <w:fldChar w:fldCharType="end"/>
        </w:r>
      </w:hyperlink>
    </w:p>
    <w:p w:rsidR="00AE3CCB" w:rsidRDefault="00AE3CCB">
      <w:pPr>
        <w:pStyle w:val="21"/>
        <w:tabs>
          <w:tab w:val="right" w:leader="dot" w:pos="9638"/>
        </w:tabs>
      </w:pPr>
      <w:hyperlink w:anchor="_Toc31319" w:history="1">
        <w:r w:rsidR="00D64B98">
          <w:rPr>
            <w:rFonts w:ascii="宋体" w:hAnsi="宋体" w:cs="宋体" w:hint="eastAsia"/>
            <w:bCs/>
            <w:szCs w:val="28"/>
          </w:rPr>
          <w:t>17.</w:t>
        </w:r>
        <w:r w:rsidR="00D64B98">
          <w:rPr>
            <w:rFonts w:ascii="宋体" w:hAnsi="宋体" w:cs="宋体" w:hint="eastAsia"/>
            <w:bCs/>
            <w:szCs w:val="28"/>
            <w:lang/>
          </w:rPr>
          <w:t>1</w:t>
        </w:r>
        <w:r w:rsidR="00D64B98">
          <w:rPr>
            <w:rFonts w:ascii="宋体" w:hAnsi="宋体" w:cs="宋体" w:hint="eastAsia"/>
            <w:bCs/>
            <w:szCs w:val="28"/>
          </w:rPr>
          <w:t xml:space="preserve"> </w:t>
        </w:r>
        <w:r w:rsidR="00D64B98">
          <w:rPr>
            <w:rFonts w:ascii="宋体" w:hAnsi="宋体" w:cs="宋体" w:hint="eastAsia"/>
            <w:bCs/>
            <w:szCs w:val="28"/>
            <w:lang/>
          </w:rPr>
          <w:t>一般规定</w:t>
        </w:r>
        <w:r w:rsidR="00D64B98">
          <w:tab/>
        </w:r>
        <w:r>
          <w:fldChar w:fldCharType="begin"/>
        </w:r>
        <w:r w:rsidR="00D64B98">
          <w:instrText xml:space="preserve"> PAGEREF _Toc31319 \h </w:instrText>
        </w:r>
        <w:r>
          <w:fldChar w:fldCharType="separate"/>
        </w:r>
        <w:r w:rsidR="00D64B98">
          <w:t>103</w:t>
        </w:r>
        <w:r>
          <w:fldChar w:fldCharType="end"/>
        </w:r>
      </w:hyperlink>
    </w:p>
    <w:p w:rsidR="00AE3CCB" w:rsidRDefault="00AE3CCB">
      <w:pPr>
        <w:pStyle w:val="21"/>
        <w:tabs>
          <w:tab w:val="right" w:leader="dot" w:pos="9638"/>
        </w:tabs>
      </w:pPr>
      <w:hyperlink w:anchor="_Toc76" w:history="1">
        <w:r w:rsidR="00D64B98">
          <w:rPr>
            <w:rFonts w:ascii="宋体" w:hAnsi="宋体" w:cs="宋体" w:hint="eastAsia"/>
            <w:bCs/>
            <w:szCs w:val="28"/>
          </w:rPr>
          <w:t>17.</w:t>
        </w:r>
        <w:r w:rsidR="00D64B98">
          <w:rPr>
            <w:rFonts w:ascii="宋体" w:hAnsi="宋体" w:cs="宋体" w:hint="eastAsia"/>
            <w:bCs/>
            <w:szCs w:val="28"/>
            <w:lang/>
          </w:rPr>
          <w:t>2</w:t>
        </w:r>
        <w:r w:rsidR="00D64B98">
          <w:rPr>
            <w:rFonts w:ascii="宋体" w:hAnsi="宋体" w:cs="宋体" w:hint="eastAsia"/>
            <w:bCs/>
            <w:szCs w:val="28"/>
          </w:rPr>
          <w:t xml:space="preserve"> </w:t>
        </w:r>
        <w:r w:rsidR="00D64B98">
          <w:rPr>
            <w:rFonts w:ascii="宋体" w:hAnsi="宋体" w:cs="宋体" w:hint="eastAsia"/>
            <w:bCs/>
            <w:szCs w:val="28"/>
            <w:lang/>
          </w:rPr>
          <w:t>水泵安装</w:t>
        </w:r>
        <w:r w:rsidR="00D64B98">
          <w:tab/>
        </w:r>
        <w:r>
          <w:fldChar w:fldCharType="begin"/>
        </w:r>
        <w:r w:rsidR="00D64B98">
          <w:instrText xml:space="preserve"> PAGEREF _Toc76 \h </w:instrText>
        </w:r>
        <w:r>
          <w:fldChar w:fldCharType="separate"/>
        </w:r>
        <w:r w:rsidR="00D64B98">
          <w:t>104</w:t>
        </w:r>
        <w:r>
          <w:fldChar w:fldCharType="end"/>
        </w:r>
      </w:hyperlink>
    </w:p>
    <w:p w:rsidR="00AE3CCB" w:rsidRDefault="00AE3CCB">
      <w:pPr>
        <w:pStyle w:val="21"/>
        <w:tabs>
          <w:tab w:val="right" w:leader="dot" w:pos="9638"/>
        </w:tabs>
      </w:pPr>
      <w:hyperlink w:anchor="_Toc14109" w:history="1">
        <w:r w:rsidR="00D64B98">
          <w:rPr>
            <w:rFonts w:ascii="宋体" w:hAnsi="宋体" w:cs="宋体" w:hint="eastAsia"/>
            <w:bCs/>
            <w:szCs w:val="28"/>
          </w:rPr>
          <w:t>17.</w:t>
        </w:r>
        <w:r w:rsidR="00D64B98">
          <w:rPr>
            <w:rFonts w:ascii="宋体" w:hAnsi="宋体" w:cs="宋体" w:hint="eastAsia"/>
            <w:bCs/>
            <w:szCs w:val="28"/>
            <w:lang/>
          </w:rPr>
          <w:t>3</w:t>
        </w:r>
        <w:r w:rsidR="00D64B98">
          <w:rPr>
            <w:rFonts w:ascii="宋体" w:hAnsi="宋体" w:cs="宋体" w:hint="eastAsia"/>
            <w:bCs/>
            <w:szCs w:val="28"/>
          </w:rPr>
          <w:t xml:space="preserve"> </w:t>
        </w:r>
        <w:r w:rsidR="00D64B98">
          <w:rPr>
            <w:rFonts w:ascii="宋体" w:hAnsi="宋体" w:cs="宋体" w:hint="eastAsia"/>
            <w:bCs/>
            <w:szCs w:val="28"/>
            <w:lang/>
          </w:rPr>
          <w:t>管道安装</w:t>
        </w:r>
        <w:r w:rsidR="00D64B98">
          <w:tab/>
        </w:r>
        <w:r>
          <w:fldChar w:fldCharType="begin"/>
        </w:r>
        <w:r w:rsidR="00D64B98">
          <w:instrText xml:space="preserve"> PAGEREF _Toc14109 \h </w:instrText>
        </w:r>
        <w:r>
          <w:fldChar w:fldCharType="separate"/>
        </w:r>
        <w:r w:rsidR="00D64B98">
          <w:t>105</w:t>
        </w:r>
        <w:r>
          <w:fldChar w:fldCharType="end"/>
        </w:r>
      </w:hyperlink>
    </w:p>
    <w:p w:rsidR="00AE3CCB" w:rsidRDefault="00AE3CCB">
      <w:pPr>
        <w:pStyle w:val="21"/>
        <w:tabs>
          <w:tab w:val="right" w:leader="dot" w:pos="9638"/>
        </w:tabs>
      </w:pPr>
      <w:hyperlink w:anchor="_Toc18184" w:history="1">
        <w:r w:rsidR="00D64B98">
          <w:rPr>
            <w:rFonts w:ascii="宋体" w:hAnsi="宋体" w:cs="宋体" w:hint="eastAsia"/>
            <w:bCs/>
            <w:szCs w:val="28"/>
          </w:rPr>
          <w:t>17.</w:t>
        </w:r>
        <w:r w:rsidR="00D64B98">
          <w:rPr>
            <w:rFonts w:ascii="宋体" w:hAnsi="宋体" w:cs="宋体" w:hint="eastAsia"/>
            <w:bCs/>
            <w:szCs w:val="28"/>
            <w:lang/>
          </w:rPr>
          <w:t>4</w:t>
        </w:r>
        <w:r w:rsidR="00D64B98">
          <w:rPr>
            <w:rFonts w:ascii="宋体" w:hAnsi="宋体" w:cs="宋体" w:hint="eastAsia"/>
            <w:bCs/>
            <w:szCs w:val="28"/>
          </w:rPr>
          <w:t xml:space="preserve"> </w:t>
        </w:r>
        <w:r w:rsidR="00D64B98">
          <w:rPr>
            <w:rFonts w:ascii="宋体" w:hAnsi="宋体" w:cs="宋体" w:hint="eastAsia"/>
            <w:bCs/>
            <w:szCs w:val="28"/>
            <w:lang/>
          </w:rPr>
          <w:t>管线附件安装</w:t>
        </w:r>
        <w:r w:rsidR="00D64B98">
          <w:tab/>
        </w:r>
        <w:r>
          <w:fldChar w:fldCharType="begin"/>
        </w:r>
        <w:r w:rsidR="00D64B98">
          <w:instrText xml:space="preserve"> PAGEREF _Toc18184 \h </w:instrText>
        </w:r>
        <w:r>
          <w:fldChar w:fldCharType="separate"/>
        </w:r>
        <w:r w:rsidR="00D64B98">
          <w:t>107</w:t>
        </w:r>
        <w:r>
          <w:fldChar w:fldCharType="end"/>
        </w:r>
      </w:hyperlink>
    </w:p>
    <w:p w:rsidR="00AE3CCB" w:rsidRDefault="00AE3CCB">
      <w:pPr>
        <w:pStyle w:val="21"/>
        <w:tabs>
          <w:tab w:val="right" w:leader="dot" w:pos="9638"/>
        </w:tabs>
      </w:pPr>
      <w:hyperlink w:anchor="_Toc3807" w:history="1">
        <w:r w:rsidR="00D64B98">
          <w:rPr>
            <w:rFonts w:ascii="宋体" w:hAnsi="宋体" w:cs="宋体" w:hint="eastAsia"/>
            <w:bCs/>
            <w:szCs w:val="28"/>
          </w:rPr>
          <w:t>17.</w:t>
        </w:r>
        <w:r w:rsidR="00D64B98">
          <w:rPr>
            <w:rFonts w:ascii="宋体" w:hAnsi="宋体" w:cs="宋体"/>
            <w:bCs/>
            <w:szCs w:val="28"/>
          </w:rPr>
          <w:t>5</w:t>
        </w:r>
        <w:r w:rsidR="00D64B98">
          <w:rPr>
            <w:rFonts w:ascii="宋体" w:hAnsi="宋体" w:cs="宋体" w:hint="eastAsia"/>
            <w:bCs/>
            <w:szCs w:val="28"/>
          </w:rPr>
          <w:t xml:space="preserve"> </w:t>
        </w:r>
        <w:r w:rsidR="00D64B98">
          <w:rPr>
            <w:rFonts w:ascii="宋体" w:hAnsi="宋体" w:cs="宋体" w:hint="eastAsia"/>
            <w:bCs/>
            <w:szCs w:val="28"/>
          </w:rPr>
          <w:t>管道检测</w:t>
        </w:r>
        <w:r w:rsidR="00D64B98">
          <w:tab/>
        </w:r>
        <w:r>
          <w:fldChar w:fldCharType="begin"/>
        </w:r>
        <w:r w:rsidR="00D64B98">
          <w:instrText xml:space="preserve"> PAGEREF _Toc3807 \h </w:instrText>
        </w:r>
        <w:r>
          <w:fldChar w:fldCharType="separate"/>
        </w:r>
        <w:r w:rsidR="00D64B98">
          <w:t>108</w:t>
        </w:r>
        <w:r>
          <w:fldChar w:fldCharType="end"/>
        </w:r>
      </w:hyperlink>
    </w:p>
    <w:p w:rsidR="00AE3CCB" w:rsidRDefault="00AE3CCB">
      <w:pPr>
        <w:pStyle w:val="21"/>
        <w:tabs>
          <w:tab w:val="right" w:leader="dot" w:pos="9638"/>
        </w:tabs>
      </w:pPr>
      <w:hyperlink w:anchor="_Toc21125" w:history="1">
        <w:r w:rsidR="00D64B98">
          <w:rPr>
            <w:rFonts w:ascii="宋体" w:hAnsi="宋体" w:cs="宋体" w:hint="eastAsia"/>
            <w:bCs/>
            <w:szCs w:val="28"/>
          </w:rPr>
          <w:t>17.</w:t>
        </w:r>
        <w:r w:rsidR="00D64B98">
          <w:rPr>
            <w:rFonts w:ascii="宋体" w:hAnsi="宋体" w:cs="宋体"/>
            <w:bCs/>
            <w:szCs w:val="28"/>
            <w:lang/>
          </w:rPr>
          <w:t>6</w:t>
        </w:r>
        <w:r w:rsidR="00D64B98">
          <w:rPr>
            <w:rFonts w:ascii="宋体" w:hAnsi="宋体" w:cs="宋体" w:hint="eastAsia"/>
            <w:bCs/>
            <w:szCs w:val="28"/>
          </w:rPr>
          <w:t xml:space="preserve"> </w:t>
        </w:r>
        <w:r w:rsidR="00D64B98">
          <w:rPr>
            <w:rFonts w:ascii="宋体" w:hAnsi="宋体" w:cs="宋体" w:hint="eastAsia"/>
            <w:bCs/>
            <w:szCs w:val="28"/>
            <w:lang/>
          </w:rPr>
          <w:t>系统调试</w:t>
        </w:r>
        <w:r w:rsidR="00D64B98">
          <w:tab/>
        </w:r>
        <w:r>
          <w:fldChar w:fldCharType="begin"/>
        </w:r>
        <w:r w:rsidR="00D64B98">
          <w:instrText xml:space="preserve"> PAGEREF _Toc21125 \h </w:instrText>
        </w:r>
        <w:r>
          <w:fldChar w:fldCharType="separate"/>
        </w:r>
        <w:r w:rsidR="00D64B98">
          <w:t>109</w:t>
        </w:r>
        <w:r>
          <w:fldChar w:fldCharType="end"/>
        </w:r>
      </w:hyperlink>
    </w:p>
    <w:p w:rsidR="00AE3CCB" w:rsidRDefault="00AE3CCB">
      <w:pPr>
        <w:pStyle w:val="10"/>
        <w:tabs>
          <w:tab w:val="right" w:leader="dot" w:pos="9638"/>
        </w:tabs>
      </w:pPr>
      <w:hyperlink w:anchor="_Toc28744" w:history="1">
        <w:r w:rsidR="00D64B98">
          <w:rPr>
            <w:rFonts w:ascii="宋体" w:hAnsi="宋体" w:cs="宋体" w:hint="eastAsia"/>
            <w:szCs w:val="36"/>
          </w:rPr>
          <w:t xml:space="preserve">18 </w:t>
        </w:r>
        <w:r w:rsidR="00D64B98">
          <w:rPr>
            <w:rFonts w:ascii="宋体" w:hAnsi="宋体" w:cs="宋体" w:hint="eastAsia"/>
            <w:szCs w:val="36"/>
            <w:lang/>
          </w:rPr>
          <w:t>消防水系统</w:t>
        </w:r>
        <w:r w:rsidR="00D64B98">
          <w:tab/>
        </w:r>
        <w:r>
          <w:fldChar w:fldCharType="begin"/>
        </w:r>
        <w:r w:rsidR="00D64B98">
          <w:instrText xml:space="preserve"> PAGEREF _Toc28744 \h </w:instrText>
        </w:r>
        <w:r>
          <w:fldChar w:fldCharType="separate"/>
        </w:r>
        <w:r w:rsidR="00D64B98">
          <w:t>110</w:t>
        </w:r>
        <w:r>
          <w:fldChar w:fldCharType="end"/>
        </w:r>
      </w:hyperlink>
    </w:p>
    <w:p w:rsidR="00AE3CCB" w:rsidRDefault="00AE3CCB">
      <w:pPr>
        <w:pStyle w:val="21"/>
        <w:tabs>
          <w:tab w:val="right" w:leader="dot" w:pos="9638"/>
        </w:tabs>
      </w:pPr>
      <w:hyperlink w:anchor="_Toc28237" w:history="1">
        <w:r w:rsidR="00D64B98">
          <w:rPr>
            <w:rFonts w:ascii="宋体" w:hAnsi="宋体" w:cs="宋体" w:hint="eastAsia"/>
            <w:bCs/>
            <w:szCs w:val="28"/>
          </w:rPr>
          <w:t>18.</w:t>
        </w:r>
        <w:r w:rsidR="00D64B98">
          <w:rPr>
            <w:rFonts w:ascii="宋体" w:hAnsi="宋体" w:cs="宋体" w:hint="eastAsia"/>
            <w:bCs/>
            <w:szCs w:val="28"/>
            <w:lang/>
          </w:rPr>
          <w:t>1</w:t>
        </w:r>
        <w:r w:rsidR="00D64B98">
          <w:rPr>
            <w:rFonts w:ascii="宋体" w:hAnsi="宋体" w:cs="宋体" w:hint="eastAsia"/>
            <w:bCs/>
            <w:szCs w:val="28"/>
            <w:lang/>
          </w:rPr>
          <w:t>一般规定</w:t>
        </w:r>
        <w:r w:rsidR="00D64B98">
          <w:tab/>
        </w:r>
        <w:r>
          <w:fldChar w:fldCharType="begin"/>
        </w:r>
        <w:r w:rsidR="00D64B98">
          <w:instrText xml:space="preserve"> PAGEREF _Toc28237 \h </w:instrText>
        </w:r>
        <w:r>
          <w:fldChar w:fldCharType="separate"/>
        </w:r>
        <w:r w:rsidR="00D64B98">
          <w:t>110</w:t>
        </w:r>
        <w:r>
          <w:fldChar w:fldCharType="end"/>
        </w:r>
      </w:hyperlink>
    </w:p>
    <w:p w:rsidR="00AE3CCB" w:rsidRDefault="00AE3CCB">
      <w:pPr>
        <w:pStyle w:val="21"/>
        <w:tabs>
          <w:tab w:val="right" w:leader="dot" w:pos="9638"/>
        </w:tabs>
      </w:pPr>
      <w:hyperlink w:anchor="_Toc31232" w:history="1">
        <w:r w:rsidR="00D64B98">
          <w:rPr>
            <w:rFonts w:ascii="宋体" w:hAnsi="宋体" w:cs="宋体" w:hint="eastAsia"/>
            <w:bCs/>
            <w:szCs w:val="28"/>
          </w:rPr>
          <w:t>18.</w:t>
        </w:r>
        <w:r w:rsidR="00D64B98">
          <w:rPr>
            <w:rFonts w:ascii="宋体" w:hAnsi="宋体" w:cs="宋体" w:hint="eastAsia"/>
            <w:bCs/>
            <w:szCs w:val="28"/>
            <w:lang/>
          </w:rPr>
          <w:t>2</w:t>
        </w:r>
        <w:r w:rsidR="00D64B98">
          <w:rPr>
            <w:rFonts w:ascii="宋体" w:hAnsi="宋体" w:cs="宋体" w:hint="eastAsia"/>
            <w:bCs/>
            <w:szCs w:val="28"/>
          </w:rPr>
          <w:t xml:space="preserve"> </w:t>
        </w:r>
        <w:r w:rsidR="00D64B98">
          <w:rPr>
            <w:rFonts w:ascii="宋体" w:hAnsi="宋体" w:cs="宋体" w:hint="eastAsia"/>
            <w:bCs/>
            <w:szCs w:val="28"/>
            <w:lang/>
          </w:rPr>
          <w:t>消防泵</w:t>
        </w:r>
        <w:r w:rsidR="00D64B98">
          <w:tab/>
        </w:r>
        <w:r>
          <w:fldChar w:fldCharType="begin"/>
        </w:r>
        <w:r w:rsidR="00D64B98">
          <w:instrText xml:space="preserve"> PAGEREF _Toc31232 \h </w:instrText>
        </w:r>
        <w:r>
          <w:fldChar w:fldCharType="separate"/>
        </w:r>
        <w:r w:rsidR="00D64B98">
          <w:t>110</w:t>
        </w:r>
        <w:r>
          <w:fldChar w:fldCharType="end"/>
        </w:r>
      </w:hyperlink>
    </w:p>
    <w:p w:rsidR="00AE3CCB" w:rsidRDefault="00AE3CCB">
      <w:pPr>
        <w:pStyle w:val="21"/>
        <w:tabs>
          <w:tab w:val="right" w:leader="dot" w:pos="9638"/>
        </w:tabs>
      </w:pPr>
      <w:hyperlink w:anchor="_Toc25232" w:history="1">
        <w:r w:rsidR="00D64B98">
          <w:rPr>
            <w:rFonts w:ascii="宋体" w:hAnsi="宋体" w:cs="宋体" w:hint="eastAsia"/>
            <w:bCs/>
            <w:szCs w:val="28"/>
          </w:rPr>
          <w:t>18.</w:t>
        </w:r>
        <w:r w:rsidR="00D64B98">
          <w:rPr>
            <w:rFonts w:ascii="宋体" w:hAnsi="宋体" w:cs="宋体" w:hint="eastAsia"/>
            <w:bCs/>
            <w:szCs w:val="28"/>
            <w:lang/>
          </w:rPr>
          <w:t>3</w:t>
        </w:r>
        <w:r w:rsidR="00D64B98">
          <w:rPr>
            <w:rFonts w:ascii="宋体" w:hAnsi="宋体" w:cs="宋体" w:hint="eastAsia"/>
            <w:bCs/>
            <w:szCs w:val="28"/>
          </w:rPr>
          <w:t xml:space="preserve"> </w:t>
        </w:r>
        <w:r w:rsidR="00D64B98">
          <w:rPr>
            <w:rFonts w:ascii="宋体" w:hAnsi="宋体" w:cs="宋体" w:hint="eastAsia"/>
            <w:bCs/>
            <w:szCs w:val="28"/>
            <w:lang/>
          </w:rPr>
          <w:t>消火栓</w:t>
        </w:r>
        <w:r w:rsidR="00D64B98">
          <w:tab/>
        </w:r>
        <w:r>
          <w:fldChar w:fldCharType="begin"/>
        </w:r>
        <w:r w:rsidR="00D64B98">
          <w:instrText xml:space="preserve"> PAGEREF _Toc25232 \h </w:instrText>
        </w:r>
        <w:r>
          <w:fldChar w:fldCharType="separate"/>
        </w:r>
        <w:r w:rsidR="00D64B98">
          <w:t>112</w:t>
        </w:r>
        <w:r>
          <w:fldChar w:fldCharType="end"/>
        </w:r>
      </w:hyperlink>
    </w:p>
    <w:p w:rsidR="00AE3CCB" w:rsidRDefault="00AE3CCB">
      <w:pPr>
        <w:pStyle w:val="21"/>
        <w:tabs>
          <w:tab w:val="right" w:leader="dot" w:pos="9638"/>
        </w:tabs>
      </w:pPr>
      <w:hyperlink w:anchor="_Toc28438" w:history="1">
        <w:r w:rsidR="00D64B98">
          <w:rPr>
            <w:rFonts w:ascii="宋体" w:hAnsi="宋体" w:cs="宋体" w:hint="eastAsia"/>
            <w:bCs/>
            <w:szCs w:val="28"/>
          </w:rPr>
          <w:t>18.</w:t>
        </w:r>
        <w:r w:rsidR="00D64B98">
          <w:rPr>
            <w:rFonts w:ascii="宋体" w:hAnsi="宋体" w:cs="宋体" w:hint="eastAsia"/>
            <w:bCs/>
            <w:szCs w:val="28"/>
            <w:lang/>
          </w:rPr>
          <w:t>4</w:t>
        </w:r>
        <w:r w:rsidR="00D64B98">
          <w:rPr>
            <w:rFonts w:ascii="宋体" w:hAnsi="宋体" w:cs="宋体" w:hint="eastAsia"/>
            <w:bCs/>
            <w:szCs w:val="28"/>
          </w:rPr>
          <w:t xml:space="preserve"> </w:t>
        </w:r>
        <w:r w:rsidR="00D64B98">
          <w:rPr>
            <w:rFonts w:ascii="宋体" w:hAnsi="宋体" w:cs="宋体" w:hint="eastAsia"/>
            <w:bCs/>
            <w:szCs w:val="28"/>
            <w:lang/>
          </w:rPr>
          <w:t>水泵接合器</w:t>
        </w:r>
        <w:r w:rsidR="00D64B98">
          <w:tab/>
        </w:r>
        <w:r>
          <w:fldChar w:fldCharType="begin"/>
        </w:r>
        <w:r w:rsidR="00D64B98">
          <w:instrText xml:space="preserve"> PAGEREF _Toc28438 \h </w:instrText>
        </w:r>
        <w:r>
          <w:fldChar w:fldCharType="separate"/>
        </w:r>
        <w:r w:rsidR="00D64B98">
          <w:t>113</w:t>
        </w:r>
        <w:r>
          <w:fldChar w:fldCharType="end"/>
        </w:r>
      </w:hyperlink>
    </w:p>
    <w:p w:rsidR="00AE3CCB" w:rsidRDefault="00AE3CCB">
      <w:pPr>
        <w:pStyle w:val="21"/>
        <w:tabs>
          <w:tab w:val="right" w:leader="dot" w:pos="9638"/>
        </w:tabs>
      </w:pPr>
      <w:hyperlink w:anchor="_Toc31568" w:history="1">
        <w:r w:rsidR="00D64B98">
          <w:rPr>
            <w:rFonts w:ascii="宋体" w:hAnsi="宋体" w:cs="宋体" w:hint="eastAsia"/>
            <w:bCs/>
            <w:szCs w:val="28"/>
          </w:rPr>
          <w:t>18.5</w:t>
        </w:r>
        <w:r w:rsidR="00D64B98">
          <w:rPr>
            <w:rFonts w:ascii="宋体" w:hAnsi="宋体" w:cs="宋体" w:hint="eastAsia"/>
            <w:bCs/>
            <w:szCs w:val="28"/>
          </w:rPr>
          <w:t xml:space="preserve"> </w:t>
        </w:r>
        <w:r w:rsidR="00D64B98">
          <w:rPr>
            <w:rFonts w:ascii="宋体" w:hAnsi="宋体" w:cs="宋体" w:hint="eastAsia"/>
            <w:bCs/>
            <w:szCs w:val="28"/>
            <w:lang/>
          </w:rPr>
          <w:t>管网安装</w:t>
        </w:r>
        <w:r w:rsidR="00D64B98">
          <w:tab/>
        </w:r>
        <w:r>
          <w:fldChar w:fldCharType="begin"/>
        </w:r>
        <w:r w:rsidR="00D64B98">
          <w:instrText xml:space="preserve"> PAGEREF _Toc31568 \h </w:instrText>
        </w:r>
        <w:r>
          <w:fldChar w:fldCharType="separate"/>
        </w:r>
        <w:r w:rsidR="00D64B98">
          <w:t>113</w:t>
        </w:r>
        <w:r>
          <w:fldChar w:fldCharType="end"/>
        </w:r>
      </w:hyperlink>
    </w:p>
    <w:p w:rsidR="00AE3CCB" w:rsidRDefault="00AE3CCB">
      <w:pPr>
        <w:pStyle w:val="21"/>
        <w:tabs>
          <w:tab w:val="right" w:leader="dot" w:pos="9638"/>
        </w:tabs>
      </w:pPr>
      <w:hyperlink w:anchor="_Toc29676" w:history="1">
        <w:r w:rsidR="00D64B98">
          <w:rPr>
            <w:rFonts w:ascii="宋体" w:hAnsi="宋体" w:cs="宋体" w:hint="eastAsia"/>
            <w:bCs/>
            <w:szCs w:val="28"/>
          </w:rPr>
          <w:t>18.6</w:t>
        </w:r>
        <w:r w:rsidR="00D64B98">
          <w:rPr>
            <w:rFonts w:ascii="宋体" w:hAnsi="宋体" w:cs="宋体" w:hint="eastAsia"/>
            <w:bCs/>
            <w:szCs w:val="28"/>
          </w:rPr>
          <w:t xml:space="preserve"> </w:t>
        </w:r>
        <w:r w:rsidR="00D64B98">
          <w:rPr>
            <w:rFonts w:ascii="宋体" w:hAnsi="宋体" w:cs="宋体" w:hint="eastAsia"/>
            <w:bCs/>
            <w:szCs w:val="28"/>
            <w:lang/>
          </w:rPr>
          <w:t>喷头安装</w:t>
        </w:r>
        <w:r w:rsidR="00D64B98">
          <w:tab/>
        </w:r>
        <w:r>
          <w:fldChar w:fldCharType="begin"/>
        </w:r>
        <w:r w:rsidR="00D64B98">
          <w:instrText xml:space="preserve"> PAGEREF _Toc29676 \h </w:instrText>
        </w:r>
        <w:r>
          <w:fldChar w:fldCharType="separate"/>
        </w:r>
        <w:r w:rsidR="00D64B98">
          <w:t>117</w:t>
        </w:r>
        <w:r>
          <w:fldChar w:fldCharType="end"/>
        </w:r>
      </w:hyperlink>
    </w:p>
    <w:p w:rsidR="00AE3CCB" w:rsidRDefault="00AE3CCB">
      <w:pPr>
        <w:pStyle w:val="21"/>
        <w:tabs>
          <w:tab w:val="right" w:leader="dot" w:pos="9638"/>
        </w:tabs>
      </w:pPr>
      <w:hyperlink w:anchor="_Toc23086" w:history="1">
        <w:r w:rsidR="00D64B98">
          <w:rPr>
            <w:rFonts w:ascii="宋体" w:hAnsi="宋体" w:cs="宋体" w:hint="eastAsia"/>
            <w:bCs/>
            <w:szCs w:val="28"/>
          </w:rPr>
          <w:t>18.7</w:t>
        </w:r>
        <w:r w:rsidR="00D64B98">
          <w:rPr>
            <w:rFonts w:ascii="宋体" w:hAnsi="宋体" w:cs="宋体" w:hint="eastAsia"/>
            <w:bCs/>
            <w:szCs w:val="28"/>
          </w:rPr>
          <w:t xml:space="preserve"> </w:t>
        </w:r>
        <w:r w:rsidR="00D64B98">
          <w:rPr>
            <w:rFonts w:ascii="宋体" w:hAnsi="宋体" w:cs="宋体" w:hint="eastAsia"/>
            <w:bCs/>
            <w:szCs w:val="28"/>
            <w:lang/>
          </w:rPr>
          <w:t>控制阀组安装</w:t>
        </w:r>
        <w:r w:rsidR="00D64B98">
          <w:tab/>
        </w:r>
        <w:r>
          <w:fldChar w:fldCharType="begin"/>
        </w:r>
        <w:r w:rsidR="00D64B98">
          <w:instrText xml:space="preserve"> PAGEREF _Toc23086 \h </w:instrText>
        </w:r>
        <w:r>
          <w:fldChar w:fldCharType="separate"/>
        </w:r>
        <w:r w:rsidR="00D64B98">
          <w:t>118</w:t>
        </w:r>
        <w:r>
          <w:fldChar w:fldCharType="end"/>
        </w:r>
      </w:hyperlink>
    </w:p>
    <w:p w:rsidR="00AE3CCB" w:rsidRDefault="00AE3CCB">
      <w:pPr>
        <w:pStyle w:val="21"/>
        <w:tabs>
          <w:tab w:val="right" w:leader="dot" w:pos="9638"/>
        </w:tabs>
      </w:pPr>
      <w:hyperlink w:anchor="_Toc32603" w:history="1">
        <w:r w:rsidR="00D64B98">
          <w:rPr>
            <w:rFonts w:ascii="宋体" w:hAnsi="宋体" w:cs="宋体" w:hint="eastAsia"/>
            <w:bCs/>
            <w:szCs w:val="28"/>
          </w:rPr>
          <w:t>18.</w:t>
        </w:r>
        <w:r w:rsidR="00D64B98">
          <w:rPr>
            <w:rFonts w:ascii="宋体" w:hAnsi="宋体" w:cs="宋体"/>
            <w:bCs/>
            <w:szCs w:val="28"/>
          </w:rPr>
          <w:t>8</w:t>
        </w:r>
        <w:r w:rsidR="00D64B98">
          <w:rPr>
            <w:rFonts w:ascii="宋体" w:hAnsi="宋体" w:cs="宋体" w:hint="eastAsia"/>
            <w:bCs/>
            <w:szCs w:val="28"/>
          </w:rPr>
          <w:t xml:space="preserve"> </w:t>
        </w:r>
        <w:r w:rsidR="00D64B98">
          <w:rPr>
            <w:rFonts w:ascii="宋体" w:hAnsi="宋体" w:cs="宋体" w:hint="eastAsia"/>
            <w:bCs/>
            <w:szCs w:val="28"/>
            <w:lang/>
          </w:rPr>
          <w:t>泡沫液储罐安装</w:t>
        </w:r>
        <w:r w:rsidR="00D64B98">
          <w:tab/>
        </w:r>
        <w:r>
          <w:fldChar w:fldCharType="begin"/>
        </w:r>
        <w:r w:rsidR="00D64B98">
          <w:instrText xml:space="preserve"> PAGEREF _Toc32603 \h </w:instrText>
        </w:r>
        <w:r>
          <w:fldChar w:fldCharType="separate"/>
        </w:r>
        <w:r w:rsidR="00D64B98">
          <w:t>119</w:t>
        </w:r>
        <w:r>
          <w:fldChar w:fldCharType="end"/>
        </w:r>
      </w:hyperlink>
    </w:p>
    <w:p w:rsidR="00AE3CCB" w:rsidRDefault="00AE3CCB">
      <w:pPr>
        <w:pStyle w:val="21"/>
        <w:tabs>
          <w:tab w:val="right" w:leader="dot" w:pos="9638"/>
        </w:tabs>
      </w:pPr>
      <w:hyperlink w:anchor="_Toc28521" w:history="1">
        <w:r w:rsidR="00D64B98">
          <w:rPr>
            <w:rFonts w:ascii="宋体" w:hAnsi="宋体" w:cs="宋体" w:hint="eastAsia"/>
            <w:bCs/>
            <w:szCs w:val="28"/>
          </w:rPr>
          <w:t>18.</w:t>
        </w:r>
        <w:r w:rsidR="00D64B98">
          <w:rPr>
            <w:rFonts w:ascii="宋体" w:hAnsi="宋体" w:cs="宋体"/>
            <w:bCs/>
            <w:szCs w:val="28"/>
          </w:rPr>
          <w:t>9</w:t>
        </w:r>
        <w:r w:rsidR="00D64B98">
          <w:rPr>
            <w:rFonts w:ascii="宋体" w:hAnsi="宋体" w:cs="宋体" w:hint="eastAsia"/>
            <w:bCs/>
            <w:szCs w:val="28"/>
          </w:rPr>
          <w:t xml:space="preserve"> </w:t>
        </w:r>
        <w:r w:rsidR="00D64B98">
          <w:rPr>
            <w:rFonts w:ascii="宋体" w:hAnsi="宋体" w:cs="宋体" w:hint="eastAsia"/>
            <w:bCs/>
            <w:szCs w:val="28"/>
            <w:lang/>
          </w:rPr>
          <w:t>系统调试</w:t>
        </w:r>
        <w:r w:rsidR="00D64B98">
          <w:tab/>
        </w:r>
        <w:r>
          <w:fldChar w:fldCharType="begin"/>
        </w:r>
        <w:r w:rsidR="00D64B98">
          <w:instrText xml:space="preserve"> PAGEREF _Toc28521 \h </w:instrText>
        </w:r>
        <w:r>
          <w:fldChar w:fldCharType="separate"/>
        </w:r>
        <w:r w:rsidR="00D64B98">
          <w:t>120</w:t>
        </w:r>
        <w:r>
          <w:fldChar w:fldCharType="end"/>
        </w:r>
      </w:hyperlink>
    </w:p>
    <w:p w:rsidR="00AE3CCB" w:rsidRDefault="00AE3CCB">
      <w:pPr>
        <w:pStyle w:val="10"/>
        <w:tabs>
          <w:tab w:val="right" w:leader="dot" w:pos="9638"/>
        </w:tabs>
      </w:pPr>
      <w:hyperlink w:anchor="_Toc2604" w:history="1">
        <w:r w:rsidR="00D64B98">
          <w:rPr>
            <w:rFonts w:ascii="宋体" w:hAnsi="宋体" w:cs="宋体" w:hint="eastAsia"/>
            <w:szCs w:val="36"/>
          </w:rPr>
          <w:t xml:space="preserve">19 </w:t>
        </w:r>
        <w:r w:rsidR="00D64B98">
          <w:rPr>
            <w:rFonts w:ascii="宋体" w:hAnsi="宋体" w:cs="宋体" w:hint="eastAsia"/>
            <w:szCs w:val="36"/>
          </w:rPr>
          <w:t>气体灭火系统</w:t>
        </w:r>
        <w:r w:rsidR="00D64B98">
          <w:tab/>
        </w:r>
        <w:r>
          <w:fldChar w:fldCharType="begin"/>
        </w:r>
        <w:r w:rsidR="00D64B98">
          <w:instrText xml:space="preserve"> PAGEREF _Toc2604 \h </w:instrText>
        </w:r>
        <w:r>
          <w:fldChar w:fldCharType="separate"/>
        </w:r>
        <w:r w:rsidR="00D64B98">
          <w:t>121</w:t>
        </w:r>
        <w:r>
          <w:fldChar w:fldCharType="end"/>
        </w:r>
      </w:hyperlink>
    </w:p>
    <w:p w:rsidR="00AE3CCB" w:rsidRDefault="00AE3CCB">
      <w:pPr>
        <w:pStyle w:val="21"/>
        <w:tabs>
          <w:tab w:val="right" w:leader="dot" w:pos="9638"/>
        </w:tabs>
      </w:pPr>
      <w:hyperlink w:anchor="_Toc7182" w:history="1">
        <w:r w:rsidR="00D64B98">
          <w:rPr>
            <w:rFonts w:ascii="宋体" w:hAnsi="宋体" w:cs="宋体" w:hint="eastAsia"/>
            <w:bCs/>
            <w:szCs w:val="28"/>
          </w:rPr>
          <w:t>19.</w:t>
        </w:r>
        <w:r w:rsidR="00D64B98">
          <w:rPr>
            <w:rFonts w:ascii="宋体" w:hAnsi="宋体" w:cs="宋体"/>
            <w:bCs/>
            <w:szCs w:val="28"/>
            <w:lang/>
          </w:rPr>
          <w:t>1</w:t>
        </w:r>
        <w:r w:rsidR="00D64B98">
          <w:rPr>
            <w:rFonts w:ascii="宋体" w:hAnsi="宋体" w:cs="宋体" w:hint="eastAsia"/>
            <w:bCs/>
            <w:szCs w:val="28"/>
          </w:rPr>
          <w:t xml:space="preserve"> </w:t>
        </w:r>
        <w:r w:rsidR="00D64B98">
          <w:rPr>
            <w:rFonts w:ascii="宋体" w:hAnsi="宋体" w:cs="宋体" w:hint="eastAsia"/>
            <w:bCs/>
            <w:szCs w:val="28"/>
            <w:lang/>
          </w:rPr>
          <w:t>一般规定</w:t>
        </w:r>
        <w:r w:rsidR="00D64B98">
          <w:tab/>
        </w:r>
        <w:r>
          <w:fldChar w:fldCharType="begin"/>
        </w:r>
        <w:r w:rsidR="00D64B98">
          <w:instrText xml:space="preserve"> PAGEREF _Toc7182 \h </w:instrText>
        </w:r>
        <w:r>
          <w:fldChar w:fldCharType="separate"/>
        </w:r>
        <w:r w:rsidR="00D64B98">
          <w:t>121</w:t>
        </w:r>
        <w:r>
          <w:fldChar w:fldCharType="end"/>
        </w:r>
      </w:hyperlink>
    </w:p>
    <w:p w:rsidR="00AE3CCB" w:rsidRDefault="00AE3CCB">
      <w:pPr>
        <w:pStyle w:val="21"/>
        <w:tabs>
          <w:tab w:val="right" w:leader="dot" w:pos="9638"/>
        </w:tabs>
      </w:pPr>
      <w:hyperlink w:anchor="_Toc5910" w:history="1">
        <w:r w:rsidR="00D64B98">
          <w:rPr>
            <w:rFonts w:ascii="宋体" w:hAnsi="宋体" w:cs="宋体" w:hint="eastAsia"/>
            <w:bCs/>
            <w:szCs w:val="28"/>
          </w:rPr>
          <w:t>19.</w:t>
        </w:r>
        <w:r w:rsidR="00D64B98">
          <w:rPr>
            <w:rFonts w:ascii="宋体" w:hAnsi="宋体" w:cs="宋体" w:hint="eastAsia"/>
            <w:bCs/>
            <w:szCs w:val="28"/>
            <w:lang/>
          </w:rPr>
          <w:t>2</w:t>
        </w:r>
        <w:r w:rsidR="00D64B98">
          <w:rPr>
            <w:rFonts w:ascii="宋体" w:hAnsi="宋体" w:cs="宋体" w:hint="eastAsia"/>
            <w:bCs/>
            <w:szCs w:val="28"/>
          </w:rPr>
          <w:t xml:space="preserve"> </w:t>
        </w:r>
        <w:r w:rsidR="00D64B98">
          <w:rPr>
            <w:rFonts w:ascii="宋体" w:hAnsi="宋体" w:cs="宋体" w:hint="eastAsia"/>
            <w:bCs/>
            <w:szCs w:val="28"/>
            <w:lang/>
          </w:rPr>
          <w:t>防护区或保护对象与储存装置间验收</w:t>
        </w:r>
        <w:r w:rsidR="00D64B98">
          <w:tab/>
        </w:r>
        <w:r>
          <w:fldChar w:fldCharType="begin"/>
        </w:r>
        <w:r w:rsidR="00D64B98">
          <w:instrText xml:space="preserve"> PAGEREF _Toc5910 \h </w:instrText>
        </w:r>
        <w:r>
          <w:fldChar w:fldCharType="separate"/>
        </w:r>
        <w:r w:rsidR="00D64B98">
          <w:t>122</w:t>
        </w:r>
        <w:r>
          <w:fldChar w:fldCharType="end"/>
        </w:r>
      </w:hyperlink>
    </w:p>
    <w:p w:rsidR="00AE3CCB" w:rsidRDefault="00AE3CCB">
      <w:pPr>
        <w:pStyle w:val="21"/>
        <w:tabs>
          <w:tab w:val="right" w:leader="dot" w:pos="9638"/>
        </w:tabs>
      </w:pPr>
      <w:hyperlink w:anchor="_Toc20073" w:history="1">
        <w:r w:rsidR="00D64B98">
          <w:rPr>
            <w:rFonts w:ascii="宋体" w:hAnsi="宋体" w:cs="宋体" w:hint="eastAsia"/>
            <w:bCs/>
            <w:szCs w:val="28"/>
          </w:rPr>
          <w:t>19.</w:t>
        </w:r>
        <w:r w:rsidR="00D64B98">
          <w:rPr>
            <w:rFonts w:ascii="宋体" w:hAnsi="宋体" w:cs="宋体"/>
            <w:bCs/>
            <w:szCs w:val="28"/>
          </w:rPr>
          <w:t>3</w:t>
        </w:r>
        <w:r w:rsidR="00D64B98">
          <w:rPr>
            <w:rFonts w:ascii="宋体" w:hAnsi="宋体" w:cs="宋体" w:hint="eastAsia"/>
            <w:bCs/>
            <w:szCs w:val="28"/>
          </w:rPr>
          <w:t>设备和灭火剂输送管道安装</w:t>
        </w:r>
        <w:r w:rsidR="00D64B98">
          <w:tab/>
        </w:r>
        <w:r>
          <w:fldChar w:fldCharType="begin"/>
        </w:r>
        <w:r w:rsidR="00D64B98">
          <w:instrText xml:space="preserve"> PAGEREF _Toc20073 \h </w:instrText>
        </w:r>
        <w:r>
          <w:fldChar w:fldCharType="separate"/>
        </w:r>
        <w:r w:rsidR="00D64B98">
          <w:t>122</w:t>
        </w:r>
        <w:r>
          <w:fldChar w:fldCharType="end"/>
        </w:r>
      </w:hyperlink>
    </w:p>
    <w:p w:rsidR="00AE3CCB" w:rsidRDefault="00AE3CCB">
      <w:pPr>
        <w:pStyle w:val="21"/>
        <w:tabs>
          <w:tab w:val="right" w:leader="dot" w:pos="9638"/>
        </w:tabs>
      </w:pPr>
      <w:hyperlink w:anchor="_Toc16347" w:history="1">
        <w:r w:rsidR="00D64B98">
          <w:rPr>
            <w:rFonts w:ascii="宋体" w:hAnsi="宋体" w:cs="宋体" w:hint="eastAsia"/>
            <w:bCs/>
            <w:szCs w:val="28"/>
          </w:rPr>
          <w:t>1</w:t>
        </w:r>
        <w:r w:rsidR="00D64B98">
          <w:rPr>
            <w:rFonts w:ascii="宋体" w:hAnsi="宋体" w:cs="宋体"/>
            <w:bCs/>
            <w:szCs w:val="28"/>
          </w:rPr>
          <w:t>9.4</w:t>
        </w:r>
        <w:r w:rsidR="00D64B98">
          <w:rPr>
            <w:rFonts w:ascii="宋体" w:hAnsi="宋体" w:cs="宋体" w:hint="eastAsia"/>
            <w:bCs/>
            <w:szCs w:val="28"/>
          </w:rPr>
          <w:t xml:space="preserve"> </w:t>
        </w:r>
        <w:r w:rsidR="00D64B98">
          <w:rPr>
            <w:rFonts w:ascii="宋体" w:hAnsi="宋体" w:cs="宋体" w:hint="eastAsia"/>
            <w:bCs/>
            <w:szCs w:val="28"/>
          </w:rPr>
          <w:t>选择阀及信号反馈装置的安装</w:t>
        </w:r>
        <w:r w:rsidR="00D64B98">
          <w:tab/>
        </w:r>
        <w:r>
          <w:fldChar w:fldCharType="begin"/>
        </w:r>
        <w:r w:rsidR="00D64B98">
          <w:instrText xml:space="preserve"> PAGEREF _Toc16347 \h </w:instrText>
        </w:r>
        <w:r>
          <w:fldChar w:fldCharType="separate"/>
        </w:r>
        <w:r w:rsidR="00D64B98">
          <w:t>124</w:t>
        </w:r>
        <w:r>
          <w:fldChar w:fldCharType="end"/>
        </w:r>
      </w:hyperlink>
    </w:p>
    <w:p w:rsidR="00AE3CCB" w:rsidRDefault="00AE3CCB">
      <w:pPr>
        <w:pStyle w:val="21"/>
        <w:tabs>
          <w:tab w:val="right" w:leader="dot" w:pos="9638"/>
        </w:tabs>
      </w:pPr>
      <w:hyperlink w:anchor="_Toc13109" w:history="1">
        <w:r w:rsidR="00D64B98">
          <w:rPr>
            <w:rFonts w:ascii="宋体" w:hAnsi="宋体" w:cs="宋体" w:hint="eastAsia"/>
            <w:bCs/>
            <w:szCs w:val="28"/>
          </w:rPr>
          <w:t>1</w:t>
        </w:r>
        <w:r w:rsidR="00D64B98">
          <w:rPr>
            <w:rFonts w:ascii="宋体" w:hAnsi="宋体" w:cs="宋体"/>
            <w:bCs/>
            <w:szCs w:val="28"/>
          </w:rPr>
          <w:t>9.5</w:t>
        </w:r>
        <w:r w:rsidR="00D64B98">
          <w:rPr>
            <w:rFonts w:ascii="宋体" w:hAnsi="宋体" w:cs="宋体" w:hint="eastAsia"/>
            <w:bCs/>
            <w:szCs w:val="28"/>
          </w:rPr>
          <w:t>阀驱动装置的安装</w:t>
        </w:r>
        <w:r w:rsidR="00D64B98">
          <w:tab/>
        </w:r>
        <w:r>
          <w:fldChar w:fldCharType="begin"/>
        </w:r>
        <w:r w:rsidR="00D64B98">
          <w:instrText xml:space="preserve"> PAGEREF _Toc</w:instrText>
        </w:r>
        <w:r w:rsidR="00D64B98">
          <w:instrText xml:space="preserve">13109 \h </w:instrText>
        </w:r>
        <w:r>
          <w:fldChar w:fldCharType="separate"/>
        </w:r>
        <w:r w:rsidR="00D64B98">
          <w:t>124</w:t>
        </w:r>
        <w:r>
          <w:fldChar w:fldCharType="end"/>
        </w:r>
      </w:hyperlink>
    </w:p>
    <w:p w:rsidR="00AE3CCB" w:rsidRDefault="00AE3CCB">
      <w:pPr>
        <w:pStyle w:val="21"/>
        <w:tabs>
          <w:tab w:val="right" w:leader="dot" w:pos="9638"/>
        </w:tabs>
      </w:pPr>
      <w:hyperlink w:anchor="_Toc6214" w:history="1">
        <w:r w:rsidR="00D64B98">
          <w:rPr>
            <w:rFonts w:ascii="宋体" w:hAnsi="宋体" w:cs="宋体" w:hint="eastAsia"/>
            <w:bCs/>
            <w:szCs w:val="28"/>
          </w:rPr>
          <w:t>1</w:t>
        </w:r>
        <w:r w:rsidR="00D64B98">
          <w:rPr>
            <w:rFonts w:ascii="宋体" w:hAnsi="宋体" w:cs="宋体"/>
            <w:bCs/>
            <w:szCs w:val="28"/>
          </w:rPr>
          <w:t>9.6</w:t>
        </w:r>
        <w:r w:rsidR="00D64B98">
          <w:rPr>
            <w:rFonts w:ascii="宋体" w:hAnsi="宋体" w:cs="宋体" w:hint="eastAsia"/>
            <w:bCs/>
            <w:szCs w:val="28"/>
          </w:rPr>
          <w:t xml:space="preserve"> </w:t>
        </w:r>
        <w:r w:rsidR="00D64B98">
          <w:rPr>
            <w:rFonts w:ascii="宋体" w:hAnsi="宋体" w:cs="宋体" w:hint="eastAsia"/>
            <w:bCs/>
            <w:szCs w:val="28"/>
          </w:rPr>
          <w:t>喷头的安装</w:t>
        </w:r>
        <w:r w:rsidR="00D64B98">
          <w:tab/>
        </w:r>
        <w:r>
          <w:fldChar w:fldCharType="begin"/>
        </w:r>
        <w:r w:rsidR="00D64B98">
          <w:instrText xml:space="preserve"> PAGEREF _Toc6214 \h </w:instrText>
        </w:r>
        <w:r>
          <w:fldChar w:fldCharType="separate"/>
        </w:r>
        <w:r w:rsidR="00D64B98">
          <w:t>125</w:t>
        </w:r>
        <w:r>
          <w:fldChar w:fldCharType="end"/>
        </w:r>
      </w:hyperlink>
    </w:p>
    <w:p w:rsidR="00AE3CCB" w:rsidRDefault="00AE3CCB">
      <w:pPr>
        <w:pStyle w:val="21"/>
        <w:tabs>
          <w:tab w:val="right" w:leader="dot" w:pos="9638"/>
        </w:tabs>
      </w:pPr>
      <w:hyperlink w:anchor="_Toc10531" w:history="1">
        <w:r w:rsidR="00D64B98">
          <w:rPr>
            <w:rFonts w:ascii="宋体" w:hAnsi="宋体" w:cs="宋体" w:hint="eastAsia"/>
            <w:bCs/>
            <w:szCs w:val="28"/>
          </w:rPr>
          <w:t>1</w:t>
        </w:r>
        <w:r w:rsidR="00D64B98">
          <w:rPr>
            <w:rFonts w:ascii="宋体" w:hAnsi="宋体" w:cs="宋体"/>
            <w:bCs/>
            <w:szCs w:val="28"/>
          </w:rPr>
          <w:t>9.7</w:t>
        </w:r>
        <w:r w:rsidR="00D64B98">
          <w:rPr>
            <w:rFonts w:ascii="宋体" w:hAnsi="宋体" w:cs="宋体" w:hint="eastAsia"/>
            <w:bCs/>
            <w:szCs w:val="28"/>
          </w:rPr>
          <w:t>控制组件的安装</w:t>
        </w:r>
        <w:r w:rsidR="00D64B98">
          <w:tab/>
        </w:r>
        <w:r>
          <w:fldChar w:fldCharType="begin"/>
        </w:r>
        <w:r w:rsidR="00D64B98">
          <w:instrText xml:space="preserve"> PAGEREF _Toc10531 \h </w:instrText>
        </w:r>
        <w:r>
          <w:fldChar w:fldCharType="separate"/>
        </w:r>
        <w:r w:rsidR="00D64B98">
          <w:t>126</w:t>
        </w:r>
        <w:r>
          <w:fldChar w:fldCharType="end"/>
        </w:r>
      </w:hyperlink>
    </w:p>
    <w:p w:rsidR="00AE3CCB" w:rsidRDefault="00AE3CCB">
      <w:pPr>
        <w:pStyle w:val="21"/>
        <w:tabs>
          <w:tab w:val="right" w:leader="dot" w:pos="9638"/>
        </w:tabs>
      </w:pPr>
      <w:hyperlink w:anchor="_Toc32274" w:history="1">
        <w:r w:rsidR="00D64B98">
          <w:rPr>
            <w:rFonts w:ascii="宋体" w:hAnsi="宋体" w:cs="宋体" w:hint="eastAsia"/>
            <w:bCs/>
            <w:szCs w:val="28"/>
          </w:rPr>
          <w:t>1</w:t>
        </w:r>
        <w:r w:rsidR="00D64B98">
          <w:rPr>
            <w:rFonts w:ascii="宋体" w:hAnsi="宋体" w:cs="宋体"/>
            <w:bCs/>
            <w:szCs w:val="28"/>
          </w:rPr>
          <w:t>9.8</w:t>
        </w:r>
        <w:r w:rsidR="00D64B98">
          <w:rPr>
            <w:rFonts w:ascii="宋体" w:hAnsi="宋体" w:cs="宋体" w:hint="eastAsia"/>
            <w:bCs/>
            <w:szCs w:val="28"/>
          </w:rPr>
          <w:t>系统功能检测</w:t>
        </w:r>
        <w:r w:rsidR="00D64B98">
          <w:tab/>
        </w:r>
        <w:r>
          <w:fldChar w:fldCharType="begin"/>
        </w:r>
        <w:r w:rsidR="00D64B98">
          <w:instrText xml:space="preserve"> PAGEREF _Toc32274 \h </w:instrText>
        </w:r>
        <w:r>
          <w:fldChar w:fldCharType="separate"/>
        </w:r>
        <w:r w:rsidR="00D64B98">
          <w:t>126</w:t>
        </w:r>
        <w:r>
          <w:fldChar w:fldCharType="end"/>
        </w:r>
      </w:hyperlink>
    </w:p>
    <w:p w:rsidR="00AE3CCB" w:rsidRDefault="00AE3CCB">
      <w:pPr>
        <w:pStyle w:val="10"/>
        <w:tabs>
          <w:tab w:val="right" w:leader="dot" w:pos="9638"/>
        </w:tabs>
      </w:pPr>
      <w:hyperlink w:anchor="_Toc20900" w:history="1">
        <w:r w:rsidR="00D64B98">
          <w:rPr>
            <w:rFonts w:ascii="宋体" w:hAnsi="宋体" w:cs="宋体" w:hint="eastAsia"/>
            <w:szCs w:val="36"/>
          </w:rPr>
          <w:t>20</w:t>
        </w:r>
        <w:r w:rsidR="00D64B98">
          <w:rPr>
            <w:rFonts w:ascii="宋体" w:hAnsi="宋体" w:cs="宋体" w:hint="eastAsia"/>
            <w:szCs w:val="36"/>
            <w:lang/>
          </w:rPr>
          <w:t>火灾报警系统</w:t>
        </w:r>
        <w:r w:rsidR="00D64B98">
          <w:tab/>
        </w:r>
        <w:r>
          <w:fldChar w:fldCharType="begin"/>
        </w:r>
        <w:r w:rsidR="00D64B98">
          <w:instrText xml:space="preserve"> PA</w:instrText>
        </w:r>
        <w:r w:rsidR="00D64B98">
          <w:instrText xml:space="preserve">GEREF _Toc20900 \h </w:instrText>
        </w:r>
        <w:r>
          <w:fldChar w:fldCharType="separate"/>
        </w:r>
        <w:r w:rsidR="00D64B98">
          <w:t>127</w:t>
        </w:r>
        <w:r>
          <w:fldChar w:fldCharType="end"/>
        </w:r>
      </w:hyperlink>
    </w:p>
    <w:p w:rsidR="00AE3CCB" w:rsidRDefault="00AE3CCB">
      <w:pPr>
        <w:pStyle w:val="21"/>
        <w:tabs>
          <w:tab w:val="right" w:leader="dot" w:pos="9638"/>
        </w:tabs>
      </w:pPr>
      <w:hyperlink w:anchor="_Toc25855" w:history="1">
        <w:r w:rsidR="00D64B98">
          <w:rPr>
            <w:rFonts w:ascii="宋体" w:hAnsi="宋体" w:cs="宋体" w:hint="eastAsia"/>
            <w:bCs/>
            <w:szCs w:val="28"/>
          </w:rPr>
          <w:t>20.</w:t>
        </w:r>
        <w:r w:rsidR="00D64B98">
          <w:rPr>
            <w:rFonts w:ascii="宋体" w:hAnsi="宋体" w:cs="宋体" w:hint="eastAsia"/>
            <w:bCs/>
            <w:szCs w:val="28"/>
            <w:lang/>
          </w:rPr>
          <w:t>1</w:t>
        </w:r>
        <w:r w:rsidR="00D64B98">
          <w:rPr>
            <w:rFonts w:ascii="宋体" w:hAnsi="宋体" w:cs="宋体" w:hint="eastAsia"/>
            <w:bCs/>
            <w:szCs w:val="28"/>
            <w:lang/>
          </w:rPr>
          <w:t>一般规定</w:t>
        </w:r>
        <w:r w:rsidR="00D64B98">
          <w:tab/>
        </w:r>
        <w:r>
          <w:fldChar w:fldCharType="begin"/>
        </w:r>
        <w:r w:rsidR="00D64B98">
          <w:instrText xml:space="preserve"> PAGEREF _Toc25855 \h </w:instrText>
        </w:r>
        <w:r>
          <w:fldChar w:fldCharType="separate"/>
        </w:r>
        <w:r w:rsidR="00D64B98">
          <w:t>127</w:t>
        </w:r>
        <w:r>
          <w:fldChar w:fldCharType="end"/>
        </w:r>
      </w:hyperlink>
    </w:p>
    <w:p w:rsidR="00AE3CCB" w:rsidRDefault="00AE3CCB">
      <w:pPr>
        <w:pStyle w:val="21"/>
        <w:tabs>
          <w:tab w:val="right" w:leader="dot" w:pos="9638"/>
        </w:tabs>
      </w:pPr>
      <w:hyperlink w:anchor="_Toc12587" w:history="1">
        <w:r w:rsidR="00D64B98">
          <w:rPr>
            <w:rFonts w:ascii="宋体" w:hAnsi="宋体" w:cs="宋体" w:hint="eastAsia"/>
            <w:bCs/>
            <w:szCs w:val="28"/>
          </w:rPr>
          <w:t>20.</w:t>
        </w:r>
        <w:r w:rsidR="00D64B98">
          <w:rPr>
            <w:rFonts w:ascii="宋体" w:hAnsi="宋体" w:cs="宋体" w:hint="eastAsia"/>
            <w:bCs/>
            <w:szCs w:val="28"/>
            <w:lang/>
          </w:rPr>
          <w:t>2</w:t>
        </w:r>
        <w:r w:rsidR="00D64B98">
          <w:rPr>
            <w:rFonts w:ascii="宋体" w:hAnsi="宋体" w:cs="宋体" w:hint="eastAsia"/>
            <w:bCs/>
            <w:szCs w:val="28"/>
          </w:rPr>
          <w:t xml:space="preserve"> </w:t>
        </w:r>
        <w:r w:rsidR="00D64B98">
          <w:rPr>
            <w:rFonts w:ascii="宋体" w:hAnsi="宋体" w:cs="宋体" w:hint="eastAsia"/>
            <w:bCs/>
            <w:szCs w:val="28"/>
            <w:lang/>
          </w:rPr>
          <w:t>火灾报警控制器安装</w:t>
        </w:r>
        <w:r w:rsidR="00D64B98">
          <w:tab/>
        </w:r>
        <w:r>
          <w:fldChar w:fldCharType="begin"/>
        </w:r>
        <w:r w:rsidR="00D64B98">
          <w:instrText xml:space="preserve"> PAGEREF _Toc12587 \h </w:instrText>
        </w:r>
        <w:r>
          <w:fldChar w:fldCharType="separate"/>
        </w:r>
        <w:r w:rsidR="00D64B98">
          <w:t>128</w:t>
        </w:r>
        <w:r>
          <w:fldChar w:fldCharType="end"/>
        </w:r>
      </w:hyperlink>
    </w:p>
    <w:p w:rsidR="00AE3CCB" w:rsidRDefault="00AE3CCB">
      <w:pPr>
        <w:pStyle w:val="21"/>
        <w:tabs>
          <w:tab w:val="right" w:leader="dot" w:pos="9638"/>
        </w:tabs>
      </w:pPr>
      <w:hyperlink w:anchor="_Toc26787" w:history="1">
        <w:r w:rsidR="00D64B98">
          <w:rPr>
            <w:rFonts w:ascii="宋体" w:hAnsi="宋体" w:cs="宋体" w:hint="eastAsia"/>
            <w:bCs/>
            <w:szCs w:val="28"/>
          </w:rPr>
          <w:t>20.</w:t>
        </w:r>
        <w:r w:rsidR="00D64B98">
          <w:rPr>
            <w:rFonts w:ascii="宋体" w:hAnsi="宋体" w:cs="宋体" w:hint="eastAsia"/>
            <w:bCs/>
            <w:szCs w:val="28"/>
            <w:lang/>
          </w:rPr>
          <w:t>3</w:t>
        </w:r>
        <w:r w:rsidR="00D64B98">
          <w:rPr>
            <w:rFonts w:ascii="宋体" w:hAnsi="宋体" w:cs="宋体" w:hint="eastAsia"/>
            <w:bCs/>
            <w:szCs w:val="28"/>
          </w:rPr>
          <w:t xml:space="preserve"> </w:t>
        </w:r>
        <w:r w:rsidR="00D64B98">
          <w:rPr>
            <w:rFonts w:ascii="宋体" w:hAnsi="宋体" w:cs="宋体" w:hint="eastAsia"/>
            <w:bCs/>
            <w:szCs w:val="28"/>
            <w:lang/>
          </w:rPr>
          <w:t>火灾报警探测器安装</w:t>
        </w:r>
        <w:r w:rsidR="00D64B98">
          <w:tab/>
        </w:r>
        <w:r>
          <w:fldChar w:fldCharType="begin"/>
        </w:r>
        <w:r w:rsidR="00D64B98">
          <w:instrText xml:space="preserve"> PAGEREF _Toc26787 \h </w:instrText>
        </w:r>
        <w:r>
          <w:fldChar w:fldCharType="separate"/>
        </w:r>
        <w:r w:rsidR="00D64B98">
          <w:t>129</w:t>
        </w:r>
        <w:r>
          <w:fldChar w:fldCharType="end"/>
        </w:r>
      </w:hyperlink>
    </w:p>
    <w:p w:rsidR="00AE3CCB" w:rsidRDefault="00AE3CCB">
      <w:pPr>
        <w:pStyle w:val="21"/>
        <w:tabs>
          <w:tab w:val="right" w:leader="dot" w:pos="9638"/>
        </w:tabs>
      </w:pPr>
      <w:hyperlink w:anchor="_Toc8757" w:history="1">
        <w:r w:rsidR="00D64B98">
          <w:rPr>
            <w:rFonts w:ascii="宋体" w:hAnsi="宋体" w:cs="宋体" w:hint="eastAsia"/>
            <w:bCs/>
            <w:szCs w:val="28"/>
          </w:rPr>
          <w:t>20.</w:t>
        </w:r>
        <w:r w:rsidR="00D64B98">
          <w:rPr>
            <w:rFonts w:ascii="宋体" w:hAnsi="宋体" w:cs="宋体" w:hint="eastAsia"/>
            <w:bCs/>
            <w:szCs w:val="28"/>
            <w:lang/>
          </w:rPr>
          <w:t>4</w:t>
        </w:r>
        <w:r w:rsidR="00D64B98">
          <w:rPr>
            <w:rFonts w:ascii="宋体" w:hAnsi="宋体" w:cs="宋体" w:hint="eastAsia"/>
            <w:bCs/>
            <w:szCs w:val="28"/>
            <w:lang/>
          </w:rPr>
          <w:t>手动报警按</w:t>
        </w:r>
        <w:r w:rsidR="00D64B98">
          <w:rPr>
            <w:rFonts w:ascii="宋体" w:hAnsi="宋体" w:cs="宋体" w:hint="eastAsia"/>
            <w:bCs/>
            <w:szCs w:val="28"/>
            <w:lang/>
          </w:rPr>
          <w:t>钮和火灾声光警报器安装</w:t>
        </w:r>
        <w:r w:rsidR="00D64B98">
          <w:tab/>
        </w:r>
        <w:r>
          <w:fldChar w:fldCharType="begin"/>
        </w:r>
        <w:r w:rsidR="00D64B98">
          <w:instrText xml:space="preserve"> PAGEREF _Toc8757 \h </w:instrText>
        </w:r>
        <w:r>
          <w:fldChar w:fldCharType="separate"/>
        </w:r>
        <w:r w:rsidR="00D64B98">
          <w:t>130</w:t>
        </w:r>
        <w:r>
          <w:fldChar w:fldCharType="end"/>
        </w:r>
      </w:hyperlink>
    </w:p>
    <w:p w:rsidR="00AE3CCB" w:rsidRDefault="00AE3CCB">
      <w:pPr>
        <w:pStyle w:val="21"/>
        <w:tabs>
          <w:tab w:val="right" w:leader="dot" w:pos="9638"/>
        </w:tabs>
      </w:pPr>
      <w:hyperlink w:anchor="_Toc31164" w:history="1">
        <w:r w:rsidR="00D64B98">
          <w:rPr>
            <w:rFonts w:ascii="宋体" w:hAnsi="宋体" w:cs="宋体" w:hint="eastAsia"/>
            <w:bCs/>
            <w:szCs w:val="28"/>
          </w:rPr>
          <w:t>20.</w:t>
        </w:r>
        <w:r w:rsidR="00D64B98">
          <w:rPr>
            <w:rFonts w:ascii="宋体" w:hAnsi="宋体" w:cs="宋体" w:hint="eastAsia"/>
            <w:bCs/>
            <w:szCs w:val="28"/>
            <w:lang/>
          </w:rPr>
          <w:t>5</w:t>
        </w:r>
        <w:r w:rsidR="00D64B98">
          <w:rPr>
            <w:rFonts w:ascii="宋体" w:hAnsi="宋体" w:cs="宋体" w:hint="eastAsia"/>
            <w:bCs/>
            <w:szCs w:val="28"/>
            <w:lang/>
          </w:rPr>
          <w:t>系统功能检测</w:t>
        </w:r>
        <w:r w:rsidR="00D64B98">
          <w:tab/>
        </w:r>
        <w:r>
          <w:fldChar w:fldCharType="begin"/>
        </w:r>
        <w:r w:rsidR="00D64B98">
          <w:instrText xml:space="preserve"> PAGEREF _Toc31164 \h </w:instrText>
        </w:r>
        <w:r>
          <w:fldChar w:fldCharType="separate"/>
        </w:r>
        <w:r w:rsidR="00D64B98">
          <w:t>131</w:t>
        </w:r>
        <w:r>
          <w:fldChar w:fldCharType="end"/>
        </w:r>
      </w:hyperlink>
    </w:p>
    <w:p w:rsidR="00AE3CCB" w:rsidRDefault="00AE3CCB">
      <w:pPr>
        <w:pStyle w:val="10"/>
        <w:tabs>
          <w:tab w:val="right" w:leader="dot" w:pos="9638"/>
        </w:tabs>
      </w:pPr>
      <w:hyperlink w:anchor="_Toc14813" w:history="1">
        <w:r w:rsidR="00D64B98">
          <w:rPr>
            <w:rFonts w:ascii="宋体" w:hAnsi="宋体" w:cs="宋体" w:hint="eastAsia"/>
            <w:szCs w:val="36"/>
          </w:rPr>
          <w:t xml:space="preserve">21  </w:t>
        </w:r>
        <w:r w:rsidR="00D64B98">
          <w:rPr>
            <w:rFonts w:ascii="宋体" w:hAnsi="宋体" w:cs="宋体" w:hint="eastAsia"/>
            <w:szCs w:val="36"/>
            <w:lang/>
          </w:rPr>
          <w:t>电话系统</w:t>
        </w:r>
        <w:r w:rsidR="00D64B98">
          <w:tab/>
        </w:r>
        <w:r>
          <w:fldChar w:fldCharType="begin"/>
        </w:r>
        <w:r w:rsidR="00D64B98">
          <w:instrText xml:space="preserve"> PAGEREF _Toc14813 \h </w:instrText>
        </w:r>
        <w:r>
          <w:fldChar w:fldCharType="separate"/>
        </w:r>
        <w:r w:rsidR="00D64B98">
          <w:t>133</w:t>
        </w:r>
        <w:r>
          <w:fldChar w:fldCharType="end"/>
        </w:r>
      </w:hyperlink>
    </w:p>
    <w:p w:rsidR="00AE3CCB" w:rsidRDefault="00AE3CCB">
      <w:pPr>
        <w:pStyle w:val="21"/>
        <w:tabs>
          <w:tab w:val="right" w:leader="dot" w:pos="9638"/>
        </w:tabs>
      </w:pPr>
      <w:hyperlink w:anchor="_Toc27402" w:history="1">
        <w:r w:rsidR="00D64B98">
          <w:rPr>
            <w:rFonts w:ascii="宋体" w:hAnsi="宋体" w:cs="宋体" w:hint="eastAsia"/>
            <w:bCs/>
            <w:szCs w:val="28"/>
          </w:rPr>
          <w:t>21.</w:t>
        </w:r>
        <w:r w:rsidR="00D64B98">
          <w:rPr>
            <w:rFonts w:ascii="宋体" w:hAnsi="宋体" w:cs="宋体" w:hint="eastAsia"/>
            <w:bCs/>
            <w:szCs w:val="28"/>
            <w:lang/>
          </w:rPr>
          <w:t xml:space="preserve">1 </w:t>
        </w:r>
        <w:r w:rsidR="00D64B98">
          <w:rPr>
            <w:rFonts w:ascii="宋体" w:hAnsi="宋体" w:cs="宋体" w:hint="eastAsia"/>
            <w:bCs/>
            <w:szCs w:val="28"/>
            <w:lang/>
          </w:rPr>
          <w:t>一般规定</w:t>
        </w:r>
        <w:r w:rsidR="00D64B98">
          <w:tab/>
        </w:r>
        <w:r>
          <w:fldChar w:fldCharType="begin"/>
        </w:r>
        <w:r w:rsidR="00D64B98">
          <w:instrText xml:space="preserve"> PAGEREF _Toc27402 \h </w:instrText>
        </w:r>
        <w:r>
          <w:fldChar w:fldCharType="separate"/>
        </w:r>
        <w:r w:rsidR="00D64B98">
          <w:t>133</w:t>
        </w:r>
        <w:r>
          <w:fldChar w:fldCharType="end"/>
        </w:r>
      </w:hyperlink>
    </w:p>
    <w:p w:rsidR="00AE3CCB" w:rsidRDefault="00AE3CCB">
      <w:pPr>
        <w:pStyle w:val="21"/>
        <w:tabs>
          <w:tab w:val="right" w:leader="dot" w:pos="9638"/>
        </w:tabs>
      </w:pPr>
      <w:hyperlink w:anchor="_Toc29127" w:history="1">
        <w:r w:rsidR="00D64B98">
          <w:rPr>
            <w:rFonts w:ascii="宋体" w:hAnsi="宋体" w:cs="宋体" w:hint="eastAsia"/>
            <w:bCs/>
            <w:szCs w:val="28"/>
          </w:rPr>
          <w:t>21.</w:t>
        </w:r>
        <w:r w:rsidR="00D64B98">
          <w:rPr>
            <w:rFonts w:ascii="宋体" w:hAnsi="宋体" w:cs="宋体" w:hint="eastAsia"/>
            <w:bCs/>
            <w:szCs w:val="28"/>
            <w:lang/>
          </w:rPr>
          <w:t>2</w:t>
        </w:r>
        <w:r w:rsidR="00D64B98">
          <w:rPr>
            <w:rFonts w:ascii="宋体" w:hAnsi="宋体" w:cs="宋体" w:hint="eastAsia"/>
            <w:bCs/>
            <w:szCs w:val="28"/>
            <w:lang/>
          </w:rPr>
          <w:t xml:space="preserve"> </w:t>
        </w:r>
        <w:r w:rsidR="00D64B98">
          <w:rPr>
            <w:rFonts w:ascii="宋体" w:hAnsi="宋体" w:cs="宋体" w:hint="eastAsia"/>
            <w:bCs/>
            <w:szCs w:val="28"/>
            <w:lang/>
          </w:rPr>
          <w:t>程控交换机</w:t>
        </w:r>
        <w:r w:rsidR="00D64B98">
          <w:rPr>
            <w:rFonts w:ascii="宋体" w:hAnsi="宋体" w:cs="宋体" w:hint="eastAsia"/>
            <w:bCs/>
            <w:szCs w:val="28"/>
            <w:lang/>
          </w:rPr>
          <w:t>及终端设备安装</w:t>
        </w:r>
        <w:r w:rsidR="00D64B98">
          <w:tab/>
        </w:r>
        <w:r>
          <w:fldChar w:fldCharType="begin"/>
        </w:r>
        <w:r w:rsidR="00D64B98">
          <w:instrText xml:space="preserve"> PAGEREF _Toc29127 \h </w:instrText>
        </w:r>
        <w:r>
          <w:fldChar w:fldCharType="separate"/>
        </w:r>
        <w:r w:rsidR="00D64B98">
          <w:t>133</w:t>
        </w:r>
        <w:r>
          <w:fldChar w:fldCharType="end"/>
        </w:r>
      </w:hyperlink>
    </w:p>
    <w:p w:rsidR="00AE3CCB" w:rsidRDefault="00AE3CCB">
      <w:pPr>
        <w:pStyle w:val="21"/>
        <w:tabs>
          <w:tab w:val="right" w:leader="dot" w:pos="9638"/>
        </w:tabs>
      </w:pPr>
      <w:hyperlink w:anchor="_Toc503" w:history="1">
        <w:r w:rsidR="00D64B98">
          <w:rPr>
            <w:rFonts w:ascii="宋体" w:hAnsi="宋体" w:cs="宋体" w:hint="eastAsia"/>
            <w:bCs/>
            <w:szCs w:val="28"/>
          </w:rPr>
          <w:t>21.</w:t>
        </w:r>
        <w:r w:rsidR="00D64B98">
          <w:rPr>
            <w:rFonts w:ascii="宋体" w:hAnsi="宋体" w:cs="宋体" w:hint="eastAsia"/>
            <w:bCs/>
            <w:szCs w:val="28"/>
            <w:lang/>
          </w:rPr>
          <w:t xml:space="preserve">3 </w:t>
        </w:r>
        <w:r w:rsidR="00D64B98">
          <w:rPr>
            <w:rFonts w:ascii="宋体" w:hAnsi="宋体" w:cs="宋体" w:hint="eastAsia"/>
            <w:bCs/>
            <w:szCs w:val="28"/>
            <w:lang/>
          </w:rPr>
          <w:t>紧急电话机安装</w:t>
        </w:r>
        <w:r w:rsidR="00D64B98">
          <w:tab/>
        </w:r>
        <w:r>
          <w:fldChar w:fldCharType="begin"/>
        </w:r>
        <w:r w:rsidR="00D64B98">
          <w:instrText xml:space="preserve"> PAGEREF _Toc503 \h </w:instrText>
        </w:r>
        <w:r>
          <w:fldChar w:fldCharType="separate"/>
        </w:r>
        <w:r w:rsidR="00D64B98">
          <w:t>134</w:t>
        </w:r>
        <w:r>
          <w:fldChar w:fldCharType="end"/>
        </w:r>
      </w:hyperlink>
    </w:p>
    <w:p w:rsidR="00AE3CCB" w:rsidRDefault="00AE3CCB">
      <w:pPr>
        <w:pStyle w:val="21"/>
        <w:tabs>
          <w:tab w:val="right" w:leader="dot" w:pos="9638"/>
        </w:tabs>
      </w:pPr>
      <w:hyperlink w:anchor="_Toc19105" w:history="1">
        <w:r w:rsidR="00D64B98">
          <w:rPr>
            <w:rFonts w:ascii="宋体" w:hAnsi="宋体" w:cs="宋体" w:hint="eastAsia"/>
            <w:bCs/>
            <w:szCs w:val="28"/>
          </w:rPr>
          <w:t>21.</w:t>
        </w:r>
        <w:r w:rsidR="00D64B98">
          <w:rPr>
            <w:rFonts w:ascii="宋体" w:hAnsi="宋体" w:cs="宋体" w:hint="eastAsia"/>
            <w:bCs/>
            <w:szCs w:val="28"/>
            <w:lang/>
          </w:rPr>
          <w:t xml:space="preserve">4 </w:t>
        </w:r>
        <w:r w:rsidR="00D64B98">
          <w:rPr>
            <w:rFonts w:ascii="宋体" w:hAnsi="宋体" w:cs="宋体" w:hint="eastAsia"/>
            <w:bCs/>
            <w:szCs w:val="28"/>
            <w:lang/>
          </w:rPr>
          <w:t>总配线架安装</w:t>
        </w:r>
        <w:r w:rsidR="00D64B98">
          <w:tab/>
        </w:r>
        <w:r>
          <w:fldChar w:fldCharType="begin"/>
        </w:r>
        <w:r w:rsidR="00D64B98">
          <w:instrText xml:space="preserve"> PAGEREF _Toc19105 \h </w:instrText>
        </w:r>
        <w:r>
          <w:fldChar w:fldCharType="separate"/>
        </w:r>
        <w:r w:rsidR="00D64B98">
          <w:t>134</w:t>
        </w:r>
        <w:r>
          <w:fldChar w:fldCharType="end"/>
        </w:r>
      </w:hyperlink>
    </w:p>
    <w:p w:rsidR="00AE3CCB" w:rsidRDefault="00AE3CCB">
      <w:pPr>
        <w:pStyle w:val="21"/>
        <w:tabs>
          <w:tab w:val="right" w:leader="dot" w:pos="9638"/>
        </w:tabs>
      </w:pPr>
      <w:hyperlink w:anchor="_Toc4512" w:history="1">
        <w:r w:rsidR="00D64B98">
          <w:rPr>
            <w:rFonts w:ascii="宋体" w:hAnsi="宋体" w:cs="宋体" w:hint="eastAsia"/>
            <w:bCs/>
            <w:szCs w:val="28"/>
          </w:rPr>
          <w:t>21.</w:t>
        </w:r>
        <w:r w:rsidR="00D64B98">
          <w:rPr>
            <w:rFonts w:ascii="宋体" w:hAnsi="宋体" w:cs="宋体" w:hint="eastAsia"/>
            <w:bCs/>
            <w:szCs w:val="28"/>
            <w:lang/>
          </w:rPr>
          <w:t xml:space="preserve">5 </w:t>
        </w:r>
        <w:r w:rsidR="00D64B98">
          <w:rPr>
            <w:rFonts w:ascii="宋体" w:hAnsi="宋体" w:cs="宋体" w:hint="eastAsia"/>
            <w:bCs/>
            <w:szCs w:val="28"/>
            <w:lang/>
          </w:rPr>
          <w:t>分线箱</w:t>
        </w:r>
        <w:r w:rsidR="00D64B98">
          <w:rPr>
            <w:rFonts w:ascii="宋体" w:hAnsi="宋体" w:cs="宋体" w:hint="eastAsia"/>
            <w:bCs/>
            <w:szCs w:val="28"/>
            <w:lang/>
          </w:rPr>
          <w:t>、</w:t>
        </w:r>
        <w:r w:rsidR="00D64B98">
          <w:rPr>
            <w:rFonts w:ascii="宋体" w:hAnsi="宋体" w:cs="宋体" w:hint="eastAsia"/>
            <w:bCs/>
            <w:szCs w:val="28"/>
            <w:lang/>
          </w:rPr>
          <w:t>过路箱安装</w:t>
        </w:r>
        <w:r w:rsidR="00D64B98">
          <w:tab/>
        </w:r>
        <w:r>
          <w:fldChar w:fldCharType="begin"/>
        </w:r>
        <w:r w:rsidR="00D64B98">
          <w:instrText xml:space="preserve"> PAGEREF _Toc4512 \h </w:instrText>
        </w:r>
        <w:r>
          <w:fldChar w:fldCharType="separate"/>
        </w:r>
        <w:r w:rsidR="00D64B98">
          <w:t>135</w:t>
        </w:r>
        <w:r>
          <w:fldChar w:fldCharType="end"/>
        </w:r>
      </w:hyperlink>
    </w:p>
    <w:p w:rsidR="00AE3CCB" w:rsidRDefault="00AE3CCB">
      <w:pPr>
        <w:pStyle w:val="21"/>
        <w:tabs>
          <w:tab w:val="right" w:leader="dot" w:pos="9638"/>
        </w:tabs>
      </w:pPr>
      <w:hyperlink w:anchor="_Toc29594" w:history="1">
        <w:r w:rsidR="00D64B98">
          <w:rPr>
            <w:rFonts w:ascii="宋体" w:hAnsi="宋体" w:cs="宋体" w:hint="eastAsia"/>
            <w:bCs/>
            <w:szCs w:val="28"/>
          </w:rPr>
          <w:t>21.</w:t>
        </w:r>
        <w:r w:rsidR="00D64B98">
          <w:rPr>
            <w:rFonts w:ascii="宋体" w:hAnsi="宋体" w:cs="宋体" w:hint="eastAsia"/>
            <w:bCs/>
            <w:szCs w:val="28"/>
            <w:lang/>
          </w:rPr>
          <w:t xml:space="preserve">6 </w:t>
        </w:r>
        <w:r w:rsidR="00D64B98">
          <w:rPr>
            <w:rFonts w:ascii="宋体" w:hAnsi="宋体" w:cs="宋体" w:hint="eastAsia"/>
            <w:bCs/>
            <w:szCs w:val="28"/>
            <w:lang/>
          </w:rPr>
          <w:t>系统功能检测</w:t>
        </w:r>
        <w:r w:rsidR="00D64B98">
          <w:tab/>
        </w:r>
        <w:r>
          <w:fldChar w:fldCharType="begin"/>
        </w:r>
        <w:r w:rsidR="00D64B98">
          <w:instrText xml:space="preserve"> PAGEREF _Toc29594 \h </w:instrText>
        </w:r>
        <w:r>
          <w:fldChar w:fldCharType="separate"/>
        </w:r>
        <w:r w:rsidR="00D64B98">
          <w:t>135</w:t>
        </w:r>
        <w:r>
          <w:fldChar w:fldCharType="end"/>
        </w:r>
      </w:hyperlink>
    </w:p>
    <w:p w:rsidR="00AE3CCB" w:rsidRDefault="00AE3CCB">
      <w:pPr>
        <w:pStyle w:val="10"/>
        <w:tabs>
          <w:tab w:val="right" w:leader="dot" w:pos="9638"/>
        </w:tabs>
      </w:pPr>
      <w:hyperlink w:anchor="_Toc6903" w:history="1">
        <w:r w:rsidR="00D64B98">
          <w:rPr>
            <w:rFonts w:ascii="宋体" w:hAnsi="宋体" w:cs="宋体" w:hint="eastAsia"/>
            <w:szCs w:val="36"/>
          </w:rPr>
          <w:t>22</w:t>
        </w:r>
        <w:r w:rsidR="00D64B98">
          <w:rPr>
            <w:rFonts w:ascii="宋体" w:hAnsi="宋体" w:cs="宋体" w:hint="eastAsia"/>
            <w:szCs w:val="36"/>
            <w:lang/>
          </w:rPr>
          <w:t xml:space="preserve"> </w:t>
        </w:r>
        <w:r w:rsidR="00D64B98">
          <w:rPr>
            <w:rFonts w:ascii="宋体" w:hAnsi="宋体" w:cs="宋体" w:hint="eastAsia"/>
            <w:szCs w:val="36"/>
            <w:lang/>
          </w:rPr>
          <w:t>无线通信系统</w:t>
        </w:r>
        <w:r w:rsidR="00D64B98">
          <w:tab/>
        </w:r>
        <w:r>
          <w:fldChar w:fldCharType="begin"/>
        </w:r>
        <w:r w:rsidR="00D64B98">
          <w:instrText xml:space="preserve"> PAGEREF _Toc6903 \h </w:instrText>
        </w:r>
        <w:r>
          <w:fldChar w:fldCharType="separate"/>
        </w:r>
        <w:r w:rsidR="00D64B98">
          <w:t>138</w:t>
        </w:r>
        <w:r>
          <w:fldChar w:fldCharType="end"/>
        </w:r>
      </w:hyperlink>
    </w:p>
    <w:p w:rsidR="00AE3CCB" w:rsidRDefault="00AE3CCB">
      <w:pPr>
        <w:pStyle w:val="21"/>
        <w:tabs>
          <w:tab w:val="right" w:leader="dot" w:pos="9638"/>
        </w:tabs>
      </w:pPr>
      <w:hyperlink w:anchor="_Toc9838" w:history="1">
        <w:r w:rsidR="00D64B98">
          <w:rPr>
            <w:rFonts w:ascii="宋体" w:hAnsi="宋体" w:cs="宋体" w:hint="eastAsia"/>
            <w:bCs/>
            <w:szCs w:val="28"/>
          </w:rPr>
          <w:t>22</w:t>
        </w:r>
        <w:r w:rsidR="00D64B98">
          <w:rPr>
            <w:rFonts w:ascii="宋体" w:hAnsi="宋体" w:cs="宋体" w:hint="eastAsia"/>
            <w:bCs/>
            <w:szCs w:val="28"/>
            <w:lang/>
          </w:rPr>
          <w:t>.</w:t>
        </w:r>
        <w:r w:rsidR="00D64B98">
          <w:rPr>
            <w:rFonts w:ascii="宋体" w:hAnsi="宋体" w:cs="宋体" w:hint="eastAsia"/>
            <w:bCs/>
            <w:szCs w:val="28"/>
            <w:lang/>
          </w:rPr>
          <w:t xml:space="preserve">1 </w:t>
        </w:r>
        <w:r w:rsidR="00D64B98">
          <w:rPr>
            <w:rFonts w:ascii="宋体" w:hAnsi="宋体" w:cs="宋体" w:hint="eastAsia"/>
            <w:bCs/>
            <w:szCs w:val="28"/>
            <w:lang/>
          </w:rPr>
          <w:t>一般规定</w:t>
        </w:r>
        <w:r w:rsidR="00D64B98">
          <w:tab/>
        </w:r>
        <w:r>
          <w:fldChar w:fldCharType="begin"/>
        </w:r>
        <w:r w:rsidR="00D64B98">
          <w:instrText xml:space="preserve"> PAGEREF _Toc9838 \h </w:instrText>
        </w:r>
        <w:r>
          <w:fldChar w:fldCharType="separate"/>
        </w:r>
        <w:r w:rsidR="00D64B98">
          <w:t>138</w:t>
        </w:r>
        <w:r>
          <w:fldChar w:fldCharType="end"/>
        </w:r>
      </w:hyperlink>
    </w:p>
    <w:p w:rsidR="00AE3CCB" w:rsidRDefault="00AE3CCB">
      <w:pPr>
        <w:pStyle w:val="21"/>
        <w:tabs>
          <w:tab w:val="right" w:leader="dot" w:pos="9638"/>
        </w:tabs>
      </w:pPr>
      <w:hyperlink w:anchor="_Toc786" w:history="1">
        <w:r w:rsidR="00D64B98">
          <w:rPr>
            <w:rFonts w:ascii="宋体" w:hAnsi="宋体" w:cs="宋体" w:hint="eastAsia"/>
            <w:bCs/>
            <w:szCs w:val="28"/>
          </w:rPr>
          <w:t>22</w:t>
        </w:r>
        <w:r w:rsidR="00D64B98">
          <w:rPr>
            <w:rFonts w:ascii="宋体" w:hAnsi="宋体" w:cs="宋体" w:hint="eastAsia"/>
            <w:bCs/>
            <w:szCs w:val="28"/>
            <w:lang/>
          </w:rPr>
          <w:t>.</w:t>
        </w:r>
        <w:r w:rsidR="00D64B98">
          <w:rPr>
            <w:rFonts w:ascii="宋体" w:hAnsi="宋体" w:cs="宋体" w:hint="eastAsia"/>
            <w:bCs/>
            <w:szCs w:val="28"/>
            <w:lang/>
          </w:rPr>
          <w:t xml:space="preserve">2 </w:t>
        </w:r>
        <w:r w:rsidR="00D64B98">
          <w:rPr>
            <w:rFonts w:ascii="宋体" w:hAnsi="宋体" w:cs="宋体" w:hint="eastAsia"/>
            <w:bCs/>
            <w:szCs w:val="28"/>
            <w:lang/>
          </w:rPr>
          <w:t>漏泄电缆的安装</w:t>
        </w:r>
        <w:r w:rsidR="00D64B98">
          <w:tab/>
        </w:r>
        <w:r>
          <w:fldChar w:fldCharType="begin"/>
        </w:r>
        <w:r w:rsidR="00D64B98">
          <w:instrText xml:space="preserve"> PAGEREF _Toc786 \h </w:instrText>
        </w:r>
        <w:r>
          <w:fldChar w:fldCharType="separate"/>
        </w:r>
        <w:r w:rsidR="00D64B98">
          <w:t>138</w:t>
        </w:r>
        <w:r>
          <w:fldChar w:fldCharType="end"/>
        </w:r>
      </w:hyperlink>
    </w:p>
    <w:p w:rsidR="00AE3CCB" w:rsidRDefault="00AE3CCB">
      <w:pPr>
        <w:pStyle w:val="21"/>
        <w:tabs>
          <w:tab w:val="right" w:leader="dot" w:pos="9638"/>
        </w:tabs>
      </w:pPr>
      <w:hyperlink w:anchor="_Toc9468" w:history="1">
        <w:r w:rsidR="00D64B98">
          <w:rPr>
            <w:rFonts w:ascii="宋体" w:hAnsi="宋体" w:cs="宋体" w:hint="eastAsia"/>
            <w:bCs/>
            <w:szCs w:val="28"/>
          </w:rPr>
          <w:t>22</w:t>
        </w:r>
        <w:r w:rsidR="00D64B98">
          <w:rPr>
            <w:rFonts w:ascii="宋体" w:hAnsi="宋体" w:cs="宋体" w:hint="eastAsia"/>
            <w:bCs/>
            <w:szCs w:val="28"/>
            <w:lang/>
          </w:rPr>
          <w:t>.</w:t>
        </w:r>
        <w:r w:rsidR="00D64B98">
          <w:rPr>
            <w:rFonts w:ascii="宋体" w:hAnsi="宋体" w:cs="宋体" w:hint="eastAsia"/>
            <w:bCs/>
            <w:szCs w:val="28"/>
            <w:lang/>
          </w:rPr>
          <w:t xml:space="preserve">3 </w:t>
        </w:r>
        <w:r w:rsidR="00D64B98">
          <w:rPr>
            <w:rFonts w:ascii="宋体" w:hAnsi="宋体" w:cs="宋体" w:hint="eastAsia"/>
            <w:bCs/>
            <w:szCs w:val="28"/>
            <w:lang/>
          </w:rPr>
          <w:t>无线工作站</w:t>
        </w:r>
        <w:r w:rsidR="00D64B98">
          <w:rPr>
            <w:rFonts w:ascii="宋体" w:hAnsi="宋体" w:cs="宋体" w:hint="eastAsia"/>
            <w:bCs/>
            <w:szCs w:val="28"/>
            <w:lang/>
          </w:rPr>
          <w:t>、</w:t>
        </w:r>
        <w:r w:rsidR="00D64B98">
          <w:rPr>
            <w:rFonts w:ascii="宋体" w:hAnsi="宋体" w:cs="宋体" w:hint="eastAsia"/>
            <w:bCs/>
            <w:szCs w:val="28"/>
            <w:lang/>
          </w:rPr>
          <w:t>主机</w:t>
        </w:r>
        <w:r w:rsidR="00D64B98">
          <w:rPr>
            <w:rFonts w:ascii="宋体" w:hAnsi="宋体" w:cs="宋体" w:hint="eastAsia"/>
            <w:bCs/>
            <w:szCs w:val="28"/>
            <w:lang/>
          </w:rPr>
          <w:t>、</w:t>
        </w:r>
        <w:r w:rsidR="00D64B98">
          <w:rPr>
            <w:rFonts w:ascii="宋体" w:hAnsi="宋体" w:cs="宋体" w:hint="eastAsia"/>
            <w:bCs/>
            <w:szCs w:val="28"/>
            <w:lang/>
          </w:rPr>
          <w:t>调度台安装</w:t>
        </w:r>
        <w:r w:rsidR="00D64B98">
          <w:tab/>
        </w:r>
        <w:r>
          <w:fldChar w:fldCharType="begin"/>
        </w:r>
        <w:r w:rsidR="00D64B98">
          <w:instrText xml:space="preserve"> PAGEREF _Toc9468 \h </w:instrText>
        </w:r>
        <w:r>
          <w:fldChar w:fldCharType="separate"/>
        </w:r>
        <w:r w:rsidR="00D64B98">
          <w:t>138</w:t>
        </w:r>
        <w:r>
          <w:fldChar w:fldCharType="end"/>
        </w:r>
      </w:hyperlink>
    </w:p>
    <w:p w:rsidR="00AE3CCB" w:rsidRDefault="00AE3CCB">
      <w:pPr>
        <w:pStyle w:val="21"/>
        <w:tabs>
          <w:tab w:val="right" w:leader="dot" w:pos="9638"/>
        </w:tabs>
      </w:pPr>
      <w:hyperlink w:anchor="_Toc14570" w:history="1">
        <w:r w:rsidR="00D64B98">
          <w:rPr>
            <w:rFonts w:ascii="宋体" w:hAnsi="宋体" w:cs="宋体" w:hint="eastAsia"/>
            <w:bCs/>
            <w:szCs w:val="28"/>
          </w:rPr>
          <w:t>22</w:t>
        </w:r>
        <w:r w:rsidR="00D64B98">
          <w:rPr>
            <w:rFonts w:ascii="宋体" w:hAnsi="宋体" w:cs="宋体" w:hint="eastAsia"/>
            <w:bCs/>
            <w:szCs w:val="28"/>
            <w:lang/>
          </w:rPr>
          <w:t>.</w:t>
        </w:r>
        <w:r w:rsidR="00D64B98">
          <w:rPr>
            <w:rFonts w:ascii="宋体" w:hAnsi="宋体" w:cs="宋体" w:hint="eastAsia"/>
            <w:bCs/>
            <w:szCs w:val="28"/>
            <w:lang/>
          </w:rPr>
          <w:t xml:space="preserve">4 </w:t>
        </w:r>
        <w:r w:rsidR="00D64B98">
          <w:rPr>
            <w:rFonts w:ascii="宋体" w:hAnsi="宋体" w:cs="宋体" w:hint="eastAsia"/>
            <w:bCs/>
            <w:szCs w:val="28"/>
            <w:lang/>
          </w:rPr>
          <w:t>无线基站、近端机、远端机安装</w:t>
        </w:r>
        <w:r w:rsidR="00D64B98">
          <w:tab/>
        </w:r>
        <w:r>
          <w:fldChar w:fldCharType="begin"/>
        </w:r>
        <w:r w:rsidR="00D64B98">
          <w:instrText xml:space="preserve"> PAGEREF _Toc14570 \h </w:instrText>
        </w:r>
        <w:r>
          <w:fldChar w:fldCharType="separate"/>
        </w:r>
        <w:r w:rsidR="00D64B98">
          <w:t>139</w:t>
        </w:r>
        <w:r>
          <w:fldChar w:fldCharType="end"/>
        </w:r>
      </w:hyperlink>
    </w:p>
    <w:p w:rsidR="00AE3CCB" w:rsidRDefault="00AE3CCB">
      <w:pPr>
        <w:pStyle w:val="21"/>
        <w:tabs>
          <w:tab w:val="right" w:leader="dot" w:pos="9638"/>
        </w:tabs>
      </w:pPr>
      <w:hyperlink w:anchor="_Toc27789" w:history="1">
        <w:r w:rsidR="00D64B98">
          <w:rPr>
            <w:rFonts w:ascii="宋体" w:hAnsi="宋体" w:cs="宋体" w:hint="eastAsia"/>
            <w:bCs/>
            <w:szCs w:val="28"/>
          </w:rPr>
          <w:t>22</w:t>
        </w:r>
        <w:r w:rsidR="00D64B98">
          <w:rPr>
            <w:rFonts w:ascii="宋体" w:hAnsi="宋体" w:cs="宋体" w:hint="eastAsia"/>
            <w:bCs/>
            <w:szCs w:val="28"/>
            <w:lang/>
          </w:rPr>
          <w:t>.</w:t>
        </w:r>
        <w:r w:rsidR="00D64B98">
          <w:rPr>
            <w:rFonts w:ascii="宋体" w:hAnsi="宋体" w:cs="宋体" w:hint="eastAsia"/>
            <w:bCs/>
            <w:szCs w:val="28"/>
            <w:lang/>
          </w:rPr>
          <w:t xml:space="preserve">5 </w:t>
        </w:r>
        <w:r w:rsidR="00D64B98">
          <w:rPr>
            <w:rFonts w:ascii="宋体" w:hAnsi="宋体" w:cs="宋体" w:hint="eastAsia"/>
            <w:bCs/>
            <w:szCs w:val="28"/>
            <w:lang/>
          </w:rPr>
          <w:t>避雷装置安装</w:t>
        </w:r>
        <w:r w:rsidR="00D64B98">
          <w:tab/>
        </w:r>
        <w:r>
          <w:fldChar w:fldCharType="begin"/>
        </w:r>
        <w:r w:rsidR="00D64B98">
          <w:instrText xml:space="preserve"> PAGEREF _Toc27789 \h </w:instrText>
        </w:r>
        <w:r>
          <w:fldChar w:fldCharType="separate"/>
        </w:r>
        <w:r w:rsidR="00D64B98">
          <w:t>139</w:t>
        </w:r>
        <w:r>
          <w:fldChar w:fldCharType="end"/>
        </w:r>
      </w:hyperlink>
    </w:p>
    <w:p w:rsidR="00AE3CCB" w:rsidRDefault="00AE3CCB">
      <w:pPr>
        <w:pStyle w:val="21"/>
        <w:tabs>
          <w:tab w:val="right" w:leader="dot" w:pos="9638"/>
        </w:tabs>
      </w:pPr>
      <w:hyperlink w:anchor="_Toc11794" w:history="1">
        <w:r w:rsidR="00D64B98">
          <w:rPr>
            <w:rFonts w:ascii="宋体" w:hAnsi="宋体" w:cs="宋体" w:hint="eastAsia"/>
            <w:bCs/>
            <w:szCs w:val="28"/>
          </w:rPr>
          <w:t>22</w:t>
        </w:r>
        <w:r w:rsidR="00D64B98">
          <w:rPr>
            <w:rFonts w:ascii="宋体" w:hAnsi="宋体" w:cs="宋体" w:hint="eastAsia"/>
            <w:bCs/>
            <w:szCs w:val="28"/>
            <w:lang/>
          </w:rPr>
          <w:t>.</w:t>
        </w:r>
        <w:r w:rsidR="00D64B98">
          <w:rPr>
            <w:rFonts w:ascii="宋体" w:hAnsi="宋体" w:cs="宋体" w:hint="eastAsia"/>
            <w:bCs/>
            <w:szCs w:val="28"/>
            <w:lang/>
          </w:rPr>
          <w:t xml:space="preserve">6 </w:t>
        </w:r>
        <w:r w:rsidR="00D64B98">
          <w:rPr>
            <w:rFonts w:ascii="宋体" w:hAnsi="宋体" w:cs="宋体" w:hint="eastAsia"/>
            <w:bCs/>
            <w:szCs w:val="28"/>
            <w:lang/>
          </w:rPr>
          <w:t>混合器、功分器、中继器、滤波器安装</w:t>
        </w:r>
        <w:r w:rsidR="00D64B98">
          <w:tab/>
        </w:r>
        <w:r>
          <w:fldChar w:fldCharType="begin"/>
        </w:r>
        <w:r w:rsidR="00D64B98">
          <w:instrText xml:space="preserve"> PAGEREF _Toc11794 \h </w:instrText>
        </w:r>
        <w:r>
          <w:fldChar w:fldCharType="separate"/>
        </w:r>
        <w:r w:rsidR="00D64B98">
          <w:t>139</w:t>
        </w:r>
        <w:r>
          <w:fldChar w:fldCharType="end"/>
        </w:r>
      </w:hyperlink>
    </w:p>
    <w:p w:rsidR="00AE3CCB" w:rsidRDefault="00AE3CCB">
      <w:pPr>
        <w:pStyle w:val="21"/>
        <w:tabs>
          <w:tab w:val="right" w:leader="dot" w:pos="9638"/>
        </w:tabs>
      </w:pPr>
      <w:hyperlink w:anchor="_Toc5158" w:history="1">
        <w:r w:rsidR="00D64B98">
          <w:rPr>
            <w:rFonts w:ascii="宋体" w:hAnsi="宋体" w:cs="宋体" w:hint="eastAsia"/>
            <w:bCs/>
            <w:szCs w:val="28"/>
          </w:rPr>
          <w:t>22</w:t>
        </w:r>
        <w:r w:rsidR="00D64B98">
          <w:rPr>
            <w:rFonts w:ascii="宋体" w:hAnsi="宋体" w:cs="宋体" w:hint="eastAsia"/>
            <w:bCs/>
            <w:szCs w:val="28"/>
            <w:lang/>
          </w:rPr>
          <w:t>.</w:t>
        </w:r>
        <w:r w:rsidR="00D64B98">
          <w:rPr>
            <w:rFonts w:ascii="宋体" w:hAnsi="宋体" w:cs="宋体" w:hint="eastAsia"/>
            <w:bCs/>
            <w:szCs w:val="28"/>
            <w:lang/>
          </w:rPr>
          <w:t xml:space="preserve">7 </w:t>
        </w:r>
        <w:r w:rsidR="00D64B98">
          <w:rPr>
            <w:rFonts w:ascii="宋体" w:hAnsi="宋体" w:cs="宋体" w:hint="eastAsia"/>
            <w:bCs/>
            <w:szCs w:val="28"/>
            <w:lang/>
          </w:rPr>
          <w:t>天线安装</w:t>
        </w:r>
        <w:r w:rsidR="00D64B98">
          <w:tab/>
        </w:r>
        <w:r>
          <w:fldChar w:fldCharType="begin"/>
        </w:r>
        <w:r w:rsidR="00D64B98">
          <w:instrText xml:space="preserve"> PAGEREF _Toc5158 \h </w:instrText>
        </w:r>
        <w:r>
          <w:fldChar w:fldCharType="separate"/>
        </w:r>
        <w:r w:rsidR="00D64B98">
          <w:t>140</w:t>
        </w:r>
        <w:r>
          <w:fldChar w:fldCharType="end"/>
        </w:r>
      </w:hyperlink>
    </w:p>
    <w:p w:rsidR="00AE3CCB" w:rsidRDefault="00AE3CCB">
      <w:pPr>
        <w:pStyle w:val="21"/>
        <w:tabs>
          <w:tab w:val="right" w:leader="dot" w:pos="9638"/>
        </w:tabs>
      </w:pPr>
      <w:hyperlink w:anchor="_Toc25139" w:history="1">
        <w:r w:rsidR="00D64B98">
          <w:rPr>
            <w:rFonts w:ascii="宋体" w:hAnsi="宋体" w:cs="宋体" w:hint="eastAsia"/>
            <w:bCs/>
            <w:szCs w:val="28"/>
          </w:rPr>
          <w:t>22</w:t>
        </w:r>
        <w:r w:rsidR="00D64B98">
          <w:rPr>
            <w:rFonts w:ascii="宋体" w:hAnsi="宋体" w:cs="宋体" w:hint="eastAsia"/>
            <w:bCs/>
            <w:szCs w:val="28"/>
            <w:lang/>
          </w:rPr>
          <w:t>.</w:t>
        </w:r>
        <w:r w:rsidR="00D64B98">
          <w:rPr>
            <w:rFonts w:ascii="宋体" w:hAnsi="宋体" w:cs="宋体" w:hint="eastAsia"/>
            <w:bCs/>
            <w:szCs w:val="28"/>
            <w:lang/>
          </w:rPr>
          <w:t xml:space="preserve">8 </w:t>
        </w:r>
        <w:r w:rsidR="00D64B98">
          <w:rPr>
            <w:rFonts w:ascii="宋体" w:hAnsi="宋体" w:cs="宋体" w:hint="eastAsia"/>
            <w:bCs/>
            <w:szCs w:val="28"/>
            <w:lang/>
          </w:rPr>
          <w:t>系统功能检测</w:t>
        </w:r>
        <w:r w:rsidR="00D64B98">
          <w:tab/>
        </w:r>
        <w:r>
          <w:fldChar w:fldCharType="begin"/>
        </w:r>
        <w:r w:rsidR="00D64B98">
          <w:instrText xml:space="preserve"> PAGEREF _Toc25139 \h </w:instrText>
        </w:r>
        <w:r>
          <w:fldChar w:fldCharType="separate"/>
        </w:r>
        <w:r w:rsidR="00D64B98">
          <w:t>140</w:t>
        </w:r>
        <w:r>
          <w:fldChar w:fldCharType="end"/>
        </w:r>
      </w:hyperlink>
    </w:p>
    <w:p w:rsidR="00AE3CCB" w:rsidRDefault="00AE3CCB">
      <w:pPr>
        <w:pStyle w:val="10"/>
        <w:tabs>
          <w:tab w:val="right" w:leader="dot" w:pos="9638"/>
        </w:tabs>
      </w:pPr>
      <w:hyperlink w:anchor="_Toc13984" w:history="1">
        <w:r w:rsidR="00D64B98">
          <w:rPr>
            <w:rFonts w:ascii="宋体" w:hAnsi="宋体" w:cs="宋体" w:hint="eastAsia"/>
            <w:szCs w:val="36"/>
          </w:rPr>
          <w:t>23</w:t>
        </w:r>
        <w:r w:rsidR="00D64B98">
          <w:rPr>
            <w:rFonts w:ascii="宋体" w:hAnsi="宋体" w:cs="宋体" w:hint="eastAsia"/>
            <w:szCs w:val="36"/>
          </w:rPr>
          <w:t xml:space="preserve">  </w:t>
        </w:r>
        <w:r w:rsidR="00D64B98">
          <w:rPr>
            <w:rFonts w:ascii="宋体" w:hAnsi="宋体" w:cs="宋体" w:hint="eastAsia"/>
            <w:szCs w:val="36"/>
          </w:rPr>
          <w:t>广播系统</w:t>
        </w:r>
        <w:r w:rsidR="00D64B98">
          <w:tab/>
        </w:r>
        <w:r>
          <w:fldChar w:fldCharType="begin"/>
        </w:r>
        <w:r w:rsidR="00D64B98">
          <w:instrText xml:space="preserve"> PAGEREF _Toc13984 \h </w:instrText>
        </w:r>
        <w:r>
          <w:fldChar w:fldCharType="separate"/>
        </w:r>
        <w:r w:rsidR="00D64B98">
          <w:t>143</w:t>
        </w:r>
        <w:r>
          <w:fldChar w:fldCharType="end"/>
        </w:r>
      </w:hyperlink>
    </w:p>
    <w:p w:rsidR="00AE3CCB" w:rsidRDefault="00AE3CCB">
      <w:pPr>
        <w:pStyle w:val="21"/>
        <w:tabs>
          <w:tab w:val="right" w:leader="dot" w:pos="9638"/>
        </w:tabs>
      </w:pPr>
      <w:hyperlink w:anchor="_Toc32588" w:history="1">
        <w:r w:rsidR="00D64B98">
          <w:rPr>
            <w:rFonts w:ascii="宋体" w:hAnsi="宋体" w:cs="宋体" w:hint="eastAsia"/>
            <w:bCs/>
            <w:szCs w:val="28"/>
          </w:rPr>
          <w:t>23.1</w:t>
        </w:r>
        <w:r w:rsidR="00D64B98">
          <w:rPr>
            <w:rFonts w:ascii="宋体" w:hAnsi="宋体" w:cs="宋体" w:hint="eastAsia"/>
            <w:bCs/>
            <w:szCs w:val="28"/>
          </w:rPr>
          <w:t>音频矩阵、音频处理设备、区域呼叫站安装</w:t>
        </w:r>
        <w:r w:rsidR="00D64B98">
          <w:tab/>
        </w:r>
        <w:r>
          <w:fldChar w:fldCharType="begin"/>
        </w:r>
        <w:r w:rsidR="00D64B98">
          <w:instrText xml:space="preserve"> PAGEREF _Toc32588 \h </w:instrText>
        </w:r>
        <w:r>
          <w:fldChar w:fldCharType="separate"/>
        </w:r>
        <w:r w:rsidR="00D64B98">
          <w:t>143</w:t>
        </w:r>
        <w:r>
          <w:fldChar w:fldCharType="end"/>
        </w:r>
      </w:hyperlink>
    </w:p>
    <w:p w:rsidR="00AE3CCB" w:rsidRDefault="00AE3CCB">
      <w:pPr>
        <w:pStyle w:val="21"/>
        <w:tabs>
          <w:tab w:val="right" w:leader="dot" w:pos="9638"/>
        </w:tabs>
      </w:pPr>
      <w:hyperlink w:anchor="_Toc3681" w:history="1">
        <w:r w:rsidR="00D64B98">
          <w:rPr>
            <w:rFonts w:ascii="宋体" w:hAnsi="宋体" w:cs="宋体" w:hint="eastAsia"/>
            <w:bCs/>
            <w:szCs w:val="28"/>
          </w:rPr>
          <w:t>23.2</w:t>
        </w:r>
        <w:r w:rsidR="00D64B98">
          <w:rPr>
            <w:rFonts w:ascii="宋体" w:hAnsi="宋体" w:cs="宋体" w:hint="eastAsia"/>
            <w:bCs/>
            <w:szCs w:val="28"/>
          </w:rPr>
          <w:t>扬声器安装</w:t>
        </w:r>
        <w:r w:rsidR="00D64B98">
          <w:tab/>
        </w:r>
        <w:r>
          <w:fldChar w:fldCharType="begin"/>
        </w:r>
        <w:r w:rsidR="00D64B98">
          <w:instrText xml:space="preserve"> PAGEREF _Toc3681 \h </w:instrText>
        </w:r>
        <w:r>
          <w:fldChar w:fldCharType="separate"/>
        </w:r>
        <w:r w:rsidR="00D64B98">
          <w:t>144</w:t>
        </w:r>
        <w:r>
          <w:fldChar w:fldCharType="end"/>
        </w:r>
      </w:hyperlink>
    </w:p>
    <w:p w:rsidR="00AE3CCB" w:rsidRDefault="00AE3CCB">
      <w:pPr>
        <w:pStyle w:val="21"/>
        <w:tabs>
          <w:tab w:val="right" w:leader="dot" w:pos="9638"/>
        </w:tabs>
      </w:pPr>
      <w:hyperlink w:anchor="_Toc13573" w:history="1">
        <w:r w:rsidR="00D64B98">
          <w:rPr>
            <w:rFonts w:ascii="宋体" w:hAnsi="宋体" w:cs="宋体" w:hint="eastAsia"/>
            <w:bCs/>
            <w:szCs w:val="28"/>
          </w:rPr>
          <w:t>23.3</w:t>
        </w:r>
        <w:r w:rsidR="00D64B98">
          <w:rPr>
            <w:rFonts w:ascii="宋体" w:hAnsi="宋体" w:cs="宋体" w:hint="eastAsia"/>
            <w:bCs/>
            <w:szCs w:val="28"/>
          </w:rPr>
          <w:t xml:space="preserve"> </w:t>
        </w:r>
        <w:r w:rsidR="00D64B98">
          <w:rPr>
            <w:rFonts w:ascii="宋体" w:hAnsi="宋体" w:cs="宋体" w:hint="eastAsia"/>
            <w:bCs/>
            <w:szCs w:val="28"/>
          </w:rPr>
          <w:t>系统功能检测</w:t>
        </w:r>
        <w:r w:rsidR="00D64B98">
          <w:tab/>
        </w:r>
        <w:r>
          <w:fldChar w:fldCharType="begin"/>
        </w:r>
        <w:r w:rsidR="00D64B98">
          <w:instrText xml:space="preserve"> PAGEREF _Toc13573 \h </w:instrText>
        </w:r>
        <w:r>
          <w:fldChar w:fldCharType="separate"/>
        </w:r>
        <w:r w:rsidR="00D64B98">
          <w:t>144</w:t>
        </w:r>
        <w:r>
          <w:fldChar w:fldCharType="end"/>
        </w:r>
      </w:hyperlink>
    </w:p>
    <w:p w:rsidR="00AE3CCB" w:rsidRDefault="00AE3CCB">
      <w:pPr>
        <w:pStyle w:val="10"/>
        <w:tabs>
          <w:tab w:val="right" w:leader="dot" w:pos="9638"/>
        </w:tabs>
      </w:pPr>
      <w:hyperlink w:anchor="_Toc22498" w:history="1">
        <w:r w:rsidR="00D64B98">
          <w:rPr>
            <w:rFonts w:ascii="宋体" w:hAnsi="宋体" w:cs="宋体" w:hint="eastAsia"/>
            <w:szCs w:val="36"/>
          </w:rPr>
          <w:t xml:space="preserve">24 </w:t>
        </w:r>
        <w:r w:rsidR="00D64B98">
          <w:rPr>
            <w:rFonts w:ascii="宋体" w:hAnsi="宋体" w:cs="宋体" w:hint="eastAsia"/>
            <w:szCs w:val="36"/>
          </w:rPr>
          <w:t>交通监控系统</w:t>
        </w:r>
        <w:r w:rsidR="00D64B98">
          <w:tab/>
        </w:r>
        <w:r>
          <w:fldChar w:fldCharType="begin"/>
        </w:r>
        <w:r w:rsidR="00D64B98">
          <w:instrText xml:space="preserve"> PAGEREF _Toc22498 \h </w:instrText>
        </w:r>
        <w:r>
          <w:fldChar w:fldCharType="separate"/>
        </w:r>
        <w:r w:rsidR="00D64B98">
          <w:t>146</w:t>
        </w:r>
        <w:r>
          <w:fldChar w:fldCharType="end"/>
        </w:r>
      </w:hyperlink>
    </w:p>
    <w:p w:rsidR="00AE3CCB" w:rsidRDefault="00AE3CCB">
      <w:pPr>
        <w:pStyle w:val="21"/>
        <w:tabs>
          <w:tab w:val="right" w:leader="dot" w:pos="9638"/>
        </w:tabs>
      </w:pPr>
      <w:hyperlink w:anchor="_Toc13212" w:history="1">
        <w:r w:rsidR="00D64B98">
          <w:rPr>
            <w:rFonts w:ascii="宋体" w:hAnsi="宋体" w:cs="宋体" w:hint="eastAsia"/>
            <w:bCs/>
            <w:szCs w:val="28"/>
          </w:rPr>
          <w:t>24.1</w:t>
        </w:r>
        <w:r w:rsidR="00D64B98">
          <w:rPr>
            <w:rFonts w:ascii="宋体" w:hAnsi="宋体" w:cs="宋体" w:hint="eastAsia"/>
            <w:bCs/>
            <w:szCs w:val="28"/>
          </w:rPr>
          <w:t>一般规定</w:t>
        </w:r>
        <w:r w:rsidR="00D64B98">
          <w:tab/>
        </w:r>
        <w:r>
          <w:fldChar w:fldCharType="begin"/>
        </w:r>
        <w:r w:rsidR="00D64B98">
          <w:instrText xml:space="preserve"> PAGEREF _Toc13212 \h </w:instrText>
        </w:r>
        <w:r>
          <w:fldChar w:fldCharType="separate"/>
        </w:r>
        <w:r w:rsidR="00D64B98">
          <w:t>146</w:t>
        </w:r>
        <w:r>
          <w:fldChar w:fldCharType="end"/>
        </w:r>
      </w:hyperlink>
    </w:p>
    <w:p w:rsidR="00AE3CCB" w:rsidRDefault="00AE3CCB">
      <w:pPr>
        <w:pStyle w:val="21"/>
        <w:tabs>
          <w:tab w:val="right" w:leader="dot" w:pos="9638"/>
        </w:tabs>
      </w:pPr>
      <w:hyperlink w:anchor="_Toc31085" w:history="1">
        <w:r w:rsidR="00D64B98">
          <w:rPr>
            <w:rFonts w:ascii="宋体" w:hAnsi="宋体" w:cs="宋体" w:hint="eastAsia"/>
            <w:bCs/>
            <w:szCs w:val="28"/>
          </w:rPr>
          <w:t>24.2</w:t>
        </w:r>
        <w:r w:rsidR="00D64B98">
          <w:rPr>
            <w:rFonts w:ascii="宋体" w:hAnsi="宋体" w:cs="宋体" w:hint="eastAsia"/>
            <w:bCs/>
            <w:szCs w:val="28"/>
          </w:rPr>
          <w:t xml:space="preserve"> </w:t>
        </w:r>
        <w:r w:rsidR="00D64B98">
          <w:rPr>
            <w:rFonts w:ascii="宋体" w:hAnsi="宋体" w:cs="宋体" w:hint="eastAsia"/>
            <w:bCs/>
            <w:szCs w:val="28"/>
          </w:rPr>
          <w:t>车辆检测器安装</w:t>
        </w:r>
        <w:r w:rsidR="00D64B98">
          <w:tab/>
        </w:r>
        <w:r>
          <w:fldChar w:fldCharType="begin"/>
        </w:r>
        <w:r w:rsidR="00D64B98">
          <w:instrText xml:space="preserve"> PAGEREF _Toc31085 \h </w:instrText>
        </w:r>
        <w:r>
          <w:fldChar w:fldCharType="separate"/>
        </w:r>
        <w:r w:rsidR="00D64B98">
          <w:t>146</w:t>
        </w:r>
        <w:r>
          <w:fldChar w:fldCharType="end"/>
        </w:r>
      </w:hyperlink>
    </w:p>
    <w:p w:rsidR="00AE3CCB" w:rsidRDefault="00AE3CCB">
      <w:pPr>
        <w:pStyle w:val="21"/>
        <w:tabs>
          <w:tab w:val="right" w:leader="dot" w:pos="9638"/>
        </w:tabs>
      </w:pPr>
      <w:hyperlink w:anchor="_Toc27441" w:history="1">
        <w:r w:rsidR="00D64B98">
          <w:rPr>
            <w:rFonts w:ascii="宋体" w:hAnsi="宋体" w:cs="宋体" w:hint="eastAsia"/>
            <w:bCs/>
            <w:szCs w:val="28"/>
          </w:rPr>
          <w:t>24.3</w:t>
        </w:r>
        <w:r w:rsidR="00D64B98">
          <w:rPr>
            <w:rFonts w:ascii="宋体" w:hAnsi="宋体" w:cs="宋体" w:hint="eastAsia"/>
            <w:bCs/>
            <w:szCs w:val="28"/>
          </w:rPr>
          <w:t xml:space="preserve"> </w:t>
        </w:r>
        <w:r w:rsidR="00D64B98">
          <w:rPr>
            <w:rFonts w:ascii="宋体" w:hAnsi="宋体" w:cs="宋体" w:hint="eastAsia"/>
            <w:bCs/>
            <w:szCs w:val="28"/>
          </w:rPr>
          <w:t>超高检测器安装</w:t>
        </w:r>
        <w:r w:rsidR="00D64B98">
          <w:tab/>
        </w:r>
        <w:r>
          <w:fldChar w:fldCharType="begin"/>
        </w:r>
        <w:r w:rsidR="00D64B98">
          <w:instrText xml:space="preserve"> PAGEREF _Toc27441 \h </w:instrText>
        </w:r>
        <w:r>
          <w:fldChar w:fldCharType="separate"/>
        </w:r>
        <w:r w:rsidR="00D64B98">
          <w:t>147</w:t>
        </w:r>
        <w:r>
          <w:fldChar w:fldCharType="end"/>
        </w:r>
      </w:hyperlink>
    </w:p>
    <w:p w:rsidR="00AE3CCB" w:rsidRDefault="00AE3CCB">
      <w:pPr>
        <w:pStyle w:val="21"/>
        <w:tabs>
          <w:tab w:val="right" w:leader="dot" w:pos="9638"/>
        </w:tabs>
      </w:pPr>
      <w:hyperlink w:anchor="_Toc8624" w:history="1">
        <w:r w:rsidR="00D64B98">
          <w:rPr>
            <w:rFonts w:ascii="宋体" w:hAnsi="宋体" w:cs="宋体" w:hint="eastAsia"/>
            <w:bCs/>
            <w:szCs w:val="28"/>
          </w:rPr>
          <w:t>24.4</w:t>
        </w:r>
        <w:r w:rsidR="00D64B98">
          <w:rPr>
            <w:rFonts w:ascii="宋体" w:hAnsi="宋体" w:cs="宋体" w:hint="eastAsia"/>
            <w:bCs/>
            <w:szCs w:val="28"/>
          </w:rPr>
          <w:t xml:space="preserve"> </w:t>
        </w:r>
        <w:r w:rsidR="00D64B98">
          <w:rPr>
            <w:rFonts w:ascii="宋体" w:hAnsi="宋体" w:cs="宋体" w:hint="eastAsia"/>
            <w:bCs/>
            <w:szCs w:val="28"/>
          </w:rPr>
          <w:t>可变标志安装</w:t>
        </w:r>
        <w:r w:rsidR="00D64B98">
          <w:tab/>
        </w:r>
        <w:r>
          <w:fldChar w:fldCharType="begin"/>
        </w:r>
        <w:r w:rsidR="00D64B98">
          <w:instrText xml:space="preserve"> PAGEREF _Toc8624 \h </w:instrText>
        </w:r>
        <w:r>
          <w:fldChar w:fldCharType="separate"/>
        </w:r>
        <w:r w:rsidR="00D64B98">
          <w:t>147</w:t>
        </w:r>
        <w:r>
          <w:fldChar w:fldCharType="end"/>
        </w:r>
      </w:hyperlink>
    </w:p>
    <w:p w:rsidR="00AE3CCB" w:rsidRDefault="00AE3CCB">
      <w:pPr>
        <w:pStyle w:val="21"/>
        <w:tabs>
          <w:tab w:val="right" w:leader="dot" w:pos="9638"/>
        </w:tabs>
      </w:pPr>
      <w:hyperlink w:anchor="_Toc6782" w:history="1">
        <w:r w:rsidR="00D64B98">
          <w:rPr>
            <w:rFonts w:ascii="宋体" w:hAnsi="宋体" w:cs="宋体" w:hint="eastAsia"/>
            <w:bCs/>
            <w:szCs w:val="28"/>
          </w:rPr>
          <w:t>24.5</w:t>
        </w:r>
        <w:r w:rsidR="00D64B98">
          <w:rPr>
            <w:rFonts w:ascii="宋体" w:hAnsi="宋体" w:cs="宋体" w:hint="eastAsia"/>
            <w:bCs/>
            <w:szCs w:val="28"/>
          </w:rPr>
          <w:t xml:space="preserve"> </w:t>
        </w:r>
        <w:r w:rsidR="00D64B98">
          <w:rPr>
            <w:rFonts w:ascii="宋体" w:hAnsi="宋体" w:cs="宋体" w:hint="eastAsia"/>
            <w:bCs/>
            <w:szCs w:val="28"/>
          </w:rPr>
          <w:t>交通信号灯安装</w:t>
        </w:r>
        <w:r w:rsidR="00D64B98">
          <w:tab/>
        </w:r>
        <w:r>
          <w:fldChar w:fldCharType="begin"/>
        </w:r>
        <w:r w:rsidR="00D64B98">
          <w:instrText xml:space="preserve"> PAGEREF _Toc6782 \h </w:instrText>
        </w:r>
        <w:r>
          <w:fldChar w:fldCharType="separate"/>
        </w:r>
        <w:r w:rsidR="00D64B98">
          <w:t>148</w:t>
        </w:r>
        <w:r>
          <w:fldChar w:fldCharType="end"/>
        </w:r>
      </w:hyperlink>
    </w:p>
    <w:p w:rsidR="00AE3CCB" w:rsidRDefault="00AE3CCB">
      <w:pPr>
        <w:pStyle w:val="21"/>
        <w:tabs>
          <w:tab w:val="right" w:leader="dot" w:pos="9638"/>
        </w:tabs>
      </w:pPr>
      <w:hyperlink w:anchor="_Toc23586" w:history="1">
        <w:r w:rsidR="00D64B98">
          <w:rPr>
            <w:rFonts w:ascii="宋体" w:hAnsi="宋体" w:cs="宋体" w:hint="eastAsia"/>
            <w:bCs/>
            <w:szCs w:val="28"/>
          </w:rPr>
          <w:t>24.6</w:t>
        </w:r>
        <w:r w:rsidR="00D64B98">
          <w:rPr>
            <w:rFonts w:ascii="宋体" w:hAnsi="宋体" w:cs="宋体" w:hint="eastAsia"/>
            <w:bCs/>
            <w:szCs w:val="28"/>
          </w:rPr>
          <w:t xml:space="preserve"> </w:t>
        </w:r>
        <w:r w:rsidR="00D64B98">
          <w:rPr>
            <w:rFonts w:ascii="宋体" w:hAnsi="宋体" w:cs="宋体" w:hint="eastAsia"/>
            <w:bCs/>
            <w:szCs w:val="28"/>
          </w:rPr>
          <w:t>视频分析仪安装</w:t>
        </w:r>
        <w:r w:rsidR="00D64B98">
          <w:tab/>
        </w:r>
        <w:r>
          <w:fldChar w:fldCharType="begin"/>
        </w:r>
        <w:r w:rsidR="00D64B98">
          <w:instrText xml:space="preserve"> PAGEREF _Toc23586 \h </w:instrText>
        </w:r>
        <w:r>
          <w:fldChar w:fldCharType="separate"/>
        </w:r>
        <w:r w:rsidR="00D64B98">
          <w:t>148</w:t>
        </w:r>
        <w:r>
          <w:fldChar w:fldCharType="end"/>
        </w:r>
      </w:hyperlink>
    </w:p>
    <w:p w:rsidR="00AE3CCB" w:rsidRDefault="00AE3CCB">
      <w:pPr>
        <w:pStyle w:val="21"/>
        <w:tabs>
          <w:tab w:val="right" w:leader="dot" w:pos="9638"/>
        </w:tabs>
      </w:pPr>
      <w:hyperlink w:anchor="_Toc20540" w:history="1">
        <w:r w:rsidR="00D64B98">
          <w:rPr>
            <w:rFonts w:ascii="宋体" w:hAnsi="宋体" w:cs="宋体" w:hint="eastAsia"/>
            <w:bCs/>
            <w:szCs w:val="28"/>
          </w:rPr>
          <w:t>24.7</w:t>
        </w:r>
        <w:r w:rsidR="00D64B98">
          <w:rPr>
            <w:rFonts w:ascii="宋体" w:hAnsi="宋体" w:cs="宋体" w:hint="eastAsia"/>
            <w:bCs/>
            <w:szCs w:val="28"/>
          </w:rPr>
          <w:t>系统功能检测</w:t>
        </w:r>
        <w:r w:rsidR="00D64B98">
          <w:tab/>
        </w:r>
        <w:r>
          <w:fldChar w:fldCharType="begin"/>
        </w:r>
        <w:r w:rsidR="00D64B98">
          <w:instrText xml:space="preserve"> PAGEREF _Toc20540 \h </w:instrText>
        </w:r>
        <w:r>
          <w:fldChar w:fldCharType="separate"/>
        </w:r>
        <w:r w:rsidR="00D64B98">
          <w:t>149</w:t>
        </w:r>
        <w:r>
          <w:fldChar w:fldCharType="end"/>
        </w:r>
      </w:hyperlink>
    </w:p>
    <w:p w:rsidR="00AE3CCB" w:rsidRDefault="00AE3CCB">
      <w:pPr>
        <w:pStyle w:val="10"/>
        <w:tabs>
          <w:tab w:val="right" w:leader="dot" w:pos="9638"/>
        </w:tabs>
      </w:pPr>
      <w:hyperlink w:anchor="_Toc20809" w:history="1">
        <w:r w:rsidR="00D64B98">
          <w:rPr>
            <w:rFonts w:ascii="宋体" w:hAnsi="宋体" w:cs="宋体" w:hint="eastAsia"/>
            <w:szCs w:val="36"/>
          </w:rPr>
          <w:t xml:space="preserve">25 </w:t>
        </w:r>
        <w:r w:rsidR="00D64B98">
          <w:rPr>
            <w:rFonts w:ascii="宋体" w:hAnsi="宋体" w:cs="宋体" w:hint="eastAsia"/>
            <w:szCs w:val="36"/>
          </w:rPr>
          <w:t>设备监控系统</w:t>
        </w:r>
        <w:r w:rsidR="00D64B98">
          <w:tab/>
        </w:r>
        <w:r>
          <w:fldChar w:fldCharType="begin"/>
        </w:r>
        <w:r w:rsidR="00D64B98">
          <w:instrText xml:space="preserve"> PAGEREF _Toc20809 \h </w:instrText>
        </w:r>
        <w:r>
          <w:fldChar w:fldCharType="separate"/>
        </w:r>
        <w:r w:rsidR="00D64B98">
          <w:t>152</w:t>
        </w:r>
        <w:r>
          <w:fldChar w:fldCharType="end"/>
        </w:r>
      </w:hyperlink>
    </w:p>
    <w:p w:rsidR="00AE3CCB" w:rsidRDefault="00AE3CCB">
      <w:pPr>
        <w:pStyle w:val="21"/>
        <w:tabs>
          <w:tab w:val="right" w:leader="dot" w:pos="9638"/>
        </w:tabs>
      </w:pPr>
      <w:hyperlink w:anchor="_Toc23750" w:history="1">
        <w:r w:rsidR="00D64B98">
          <w:rPr>
            <w:rFonts w:ascii="宋体" w:hAnsi="宋体" w:cs="宋体" w:hint="eastAsia"/>
            <w:bCs/>
            <w:szCs w:val="28"/>
          </w:rPr>
          <w:t>25.1</w:t>
        </w:r>
        <w:r w:rsidR="00D64B98">
          <w:rPr>
            <w:rFonts w:ascii="宋体" w:hAnsi="宋体" w:cs="宋体" w:hint="eastAsia"/>
            <w:bCs/>
            <w:szCs w:val="28"/>
          </w:rPr>
          <w:t>一般规定</w:t>
        </w:r>
        <w:r w:rsidR="00D64B98">
          <w:tab/>
        </w:r>
        <w:r>
          <w:fldChar w:fldCharType="begin"/>
        </w:r>
        <w:r w:rsidR="00D64B98">
          <w:instrText xml:space="preserve"> PAGEREF _Toc23750 \h </w:instrText>
        </w:r>
        <w:r>
          <w:fldChar w:fldCharType="separate"/>
        </w:r>
        <w:r w:rsidR="00D64B98">
          <w:t>152</w:t>
        </w:r>
        <w:r>
          <w:fldChar w:fldCharType="end"/>
        </w:r>
      </w:hyperlink>
    </w:p>
    <w:p w:rsidR="00AE3CCB" w:rsidRDefault="00AE3CCB">
      <w:pPr>
        <w:pStyle w:val="21"/>
        <w:tabs>
          <w:tab w:val="right" w:leader="dot" w:pos="9638"/>
        </w:tabs>
      </w:pPr>
      <w:hyperlink w:anchor="_Toc23128" w:history="1">
        <w:r w:rsidR="00D64B98">
          <w:rPr>
            <w:rFonts w:ascii="宋体" w:hAnsi="宋体" w:cs="宋体" w:hint="eastAsia"/>
            <w:bCs/>
            <w:szCs w:val="28"/>
          </w:rPr>
          <w:t>25.2</w:t>
        </w:r>
        <w:r w:rsidR="00D64B98">
          <w:rPr>
            <w:rFonts w:ascii="宋体" w:hAnsi="宋体" w:cs="宋体" w:hint="eastAsia"/>
            <w:bCs/>
            <w:szCs w:val="28"/>
          </w:rPr>
          <w:t xml:space="preserve"> </w:t>
        </w:r>
        <w:r w:rsidR="00D64B98">
          <w:rPr>
            <w:rFonts w:ascii="宋体" w:hAnsi="宋体" w:cs="宋体" w:hint="eastAsia"/>
            <w:bCs/>
            <w:szCs w:val="28"/>
          </w:rPr>
          <w:t>环境检测仪安装</w:t>
        </w:r>
        <w:r w:rsidR="00D64B98">
          <w:tab/>
        </w:r>
        <w:r>
          <w:fldChar w:fldCharType="begin"/>
        </w:r>
        <w:r w:rsidR="00D64B98">
          <w:instrText xml:space="preserve"> PAGEREF _Toc23128 \h </w:instrText>
        </w:r>
        <w:r>
          <w:fldChar w:fldCharType="separate"/>
        </w:r>
        <w:r w:rsidR="00D64B98">
          <w:t>153</w:t>
        </w:r>
        <w:r>
          <w:fldChar w:fldCharType="end"/>
        </w:r>
      </w:hyperlink>
    </w:p>
    <w:p w:rsidR="00AE3CCB" w:rsidRDefault="00AE3CCB">
      <w:pPr>
        <w:pStyle w:val="21"/>
        <w:tabs>
          <w:tab w:val="right" w:leader="dot" w:pos="9638"/>
        </w:tabs>
      </w:pPr>
      <w:hyperlink w:anchor="_Toc23989" w:history="1">
        <w:r w:rsidR="00D64B98">
          <w:rPr>
            <w:rFonts w:ascii="宋体" w:hAnsi="宋体" w:cs="宋体" w:hint="eastAsia"/>
            <w:bCs/>
            <w:szCs w:val="28"/>
          </w:rPr>
          <w:t>25.3</w:t>
        </w:r>
        <w:r w:rsidR="00D64B98">
          <w:rPr>
            <w:rFonts w:ascii="宋体" w:hAnsi="宋体" w:cs="宋体" w:hint="eastAsia"/>
            <w:bCs/>
            <w:szCs w:val="28"/>
          </w:rPr>
          <w:t xml:space="preserve"> </w:t>
        </w:r>
        <w:r w:rsidR="00D64B98">
          <w:rPr>
            <w:rFonts w:ascii="宋体" w:hAnsi="宋体" w:cs="宋体" w:hint="eastAsia"/>
            <w:bCs/>
            <w:szCs w:val="28"/>
          </w:rPr>
          <w:t>ACU</w:t>
        </w:r>
        <w:r w:rsidR="00D64B98">
          <w:rPr>
            <w:rFonts w:ascii="宋体" w:hAnsi="宋体" w:cs="宋体" w:hint="eastAsia"/>
            <w:bCs/>
            <w:szCs w:val="28"/>
          </w:rPr>
          <w:t>、</w:t>
        </w:r>
        <w:r w:rsidR="00D64B98">
          <w:rPr>
            <w:rFonts w:ascii="宋体" w:hAnsi="宋体" w:cs="宋体" w:hint="eastAsia"/>
            <w:bCs/>
            <w:szCs w:val="28"/>
          </w:rPr>
          <w:t>RTU</w:t>
        </w:r>
        <w:r w:rsidR="00D64B98">
          <w:rPr>
            <w:rFonts w:ascii="宋体" w:hAnsi="宋体" w:cs="宋体" w:hint="eastAsia"/>
            <w:bCs/>
            <w:szCs w:val="28"/>
          </w:rPr>
          <w:t>机柜安装调试</w:t>
        </w:r>
        <w:r w:rsidR="00D64B98">
          <w:tab/>
        </w:r>
        <w:r>
          <w:fldChar w:fldCharType="begin"/>
        </w:r>
        <w:r w:rsidR="00D64B98">
          <w:instrText xml:space="preserve"> PAGEREF _Toc23989 \h </w:instrText>
        </w:r>
        <w:r>
          <w:fldChar w:fldCharType="separate"/>
        </w:r>
        <w:r w:rsidR="00D64B98">
          <w:t>153</w:t>
        </w:r>
        <w:r>
          <w:fldChar w:fldCharType="end"/>
        </w:r>
      </w:hyperlink>
    </w:p>
    <w:p w:rsidR="00AE3CCB" w:rsidRDefault="00AE3CCB">
      <w:pPr>
        <w:pStyle w:val="21"/>
        <w:tabs>
          <w:tab w:val="right" w:leader="dot" w:pos="9638"/>
        </w:tabs>
      </w:pPr>
      <w:hyperlink w:anchor="_Toc2770" w:history="1">
        <w:r w:rsidR="00D64B98">
          <w:rPr>
            <w:rFonts w:ascii="宋体" w:hAnsi="宋体" w:cs="宋体" w:hint="eastAsia"/>
            <w:bCs/>
            <w:szCs w:val="28"/>
          </w:rPr>
          <w:t>25.4</w:t>
        </w:r>
        <w:r w:rsidR="00D64B98">
          <w:rPr>
            <w:rFonts w:ascii="宋体" w:hAnsi="宋体" w:cs="宋体" w:hint="eastAsia"/>
            <w:bCs/>
            <w:szCs w:val="28"/>
          </w:rPr>
          <w:t xml:space="preserve"> </w:t>
        </w:r>
        <w:r w:rsidR="00D64B98">
          <w:rPr>
            <w:rFonts w:ascii="宋体" w:hAnsi="宋体" w:cs="宋体" w:hint="eastAsia"/>
            <w:bCs/>
            <w:szCs w:val="28"/>
          </w:rPr>
          <w:t>系统功能检测</w:t>
        </w:r>
        <w:r w:rsidR="00D64B98">
          <w:tab/>
        </w:r>
        <w:r>
          <w:fldChar w:fldCharType="begin"/>
        </w:r>
        <w:r w:rsidR="00D64B98">
          <w:instrText xml:space="preserve"> PAGEREF _Toc2770 \h </w:instrText>
        </w:r>
        <w:r>
          <w:fldChar w:fldCharType="separate"/>
        </w:r>
        <w:r w:rsidR="00D64B98">
          <w:t>154</w:t>
        </w:r>
        <w:r>
          <w:fldChar w:fldCharType="end"/>
        </w:r>
      </w:hyperlink>
    </w:p>
    <w:p w:rsidR="00AE3CCB" w:rsidRDefault="00AE3CCB">
      <w:pPr>
        <w:pStyle w:val="10"/>
        <w:tabs>
          <w:tab w:val="right" w:leader="dot" w:pos="9638"/>
        </w:tabs>
      </w:pPr>
      <w:hyperlink w:anchor="_Toc7057" w:history="1">
        <w:r w:rsidR="00D64B98">
          <w:rPr>
            <w:rFonts w:ascii="宋体" w:hAnsi="宋体" w:cs="宋体" w:hint="eastAsia"/>
            <w:szCs w:val="36"/>
          </w:rPr>
          <w:t xml:space="preserve">26 </w:t>
        </w:r>
        <w:r w:rsidR="00D64B98">
          <w:rPr>
            <w:rFonts w:ascii="宋体" w:hAnsi="宋体" w:cs="宋体" w:hint="eastAsia"/>
            <w:szCs w:val="36"/>
          </w:rPr>
          <w:t>视频监视系统</w:t>
        </w:r>
        <w:r w:rsidR="00D64B98">
          <w:tab/>
        </w:r>
        <w:r>
          <w:fldChar w:fldCharType="begin"/>
        </w:r>
        <w:r w:rsidR="00D64B98">
          <w:instrText xml:space="preserve"> PAGEREF _Toc7057 \h </w:instrText>
        </w:r>
        <w:r>
          <w:fldChar w:fldCharType="separate"/>
        </w:r>
        <w:r w:rsidR="00D64B98">
          <w:t>159</w:t>
        </w:r>
        <w:r>
          <w:fldChar w:fldCharType="end"/>
        </w:r>
      </w:hyperlink>
    </w:p>
    <w:p w:rsidR="00AE3CCB" w:rsidRDefault="00AE3CCB">
      <w:pPr>
        <w:pStyle w:val="21"/>
        <w:tabs>
          <w:tab w:val="right" w:leader="dot" w:pos="9638"/>
        </w:tabs>
      </w:pPr>
      <w:hyperlink w:anchor="_Toc10245" w:history="1">
        <w:r w:rsidR="00D64B98">
          <w:rPr>
            <w:rFonts w:ascii="宋体" w:hAnsi="宋体" w:cs="宋体" w:hint="eastAsia"/>
            <w:bCs/>
            <w:szCs w:val="28"/>
          </w:rPr>
          <w:t>26.1</w:t>
        </w:r>
        <w:r w:rsidR="00D64B98">
          <w:rPr>
            <w:rFonts w:ascii="宋体" w:hAnsi="宋体" w:cs="宋体" w:hint="eastAsia"/>
            <w:bCs/>
            <w:szCs w:val="28"/>
          </w:rPr>
          <w:t>一般规定</w:t>
        </w:r>
        <w:r w:rsidR="00D64B98">
          <w:tab/>
        </w:r>
        <w:r>
          <w:fldChar w:fldCharType="begin"/>
        </w:r>
        <w:r w:rsidR="00D64B98">
          <w:instrText xml:space="preserve"> PAGEREF _Toc10245 \h </w:instrText>
        </w:r>
        <w:r>
          <w:fldChar w:fldCharType="separate"/>
        </w:r>
        <w:r w:rsidR="00D64B98">
          <w:t>159</w:t>
        </w:r>
        <w:r>
          <w:fldChar w:fldCharType="end"/>
        </w:r>
      </w:hyperlink>
    </w:p>
    <w:p w:rsidR="00AE3CCB" w:rsidRDefault="00AE3CCB">
      <w:pPr>
        <w:pStyle w:val="21"/>
        <w:tabs>
          <w:tab w:val="right" w:leader="dot" w:pos="9638"/>
        </w:tabs>
      </w:pPr>
      <w:hyperlink w:anchor="_Toc29125" w:history="1">
        <w:r w:rsidR="00D64B98">
          <w:rPr>
            <w:rFonts w:ascii="宋体" w:hAnsi="宋体" w:cs="宋体" w:hint="eastAsia"/>
            <w:bCs/>
            <w:szCs w:val="28"/>
          </w:rPr>
          <w:t>26.2</w:t>
        </w:r>
        <w:r w:rsidR="00D64B98">
          <w:rPr>
            <w:rFonts w:ascii="宋体" w:hAnsi="宋体" w:cs="宋体" w:hint="eastAsia"/>
            <w:bCs/>
            <w:szCs w:val="28"/>
          </w:rPr>
          <w:t>摄像机、监视器安装</w:t>
        </w:r>
        <w:r w:rsidR="00D64B98">
          <w:tab/>
        </w:r>
        <w:r>
          <w:fldChar w:fldCharType="begin"/>
        </w:r>
        <w:r w:rsidR="00D64B98">
          <w:instrText xml:space="preserve"> PAGEREF _Toc29125 \h </w:instrText>
        </w:r>
        <w:r>
          <w:fldChar w:fldCharType="separate"/>
        </w:r>
        <w:r w:rsidR="00D64B98">
          <w:t>159</w:t>
        </w:r>
        <w:r>
          <w:fldChar w:fldCharType="end"/>
        </w:r>
      </w:hyperlink>
    </w:p>
    <w:p w:rsidR="00AE3CCB" w:rsidRDefault="00AE3CCB">
      <w:pPr>
        <w:pStyle w:val="21"/>
        <w:tabs>
          <w:tab w:val="right" w:leader="dot" w:pos="9638"/>
        </w:tabs>
      </w:pPr>
      <w:hyperlink w:anchor="_Toc1437" w:history="1">
        <w:r w:rsidR="00D64B98">
          <w:rPr>
            <w:rFonts w:ascii="宋体" w:hAnsi="宋体" w:cs="宋体" w:hint="eastAsia"/>
            <w:bCs/>
            <w:szCs w:val="28"/>
          </w:rPr>
          <w:t>26.3</w:t>
        </w:r>
        <w:r w:rsidR="00D64B98">
          <w:rPr>
            <w:rFonts w:ascii="宋体" w:hAnsi="宋体" w:cs="宋体" w:hint="eastAsia"/>
            <w:bCs/>
            <w:szCs w:val="28"/>
          </w:rPr>
          <w:t xml:space="preserve"> </w:t>
        </w:r>
        <w:r w:rsidR="00D64B98">
          <w:rPr>
            <w:rFonts w:ascii="宋体" w:hAnsi="宋体" w:cs="宋体" w:hint="eastAsia"/>
            <w:bCs/>
            <w:szCs w:val="28"/>
          </w:rPr>
          <w:t>拼接屏安装</w:t>
        </w:r>
        <w:r w:rsidR="00D64B98">
          <w:tab/>
        </w:r>
        <w:r>
          <w:fldChar w:fldCharType="begin"/>
        </w:r>
        <w:r w:rsidR="00D64B98">
          <w:instrText xml:space="preserve"> PAGEREF _Toc1437 \h </w:instrText>
        </w:r>
        <w:r>
          <w:fldChar w:fldCharType="separate"/>
        </w:r>
        <w:r w:rsidR="00D64B98">
          <w:t>160</w:t>
        </w:r>
        <w:r>
          <w:fldChar w:fldCharType="end"/>
        </w:r>
      </w:hyperlink>
    </w:p>
    <w:p w:rsidR="00AE3CCB" w:rsidRDefault="00AE3CCB">
      <w:pPr>
        <w:pStyle w:val="21"/>
        <w:tabs>
          <w:tab w:val="right" w:leader="dot" w:pos="9638"/>
        </w:tabs>
      </w:pPr>
      <w:hyperlink w:anchor="_Toc31611" w:history="1">
        <w:r w:rsidR="00D64B98">
          <w:rPr>
            <w:rFonts w:ascii="宋体" w:hAnsi="宋体" w:cs="宋体" w:hint="eastAsia"/>
            <w:bCs/>
            <w:szCs w:val="28"/>
          </w:rPr>
          <w:t>26.4</w:t>
        </w:r>
        <w:r w:rsidR="00D64B98">
          <w:rPr>
            <w:rFonts w:ascii="宋体" w:hAnsi="宋体" w:cs="宋体" w:hint="eastAsia"/>
            <w:bCs/>
            <w:szCs w:val="28"/>
          </w:rPr>
          <w:t xml:space="preserve"> </w:t>
        </w:r>
        <w:r w:rsidR="00D64B98">
          <w:rPr>
            <w:rFonts w:ascii="宋体" w:hAnsi="宋体" w:cs="宋体" w:hint="eastAsia"/>
            <w:bCs/>
            <w:szCs w:val="28"/>
          </w:rPr>
          <w:t>视频服务器、解码器、存储设备安装</w:t>
        </w:r>
        <w:r w:rsidR="00D64B98">
          <w:tab/>
        </w:r>
        <w:r>
          <w:fldChar w:fldCharType="begin"/>
        </w:r>
        <w:r w:rsidR="00D64B98">
          <w:instrText xml:space="preserve"> PAGEREF _Toc31611 \h </w:instrText>
        </w:r>
        <w:r>
          <w:fldChar w:fldCharType="separate"/>
        </w:r>
        <w:r w:rsidR="00D64B98">
          <w:t>162</w:t>
        </w:r>
        <w:r>
          <w:fldChar w:fldCharType="end"/>
        </w:r>
      </w:hyperlink>
    </w:p>
    <w:p w:rsidR="00AE3CCB" w:rsidRDefault="00AE3CCB">
      <w:pPr>
        <w:pStyle w:val="21"/>
        <w:tabs>
          <w:tab w:val="right" w:leader="dot" w:pos="9638"/>
        </w:tabs>
      </w:pPr>
      <w:hyperlink w:anchor="_Toc14245" w:history="1">
        <w:r w:rsidR="00D64B98">
          <w:rPr>
            <w:rFonts w:ascii="宋体" w:hAnsi="宋体" w:cs="宋体" w:hint="eastAsia"/>
            <w:bCs/>
            <w:szCs w:val="28"/>
          </w:rPr>
          <w:t>26.5</w:t>
        </w:r>
        <w:r w:rsidR="00D64B98">
          <w:rPr>
            <w:rFonts w:ascii="宋体" w:hAnsi="宋体" w:cs="宋体" w:hint="eastAsia"/>
            <w:bCs/>
            <w:szCs w:val="28"/>
          </w:rPr>
          <w:t xml:space="preserve"> </w:t>
        </w:r>
        <w:r w:rsidR="00D64B98">
          <w:rPr>
            <w:rFonts w:ascii="宋体" w:hAnsi="宋体" w:cs="宋体" w:hint="eastAsia"/>
            <w:bCs/>
            <w:szCs w:val="28"/>
          </w:rPr>
          <w:t>系统功能检测</w:t>
        </w:r>
        <w:r w:rsidR="00D64B98">
          <w:tab/>
        </w:r>
        <w:r>
          <w:fldChar w:fldCharType="begin"/>
        </w:r>
        <w:r w:rsidR="00D64B98">
          <w:instrText xml:space="preserve"> PAGEREF _Toc14245</w:instrText>
        </w:r>
        <w:r w:rsidR="00D64B98">
          <w:instrText xml:space="preserve"> \h </w:instrText>
        </w:r>
        <w:r>
          <w:fldChar w:fldCharType="separate"/>
        </w:r>
        <w:r w:rsidR="00D64B98">
          <w:t>162</w:t>
        </w:r>
        <w:r>
          <w:fldChar w:fldCharType="end"/>
        </w:r>
      </w:hyperlink>
    </w:p>
    <w:p w:rsidR="00AE3CCB" w:rsidRDefault="00AE3CCB">
      <w:pPr>
        <w:pStyle w:val="10"/>
        <w:tabs>
          <w:tab w:val="right" w:leader="dot" w:pos="9638"/>
        </w:tabs>
      </w:pPr>
      <w:hyperlink w:anchor="_Toc21512" w:history="1">
        <w:r w:rsidR="00D64B98">
          <w:rPr>
            <w:rFonts w:ascii="宋体" w:hAnsi="宋体" w:cs="宋体" w:hint="eastAsia"/>
            <w:szCs w:val="36"/>
          </w:rPr>
          <w:t>27</w:t>
        </w:r>
        <w:r w:rsidR="00D64B98">
          <w:rPr>
            <w:rFonts w:ascii="宋体" w:hAnsi="宋体" w:cs="宋体" w:hint="eastAsia"/>
            <w:szCs w:val="36"/>
            <w:lang/>
          </w:rPr>
          <w:t xml:space="preserve"> </w:t>
        </w:r>
        <w:r w:rsidR="00D64B98">
          <w:rPr>
            <w:rFonts w:ascii="宋体" w:hAnsi="宋体" w:cs="宋体" w:hint="eastAsia"/>
            <w:szCs w:val="36"/>
            <w:lang/>
          </w:rPr>
          <w:t>计算机系统</w:t>
        </w:r>
        <w:r w:rsidR="00D64B98">
          <w:tab/>
        </w:r>
        <w:r>
          <w:fldChar w:fldCharType="begin"/>
        </w:r>
        <w:r w:rsidR="00D64B98">
          <w:instrText xml:space="preserve"> PAGEREF _Toc21512 \h </w:instrText>
        </w:r>
        <w:r>
          <w:fldChar w:fldCharType="separate"/>
        </w:r>
        <w:r w:rsidR="00D64B98">
          <w:t>163</w:t>
        </w:r>
        <w:r>
          <w:fldChar w:fldCharType="end"/>
        </w:r>
      </w:hyperlink>
    </w:p>
    <w:p w:rsidR="00AE3CCB" w:rsidRDefault="00AE3CCB">
      <w:pPr>
        <w:pStyle w:val="21"/>
        <w:tabs>
          <w:tab w:val="right" w:leader="dot" w:pos="9638"/>
        </w:tabs>
      </w:pPr>
      <w:hyperlink w:anchor="_Toc19882" w:history="1">
        <w:r w:rsidR="00D64B98">
          <w:rPr>
            <w:rFonts w:ascii="宋体" w:hAnsi="宋体" w:cs="宋体" w:hint="eastAsia"/>
            <w:bCs/>
            <w:szCs w:val="28"/>
          </w:rPr>
          <w:t>27</w:t>
        </w:r>
        <w:r w:rsidR="00D64B98">
          <w:rPr>
            <w:rFonts w:ascii="宋体" w:hAnsi="宋体" w:cs="宋体" w:hint="eastAsia"/>
            <w:bCs/>
            <w:szCs w:val="28"/>
            <w:lang/>
          </w:rPr>
          <w:t xml:space="preserve">.1 </w:t>
        </w:r>
        <w:r w:rsidR="00D64B98">
          <w:rPr>
            <w:rFonts w:ascii="宋体" w:hAnsi="宋体" w:cs="宋体" w:hint="eastAsia"/>
            <w:bCs/>
            <w:szCs w:val="28"/>
            <w:lang/>
          </w:rPr>
          <w:t>一般</w:t>
        </w:r>
        <w:r w:rsidR="00D64B98">
          <w:rPr>
            <w:rFonts w:ascii="宋体" w:hAnsi="宋体" w:cs="宋体" w:hint="eastAsia"/>
            <w:bCs/>
            <w:szCs w:val="28"/>
            <w:lang/>
          </w:rPr>
          <w:t>规定</w:t>
        </w:r>
        <w:r w:rsidR="00D64B98">
          <w:tab/>
        </w:r>
        <w:r>
          <w:fldChar w:fldCharType="begin"/>
        </w:r>
        <w:r w:rsidR="00D64B98">
          <w:instrText xml:space="preserve"> PAGEREF _Toc19882 \h </w:instrText>
        </w:r>
        <w:r>
          <w:fldChar w:fldCharType="separate"/>
        </w:r>
        <w:r w:rsidR="00D64B98">
          <w:t>163</w:t>
        </w:r>
        <w:r>
          <w:fldChar w:fldCharType="end"/>
        </w:r>
      </w:hyperlink>
    </w:p>
    <w:p w:rsidR="00AE3CCB" w:rsidRDefault="00AE3CCB">
      <w:pPr>
        <w:pStyle w:val="21"/>
        <w:tabs>
          <w:tab w:val="right" w:leader="dot" w:pos="9638"/>
        </w:tabs>
      </w:pPr>
      <w:hyperlink w:anchor="_Toc28690" w:history="1">
        <w:r w:rsidR="00D64B98">
          <w:rPr>
            <w:rFonts w:ascii="宋体" w:hAnsi="宋体" w:cs="宋体" w:hint="eastAsia"/>
            <w:bCs/>
            <w:szCs w:val="28"/>
          </w:rPr>
          <w:t>27</w:t>
        </w:r>
        <w:r w:rsidR="00D64B98">
          <w:rPr>
            <w:rFonts w:ascii="宋体" w:hAnsi="宋体" w:cs="宋体" w:hint="eastAsia"/>
            <w:bCs/>
            <w:szCs w:val="28"/>
            <w:lang/>
          </w:rPr>
          <w:t>.2</w:t>
        </w:r>
        <w:r w:rsidR="00D64B98">
          <w:rPr>
            <w:rFonts w:ascii="宋体" w:hAnsi="宋体" w:cs="宋体" w:hint="eastAsia"/>
            <w:bCs/>
            <w:szCs w:val="28"/>
          </w:rPr>
          <w:t xml:space="preserve"> </w:t>
        </w:r>
        <w:r w:rsidR="00D64B98">
          <w:rPr>
            <w:rFonts w:ascii="宋体" w:hAnsi="宋体" w:cs="宋体" w:hint="eastAsia"/>
            <w:bCs/>
            <w:szCs w:val="28"/>
            <w:lang/>
          </w:rPr>
          <w:t>计算机系统功能检测</w:t>
        </w:r>
        <w:r w:rsidR="00D64B98">
          <w:tab/>
        </w:r>
        <w:r>
          <w:fldChar w:fldCharType="begin"/>
        </w:r>
        <w:r w:rsidR="00D64B98">
          <w:instrText xml:space="preserve"> PAGEREF _Toc28690 \h </w:instrText>
        </w:r>
        <w:r>
          <w:fldChar w:fldCharType="separate"/>
        </w:r>
        <w:r w:rsidR="00D64B98">
          <w:t>164</w:t>
        </w:r>
        <w:r>
          <w:fldChar w:fldCharType="end"/>
        </w:r>
      </w:hyperlink>
    </w:p>
    <w:p w:rsidR="00AE3CCB" w:rsidRDefault="00AE3CCB">
      <w:pPr>
        <w:pStyle w:val="21"/>
        <w:tabs>
          <w:tab w:val="right" w:leader="dot" w:pos="9638"/>
        </w:tabs>
      </w:pPr>
      <w:hyperlink w:anchor="_Toc10207" w:history="1">
        <w:r w:rsidR="00D64B98">
          <w:rPr>
            <w:rFonts w:ascii="宋体" w:hAnsi="宋体" w:cs="宋体" w:hint="eastAsia"/>
            <w:bCs/>
            <w:szCs w:val="28"/>
          </w:rPr>
          <w:t>27</w:t>
        </w:r>
        <w:r w:rsidR="00D64B98">
          <w:rPr>
            <w:rFonts w:ascii="宋体" w:hAnsi="宋体" w:cs="宋体" w:hint="eastAsia"/>
            <w:bCs/>
            <w:szCs w:val="28"/>
            <w:lang/>
          </w:rPr>
          <w:t xml:space="preserve">.3 </w:t>
        </w:r>
        <w:r w:rsidR="00D64B98">
          <w:rPr>
            <w:rFonts w:ascii="宋体" w:hAnsi="宋体" w:cs="宋体" w:hint="eastAsia"/>
            <w:bCs/>
            <w:szCs w:val="28"/>
            <w:lang/>
          </w:rPr>
          <w:t>网络功能检测</w:t>
        </w:r>
        <w:r w:rsidR="00D64B98">
          <w:tab/>
        </w:r>
        <w:r>
          <w:fldChar w:fldCharType="begin"/>
        </w:r>
        <w:r w:rsidR="00D64B98">
          <w:instrText xml:space="preserve"> PAGEREF _Toc10207 \h </w:instrText>
        </w:r>
        <w:r>
          <w:fldChar w:fldCharType="separate"/>
        </w:r>
        <w:r w:rsidR="00D64B98">
          <w:t>166</w:t>
        </w:r>
        <w:r>
          <w:fldChar w:fldCharType="end"/>
        </w:r>
      </w:hyperlink>
    </w:p>
    <w:p w:rsidR="00AE3CCB" w:rsidRDefault="00AE3CCB">
      <w:pPr>
        <w:pStyle w:val="21"/>
        <w:tabs>
          <w:tab w:val="right" w:leader="dot" w:pos="9638"/>
        </w:tabs>
      </w:pPr>
      <w:hyperlink w:anchor="_Toc31899" w:history="1">
        <w:r w:rsidR="00D64B98">
          <w:rPr>
            <w:rFonts w:ascii="宋体" w:hAnsi="宋体" w:cs="宋体" w:hint="eastAsia"/>
            <w:bCs/>
            <w:szCs w:val="28"/>
          </w:rPr>
          <w:t>27</w:t>
        </w:r>
        <w:r w:rsidR="00D64B98">
          <w:rPr>
            <w:rFonts w:ascii="宋体" w:hAnsi="宋体" w:cs="宋体" w:hint="eastAsia"/>
            <w:bCs/>
            <w:szCs w:val="28"/>
            <w:lang/>
          </w:rPr>
          <w:t xml:space="preserve">.4 </w:t>
        </w:r>
        <w:r w:rsidR="00D64B98">
          <w:rPr>
            <w:rFonts w:ascii="宋体" w:hAnsi="宋体" w:cs="宋体" w:hint="eastAsia"/>
            <w:bCs/>
            <w:szCs w:val="28"/>
            <w:lang/>
          </w:rPr>
          <w:t>系统应用软件功能检测</w:t>
        </w:r>
        <w:r w:rsidR="00D64B98">
          <w:tab/>
        </w:r>
        <w:r>
          <w:fldChar w:fldCharType="begin"/>
        </w:r>
        <w:r w:rsidR="00D64B98">
          <w:instrText xml:space="preserve"> PAGEREF _Toc31899 \h </w:instrText>
        </w:r>
        <w:r>
          <w:fldChar w:fldCharType="separate"/>
        </w:r>
        <w:r w:rsidR="00D64B98">
          <w:t>168</w:t>
        </w:r>
        <w:r>
          <w:fldChar w:fldCharType="end"/>
        </w:r>
      </w:hyperlink>
    </w:p>
    <w:p w:rsidR="00AE3CCB" w:rsidRDefault="00AE3CCB">
      <w:pPr>
        <w:pStyle w:val="10"/>
        <w:tabs>
          <w:tab w:val="right" w:leader="dot" w:pos="9638"/>
        </w:tabs>
      </w:pPr>
      <w:hyperlink w:anchor="_Toc15982" w:history="1">
        <w:r w:rsidR="00D64B98">
          <w:rPr>
            <w:rFonts w:ascii="宋体" w:hAnsi="宋体" w:cs="宋体" w:hint="eastAsia"/>
            <w:szCs w:val="36"/>
          </w:rPr>
          <w:t xml:space="preserve">28 </w:t>
        </w:r>
        <w:r w:rsidR="00D64B98">
          <w:rPr>
            <w:rFonts w:ascii="宋体" w:hAnsi="宋体" w:cs="宋体" w:hint="eastAsia"/>
            <w:szCs w:val="36"/>
            <w:lang/>
          </w:rPr>
          <w:t>中央控制室</w:t>
        </w:r>
        <w:r w:rsidR="00D64B98">
          <w:rPr>
            <w:rFonts w:ascii="宋体" w:hAnsi="宋体" w:cs="宋体" w:hint="eastAsia"/>
            <w:szCs w:val="36"/>
          </w:rPr>
          <w:t>、</w:t>
        </w:r>
        <w:r w:rsidR="00D64B98">
          <w:rPr>
            <w:rFonts w:ascii="宋体" w:hAnsi="宋体" w:cs="宋体" w:hint="eastAsia"/>
            <w:szCs w:val="36"/>
            <w:lang/>
          </w:rPr>
          <w:t>监控机房</w:t>
        </w:r>
        <w:r w:rsidR="00D64B98">
          <w:tab/>
        </w:r>
        <w:r>
          <w:fldChar w:fldCharType="begin"/>
        </w:r>
        <w:r w:rsidR="00D64B98">
          <w:instrText xml:space="preserve"> PAGEREF _Toc159</w:instrText>
        </w:r>
        <w:r w:rsidR="00D64B98">
          <w:instrText xml:space="preserve">82 \h </w:instrText>
        </w:r>
        <w:r>
          <w:fldChar w:fldCharType="separate"/>
        </w:r>
        <w:r w:rsidR="00D64B98">
          <w:t>169</w:t>
        </w:r>
        <w:r>
          <w:fldChar w:fldCharType="end"/>
        </w:r>
      </w:hyperlink>
    </w:p>
    <w:p w:rsidR="00AE3CCB" w:rsidRDefault="00AE3CCB">
      <w:pPr>
        <w:pStyle w:val="21"/>
        <w:tabs>
          <w:tab w:val="right" w:leader="dot" w:pos="9638"/>
        </w:tabs>
      </w:pPr>
      <w:hyperlink w:anchor="_Toc23435" w:history="1">
        <w:r w:rsidR="00D64B98">
          <w:rPr>
            <w:rFonts w:ascii="宋体" w:hAnsi="宋体" w:cs="宋体" w:hint="eastAsia"/>
            <w:bCs/>
            <w:szCs w:val="28"/>
          </w:rPr>
          <w:t>28.1</w:t>
        </w:r>
        <w:r w:rsidR="00D64B98">
          <w:rPr>
            <w:rFonts w:ascii="宋体" w:hAnsi="宋体" w:cs="宋体" w:hint="eastAsia"/>
            <w:bCs/>
            <w:szCs w:val="28"/>
            <w:lang/>
          </w:rPr>
          <w:t>一般规定</w:t>
        </w:r>
        <w:r w:rsidR="00D64B98">
          <w:tab/>
        </w:r>
        <w:r>
          <w:fldChar w:fldCharType="begin"/>
        </w:r>
        <w:r w:rsidR="00D64B98">
          <w:instrText xml:space="preserve"> PAGEREF _Toc23435 \h </w:instrText>
        </w:r>
        <w:r>
          <w:fldChar w:fldCharType="separate"/>
        </w:r>
        <w:r w:rsidR="00D64B98">
          <w:t>169</w:t>
        </w:r>
        <w:r>
          <w:fldChar w:fldCharType="end"/>
        </w:r>
      </w:hyperlink>
    </w:p>
    <w:p w:rsidR="00AE3CCB" w:rsidRDefault="00AE3CCB">
      <w:pPr>
        <w:pStyle w:val="21"/>
        <w:tabs>
          <w:tab w:val="right" w:leader="dot" w:pos="9638"/>
        </w:tabs>
      </w:pPr>
      <w:hyperlink w:anchor="_Toc13413" w:history="1">
        <w:r w:rsidR="00D64B98">
          <w:rPr>
            <w:rFonts w:ascii="宋体" w:hAnsi="宋体" w:cs="宋体" w:hint="eastAsia"/>
            <w:bCs/>
            <w:szCs w:val="28"/>
          </w:rPr>
          <w:t>28.</w:t>
        </w:r>
        <w:r w:rsidR="00D64B98">
          <w:rPr>
            <w:rFonts w:ascii="宋体" w:hAnsi="宋体" w:cs="宋体" w:hint="eastAsia"/>
            <w:bCs/>
            <w:szCs w:val="28"/>
          </w:rPr>
          <w:t>2</w:t>
        </w:r>
        <w:r w:rsidR="00D64B98">
          <w:rPr>
            <w:rFonts w:ascii="宋体" w:hAnsi="宋体" w:cs="宋体" w:hint="eastAsia"/>
            <w:bCs/>
            <w:szCs w:val="28"/>
          </w:rPr>
          <w:t xml:space="preserve"> </w:t>
        </w:r>
        <w:r w:rsidR="00D64B98">
          <w:rPr>
            <w:rFonts w:ascii="宋体" w:hAnsi="宋体" w:cs="宋体" w:hint="eastAsia"/>
            <w:bCs/>
            <w:szCs w:val="28"/>
            <w:lang/>
          </w:rPr>
          <w:t>主控台、设备机柜、综合配线柜安装及配线</w:t>
        </w:r>
        <w:r w:rsidR="00D64B98">
          <w:tab/>
        </w:r>
        <w:r>
          <w:fldChar w:fldCharType="begin"/>
        </w:r>
        <w:r w:rsidR="00D64B98">
          <w:instrText xml:space="preserve"> PAGEREF _Toc13413 \h </w:instrText>
        </w:r>
        <w:r>
          <w:fldChar w:fldCharType="separate"/>
        </w:r>
        <w:r w:rsidR="00D64B98">
          <w:t>169</w:t>
        </w:r>
        <w:r>
          <w:fldChar w:fldCharType="end"/>
        </w:r>
      </w:hyperlink>
    </w:p>
    <w:p w:rsidR="00AE3CCB" w:rsidRDefault="00AE3CCB">
      <w:pPr>
        <w:pStyle w:val="21"/>
        <w:tabs>
          <w:tab w:val="right" w:leader="dot" w:pos="9638"/>
        </w:tabs>
      </w:pPr>
      <w:hyperlink w:anchor="_Toc20855" w:history="1">
        <w:r w:rsidR="00D64B98">
          <w:rPr>
            <w:rFonts w:ascii="宋体" w:hAnsi="宋体" w:cs="宋体" w:hint="eastAsia"/>
            <w:bCs/>
            <w:szCs w:val="28"/>
          </w:rPr>
          <w:t>28.</w:t>
        </w:r>
        <w:r w:rsidR="00D64B98">
          <w:rPr>
            <w:rFonts w:ascii="宋体" w:hAnsi="宋体" w:cs="宋体" w:hint="eastAsia"/>
            <w:bCs/>
            <w:szCs w:val="28"/>
          </w:rPr>
          <w:t>3</w:t>
        </w:r>
        <w:r w:rsidR="00D64B98">
          <w:rPr>
            <w:rFonts w:ascii="宋体" w:hAnsi="宋体" w:cs="宋体" w:hint="eastAsia"/>
            <w:bCs/>
            <w:szCs w:val="28"/>
          </w:rPr>
          <w:t xml:space="preserve"> </w:t>
        </w:r>
        <w:r w:rsidR="00D64B98">
          <w:rPr>
            <w:rFonts w:ascii="宋体" w:hAnsi="宋体" w:cs="宋体" w:hint="eastAsia"/>
            <w:bCs/>
            <w:szCs w:val="28"/>
            <w:lang/>
          </w:rPr>
          <w:t>不间断电源（</w:t>
        </w:r>
        <w:r w:rsidR="00D64B98">
          <w:rPr>
            <w:rFonts w:ascii="宋体" w:hAnsi="宋体" w:cs="宋体" w:hint="eastAsia"/>
            <w:bCs/>
            <w:szCs w:val="28"/>
            <w:lang/>
          </w:rPr>
          <w:t>UPS</w:t>
        </w:r>
        <w:r w:rsidR="00D64B98">
          <w:rPr>
            <w:rFonts w:ascii="宋体" w:hAnsi="宋体" w:cs="宋体" w:hint="eastAsia"/>
            <w:bCs/>
            <w:szCs w:val="28"/>
            <w:lang/>
          </w:rPr>
          <w:t>）安装</w:t>
        </w:r>
        <w:r w:rsidR="00D64B98">
          <w:tab/>
        </w:r>
        <w:r>
          <w:fldChar w:fldCharType="begin"/>
        </w:r>
        <w:r w:rsidR="00D64B98">
          <w:instrText xml:space="preserve"> PAGEREF</w:instrText>
        </w:r>
        <w:r w:rsidR="00D64B98">
          <w:instrText xml:space="preserve"> _Toc20855 \h </w:instrText>
        </w:r>
        <w:r>
          <w:fldChar w:fldCharType="separate"/>
        </w:r>
        <w:r w:rsidR="00D64B98">
          <w:t>172</w:t>
        </w:r>
        <w:r>
          <w:fldChar w:fldCharType="end"/>
        </w:r>
      </w:hyperlink>
    </w:p>
    <w:p w:rsidR="00AE3CCB" w:rsidRDefault="00AE3CCB">
      <w:pPr>
        <w:pStyle w:val="21"/>
        <w:tabs>
          <w:tab w:val="right" w:leader="dot" w:pos="9638"/>
        </w:tabs>
      </w:pPr>
      <w:hyperlink w:anchor="_Toc6868" w:history="1">
        <w:r w:rsidR="00D64B98">
          <w:rPr>
            <w:rFonts w:ascii="宋体" w:hAnsi="宋体" w:cs="宋体" w:hint="eastAsia"/>
            <w:bCs/>
            <w:szCs w:val="28"/>
          </w:rPr>
          <w:t>28.</w:t>
        </w:r>
        <w:r w:rsidR="00D64B98">
          <w:rPr>
            <w:rFonts w:ascii="宋体" w:hAnsi="宋体" w:cs="宋体" w:hint="eastAsia"/>
            <w:bCs/>
            <w:szCs w:val="28"/>
          </w:rPr>
          <w:t xml:space="preserve">4 </w:t>
        </w:r>
        <w:r w:rsidR="00D64B98">
          <w:rPr>
            <w:rFonts w:ascii="宋体" w:hAnsi="宋体" w:cs="宋体" w:hint="eastAsia"/>
            <w:bCs/>
            <w:szCs w:val="28"/>
          </w:rPr>
          <w:t>弱电配电箱</w:t>
        </w:r>
        <w:r w:rsidR="00D64B98">
          <w:rPr>
            <w:rFonts w:ascii="宋体" w:hAnsi="宋体" w:cs="宋体" w:hint="eastAsia"/>
            <w:bCs/>
            <w:szCs w:val="28"/>
          </w:rPr>
          <w:t>/</w:t>
        </w:r>
        <w:r w:rsidR="00D64B98">
          <w:rPr>
            <w:rFonts w:ascii="宋体" w:hAnsi="宋体" w:cs="宋体" w:hint="eastAsia"/>
            <w:bCs/>
            <w:szCs w:val="28"/>
          </w:rPr>
          <w:t>柜</w:t>
        </w:r>
        <w:r w:rsidR="00D64B98">
          <w:rPr>
            <w:rFonts w:ascii="宋体" w:hAnsi="宋体" w:cs="宋体" w:hint="eastAsia"/>
            <w:bCs/>
            <w:szCs w:val="28"/>
          </w:rPr>
          <w:t>/</w:t>
        </w:r>
        <w:r w:rsidR="00D64B98">
          <w:rPr>
            <w:rFonts w:ascii="宋体" w:hAnsi="宋体" w:cs="宋体" w:hint="eastAsia"/>
            <w:bCs/>
            <w:szCs w:val="28"/>
          </w:rPr>
          <w:t>盘安装</w:t>
        </w:r>
        <w:r w:rsidR="00D64B98">
          <w:tab/>
        </w:r>
        <w:r>
          <w:fldChar w:fldCharType="begin"/>
        </w:r>
        <w:r w:rsidR="00D64B98">
          <w:instrText xml:space="preserve"> PAGEREF _Toc6868 \h </w:instrText>
        </w:r>
        <w:r>
          <w:fldChar w:fldCharType="separate"/>
        </w:r>
        <w:r w:rsidR="00D64B98">
          <w:t>173</w:t>
        </w:r>
        <w:r>
          <w:fldChar w:fldCharType="end"/>
        </w:r>
      </w:hyperlink>
    </w:p>
    <w:p w:rsidR="00AE3CCB" w:rsidRDefault="00AE3CCB">
      <w:pPr>
        <w:pStyle w:val="21"/>
        <w:tabs>
          <w:tab w:val="right" w:leader="dot" w:pos="9638"/>
        </w:tabs>
      </w:pPr>
      <w:hyperlink w:anchor="_Toc22196" w:history="1">
        <w:r w:rsidR="00D64B98">
          <w:rPr>
            <w:rFonts w:ascii="宋体" w:hAnsi="宋体" w:cs="宋体" w:hint="eastAsia"/>
            <w:bCs/>
            <w:szCs w:val="28"/>
          </w:rPr>
          <w:t>28.</w:t>
        </w:r>
        <w:r w:rsidR="00D64B98">
          <w:rPr>
            <w:rFonts w:ascii="宋体" w:hAnsi="宋体" w:cs="宋体" w:hint="eastAsia"/>
            <w:bCs/>
            <w:szCs w:val="28"/>
          </w:rPr>
          <w:t xml:space="preserve">5 </w:t>
        </w:r>
        <w:r w:rsidR="00D64B98">
          <w:rPr>
            <w:rFonts w:ascii="宋体" w:hAnsi="宋体" w:cs="宋体" w:hint="eastAsia"/>
            <w:bCs/>
            <w:szCs w:val="28"/>
            <w:lang/>
          </w:rPr>
          <w:t>接地和过电压保护系统</w:t>
        </w:r>
        <w:r w:rsidR="00D64B98">
          <w:tab/>
        </w:r>
        <w:r>
          <w:fldChar w:fldCharType="begin"/>
        </w:r>
        <w:r w:rsidR="00D64B98">
          <w:instrText xml:space="preserve"> PAGEREF _Toc22196 \h </w:instrText>
        </w:r>
        <w:r>
          <w:fldChar w:fldCharType="separate"/>
        </w:r>
        <w:r w:rsidR="00D64B98">
          <w:t>174</w:t>
        </w:r>
        <w:r>
          <w:fldChar w:fldCharType="end"/>
        </w:r>
      </w:hyperlink>
    </w:p>
    <w:p w:rsidR="00AE3CCB" w:rsidRDefault="00AE3CCB">
      <w:pPr>
        <w:pStyle w:val="10"/>
        <w:tabs>
          <w:tab w:val="right" w:leader="dot" w:pos="9638"/>
        </w:tabs>
      </w:pPr>
      <w:hyperlink w:anchor="_Toc11804" w:history="1">
        <w:r w:rsidR="00D64B98">
          <w:rPr>
            <w:rFonts w:ascii="宋体" w:hAnsi="宋体" w:cs="宋体" w:hint="eastAsia"/>
            <w:szCs w:val="28"/>
          </w:rPr>
          <w:t>29</w:t>
        </w:r>
        <w:r w:rsidR="00D64B98">
          <w:rPr>
            <w:rFonts w:ascii="宋体" w:hAnsi="宋体" w:cs="宋体" w:hint="eastAsia"/>
            <w:szCs w:val="28"/>
          </w:rPr>
          <w:t xml:space="preserve"> </w:t>
        </w:r>
        <w:r w:rsidR="00D64B98">
          <w:rPr>
            <w:rFonts w:ascii="宋体" w:hAnsi="宋体" w:cs="宋体" w:hint="eastAsia"/>
            <w:szCs w:val="28"/>
          </w:rPr>
          <w:t>综合布线系统</w:t>
        </w:r>
        <w:r w:rsidR="00D64B98">
          <w:tab/>
        </w:r>
        <w:r>
          <w:fldChar w:fldCharType="begin"/>
        </w:r>
        <w:r w:rsidR="00D64B98">
          <w:instrText xml:space="preserve"> PAGEREF _Toc11804 \h </w:instrText>
        </w:r>
        <w:r>
          <w:fldChar w:fldCharType="separate"/>
        </w:r>
        <w:r w:rsidR="00D64B98">
          <w:t>176</w:t>
        </w:r>
        <w:r>
          <w:fldChar w:fldCharType="end"/>
        </w:r>
      </w:hyperlink>
    </w:p>
    <w:p w:rsidR="00AE3CCB" w:rsidRDefault="00AE3CCB">
      <w:pPr>
        <w:pStyle w:val="21"/>
        <w:tabs>
          <w:tab w:val="right" w:leader="dot" w:pos="9638"/>
        </w:tabs>
      </w:pPr>
      <w:hyperlink w:anchor="_Toc19965" w:history="1">
        <w:r w:rsidR="00D64B98">
          <w:rPr>
            <w:rFonts w:ascii="宋体" w:hAnsi="宋体" w:cs="宋体" w:hint="eastAsia"/>
            <w:bCs/>
            <w:szCs w:val="28"/>
          </w:rPr>
          <w:t>29.1</w:t>
        </w:r>
        <w:r w:rsidR="00D64B98">
          <w:rPr>
            <w:rFonts w:ascii="宋体" w:hAnsi="宋体" w:cs="宋体" w:hint="eastAsia"/>
            <w:bCs/>
            <w:szCs w:val="28"/>
            <w:lang/>
          </w:rPr>
          <w:t>一般规定</w:t>
        </w:r>
        <w:r w:rsidR="00D64B98">
          <w:tab/>
        </w:r>
        <w:r>
          <w:fldChar w:fldCharType="begin"/>
        </w:r>
        <w:r w:rsidR="00D64B98">
          <w:instrText xml:space="preserve"> PAGEREF _Toc19965 \h </w:instrText>
        </w:r>
        <w:r>
          <w:fldChar w:fldCharType="separate"/>
        </w:r>
        <w:r w:rsidR="00D64B98">
          <w:t>176</w:t>
        </w:r>
        <w:r>
          <w:fldChar w:fldCharType="end"/>
        </w:r>
      </w:hyperlink>
    </w:p>
    <w:p w:rsidR="00AE3CCB" w:rsidRDefault="00AE3CCB">
      <w:pPr>
        <w:pStyle w:val="21"/>
        <w:tabs>
          <w:tab w:val="right" w:leader="dot" w:pos="9638"/>
        </w:tabs>
      </w:pPr>
      <w:hyperlink w:anchor="_Toc26242" w:history="1">
        <w:r w:rsidR="00D64B98">
          <w:rPr>
            <w:rFonts w:ascii="宋体" w:hAnsi="宋体" w:cs="宋体" w:hint="eastAsia"/>
            <w:bCs/>
            <w:szCs w:val="28"/>
          </w:rPr>
          <w:t>29</w:t>
        </w:r>
        <w:r w:rsidR="00D64B98">
          <w:rPr>
            <w:rFonts w:ascii="宋体" w:hAnsi="宋体" w:cs="宋体" w:hint="eastAsia"/>
            <w:bCs/>
            <w:szCs w:val="28"/>
            <w:lang/>
          </w:rPr>
          <w:t>.</w:t>
        </w:r>
        <w:r w:rsidR="00D64B98">
          <w:rPr>
            <w:rFonts w:ascii="宋体" w:hAnsi="宋体" w:cs="宋体" w:hint="eastAsia"/>
            <w:bCs/>
            <w:szCs w:val="28"/>
          </w:rPr>
          <w:t>2</w:t>
        </w:r>
        <w:r w:rsidR="00D64B98">
          <w:rPr>
            <w:rFonts w:ascii="宋体" w:hAnsi="宋体" w:cs="宋体" w:hint="eastAsia"/>
            <w:bCs/>
            <w:szCs w:val="28"/>
          </w:rPr>
          <w:t xml:space="preserve"> </w:t>
        </w:r>
        <w:r w:rsidR="00D64B98">
          <w:rPr>
            <w:rFonts w:ascii="宋体" w:hAnsi="宋体" w:cs="宋体" w:hint="eastAsia"/>
            <w:bCs/>
            <w:szCs w:val="28"/>
            <w:lang/>
          </w:rPr>
          <w:t>光缆敷设</w:t>
        </w:r>
        <w:r w:rsidR="00D64B98">
          <w:tab/>
        </w:r>
        <w:r>
          <w:fldChar w:fldCharType="begin"/>
        </w:r>
        <w:r w:rsidR="00D64B98">
          <w:instrText xml:space="preserve"> PAGEREF _Toc26242 \h </w:instrText>
        </w:r>
        <w:r>
          <w:fldChar w:fldCharType="separate"/>
        </w:r>
        <w:r w:rsidR="00D64B98">
          <w:t>177</w:t>
        </w:r>
        <w:r>
          <w:fldChar w:fldCharType="end"/>
        </w:r>
      </w:hyperlink>
    </w:p>
    <w:p w:rsidR="00AE3CCB" w:rsidRDefault="00AE3CCB">
      <w:pPr>
        <w:pStyle w:val="21"/>
        <w:tabs>
          <w:tab w:val="right" w:leader="dot" w:pos="9638"/>
        </w:tabs>
      </w:pPr>
      <w:hyperlink w:anchor="_Toc13610" w:history="1">
        <w:r w:rsidR="00D64B98">
          <w:rPr>
            <w:rFonts w:ascii="宋体" w:hAnsi="宋体" w:cs="宋体" w:hint="eastAsia"/>
            <w:bCs/>
            <w:szCs w:val="28"/>
          </w:rPr>
          <w:t>29.3</w:t>
        </w:r>
        <w:r w:rsidR="00D64B98">
          <w:rPr>
            <w:rFonts w:ascii="宋体" w:hAnsi="宋体" w:cs="宋体" w:hint="eastAsia"/>
            <w:bCs/>
            <w:szCs w:val="28"/>
          </w:rPr>
          <w:t xml:space="preserve"> </w:t>
        </w:r>
        <w:r w:rsidR="00D64B98">
          <w:rPr>
            <w:rFonts w:ascii="宋体" w:hAnsi="宋体" w:cs="宋体" w:hint="eastAsia"/>
            <w:bCs/>
            <w:szCs w:val="28"/>
            <w:lang/>
          </w:rPr>
          <w:t>光缆接续与安装</w:t>
        </w:r>
        <w:r w:rsidR="00D64B98">
          <w:tab/>
        </w:r>
        <w:r>
          <w:fldChar w:fldCharType="begin"/>
        </w:r>
        <w:r w:rsidR="00D64B98">
          <w:instrText xml:space="preserve"> PAGEREF _Toc13610 \h </w:instrText>
        </w:r>
        <w:r>
          <w:fldChar w:fldCharType="separate"/>
        </w:r>
        <w:r w:rsidR="00D64B98">
          <w:t>178</w:t>
        </w:r>
        <w:r>
          <w:fldChar w:fldCharType="end"/>
        </w:r>
      </w:hyperlink>
    </w:p>
    <w:p w:rsidR="00AE3CCB" w:rsidRDefault="00AE3CCB">
      <w:pPr>
        <w:pStyle w:val="21"/>
        <w:tabs>
          <w:tab w:val="right" w:leader="dot" w:pos="9638"/>
        </w:tabs>
      </w:pPr>
      <w:hyperlink w:anchor="_Toc15997" w:history="1">
        <w:r w:rsidR="00D64B98">
          <w:rPr>
            <w:rFonts w:ascii="宋体" w:hAnsi="宋体" w:cs="宋体" w:hint="eastAsia"/>
            <w:bCs/>
            <w:szCs w:val="28"/>
          </w:rPr>
          <w:t>29.</w:t>
        </w:r>
        <w:r w:rsidR="00D64B98">
          <w:rPr>
            <w:rFonts w:ascii="宋体" w:hAnsi="宋体" w:cs="宋体" w:hint="eastAsia"/>
            <w:bCs/>
            <w:szCs w:val="28"/>
          </w:rPr>
          <w:t>4</w:t>
        </w:r>
        <w:r w:rsidR="00D64B98">
          <w:rPr>
            <w:rFonts w:ascii="宋体" w:hAnsi="宋体" w:cs="宋体" w:hint="eastAsia"/>
            <w:bCs/>
            <w:szCs w:val="28"/>
          </w:rPr>
          <w:t xml:space="preserve"> </w:t>
        </w:r>
        <w:r w:rsidR="00D64B98">
          <w:rPr>
            <w:rFonts w:ascii="宋体" w:hAnsi="宋体" w:cs="宋体" w:hint="eastAsia"/>
            <w:bCs/>
            <w:szCs w:val="28"/>
            <w:lang/>
          </w:rPr>
          <w:t>网线敷设</w:t>
        </w:r>
        <w:r w:rsidR="00D64B98">
          <w:rPr>
            <w:rFonts w:ascii="宋体" w:hAnsi="宋体" w:cs="宋体" w:hint="eastAsia"/>
            <w:bCs/>
            <w:szCs w:val="28"/>
            <w:lang/>
          </w:rPr>
          <w:t>安装</w:t>
        </w:r>
        <w:r w:rsidR="00D64B98">
          <w:tab/>
        </w:r>
        <w:r>
          <w:fldChar w:fldCharType="begin"/>
        </w:r>
        <w:r w:rsidR="00D64B98">
          <w:instrText xml:space="preserve"> PAGEREF _Toc15997 \h </w:instrText>
        </w:r>
        <w:r>
          <w:fldChar w:fldCharType="separate"/>
        </w:r>
        <w:r w:rsidR="00D64B98">
          <w:t>179</w:t>
        </w:r>
        <w:r>
          <w:fldChar w:fldCharType="end"/>
        </w:r>
      </w:hyperlink>
    </w:p>
    <w:p w:rsidR="00AE3CCB" w:rsidRDefault="00AE3CCB">
      <w:pPr>
        <w:pStyle w:val="21"/>
        <w:tabs>
          <w:tab w:val="right" w:leader="dot" w:pos="9638"/>
        </w:tabs>
      </w:pPr>
      <w:hyperlink w:anchor="_Toc18641" w:history="1">
        <w:r w:rsidR="00D64B98">
          <w:rPr>
            <w:rFonts w:ascii="宋体" w:hAnsi="宋体" w:cs="宋体" w:hint="eastAsia"/>
            <w:bCs/>
            <w:szCs w:val="28"/>
          </w:rPr>
          <w:t>29.</w:t>
        </w:r>
        <w:r w:rsidR="00D64B98">
          <w:rPr>
            <w:rFonts w:ascii="宋体" w:hAnsi="宋体" w:cs="宋体" w:hint="eastAsia"/>
            <w:bCs/>
            <w:szCs w:val="28"/>
          </w:rPr>
          <w:t>5</w:t>
        </w:r>
        <w:r w:rsidR="00D64B98">
          <w:rPr>
            <w:rFonts w:ascii="宋体" w:hAnsi="宋体" w:cs="宋体" w:hint="eastAsia"/>
            <w:bCs/>
            <w:szCs w:val="28"/>
            <w:lang/>
          </w:rPr>
          <w:t>控制电缆敷设</w:t>
        </w:r>
        <w:r w:rsidR="00D64B98">
          <w:rPr>
            <w:rFonts w:ascii="宋体" w:hAnsi="宋体" w:cs="宋体" w:hint="eastAsia"/>
            <w:bCs/>
            <w:szCs w:val="28"/>
            <w:lang/>
          </w:rPr>
          <w:t>安装</w:t>
        </w:r>
        <w:r w:rsidR="00D64B98">
          <w:tab/>
        </w:r>
        <w:r>
          <w:fldChar w:fldCharType="begin"/>
        </w:r>
        <w:r w:rsidR="00D64B98">
          <w:instrText xml:space="preserve"> PAGEREF _Toc18641 \h </w:instrText>
        </w:r>
        <w:r>
          <w:fldChar w:fldCharType="separate"/>
        </w:r>
        <w:r w:rsidR="00D64B98">
          <w:t>180</w:t>
        </w:r>
        <w:r>
          <w:fldChar w:fldCharType="end"/>
        </w:r>
      </w:hyperlink>
    </w:p>
    <w:p w:rsidR="00AE3CCB" w:rsidRDefault="00AE3CCB">
      <w:pPr>
        <w:pStyle w:val="21"/>
        <w:tabs>
          <w:tab w:val="right" w:leader="dot" w:pos="9638"/>
        </w:tabs>
      </w:pPr>
      <w:hyperlink w:anchor="_Toc25693" w:history="1">
        <w:r w:rsidR="00D64B98">
          <w:rPr>
            <w:rFonts w:ascii="宋体" w:hAnsi="宋体" w:cs="宋体" w:hint="eastAsia"/>
            <w:bCs/>
            <w:szCs w:val="28"/>
          </w:rPr>
          <w:t>29.</w:t>
        </w:r>
        <w:r w:rsidR="00D64B98">
          <w:rPr>
            <w:rFonts w:ascii="宋体" w:hAnsi="宋体" w:cs="宋体"/>
            <w:bCs/>
            <w:szCs w:val="28"/>
          </w:rPr>
          <w:t xml:space="preserve">6 </w:t>
        </w:r>
        <w:r w:rsidR="00D64B98">
          <w:rPr>
            <w:rFonts w:ascii="宋体" w:hAnsi="宋体" w:cs="宋体" w:hint="eastAsia"/>
            <w:bCs/>
            <w:szCs w:val="28"/>
            <w:lang/>
          </w:rPr>
          <w:t>电线导管、电缆导管和线槽敷设</w:t>
        </w:r>
        <w:r w:rsidR="00D64B98">
          <w:tab/>
        </w:r>
        <w:r>
          <w:fldChar w:fldCharType="begin"/>
        </w:r>
        <w:r w:rsidR="00D64B98">
          <w:instrText xml:space="preserve"> PAGEREF _Toc25693 \h </w:instrText>
        </w:r>
        <w:r>
          <w:fldChar w:fldCharType="separate"/>
        </w:r>
        <w:r w:rsidR="00D64B98">
          <w:t>180</w:t>
        </w:r>
        <w:r>
          <w:fldChar w:fldCharType="end"/>
        </w:r>
      </w:hyperlink>
    </w:p>
    <w:p w:rsidR="00AE3CCB" w:rsidRDefault="00AE3CCB">
      <w:pPr>
        <w:pStyle w:val="10"/>
        <w:tabs>
          <w:tab w:val="right" w:leader="dot" w:pos="9638"/>
        </w:tabs>
      </w:pPr>
      <w:hyperlink w:anchor="_Toc6604" w:history="1">
        <w:r w:rsidR="00D64B98">
          <w:rPr>
            <w:rFonts w:ascii="宋体" w:hAnsi="宋体" w:cs="宋体" w:hint="eastAsia"/>
            <w:szCs w:val="36"/>
          </w:rPr>
          <w:t xml:space="preserve">30 </w:t>
        </w:r>
        <w:r w:rsidR="00D64B98">
          <w:rPr>
            <w:rFonts w:ascii="宋体" w:hAnsi="宋体" w:cs="宋体" w:hint="eastAsia"/>
            <w:szCs w:val="36"/>
            <w:lang/>
          </w:rPr>
          <w:t>系统集成综合测试</w:t>
        </w:r>
        <w:r w:rsidR="00D64B98">
          <w:tab/>
        </w:r>
        <w:r>
          <w:fldChar w:fldCharType="begin"/>
        </w:r>
        <w:r w:rsidR="00D64B98">
          <w:instrText xml:space="preserve"> PAGEREF _Toc6604 \h </w:instrText>
        </w:r>
        <w:r>
          <w:fldChar w:fldCharType="separate"/>
        </w:r>
        <w:r w:rsidR="00D64B98">
          <w:t>182</w:t>
        </w:r>
        <w:r>
          <w:fldChar w:fldCharType="end"/>
        </w:r>
      </w:hyperlink>
    </w:p>
    <w:p w:rsidR="00AE3CCB" w:rsidRDefault="00AE3CCB">
      <w:pPr>
        <w:pStyle w:val="21"/>
        <w:tabs>
          <w:tab w:val="right" w:leader="dot" w:pos="9638"/>
        </w:tabs>
      </w:pPr>
      <w:hyperlink w:anchor="_Toc31291" w:history="1">
        <w:r w:rsidR="00D64B98">
          <w:rPr>
            <w:rFonts w:ascii="宋体" w:hAnsi="宋体" w:cs="宋体" w:hint="eastAsia"/>
            <w:bCs/>
            <w:szCs w:val="28"/>
          </w:rPr>
          <w:t>30.1</w:t>
        </w:r>
        <w:r w:rsidR="00D64B98">
          <w:rPr>
            <w:rFonts w:ascii="宋体" w:hAnsi="宋体" w:cs="宋体" w:hint="eastAsia"/>
            <w:bCs/>
            <w:szCs w:val="28"/>
          </w:rPr>
          <w:t xml:space="preserve"> </w:t>
        </w:r>
        <w:r w:rsidR="00D64B98">
          <w:rPr>
            <w:rFonts w:ascii="宋体" w:hAnsi="宋体" w:cs="宋体" w:hint="eastAsia"/>
            <w:bCs/>
            <w:szCs w:val="28"/>
            <w:lang/>
          </w:rPr>
          <w:t>一般规定</w:t>
        </w:r>
        <w:r w:rsidR="00D64B98">
          <w:tab/>
        </w:r>
        <w:r>
          <w:fldChar w:fldCharType="begin"/>
        </w:r>
        <w:r w:rsidR="00D64B98">
          <w:instrText xml:space="preserve"> PAGEREF _Toc31291 \h </w:instrText>
        </w:r>
        <w:r>
          <w:fldChar w:fldCharType="separate"/>
        </w:r>
        <w:r w:rsidR="00D64B98">
          <w:t>182</w:t>
        </w:r>
        <w:r>
          <w:fldChar w:fldCharType="end"/>
        </w:r>
      </w:hyperlink>
    </w:p>
    <w:p w:rsidR="00AE3CCB" w:rsidRDefault="00AE3CCB">
      <w:pPr>
        <w:pStyle w:val="21"/>
        <w:tabs>
          <w:tab w:val="right" w:leader="dot" w:pos="9638"/>
        </w:tabs>
      </w:pPr>
      <w:hyperlink w:anchor="_Toc19436" w:history="1">
        <w:r w:rsidR="00D64B98">
          <w:rPr>
            <w:rFonts w:ascii="宋体" w:hAnsi="宋体" w:cs="宋体" w:hint="eastAsia"/>
            <w:bCs/>
            <w:szCs w:val="28"/>
          </w:rPr>
          <w:t>30.2</w:t>
        </w:r>
        <w:r w:rsidR="00D64B98">
          <w:rPr>
            <w:rFonts w:ascii="宋体" w:hAnsi="宋体" w:cs="宋体" w:hint="eastAsia"/>
            <w:bCs/>
            <w:szCs w:val="28"/>
          </w:rPr>
          <w:t xml:space="preserve"> </w:t>
        </w:r>
        <w:r w:rsidR="00D64B98">
          <w:rPr>
            <w:rFonts w:ascii="宋体" w:hAnsi="宋体" w:cs="宋体" w:hint="eastAsia"/>
            <w:bCs/>
            <w:szCs w:val="28"/>
            <w:lang/>
          </w:rPr>
          <w:t>系统集成性能指标综合测试</w:t>
        </w:r>
        <w:r w:rsidR="00D64B98">
          <w:tab/>
        </w:r>
        <w:r>
          <w:fldChar w:fldCharType="begin"/>
        </w:r>
        <w:r w:rsidR="00D64B98">
          <w:instrText xml:space="preserve"> PAGEREF _Toc19436</w:instrText>
        </w:r>
        <w:r w:rsidR="00D64B98">
          <w:instrText xml:space="preserve"> \h </w:instrText>
        </w:r>
        <w:r>
          <w:fldChar w:fldCharType="separate"/>
        </w:r>
        <w:r w:rsidR="00D64B98">
          <w:t>183</w:t>
        </w:r>
        <w:r>
          <w:fldChar w:fldCharType="end"/>
        </w:r>
      </w:hyperlink>
    </w:p>
    <w:p w:rsidR="00AE3CCB" w:rsidRDefault="00AE3CCB">
      <w:pPr>
        <w:pStyle w:val="21"/>
        <w:tabs>
          <w:tab w:val="right" w:leader="dot" w:pos="9638"/>
        </w:tabs>
      </w:pPr>
      <w:hyperlink w:anchor="_Toc24143" w:history="1">
        <w:r w:rsidR="00D64B98">
          <w:rPr>
            <w:rFonts w:ascii="宋体" w:hAnsi="宋体" w:cs="宋体" w:hint="eastAsia"/>
            <w:bCs/>
            <w:szCs w:val="28"/>
          </w:rPr>
          <w:t>30.3</w:t>
        </w:r>
        <w:r w:rsidR="00D64B98">
          <w:rPr>
            <w:rFonts w:ascii="宋体" w:hAnsi="宋体" w:cs="宋体" w:hint="eastAsia"/>
            <w:bCs/>
            <w:szCs w:val="28"/>
          </w:rPr>
          <w:t xml:space="preserve"> </w:t>
        </w:r>
        <w:r w:rsidR="00D64B98">
          <w:rPr>
            <w:rFonts w:ascii="宋体" w:hAnsi="宋体" w:cs="宋体" w:hint="eastAsia"/>
            <w:bCs/>
            <w:szCs w:val="28"/>
            <w:lang/>
          </w:rPr>
          <w:t>系统联动功能测试</w:t>
        </w:r>
        <w:r w:rsidR="00D64B98">
          <w:tab/>
        </w:r>
        <w:r>
          <w:fldChar w:fldCharType="begin"/>
        </w:r>
        <w:r w:rsidR="00D64B98">
          <w:instrText xml:space="preserve"> PAGEREF _Toc24143 \h </w:instrText>
        </w:r>
        <w:r>
          <w:fldChar w:fldCharType="separate"/>
        </w:r>
        <w:r w:rsidR="00D64B98">
          <w:t>185</w:t>
        </w:r>
        <w:r>
          <w:fldChar w:fldCharType="end"/>
        </w:r>
      </w:hyperlink>
    </w:p>
    <w:p w:rsidR="00AE3CCB" w:rsidRDefault="00AE3CCB">
      <w:pPr>
        <w:pStyle w:val="10"/>
        <w:tabs>
          <w:tab w:val="right" w:leader="dot" w:pos="9638"/>
        </w:tabs>
      </w:pPr>
      <w:hyperlink w:anchor="_Toc12143" w:history="1">
        <w:r w:rsidR="00D64B98">
          <w:rPr>
            <w:rFonts w:ascii="宋体" w:hAnsi="宋体" w:cs="宋体" w:hint="eastAsia"/>
            <w:szCs w:val="32"/>
          </w:rPr>
          <w:t>附录</w:t>
        </w:r>
        <w:r w:rsidR="00D64B98">
          <w:rPr>
            <w:rFonts w:ascii="宋体" w:hAnsi="宋体" w:cs="宋体" w:hint="eastAsia"/>
            <w:szCs w:val="32"/>
          </w:rPr>
          <w:t xml:space="preserve">A </w:t>
        </w:r>
        <w:r w:rsidR="00D64B98">
          <w:rPr>
            <w:rFonts w:ascii="宋体" w:hAnsi="宋体" w:cs="宋体" w:hint="eastAsia"/>
            <w:kern w:val="0"/>
            <w:szCs w:val="31"/>
            <w:lang/>
          </w:rPr>
          <w:t>工程概况表</w:t>
        </w:r>
        <w:r w:rsidR="00D64B98">
          <w:tab/>
        </w:r>
        <w:r>
          <w:fldChar w:fldCharType="begin"/>
        </w:r>
        <w:r w:rsidR="00D64B98">
          <w:instrText xml:space="preserve"> PAGEREF _Toc12143 \h </w:instrText>
        </w:r>
        <w:r>
          <w:fldChar w:fldCharType="separate"/>
        </w:r>
        <w:r w:rsidR="00D64B98">
          <w:t>187</w:t>
        </w:r>
        <w:r>
          <w:fldChar w:fldCharType="end"/>
        </w:r>
      </w:hyperlink>
    </w:p>
    <w:p w:rsidR="00AE3CCB" w:rsidRDefault="00AE3CCB">
      <w:pPr>
        <w:pStyle w:val="10"/>
        <w:tabs>
          <w:tab w:val="right" w:leader="dot" w:pos="9638"/>
        </w:tabs>
      </w:pPr>
      <w:hyperlink w:anchor="_Toc1829" w:history="1">
        <w:r w:rsidR="00D64B98">
          <w:rPr>
            <w:rFonts w:ascii="宋体" w:hAnsi="宋体" w:cs="宋体" w:hint="eastAsia"/>
            <w:szCs w:val="32"/>
          </w:rPr>
          <w:t>附录</w:t>
        </w:r>
        <w:r w:rsidR="00D64B98">
          <w:rPr>
            <w:rFonts w:ascii="宋体" w:hAnsi="宋体" w:cs="宋体" w:hint="eastAsia"/>
            <w:szCs w:val="32"/>
          </w:rPr>
          <w:t xml:space="preserve">B </w:t>
        </w:r>
        <w:r w:rsidR="00D64B98">
          <w:rPr>
            <w:rFonts w:ascii="宋体" w:hAnsi="宋体" w:cs="宋体" w:hint="eastAsia"/>
            <w:kern w:val="0"/>
            <w:szCs w:val="31"/>
            <w:lang/>
          </w:rPr>
          <w:t>施工现场质量管理检查记录</w:t>
        </w:r>
        <w:r w:rsidR="00D64B98">
          <w:tab/>
        </w:r>
        <w:r>
          <w:fldChar w:fldCharType="begin"/>
        </w:r>
        <w:r w:rsidR="00D64B98">
          <w:instrText xml:space="preserve"> PAGEREF _Toc1829 \h </w:instrText>
        </w:r>
        <w:r>
          <w:fldChar w:fldCharType="separate"/>
        </w:r>
        <w:r w:rsidR="00D64B98">
          <w:t>189</w:t>
        </w:r>
        <w:r>
          <w:fldChar w:fldCharType="end"/>
        </w:r>
      </w:hyperlink>
    </w:p>
    <w:p w:rsidR="00AE3CCB" w:rsidRDefault="00AE3CCB">
      <w:pPr>
        <w:pStyle w:val="10"/>
        <w:tabs>
          <w:tab w:val="right" w:leader="dot" w:pos="9638"/>
        </w:tabs>
      </w:pPr>
      <w:hyperlink w:anchor="_Toc13037" w:history="1">
        <w:r w:rsidR="00D64B98">
          <w:rPr>
            <w:rFonts w:ascii="宋体" w:hAnsi="宋体" w:cs="宋体" w:hint="eastAsia"/>
            <w:kern w:val="0"/>
            <w:szCs w:val="28"/>
            <w:lang/>
          </w:rPr>
          <w:t>附录</w:t>
        </w:r>
        <w:r w:rsidR="00D64B98">
          <w:rPr>
            <w:rFonts w:ascii="宋体" w:hAnsi="宋体" w:cs="宋体" w:hint="eastAsia"/>
            <w:kern w:val="0"/>
            <w:szCs w:val="28"/>
            <w:lang/>
          </w:rPr>
          <w:t xml:space="preserve">C  </w:t>
        </w:r>
        <w:r w:rsidR="00D64B98">
          <w:rPr>
            <w:rFonts w:ascii="宋体" w:hAnsi="宋体" w:cs="宋体" w:hint="eastAsia"/>
            <w:kern w:val="0"/>
            <w:szCs w:val="28"/>
            <w:lang/>
          </w:rPr>
          <w:t>质量</w:t>
        </w:r>
        <w:r w:rsidR="00D64B98">
          <w:rPr>
            <w:rFonts w:ascii="宋体" w:hAnsi="宋体" w:cs="宋体" w:hint="eastAsia"/>
            <w:kern w:val="0"/>
            <w:szCs w:val="28"/>
            <w:lang/>
          </w:rPr>
          <w:t>验收</w:t>
        </w:r>
        <w:r w:rsidR="00D64B98">
          <w:rPr>
            <w:rFonts w:ascii="宋体" w:hAnsi="宋体" w:cs="宋体" w:hint="eastAsia"/>
            <w:kern w:val="0"/>
            <w:szCs w:val="28"/>
            <w:lang/>
          </w:rPr>
          <w:t>记录</w:t>
        </w:r>
        <w:r w:rsidR="00D64B98">
          <w:tab/>
        </w:r>
        <w:r>
          <w:fldChar w:fldCharType="begin"/>
        </w:r>
        <w:r w:rsidR="00D64B98">
          <w:instrText xml:space="preserve"> PAGEREF _Toc13037 \h </w:instrText>
        </w:r>
        <w:r>
          <w:fldChar w:fldCharType="separate"/>
        </w:r>
        <w:r w:rsidR="00D64B98">
          <w:t>189</w:t>
        </w:r>
        <w:r>
          <w:fldChar w:fldCharType="end"/>
        </w:r>
      </w:hyperlink>
    </w:p>
    <w:p w:rsidR="00AE3CCB" w:rsidRDefault="00AE3CCB">
      <w:pPr>
        <w:pStyle w:val="10"/>
        <w:tabs>
          <w:tab w:val="right" w:leader="dot" w:pos="9638"/>
        </w:tabs>
      </w:pPr>
      <w:hyperlink w:anchor="_Toc6728" w:history="1">
        <w:r w:rsidR="00D64B98">
          <w:rPr>
            <w:rFonts w:ascii="宋体" w:hAnsi="宋体" w:cs="宋体" w:hint="eastAsia"/>
            <w:szCs w:val="32"/>
          </w:rPr>
          <w:t>本标准用词说明</w:t>
        </w:r>
        <w:r w:rsidR="00D64B98">
          <w:tab/>
        </w:r>
        <w:r>
          <w:fldChar w:fldCharType="begin"/>
        </w:r>
        <w:r w:rsidR="00D64B98">
          <w:instrText xml:space="preserve"> PAGEREF _Toc6728 \h </w:instrText>
        </w:r>
        <w:r>
          <w:fldChar w:fldCharType="separate"/>
        </w:r>
        <w:r w:rsidR="00D64B98">
          <w:t>196</w:t>
        </w:r>
        <w:r>
          <w:fldChar w:fldCharType="end"/>
        </w:r>
      </w:hyperlink>
    </w:p>
    <w:p w:rsidR="00AE3CCB" w:rsidRDefault="00AE3CCB">
      <w:pPr>
        <w:pStyle w:val="10"/>
        <w:tabs>
          <w:tab w:val="right" w:leader="dot" w:pos="9638"/>
        </w:tabs>
      </w:pPr>
      <w:hyperlink w:anchor="_Toc22996" w:history="1">
        <w:r w:rsidR="00D64B98">
          <w:rPr>
            <w:rFonts w:ascii="宋体" w:hAnsi="宋体" w:cs="宋体" w:hint="eastAsia"/>
            <w:szCs w:val="32"/>
            <w:lang/>
          </w:rPr>
          <w:t>引用标准</w:t>
        </w:r>
        <w:r w:rsidR="00D64B98">
          <w:rPr>
            <w:rFonts w:ascii="宋体" w:hAnsi="宋体" w:cs="宋体" w:hint="eastAsia"/>
            <w:szCs w:val="32"/>
          </w:rPr>
          <w:t>名录</w:t>
        </w:r>
        <w:r w:rsidR="00D64B98">
          <w:tab/>
        </w:r>
        <w:r>
          <w:fldChar w:fldCharType="begin"/>
        </w:r>
        <w:r w:rsidR="00D64B98">
          <w:instrText xml:space="preserve"> PAGEREF _Toc22996 \h </w:instrText>
        </w:r>
        <w:r>
          <w:fldChar w:fldCharType="separate"/>
        </w:r>
        <w:r w:rsidR="00D64B98">
          <w:t>197</w:t>
        </w:r>
        <w:r>
          <w:fldChar w:fldCharType="end"/>
        </w:r>
      </w:hyperlink>
    </w:p>
    <w:p w:rsidR="00AE3CCB" w:rsidRDefault="00AE3CCB">
      <w:pPr>
        <w:pStyle w:val="10"/>
        <w:tabs>
          <w:tab w:val="right" w:leader="dot" w:pos="9638"/>
        </w:tabs>
      </w:pPr>
      <w:hyperlink w:anchor="_Toc22863" w:history="1">
        <w:r w:rsidR="00D64B98">
          <w:rPr>
            <w:rFonts w:ascii="宋体" w:hAnsi="宋体" w:cs="宋体" w:hint="eastAsia"/>
            <w:szCs w:val="28"/>
            <w:lang/>
          </w:rPr>
          <w:t>条文说明</w:t>
        </w:r>
        <w:r w:rsidR="00D64B98">
          <w:tab/>
        </w:r>
        <w:r>
          <w:fldChar w:fldCharType="begin"/>
        </w:r>
        <w:r w:rsidR="00D64B98">
          <w:instrText xml:space="preserve"> PAGEREF _Toc22863 \h </w:instrText>
        </w:r>
        <w:r>
          <w:fldChar w:fldCharType="separate"/>
        </w:r>
        <w:r w:rsidR="00D64B98">
          <w:t>199</w:t>
        </w:r>
        <w:r>
          <w:fldChar w:fldCharType="end"/>
        </w:r>
      </w:hyperlink>
    </w:p>
    <w:p w:rsidR="00AE3CCB" w:rsidRDefault="00AE3CCB">
      <w:pPr>
        <w:pStyle w:val="21"/>
        <w:tabs>
          <w:tab w:val="right" w:leader="dot" w:pos="9638"/>
        </w:tabs>
      </w:pPr>
      <w:hyperlink w:anchor="_Toc944" w:history="1">
        <w:r w:rsidR="00D64B98">
          <w:rPr>
            <w:rFonts w:ascii="黑体" w:eastAsia="黑体" w:hAnsi="黑体" w:hint="eastAsia"/>
            <w:szCs w:val="28"/>
          </w:rPr>
          <w:t xml:space="preserve">1 </w:t>
        </w:r>
        <w:r w:rsidR="00D64B98">
          <w:rPr>
            <w:rFonts w:ascii="黑体" w:eastAsia="黑体" w:hAnsi="黑体" w:hint="eastAsia"/>
            <w:szCs w:val="28"/>
          </w:rPr>
          <w:t>总则</w:t>
        </w:r>
        <w:r w:rsidR="00D64B98">
          <w:tab/>
        </w:r>
        <w:r>
          <w:fldChar w:fldCharType="begin"/>
        </w:r>
        <w:r w:rsidR="00D64B98">
          <w:instrText xml:space="preserve"> PAGEREF _Toc944 \h </w:instrText>
        </w:r>
        <w:r>
          <w:fldChar w:fldCharType="separate"/>
        </w:r>
        <w:r w:rsidR="00D64B98">
          <w:t>200</w:t>
        </w:r>
        <w:r>
          <w:fldChar w:fldCharType="end"/>
        </w:r>
      </w:hyperlink>
    </w:p>
    <w:p w:rsidR="00AE3CCB" w:rsidRDefault="00AE3CCB">
      <w:pPr>
        <w:pStyle w:val="21"/>
        <w:tabs>
          <w:tab w:val="right" w:leader="dot" w:pos="9638"/>
        </w:tabs>
      </w:pPr>
      <w:hyperlink w:anchor="_Toc8322" w:history="1">
        <w:r w:rsidR="00D64B98">
          <w:rPr>
            <w:rFonts w:ascii="黑体" w:eastAsia="黑体" w:hAnsi="黑体" w:hint="eastAsia"/>
            <w:szCs w:val="28"/>
          </w:rPr>
          <w:t xml:space="preserve">3 </w:t>
        </w:r>
        <w:r w:rsidR="00D64B98">
          <w:rPr>
            <w:rFonts w:ascii="黑体" w:eastAsia="黑体" w:hAnsi="黑体" w:hint="eastAsia"/>
            <w:szCs w:val="28"/>
          </w:rPr>
          <w:t>基本规定</w:t>
        </w:r>
        <w:r w:rsidR="00D64B98">
          <w:tab/>
        </w:r>
        <w:r>
          <w:fldChar w:fldCharType="begin"/>
        </w:r>
        <w:r w:rsidR="00D64B98">
          <w:instrText xml:space="preserve"> PAGEREF _Toc8322 \h </w:instrText>
        </w:r>
        <w:r>
          <w:fldChar w:fldCharType="separate"/>
        </w:r>
        <w:r w:rsidR="00D64B98">
          <w:t>200</w:t>
        </w:r>
        <w:r>
          <w:fldChar w:fldCharType="end"/>
        </w:r>
      </w:hyperlink>
    </w:p>
    <w:p w:rsidR="00AE3CCB" w:rsidRDefault="00AE3CCB">
      <w:pPr>
        <w:pStyle w:val="21"/>
        <w:tabs>
          <w:tab w:val="right" w:leader="dot" w:pos="9638"/>
        </w:tabs>
      </w:pPr>
      <w:hyperlink w:anchor="_Toc29399" w:history="1">
        <w:r w:rsidR="00D64B98">
          <w:rPr>
            <w:rFonts w:ascii="宋体" w:hAnsi="宋体" w:cs="宋体" w:hint="eastAsia"/>
            <w:bCs/>
            <w:szCs w:val="28"/>
          </w:rPr>
          <w:t xml:space="preserve">4 </w:t>
        </w:r>
        <w:r w:rsidR="00D64B98">
          <w:rPr>
            <w:rFonts w:ascii="宋体" w:hAnsi="宋体" w:cs="宋体" w:hint="eastAsia"/>
            <w:bCs/>
            <w:szCs w:val="28"/>
          </w:rPr>
          <w:t>隧道总体</w:t>
        </w:r>
        <w:r w:rsidR="00D64B98">
          <w:tab/>
        </w:r>
        <w:r>
          <w:fldChar w:fldCharType="begin"/>
        </w:r>
        <w:r w:rsidR="00D64B98">
          <w:instrText xml:space="preserve"> PAGEREF _Toc29399 \h </w:instrText>
        </w:r>
        <w:r>
          <w:fldChar w:fldCharType="separate"/>
        </w:r>
        <w:r w:rsidR="00D64B98">
          <w:t>201</w:t>
        </w:r>
        <w:r>
          <w:fldChar w:fldCharType="end"/>
        </w:r>
      </w:hyperlink>
    </w:p>
    <w:p w:rsidR="00AE3CCB" w:rsidRDefault="00AE3CCB">
      <w:pPr>
        <w:pStyle w:val="21"/>
        <w:tabs>
          <w:tab w:val="right" w:leader="dot" w:pos="9638"/>
        </w:tabs>
      </w:pPr>
      <w:hyperlink w:anchor="_Toc19308" w:history="1">
        <w:r w:rsidR="00D64B98">
          <w:rPr>
            <w:rFonts w:ascii="宋体" w:hAnsi="宋体" w:cs="宋体" w:hint="eastAsia"/>
            <w:bCs/>
            <w:szCs w:val="28"/>
          </w:rPr>
          <w:t xml:space="preserve">5 </w:t>
        </w:r>
        <w:r w:rsidR="00D64B98">
          <w:rPr>
            <w:rFonts w:ascii="宋体" w:hAnsi="宋体" w:cs="宋体" w:hint="eastAsia"/>
            <w:bCs/>
            <w:szCs w:val="28"/>
          </w:rPr>
          <w:t>洞口工程</w:t>
        </w:r>
        <w:r w:rsidR="00D64B98">
          <w:tab/>
        </w:r>
        <w:r>
          <w:fldChar w:fldCharType="begin"/>
        </w:r>
        <w:r w:rsidR="00D64B98">
          <w:instrText xml:space="preserve"> PAGEREF _Toc19308 \h </w:instrText>
        </w:r>
        <w:r>
          <w:fldChar w:fldCharType="separate"/>
        </w:r>
        <w:r w:rsidR="00D64B98">
          <w:t>201</w:t>
        </w:r>
        <w:r>
          <w:fldChar w:fldCharType="end"/>
        </w:r>
      </w:hyperlink>
    </w:p>
    <w:p w:rsidR="00AE3CCB" w:rsidRDefault="00AE3CCB">
      <w:pPr>
        <w:pStyle w:val="21"/>
        <w:tabs>
          <w:tab w:val="right" w:leader="dot" w:pos="9638"/>
        </w:tabs>
      </w:pPr>
      <w:hyperlink w:anchor="_Toc13602" w:history="1">
        <w:r w:rsidR="00D64B98">
          <w:rPr>
            <w:rFonts w:ascii="宋体" w:hAnsi="宋体" w:cs="宋体" w:hint="eastAsia"/>
            <w:bCs/>
            <w:szCs w:val="28"/>
          </w:rPr>
          <w:t xml:space="preserve">6 </w:t>
        </w:r>
        <w:r w:rsidR="00D64B98">
          <w:rPr>
            <w:rFonts w:ascii="宋体" w:hAnsi="宋体" w:cs="宋体" w:hint="eastAsia"/>
            <w:bCs/>
            <w:szCs w:val="28"/>
          </w:rPr>
          <w:t>洞身开挖</w:t>
        </w:r>
        <w:r w:rsidR="00D64B98">
          <w:tab/>
        </w:r>
        <w:r>
          <w:fldChar w:fldCharType="begin"/>
        </w:r>
        <w:r w:rsidR="00D64B98">
          <w:instrText xml:space="preserve"> PAGEREF _Toc13602 \h </w:instrText>
        </w:r>
        <w:r>
          <w:fldChar w:fldCharType="separate"/>
        </w:r>
        <w:r w:rsidR="00D64B98">
          <w:t>201</w:t>
        </w:r>
        <w:r>
          <w:fldChar w:fldCharType="end"/>
        </w:r>
      </w:hyperlink>
    </w:p>
    <w:p w:rsidR="00AE3CCB" w:rsidRDefault="00AE3CCB">
      <w:pPr>
        <w:pStyle w:val="21"/>
        <w:tabs>
          <w:tab w:val="right" w:leader="dot" w:pos="9638"/>
        </w:tabs>
      </w:pPr>
      <w:hyperlink w:anchor="_Toc14090" w:history="1">
        <w:r w:rsidR="00D64B98">
          <w:rPr>
            <w:rFonts w:ascii="宋体" w:hAnsi="宋体" w:cs="宋体" w:hint="eastAsia"/>
            <w:bCs/>
            <w:szCs w:val="28"/>
          </w:rPr>
          <w:t xml:space="preserve">7 </w:t>
        </w:r>
        <w:r w:rsidR="00D64B98">
          <w:rPr>
            <w:rFonts w:ascii="宋体" w:hAnsi="宋体" w:cs="宋体" w:hint="eastAsia"/>
            <w:bCs/>
            <w:szCs w:val="28"/>
          </w:rPr>
          <w:t>初期支护</w:t>
        </w:r>
        <w:r w:rsidR="00D64B98">
          <w:tab/>
        </w:r>
        <w:r>
          <w:fldChar w:fldCharType="begin"/>
        </w:r>
        <w:r w:rsidR="00D64B98">
          <w:instrText xml:space="preserve"> PAGEREF _Toc14090 \h </w:instrText>
        </w:r>
        <w:r>
          <w:fldChar w:fldCharType="separate"/>
        </w:r>
        <w:r w:rsidR="00D64B98">
          <w:t>201</w:t>
        </w:r>
        <w:r>
          <w:fldChar w:fldCharType="end"/>
        </w:r>
      </w:hyperlink>
    </w:p>
    <w:p w:rsidR="00AE3CCB" w:rsidRDefault="00AE3CCB">
      <w:pPr>
        <w:pStyle w:val="21"/>
        <w:tabs>
          <w:tab w:val="right" w:leader="dot" w:pos="9638"/>
        </w:tabs>
      </w:pPr>
      <w:hyperlink w:anchor="_Toc26600" w:history="1">
        <w:r w:rsidR="00D64B98">
          <w:rPr>
            <w:rFonts w:ascii="宋体" w:hAnsi="宋体" w:cs="宋体" w:hint="eastAsia"/>
            <w:bCs/>
            <w:szCs w:val="28"/>
          </w:rPr>
          <w:t xml:space="preserve">8 </w:t>
        </w:r>
        <w:r w:rsidR="00D64B98">
          <w:rPr>
            <w:rFonts w:ascii="宋体" w:hAnsi="宋体" w:cs="宋体" w:hint="eastAsia"/>
            <w:bCs/>
            <w:szCs w:val="28"/>
          </w:rPr>
          <w:t>混凝土衬砌</w:t>
        </w:r>
        <w:r w:rsidR="00D64B98">
          <w:tab/>
        </w:r>
        <w:r>
          <w:fldChar w:fldCharType="begin"/>
        </w:r>
        <w:r w:rsidR="00D64B98">
          <w:instrText xml:space="preserve"> PAGEREF _Toc26600 \h </w:instrText>
        </w:r>
        <w:r>
          <w:fldChar w:fldCharType="separate"/>
        </w:r>
        <w:r w:rsidR="00D64B98">
          <w:t>202</w:t>
        </w:r>
        <w:r>
          <w:fldChar w:fldCharType="end"/>
        </w:r>
      </w:hyperlink>
    </w:p>
    <w:p w:rsidR="00AE3CCB" w:rsidRDefault="00AE3CCB">
      <w:pPr>
        <w:pStyle w:val="21"/>
        <w:tabs>
          <w:tab w:val="right" w:leader="dot" w:pos="9638"/>
        </w:tabs>
      </w:pPr>
      <w:hyperlink w:anchor="_Toc5759" w:history="1">
        <w:r w:rsidR="00D64B98">
          <w:rPr>
            <w:rFonts w:ascii="黑体" w:eastAsia="黑体" w:hAnsi="黑体" w:hint="eastAsia"/>
            <w:szCs w:val="28"/>
          </w:rPr>
          <w:t xml:space="preserve">10 </w:t>
        </w:r>
        <w:r w:rsidR="00D64B98">
          <w:rPr>
            <w:rFonts w:ascii="黑体" w:eastAsia="黑体" w:hAnsi="黑体" w:hint="eastAsia"/>
            <w:szCs w:val="28"/>
          </w:rPr>
          <w:t>隧道路面</w:t>
        </w:r>
        <w:r w:rsidR="00D64B98">
          <w:tab/>
        </w:r>
        <w:r>
          <w:fldChar w:fldCharType="begin"/>
        </w:r>
        <w:r w:rsidR="00D64B98">
          <w:instrText xml:space="preserve"> PAGEREF _Toc5759 \h </w:instrText>
        </w:r>
        <w:r>
          <w:fldChar w:fldCharType="separate"/>
        </w:r>
        <w:r w:rsidR="00D64B98">
          <w:t>202</w:t>
        </w:r>
        <w:r>
          <w:fldChar w:fldCharType="end"/>
        </w:r>
      </w:hyperlink>
    </w:p>
    <w:p w:rsidR="00AE3CCB" w:rsidRDefault="00AE3CCB">
      <w:pPr>
        <w:pStyle w:val="21"/>
        <w:tabs>
          <w:tab w:val="right" w:leader="dot" w:pos="9638"/>
        </w:tabs>
      </w:pPr>
      <w:hyperlink w:anchor="_Toc22612" w:history="1">
        <w:r w:rsidR="00D64B98">
          <w:rPr>
            <w:rFonts w:ascii="宋体" w:hAnsi="宋体" w:cs="宋体" w:hint="eastAsia"/>
            <w:bCs/>
            <w:szCs w:val="28"/>
          </w:rPr>
          <w:t>1</w:t>
        </w:r>
        <w:r w:rsidR="00D64B98">
          <w:rPr>
            <w:rFonts w:ascii="宋体" w:hAnsi="宋体" w:cs="宋体" w:hint="eastAsia"/>
            <w:bCs/>
            <w:szCs w:val="28"/>
          </w:rPr>
          <w:t>1</w:t>
        </w:r>
        <w:r w:rsidR="00D64B98">
          <w:rPr>
            <w:rFonts w:ascii="宋体" w:hAnsi="宋体" w:cs="宋体" w:hint="eastAsia"/>
            <w:bCs/>
            <w:szCs w:val="28"/>
          </w:rPr>
          <w:t xml:space="preserve">  </w:t>
        </w:r>
        <w:r w:rsidR="00D64B98">
          <w:rPr>
            <w:rFonts w:ascii="宋体" w:hAnsi="宋体" w:cs="宋体" w:hint="eastAsia"/>
            <w:bCs/>
            <w:szCs w:val="28"/>
          </w:rPr>
          <w:t>隧道装饰</w:t>
        </w:r>
        <w:r w:rsidR="00D64B98">
          <w:tab/>
        </w:r>
        <w:r>
          <w:fldChar w:fldCharType="begin"/>
        </w:r>
        <w:r w:rsidR="00D64B98">
          <w:instrText xml:space="preserve"> PAGEREF _Toc22612 \h </w:instrText>
        </w:r>
        <w:r>
          <w:fldChar w:fldCharType="separate"/>
        </w:r>
        <w:r w:rsidR="00D64B98">
          <w:t>203</w:t>
        </w:r>
        <w:r>
          <w:fldChar w:fldCharType="end"/>
        </w:r>
      </w:hyperlink>
    </w:p>
    <w:p w:rsidR="00AE3CCB" w:rsidRDefault="00AE3CCB">
      <w:pPr>
        <w:pStyle w:val="31"/>
        <w:tabs>
          <w:tab w:val="right" w:leader="dot" w:pos="9638"/>
        </w:tabs>
        <w:rPr>
          <w:i w:val="0"/>
          <w:iCs w:val="0"/>
        </w:rPr>
      </w:pPr>
      <w:hyperlink w:anchor="_Toc13948" w:history="1">
        <w:r w:rsidR="00D64B98">
          <w:rPr>
            <w:rFonts w:ascii="宋体" w:hAnsi="宋体" w:cs="宋体" w:hint="eastAsia"/>
            <w:bCs/>
            <w:i w:val="0"/>
            <w:iCs w:val="0"/>
            <w:szCs w:val="28"/>
          </w:rPr>
          <w:t>1</w:t>
        </w:r>
        <w:r w:rsidR="00D64B98">
          <w:rPr>
            <w:rFonts w:ascii="宋体" w:hAnsi="宋体" w:cs="宋体" w:hint="eastAsia"/>
            <w:bCs/>
            <w:i w:val="0"/>
            <w:iCs w:val="0"/>
            <w:szCs w:val="28"/>
          </w:rPr>
          <w:t>1</w:t>
        </w:r>
        <w:r w:rsidR="00D64B98">
          <w:rPr>
            <w:rFonts w:ascii="宋体" w:hAnsi="宋体" w:cs="宋体" w:hint="eastAsia"/>
            <w:bCs/>
            <w:i w:val="0"/>
            <w:iCs w:val="0"/>
            <w:szCs w:val="28"/>
          </w:rPr>
          <w:t xml:space="preserve">.1  </w:t>
        </w:r>
        <w:r w:rsidR="00D64B98">
          <w:rPr>
            <w:rFonts w:ascii="宋体" w:hAnsi="宋体" w:cs="宋体" w:hint="eastAsia"/>
            <w:bCs/>
            <w:i w:val="0"/>
            <w:iCs w:val="0"/>
            <w:szCs w:val="28"/>
          </w:rPr>
          <w:t>一般规定</w:t>
        </w:r>
        <w:r w:rsidR="00D64B98">
          <w:rPr>
            <w:i w:val="0"/>
            <w:iCs w:val="0"/>
          </w:rPr>
          <w:tab/>
        </w:r>
        <w:r>
          <w:rPr>
            <w:i w:val="0"/>
            <w:iCs w:val="0"/>
          </w:rPr>
          <w:fldChar w:fldCharType="begin"/>
        </w:r>
        <w:r w:rsidR="00D64B98">
          <w:rPr>
            <w:i w:val="0"/>
            <w:iCs w:val="0"/>
          </w:rPr>
          <w:instrText xml:space="preserve"> PAGEREF _Toc13948 \h </w:instrText>
        </w:r>
        <w:r>
          <w:rPr>
            <w:i w:val="0"/>
            <w:iCs w:val="0"/>
          </w:rPr>
        </w:r>
        <w:r>
          <w:rPr>
            <w:i w:val="0"/>
            <w:iCs w:val="0"/>
          </w:rPr>
          <w:fldChar w:fldCharType="separate"/>
        </w:r>
        <w:r w:rsidR="00D64B98">
          <w:rPr>
            <w:i w:val="0"/>
            <w:iCs w:val="0"/>
          </w:rPr>
          <w:t>203</w:t>
        </w:r>
        <w:r>
          <w:rPr>
            <w:i w:val="0"/>
            <w:iCs w:val="0"/>
          </w:rPr>
          <w:fldChar w:fldCharType="end"/>
        </w:r>
      </w:hyperlink>
    </w:p>
    <w:p w:rsidR="00AE3CCB" w:rsidRDefault="00AE3CCB">
      <w:pPr>
        <w:pStyle w:val="31"/>
        <w:tabs>
          <w:tab w:val="right" w:leader="dot" w:pos="9638"/>
        </w:tabs>
        <w:rPr>
          <w:i w:val="0"/>
          <w:iCs w:val="0"/>
        </w:rPr>
      </w:pPr>
      <w:hyperlink w:anchor="_Toc19391" w:history="1">
        <w:r w:rsidR="00D64B98">
          <w:rPr>
            <w:rFonts w:ascii="宋体" w:hAnsi="宋体" w:cs="宋体" w:hint="eastAsia"/>
            <w:bCs/>
            <w:i w:val="0"/>
            <w:iCs w:val="0"/>
            <w:szCs w:val="28"/>
          </w:rPr>
          <w:t>1</w:t>
        </w:r>
        <w:r w:rsidR="00D64B98">
          <w:rPr>
            <w:rFonts w:ascii="宋体" w:hAnsi="宋体" w:cs="宋体" w:hint="eastAsia"/>
            <w:bCs/>
            <w:i w:val="0"/>
            <w:iCs w:val="0"/>
            <w:szCs w:val="28"/>
          </w:rPr>
          <w:t>1</w:t>
        </w:r>
        <w:r w:rsidR="00D64B98">
          <w:rPr>
            <w:rFonts w:ascii="宋体" w:hAnsi="宋体" w:cs="宋体" w:hint="eastAsia"/>
            <w:bCs/>
            <w:i w:val="0"/>
            <w:iCs w:val="0"/>
            <w:szCs w:val="28"/>
          </w:rPr>
          <w:t xml:space="preserve">.2  </w:t>
        </w:r>
        <w:r w:rsidR="00D64B98">
          <w:rPr>
            <w:rFonts w:ascii="宋体" w:hAnsi="宋体" w:cs="宋体" w:hint="eastAsia"/>
            <w:bCs/>
            <w:i w:val="0"/>
            <w:iCs w:val="0"/>
            <w:szCs w:val="28"/>
          </w:rPr>
          <w:t>涂饰工程</w:t>
        </w:r>
        <w:r w:rsidR="00D64B98">
          <w:rPr>
            <w:i w:val="0"/>
            <w:iCs w:val="0"/>
          </w:rPr>
          <w:tab/>
        </w:r>
        <w:r>
          <w:rPr>
            <w:i w:val="0"/>
            <w:iCs w:val="0"/>
          </w:rPr>
          <w:fldChar w:fldCharType="begin"/>
        </w:r>
        <w:r w:rsidR="00D64B98">
          <w:rPr>
            <w:i w:val="0"/>
            <w:iCs w:val="0"/>
          </w:rPr>
          <w:instrText xml:space="preserve"> PAGEREF _Toc19391 \h </w:instrText>
        </w:r>
        <w:r>
          <w:rPr>
            <w:i w:val="0"/>
            <w:iCs w:val="0"/>
          </w:rPr>
        </w:r>
        <w:r>
          <w:rPr>
            <w:i w:val="0"/>
            <w:iCs w:val="0"/>
          </w:rPr>
          <w:fldChar w:fldCharType="separate"/>
        </w:r>
        <w:r w:rsidR="00D64B98">
          <w:rPr>
            <w:i w:val="0"/>
            <w:iCs w:val="0"/>
          </w:rPr>
          <w:t>203</w:t>
        </w:r>
        <w:r>
          <w:rPr>
            <w:i w:val="0"/>
            <w:iCs w:val="0"/>
          </w:rPr>
          <w:fldChar w:fldCharType="end"/>
        </w:r>
      </w:hyperlink>
    </w:p>
    <w:p w:rsidR="00AE3CCB" w:rsidRDefault="00AE3CCB">
      <w:pPr>
        <w:pStyle w:val="31"/>
        <w:tabs>
          <w:tab w:val="right" w:leader="dot" w:pos="9638"/>
        </w:tabs>
        <w:rPr>
          <w:i w:val="0"/>
          <w:iCs w:val="0"/>
        </w:rPr>
      </w:pPr>
      <w:hyperlink w:anchor="_Toc27827" w:history="1">
        <w:r w:rsidR="00D64B98">
          <w:rPr>
            <w:rFonts w:ascii="宋体" w:hAnsi="宋体" w:cs="宋体" w:hint="eastAsia"/>
            <w:bCs/>
            <w:i w:val="0"/>
            <w:iCs w:val="0"/>
            <w:szCs w:val="28"/>
          </w:rPr>
          <w:t>1</w:t>
        </w:r>
        <w:r w:rsidR="00D64B98">
          <w:rPr>
            <w:rFonts w:ascii="宋体" w:hAnsi="宋体" w:cs="宋体" w:hint="eastAsia"/>
            <w:bCs/>
            <w:i w:val="0"/>
            <w:iCs w:val="0"/>
            <w:szCs w:val="28"/>
          </w:rPr>
          <w:t>1</w:t>
        </w:r>
        <w:r w:rsidR="00D64B98">
          <w:rPr>
            <w:rFonts w:ascii="宋体" w:hAnsi="宋体" w:cs="宋体" w:hint="eastAsia"/>
            <w:bCs/>
            <w:i w:val="0"/>
            <w:iCs w:val="0"/>
            <w:szCs w:val="28"/>
          </w:rPr>
          <w:t>.</w:t>
        </w:r>
        <w:r w:rsidR="00D64B98">
          <w:rPr>
            <w:rFonts w:ascii="宋体" w:hAnsi="宋体" w:cs="宋体" w:hint="eastAsia"/>
            <w:bCs/>
            <w:i w:val="0"/>
            <w:iCs w:val="0"/>
            <w:szCs w:val="28"/>
          </w:rPr>
          <w:t>3</w:t>
        </w:r>
        <w:r w:rsidR="00D64B98">
          <w:rPr>
            <w:rFonts w:ascii="宋体" w:hAnsi="宋体" w:cs="宋体" w:hint="eastAsia"/>
            <w:bCs/>
            <w:i w:val="0"/>
            <w:iCs w:val="0"/>
            <w:szCs w:val="28"/>
          </w:rPr>
          <w:t xml:space="preserve">  </w:t>
        </w:r>
        <w:r w:rsidR="00D64B98">
          <w:rPr>
            <w:rFonts w:ascii="宋体" w:hAnsi="宋体" w:cs="宋体" w:hint="eastAsia"/>
            <w:bCs/>
            <w:i w:val="0"/>
            <w:iCs w:val="0"/>
            <w:szCs w:val="28"/>
          </w:rPr>
          <w:t>饰面板</w:t>
        </w:r>
        <w:r w:rsidR="00D64B98">
          <w:rPr>
            <w:i w:val="0"/>
            <w:iCs w:val="0"/>
          </w:rPr>
          <w:tab/>
        </w:r>
        <w:r>
          <w:rPr>
            <w:i w:val="0"/>
            <w:iCs w:val="0"/>
          </w:rPr>
          <w:fldChar w:fldCharType="begin"/>
        </w:r>
        <w:r w:rsidR="00D64B98">
          <w:rPr>
            <w:i w:val="0"/>
            <w:iCs w:val="0"/>
          </w:rPr>
          <w:instrText xml:space="preserve"> PAGEREF _Toc27827 \h </w:instrText>
        </w:r>
        <w:r>
          <w:rPr>
            <w:i w:val="0"/>
            <w:iCs w:val="0"/>
          </w:rPr>
        </w:r>
        <w:r>
          <w:rPr>
            <w:i w:val="0"/>
            <w:iCs w:val="0"/>
          </w:rPr>
          <w:fldChar w:fldCharType="separate"/>
        </w:r>
        <w:r w:rsidR="00D64B98">
          <w:rPr>
            <w:i w:val="0"/>
            <w:iCs w:val="0"/>
          </w:rPr>
          <w:t>204</w:t>
        </w:r>
        <w:r>
          <w:rPr>
            <w:i w:val="0"/>
            <w:iCs w:val="0"/>
          </w:rPr>
          <w:fldChar w:fldCharType="end"/>
        </w:r>
      </w:hyperlink>
    </w:p>
    <w:p w:rsidR="00AE3CCB" w:rsidRDefault="00AE3CCB">
      <w:pPr>
        <w:pStyle w:val="31"/>
        <w:tabs>
          <w:tab w:val="right" w:leader="dot" w:pos="9638"/>
        </w:tabs>
        <w:rPr>
          <w:i w:val="0"/>
          <w:iCs w:val="0"/>
        </w:rPr>
      </w:pPr>
      <w:hyperlink w:anchor="_Toc22478" w:history="1">
        <w:r w:rsidR="00D64B98">
          <w:rPr>
            <w:rFonts w:ascii="宋体" w:hAnsi="宋体" w:cs="宋体" w:hint="eastAsia"/>
            <w:bCs/>
            <w:i w:val="0"/>
            <w:iCs w:val="0"/>
            <w:szCs w:val="28"/>
          </w:rPr>
          <w:t>1</w:t>
        </w:r>
        <w:r w:rsidR="00D64B98">
          <w:rPr>
            <w:rFonts w:ascii="宋体" w:hAnsi="宋体" w:cs="宋体" w:hint="eastAsia"/>
            <w:bCs/>
            <w:i w:val="0"/>
            <w:iCs w:val="0"/>
            <w:szCs w:val="28"/>
          </w:rPr>
          <w:t>1</w:t>
        </w:r>
        <w:r w:rsidR="00D64B98">
          <w:rPr>
            <w:rFonts w:ascii="宋体" w:hAnsi="宋体" w:cs="宋体" w:hint="eastAsia"/>
            <w:bCs/>
            <w:i w:val="0"/>
            <w:iCs w:val="0"/>
            <w:szCs w:val="28"/>
          </w:rPr>
          <w:t>.</w:t>
        </w:r>
        <w:r w:rsidR="00D64B98">
          <w:rPr>
            <w:rFonts w:ascii="宋体" w:hAnsi="宋体" w:cs="宋体" w:hint="eastAsia"/>
            <w:bCs/>
            <w:i w:val="0"/>
            <w:iCs w:val="0"/>
            <w:szCs w:val="28"/>
          </w:rPr>
          <w:t>5</w:t>
        </w:r>
        <w:r w:rsidR="00D64B98">
          <w:rPr>
            <w:rFonts w:ascii="宋体" w:hAnsi="宋体" w:cs="宋体" w:hint="eastAsia"/>
            <w:bCs/>
            <w:i w:val="0"/>
            <w:iCs w:val="0"/>
            <w:szCs w:val="28"/>
          </w:rPr>
          <w:t xml:space="preserve">  </w:t>
        </w:r>
        <w:r w:rsidR="00D64B98">
          <w:rPr>
            <w:rFonts w:ascii="宋体" w:hAnsi="宋体" w:cs="宋体" w:hint="eastAsia"/>
            <w:bCs/>
            <w:i w:val="0"/>
            <w:iCs w:val="0"/>
            <w:szCs w:val="28"/>
          </w:rPr>
          <w:t>防火涂料</w:t>
        </w:r>
        <w:r w:rsidR="00D64B98">
          <w:rPr>
            <w:i w:val="0"/>
            <w:iCs w:val="0"/>
          </w:rPr>
          <w:tab/>
        </w:r>
        <w:r>
          <w:rPr>
            <w:i w:val="0"/>
            <w:iCs w:val="0"/>
          </w:rPr>
          <w:fldChar w:fldCharType="begin"/>
        </w:r>
        <w:r w:rsidR="00D64B98">
          <w:rPr>
            <w:i w:val="0"/>
            <w:iCs w:val="0"/>
          </w:rPr>
          <w:instrText xml:space="preserve"> PAGEREF _Toc22478 \h </w:instrText>
        </w:r>
        <w:r>
          <w:rPr>
            <w:i w:val="0"/>
            <w:iCs w:val="0"/>
          </w:rPr>
        </w:r>
        <w:r>
          <w:rPr>
            <w:i w:val="0"/>
            <w:iCs w:val="0"/>
          </w:rPr>
          <w:fldChar w:fldCharType="separate"/>
        </w:r>
        <w:r w:rsidR="00D64B98">
          <w:rPr>
            <w:i w:val="0"/>
            <w:iCs w:val="0"/>
          </w:rPr>
          <w:t>204</w:t>
        </w:r>
        <w:r>
          <w:rPr>
            <w:i w:val="0"/>
            <w:iCs w:val="0"/>
          </w:rPr>
          <w:fldChar w:fldCharType="end"/>
        </w:r>
      </w:hyperlink>
    </w:p>
    <w:p w:rsidR="00AE3CCB" w:rsidRDefault="00AE3CCB">
      <w:pPr>
        <w:pStyle w:val="21"/>
        <w:tabs>
          <w:tab w:val="right" w:leader="dot" w:pos="9638"/>
        </w:tabs>
      </w:pPr>
      <w:hyperlink w:anchor="_Toc7181" w:history="1">
        <w:r w:rsidR="00D64B98">
          <w:rPr>
            <w:rFonts w:ascii="宋体" w:hAnsi="宋体" w:cs="宋体" w:hint="eastAsia"/>
            <w:bCs/>
            <w:szCs w:val="28"/>
          </w:rPr>
          <w:t xml:space="preserve">13 </w:t>
        </w:r>
        <w:r w:rsidR="00D64B98">
          <w:rPr>
            <w:rFonts w:ascii="宋体" w:hAnsi="宋体" w:cs="宋体" w:hint="eastAsia"/>
            <w:bCs/>
            <w:szCs w:val="28"/>
          </w:rPr>
          <w:t>交通安全设施</w:t>
        </w:r>
        <w:r w:rsidR="00D64B98">
          <w:tab/>
        </w:r>
        <w:r>
          <w:fldChar w:fldCharType="begin"/>
        </w:r>
        <w:r w:rsidR="00D64B98">
          <w:instrText xml:space="preserve"> PAGEREF _Toc7181 \h </w:instrText>
        </w:r>
        <w:r>
          <w:fldChar w:fldCharType="separate"/>
        </w:r>
        <w:r w:rsidR="00D64B98">
          <w:t>204</w:t>
        </w:r>
        <w:r>
          <w:fldChar w:fldCharType="end"/>
        </w:r>
      </w:hyperlink>
    </w:p>
    <w:p w:rsidR="00AE3CCB" w:rsidRDefault="00AE3CCB">
      <w:pPr>
        <w:pStyle w:val="31"/>
        <w:tabs>
          <w:tab w:val="right" w:leader="dot" w:pos="9638"/>
        </w:tabs>
        <w:rPr>
          <w:i w:val="0"/>
          <w:iCs w:val="0"/>
        </w:rPr>
      </w:pPr>
      <w:hyperlink w:anchor="_Toc12364" w:history="1">
        <w:r w:rsidR="00D64B98">
          <w:rPr>
            <w:rFonts w:ascii="宋体" w:hAnsi="宋体" w:cs="宋体" w:hint="eastAsia"/>
            <w:bCs/>
            <w:i w:val="0"/>
            <w:iCs w:val="0"/>
            <w:szCs w:val="28"/>
          </w:rPr>
          <w:t xml:space="preserve">13.1 </w:t>
        </w:r>
        <w:r w:rsidR="00D64B98">
          <w:rPr>
            <w:rFonts w:ascii="宋体" w:hAnsi="宋体" w:cs="宋体" w:hint="eastAsia"/>
            <w:bCs/>
            <w:i w:val="0"/>
            <w:iCs w:val="0"/>
            <w:szCs w:val="28"/>
          </w:rPr>
          <w:t>一般规定</w:t>
        </w:r>
        <w:r w:rsidR="00D64B98">
          <w:rPr>
            <w:i w:val="0"/>
            <w:iCs w:val="0"/>
          </w:rPr>
          <w:tab/>
        </w:r>
        <w:r>
          <w:rPr>
            <w:i w:val="0"/>
            <w:iCs w:val="0"/>
          </w:rPr>
          <w:fldChar w:fldCharType="begin"/>
        </w:r>
        <w:r w:rsidR="00D64B98">
          <w:rPr>
            <w:i w:val="0"/>
            <w:iCs w:val="0"/>
          </w:rPr>
          <w:instrText xml:space="preserve"> PAGEREF _Toc12364 \h </w:instrText>
        </w:r>
        <w:r>
          <w:rPr>
            <w:i w:val="0"/>
            <w:iCs w:val="0"/>
          </w:rPr>
        </w:r>
        <w:r>
          <w:rPr>
            <w:i w:val="0"/>
            <w:iCs w:val="0"/>
          </w:rPr>
          <w:fldChar w:fldCharType="separate"/>
        </w:r>
        <w:r w:rsidR="00D64B98">
          <w:rPr>
            <w:i w:val="0"/>
            <w:iCs w:val="0"/>
          </w:rPr>
          <w:t>204</w:t>
        </w:r>
        <w:r>
          <w:rPr>
            <w:i w:val="0"/>
            <w:iCs w:val="0"/>
          </w:rPr>
          <w:fldChar w:fldCharType="end"/>
        </w:r>
      </w:hyperlink>
    </w:p>
    <w:p w:rsidR="00AE3CCB" w:rsidRDefault="00AE3CCB">
      <w:pPr>
        <w:pStyle w:val="31"/>
        <w:tabs>
          <w:tab w:val="right" w:leader="dot" w:pos="9638"/>
        </w:tabs>
        <w:rPr>
          <w:i w:val="0"/>
          <w:iCs w:val="0"/>
        </w:rPr>
      </w:pPr>
      <w:hyperlink w:anchor="_Toc15238" w:history="1">
        <w:r w:rsidR="00D64B98">
          <w:rPr>
            <w:rFonts w:ascii="宋体" w:hAnsi="宋体" w:cs="宋体" w:hint="eastAsia"/>
            <w:bCs/>
            <w:i w:val="0"/>
            <w:iCs w:val="0"/>
            <w:szCs w:val="28"/>
          </w:rPr>
          <w:t xml:space="preserve">13.2 </w:t>
        </w:r>
        <w:r w:rsidR="00D64B98">
          <w:rPr>
            <w:rFonts w:ascii="宋体" w:hAnsi="宋体" w:cs="宋体" w:hint="eastAsia"/>
            <w:bCs/>
            <w:i w:val="0"/>
            <w:iCs w:val="0"/>
            <w:szCs w:val="28"/>
          </w:rPr>
          <w:t>交通标志</w:t>
        </w:r>
        <w:r w:rsidR="00D64B98">
          <w:rPr>
            <w:i w:val="0"/>
            <w:iCs w:val="0"/>
          </w:rPr>
          <w:tab/>
        </w:r>
        <w:r>
          <w:rPr>
            <w:i w:val="0"/>
            <w:iCs w:val="0"/>
          </w:rPr>
          <w:fldChar w:fldCharType="begin"/>
        </w:r>
        <w:r w:rsidR="00D64B98">
          <w:rPr>
            <w:i w:val="0"/>
            <w:iCs w:val="0"/>
          </w:rPr>
          <w:instrText xml:space="preserve"> PAGEREF _Toc15238 \h </w:instrText>
        </w:r>
        <w:r>
          <w:rPr>
            <w:i w:val="0"/>
            <w:iCs w:val="0"/>
          </w:rPr>
        </w:r>
        <w:r>
          <w:rPr>
            <w:i w:val="0"/>
            <w:iCs w:val="0"/>
          </w:rPr>
          <w:fldChar w:fldCharType="separate"/>
        </w:r>
        <w:r w:rsidR="00D64B98">
          <w:rPr>
            <w:i w:val="0"/>
            <w:iCs w:val="0"/>
          </w:rPr>
          <w:t>204</w:t>
        </w:r>
        <w:r>
          <w:rPr>
            <w:i w:val="0"/>
            <w:iCs w:val="0"/>
          </w:rPr>
          <w:fldChar w:fldCharType="end"/>
        </w:r>
      </w:hyperlink>
    </w:p>
    <w:p w:rsidR="00AE3CCB" w:rsidRDefault="00AE3CCB">
      <w:pPr>
        <w:pStyle w:val="31"/>
        <w:tabs>
          <w:tab w:val="right" w:leader="dot" w:pos="9638"/>
        </w:tabs>
        <w:rPr>
          <w:i w:val="0"/>
          <w:iCs w:val="0"/>
        </w:rPr>
      </w:pPr>
      <w:hyperlink w:anchor="_Toc16677" w:history="1">
        <w:r w:rsidR="00D64B98">
          <w:rPr>
            <w:rFonts w:ascii="宋体" w:hAnsi="宋体" w:cs="宋体" w:hint="eastAsia"/>
            <w:bCs/>
            <w:i w:val="0"/>
            <w:iCs w:val="0"/>
            <w:szCs w:val="28"/>
          </w:rPr>
          <w:t xml:space="preserve">13.3 </w:t>
        </w:r>
        <w:r w:rsidR="00D64B98">
          <w:rPr>
            <w:rFonts w:ascii="宋体" w:hAnsi="宋体" w:cs="宋体" w:hint="eastAsia"/>
            <w:bCs/>
            <w:i w:val="0"/>
            <w:iCs w:val="0"/>
            <w:szCs w:val="28"/>
          </w:rPr>
          <w:t>交通标线</w:t>
        </w:r>
        <w:r w:rsidR="00D64B98">
          <w:rPr>
            <w:i w:val="0"/>
            <w:iCs w:val="0"/>
          </w:rPr>
          <w:tab/>
        </w:r>
        <w:r>
          <w:rPr>
            <w:i w:val="0"/>
            <w:iCs w:val="0"/>
          </w:rPr>
          <w:fldChar w:fldCharType="begin"/>
        </w:r>
        <w:r w:rsidR="00D64B98">
          <w:rPr>
            <w:i w:val="0"/>
            <w:iCs w:val="0"/>
          </w:rPr>
          <w:instrText xml:space="preserve"> PAGEREF _Toc16677 \h </w:instrText>
        </w:r>
        <w:r>
          <w:rPr>
            <w:i w:val="0"/>
            <w:iCs w:val="0"/>
          </w:rPr>
        </w:r>
        <w:r>
          <w:rPr>
            <w:i w:val="0"/>
            <w:iCs w:val="0"/>
          </w:rPr>
          <w:fldChar w:fldCharType="separate"/>
        </w:r>
        <w:r w:rsidR="00D64B98">
          <w:rPr>
            <w:i w:val="0"/>
            <w:iCs w:val="0"/>
          </w:rPr>
          <w:t>204</w:t>
        </w:r>
        <w:r>
          <w:rPr>
            <w:i w:val="0"/>
            <w:iCs w:val="0"/>
          </w:rPr>
          <w:fldChar w:fldCharType="end"/>
        </w:r>
      </w:hyperlink>
    </w:p>
    <w:p w:rsidR="00AE3CCB" w:rsidRDefault="00AE3CCB">
      <w:pPr>
        <w:pStyle w:val="31"/>
        <w:tabs>
          <w:tab w:val="right" w:leader="dot" w:pos="9638"/>
        </w:tabs>
        <w:rPr>
          <w:i w:val="0"/>
          <w:iCs w:val="0"/>
        </w:rPr>
      </w:pPr>
      <w:hyperlink w:anchor="_Toc31951" w:history="1">
        <w:r w:rsidR="00D64B98">
          <w:rPr>
            <w:rFonts w:ascii="宋体" w:hAnsi="宋体" w:cs="宋体" w:hint="eastAsia"/>
            <w:bCs/>
            <w:i w:val="0"/>
            <w:iCs w:val="0"/>
            <w:szCs w:val="28"/>
          </w:rPr>
          <w:t xml:space="preserve">13.4 </w:t>
        </w:r>
        <w:r w:rsidR="00D64B98">
          <w:rPr>
            <w:rFonts w:ascii="宋体" w:hAnsi="宋体" w:cs="宋体" w:hint="eastAsia"/>
            <w:bCs/>
            <w:i w:val="0"/>
            <w:iCs w:val="0"/>
            <w:szCs w:val="28"/>
          </w:rPr>
          <w:t>波形梁钢护栏</w:t>
        </w:r>
        <w:r w:rsidR="00D64B98">
          <w:rPr>
            <w:i w:val="0"/>
            <w:iCs w:val="0"/>
          </w:rPr>
          <w:tab/>
        </w:r>
        <w:r>
          <w:rPr>
            <w:i w:val="0"/>
            <w:iCs w:val="0"/>
          </w:rPr>
          <w:fldChar w:fldCharType="begin"/>
        </w:r>
        <w:r w:rsidR="00D64B98">
          <w:rPr>
            <w:i w:val="0"/>
            <w:iCs w:val="0"/>
          </w:rPr>
          <w:instrText xml:space="preserve"> PAGEREF _Toc31951 \h </w:instrText>
        </w:r>
        <w:r>
          <w:rPr>
            <w:i w:val="0"/>
            <w:iCs w:val="0"/>
          </w:rPr>
        </w:r>
        <w:r>
          <w:rPr>
            <w:i w:val="0"/>
            <w:iCs w:val="0"/>
          </w:rPr>
          <w:fldChar w:fldCharType="separate"/>
        </w:r>
        <w:r w:rsidR="00D64B98">
          <w:rPr>
            <w:i w:val="0"/>
            <w:iCs w:val="0"/>
          </w:rPr>
          <w:t>205</w:t>
        </w:r>
        <w:r>
          <w:rPr>
            <w:i w:val="0"/>
            <w:iCs w:val="0"/>
          </w:rPr>
          <w:fldChar w:fldCharType="end"/>
        </w:r>
      </w:hyperlink>
    </w:p>
    <w:p w:rsidR="00AE3CCB" w:rsidRDefault="00AE3CCB">
      <w:pPr>
        <w:pStyle w:val="21"/>
        <w:tabs>
          <w:tab w:val="right" w:leader="dot" w:pos="9638"/>
        </w:tabs>
      </w:pPr>
      <w:hyperlink w:anchor="_Toc23789" w:history="1">
        <w:r w:rsidR="00D64B98">
          <w:rPr>
            <w:rFonts w:ascii="宋体" w:hAnsi="宋体" w:cs="宋体" w:hint="eastAsia"/>
            <w:bCs/>
            <w:szCs w:val="28"/>
            <w:lang/>
          </w:rPr>
          <w:t>1</w:t>
        </w:r>
        <w:r w:rsidR="00D64B98">
          <w:rPr>
            <w:rFonts w:ascii="宋体" w:hAnsi="宋体" w:cs="宋体" w:hint="eastAsia"/>
            <w:bCs/>
            <w:szCs w:val="28"/>
          </w:rPr>
          <w:t>4</w:t>
        </w:r>
        <w:r w:rsidR="00D64B98">
          <w:rPr>
            <w:rFonts w:ascii="宋体" w:hAnsi="宋体" w:cs="宋体" w:hint="eastAsia"/>
            <w:bCs/>
            <w:szCs w:val="28"/>
          </w:rPr>
          <w:t xml:space="preserve"> </w:t>
        </w:r>
        <w:r w:rsidR="00D64B98">
          <w:rPr>
            <w:rFonts w:ascii="宋体" w:hAnsi="宋体" w:cs="宋体" w:hint="eastAsia"/>
            <w:bCs/>
            <w:szCs w:val="28"/>
            <w:lang/>
          </w:rPr>
          <w:t>供电系统</w:t>
        </w:r>
        <w:r w:rsidR="00D64B98">
          <w:tab/>
        </w:r>
        <w:r>
          <w:fldChar w:fldCharType="begin"/>
        </w:r>
        <w:r w:rsidR="00D64B98">
          <w:instrText xml:space="preserve"> PAGEREF _Toc23789 \h </w:instrText>
        </w:r>
        <w:r>
          <w:fldChar w:fldCharType="separate"/>
        </w:r>
        <w:r w:rsidR="00D64B98">
          <w:t>205</w:t>
        </w:r>
        <w:r>
          <w:fldChar w:fldCharType="end"/>
        </w:r>
      </w:hyperlink>
    </w:p>
    <w:p w:rsidR="00AE3CCB" w:rsidRDefault="00AE3CCB">
      <w:pPr>
        <w:pStyle w:val="31"/>
        <w:tabs>
          <w:tab w:val="right" w:leader="dot" w:pos="9638"/>
        </w:tabs>
        <w:rPr>
          <w:i w:val="0"/>
          <w:iCs w:val="0"/>
        </w:rPr>
      </w:pPr>
      <w:hyperlink w:anchor="_Toc22829" w:history="1">
        <w:r w:rsidR="00D64B98">
          <w:rPr>
            <w:rFonts w:ascii="宋体" w:hAnsi="宋体" w:cs="宋体" w:hint="eastAsia"/>
            <w:bCs/>
            <w:i w:val="0"/>
            <w:iCs w:val="0"/>
            <w:szCs w:val="28"/>
          </w:rPr>
          <w:t>14.</w:t>
        </w:r>
        <w:r w:rsidR="00D64B98">
          <w:rPr>
            <w:rFonts w:ascii="宋体" w:hAnsi="宋体" w:cs="宋体" w:hint="eastAsia"/>
            <w:bCs/>
            <w:i w:val="0"/>
            <w:iCs w:val="0"/>
            <w:szCs w:val="28"/>
            <w:lang/>
          </w:rPr>
          <w:t>1</w:t>
        </w:r>
        <w:r w:rsidR="00D64B98">
          <w:rPr>
            <w:rFonts w:ascii="宋体" w:hAnsi="宋体" w:cs="宋体" w:hint="eastAsia"/>
            <w:bCs/>
            <w:i w:val="0"/>
            <w:iCs w:val="0"/>
            <w:szCs w:val="28"/>
          </w:rPr>
          <w:t xml:space="preserve"> </w:t>
        </w:r>
        <w:r w:rsidR="00D64B98">
          <w:rPr>
            <w:rFonts w:ascii="宋体" w:hAnsi="宋体" w:cs="宋体" w:hint="eastAsia"/>
            <w:bCs/>
            <w:i w:val="0"/>
            <w:iCs w:val="0"/>
            <w:szCs w:val="28"/>
            <w:lang/>
          </w:rPr>
          <w:t>一般规定</w:t>
        </w:r>
        <w:r w:rsidR="00D64B98">
          <w:rPr>
            <w:i w:val="0"/>
            <w:iCs w:val="0"/>
          </w:rPr>
          <w:tab/>
        </w:r>
        <w:r>
          <w:rPr>
            <w:i w:val="0"/>
            <w:iCs w:val="0"/>
          </w:rPr>
          <w:fldChar w:fldCharType="begin"/>
        </w:r>
        <w:r w:rsidR="00D64B98">
          <w:rPr>
            <w:i w:val="0"/>
            <w:iCs w:val="0"/>
          </w:rPr>
          <w:instrText xml:space="preserve"> PAGEREF _Toc22829 \h </w:instrText>
        </w:r>
        <w:r>
          <w:rPr>
            <w:i w:val="0"/>
            <w:iCs w:val="0"/>
          </w:rPr>
        </w:r>
        <w:r>
          <w:rPr>
            <w:i w:val="0"/>
            <w:iCs w:val="0"/>
          </w:rPr>
          <w:fldChar w:fldCharType="separate"/>
        </w:r>
        <w:r w:rsidR="00D64B98">
          <w:rPr>
            <w:i w:val="0"/>
            <w:iCs w:val="0"/>
          </w:rPr>
          <w:t>205</w:t>
        </w:r>
        <w:r>
          <w:rPr>
            <w:i w:val="0"/>
            <w:iCs w:val="0"/>
          </w:rPr>
          <w:fldChar w:fldCharType="end"/>
        </w:r>
      </w:hyperlink>
    </w:p>
    <w:p w:rsidR="00AE3CCB" w:rsidRDefault="00AE3CCB">
      <w:pPr>
        <w:pStyle w:val="31"/>
        <w:tabs>
          <w:tab w:val="right" w:leader="dot" w:pos="9638"/>
        </w:tabs>
        <w:rPr>
          <w:i w:val="0"/>
          <w:iCs w:val="0"/>
        </w:rPr>
      </w:pPr>
      <w:hyperlink w:anchor="_Toc19664" w:history="1">
        <w:r w:rsidR="00D64B98">
          <w:rPr>
            <w:rFonts w:ascii="宋体" w:hAnsi="宋体" w:cs="宋体" w:hint="eastAsia"/>
            <w:bCs/>
            <w:i w:val="0"/>
            <w:iCs w:val="0"/>
            <w:szCs w:val="28"/>
          </w:rPr>
          <w:t>14.</w:t>
        </w:r>
        <w:r w:rsidR="00D64B98">
          <w:rPr>
            <w:rFonts w:ascii="宋体" w:hAnsi="宋体" w:cs="宋体" w:hint="eastAsia"/>
            <w:bCs/>
            <w:i w:val="0"/>
            <w:iCs w:val="0"/>
            <w:szCs w:val="28"/>
            <w:lang/>
          </w:rPr>
          <w:t>2</w:t>
        </w:r>
        <w:r w:rsidR="00D64B98">
          <w:rPr>
            <w:rFonts w:ascii="宋体" w:hAnsi="宋体" w:cs="宋体" w:hint="eastAsia"/>
            <w:bCs/>
            <w:i w:val="0"/>
            <w:iCs w:val="0"/>
            <w:szCs w:val="28"/>
            <w:lang/>
          </w:rPr>
          <w:t>变压器</w:t>
        </w:r>
        <w:r w:rsidR="00D64B98">
          <w:rPr>
            <w:i w:val="0"/>
            <w:iCs w:val="0"/>
          </w:rPr>
          <w:tab/>
        </w:r>
        <w:r>
          <w:rPr>
            <w:i w:val="0"/>
            <w:iCs w:val="0"/>
          </w:rPr>
          <w:fldChar w:fldCharType="begin"/>
        </w:r>
        <w:r w:rsidR="00D64B98">
          <w:rPr>
            <w:i w:val="0"/>
            <w:iCs w:val="0"/>
          </w:rPr>
          <w:instrText xml:space="preserve"> PAGEREF _Toc19664 \h </w:instrText>
        </w:r>
        <w:r>
          <w:rPr>
            <w:i w:val="0"/>
            <w:iCs w:val="0"/>
          </w:rPr>
        </w:r>
        <w:r>
          <w:rPr>
            <w:i w:val="0"/>
            <w:iCs w:val="0"/>
          </w:rPr>
          <w:fldChar w:fldCharType="separate"/>
        </w:r>
        <w:r w:rsidR="00D64B98">
          <w:rPr>
            <w:i w:val="0"/>
            <w:iCs w:val="0"/>
          </w:rPr>
          <w:t>206</w:t>
        </w:r>
        <w:r>
          <w:rPr>
            <w:i w:val="0"/>
            <w:iCs w:val="0"/>
          </w:rPr>
          <w:fldChar w:fldCharType="end"/>
        </w:r>
      </w:hyperlink>
    </w:p>
    <w:p w:rsidR="00AE3CCB" w:rsidRDefault="00AE3CCB">
      <w:pPr>
        <w:pStyle w:val="31"/>
        <w:tabs>
          <w:tab w:val="right" w:leader="dot" w:pos="9638"/>
        </w:tabs>
        <w:rPr>
          <w:i w:val="0"/>
          <w:iCs w:val="0"/>
        </w:rPr>
      </w:pPr>
      <w:hyperlink w:anchor="_Toc15921" w:history="1">
        <w:r w:rsidR="00D64B98">
          <w:rPr>
            <w:rFonts w:ascii="宋体" w:hAnsi="宋体" w:cs="宋体" w:hint="eastAsia"/>
            <w:bCs/>
            <w:i w:val="0"/>
            <w:iCs w:val="0"/>
            <w:szCs w:val="28"/>
          </w:rPr>
          <w:t>14.</w:t>
        </w:r>
        <w:r w:rsidR="00D64B98">
          <w:rPr>
            <w:rFonts w:ascii="宋体" w:hAnsi="宋体" w:cs="宋体" w:hint="eastAsia"/>
            <w:bCs/>
            <w:i w:val="0"/>
            <w:iCs w:val="0"/>
            <w:szCs w:val="28"/>
            <w:lang/>
          </w:rPr>
          <w:t>3</w:t>
        </w:r>
        <w:r w:rsidR="00D64B98">
          <w:rPr>
            <w:rFonts w:ascii="宋体" w:hAnsi="宋体" w:cs="宋体" w:hint="eastAsia"/>
            <w:bCs/>
            <w:i w:val="0"/>
            <w:iCs w:val="0"/>
            <w:szCs w:val="28"/>
          </w:rPr>
          <w:t xml:space="preserve"> </w:t>
        </w:r>
        <w:r w:rsidR="00D64B98">
          <w:rPr>
            <w:rFonts w:ascii="宋体" w:hAnsi="宋体" w:cs="宋体" w:hint="eastAsia"/>
            <w:bCs/>
            <w:i w:val="0"/>
            <w:iCs w:val="0"/>
            <w:szCs w:val="28"/>
            <w:lang/>
          </w:rPr>
          <w:t>成套配电柜、控制柜（屏、台）和动力照明配电箱（盘）</w:t>
        </w:r>
        <w:r w:rsidR="00D64B98">
          <w:rPr>
            <w:i w:val="0"/>
            <w:iCs w:val="0"/>
          </w:rPr>
          <w:tab/>
        </w:r>
        <w:r>
          <w:rPr>
            <w:i w:val="0"/>
            <w:iCs w:val="0"/>
          </w:rPr>
          <w:fldChar w:fldCharType="begin"/>
        </w:r>
        <w:r w:rsidR="00D64B98">
          <w:rPr>
            <w:i w:val="0"/>
            <w:iCs w:val="0"/>
          </w:rPr>
          <w:instrText xml:space="preserve"> PAGEREF _Toc</w:instrText>
        </w:r>
        <w:r w:rsidR="00D64B98">
          <w:rPr>
            <w:i w:val="0"/>
            <w:iCs w:val="0"/>
          </w:rPr>
          <w:instrText xml:space="preserve">15921 \h </w:instrText>
        </w:r>
        <w:r>
          <w:rPr>
            <w:i w:val="0"/>
            <w:iCs w:val="0"/>
          </w:rPr>
        </w:r>
        <w:r>
          <w:rPr>
            <w:i w:val="0"/>
            <w:iCs w:val="0"/>
          </w:rPr>
          <w:fldChar w:fldCharType="separate"/>
        </w:r>
        <w:r w:rsidR="00D64B98">
          <w:rPr>
            <w:i w:val="0"/>
            <w:iCs w:val="0"/>
          </w:rPr>
          <w:t>208</w:t>
        </w:r>
        <w:r>
          <w:rPr>
            <w:i w:val="0"/>
            <w:iCs w:val="0"/>
          </w:rPr>
          <w:fldChar w:fldCharType="end"/>
        </w:r>
      </w:hyperlink>
    </w:p>
    <w:p w:rsidR="00AE3CCB" w:rsidRDefault="00AE3CCB">
      <w:pPr>
        <w:pStyle w:val="31"/>
        <w:tabs>
          <w:tab w:val="right" w:leader="dot" w:pos="9638"/>
        </w:tabs>
        <w:rPr>
          <w:i w:val="0"/>
          <w:iCs w:val="0"/>
        </w:rPr>
      </w:pPr>
      <w:hyperlink w:anchor="_Toc13540" w:history="1">
        <w:r w:rsidR="00D64B98">
          <w:rPr>
            <w:rFonts w:ascii="宋体" w:hAnsi="宋体" w:cs="宋体" w:hint="eastAsia"/>
            <w:bCs/>
            <w:i w:val="0"/>
            <w:iCs w:val="0"/>
            <w:szCs w:val="28"/>
          </w:rPr>
          <w:t>14.</w:t>
        </w:r>
        <w:r w:rsidR="00D64B98">
          <w:rPr>
            <w:rFonts w:ascii="宋体" w:hAnsi="宋体" w:cs="宋体" w:hint="eastAsia"/>
            <w:bCs/>
            <w:i w:val="0"/>
            <w:iCs w:val="0"/>
            <w:szCs w:val="28"/>
            <w:lang/>
          </w:rPr>
          <w:t>4</w:t>
        </w:r>
        <w:r w:rsidR="00D64B98">
          <w:rPr>
            <w:rFonts w:ascii="宋体" w:hAnsi="宋体" w:cs="宋体" w:hint="eastAsia"/>
            <w:bCs/>
            <w:i w:val="0"/>
            <w:iCs w:val="0"/>
            <w:szCs w:val="28"/>
          </w:rPr>
          <w:t xml:space="preserve"> </w:t>
        </w:r>
        <w:r w:rsidR="00D64B98">
          <w:rPr>
            <w:rFonts w:ascii="宋体" w:hAnsi="宋体" w:cs="宋体" w:hint="eastAsia"/>
            <w:bCs/>
            <w:i w:val="0"/>
            <w:iCs w:val="0"/>
            <w:szCs w:val="28"/>
            <w:lang/>
          </w:rPr>
          <w:t>电缆支架、桥架、线槽及电线保护管</w:t>
        </w:r>
        <w:r w:rsidR="00D64B98">
          <w:rPr>
            <w:i w:val="0"/>
            <w:iCs w:val="0"/>
          </w:rPr>
          <w:tab/>
        </w:r>
        <w:r>
          <w:rPr>
            <w:i w:val="0"/>
            <w:iCs w:val="0"/>
          </w:rPr>
          <w:fldChar w:fldCharType="begin"/>
        </w:r>
        <w:r w:rsidR="00D64B98">
          <w:rPr>
            <w:i w:val="0"/>
            <w:iCs w:val="0"/>
          </w:rPr>
          <w:instrText xml:space="preserve"> PAGEREF _Toc13540 \h </w:instrText>
        </w:r>
        <w:r>
          <w:rPr>
            <w:i w:val="0"/>
            <w:iCs w:val="0"/>
          </w:rPr>
        </w:r>
        <w:r>
          <w:rPr>
            <w:i w:val="0"/>
            <w:iCs w:val="0"/>
          </w:rPr>
          <w:fldChar w:fldCharType="separate"/>
        </w:r>
        <w:r w:rsidR="00D64B98">
          <w:rPr>
            <w:i w:val="0"/>
            <w:iCs w:val="0"/>
          </w:rPr>
          <w:t>211</w:t>
        </w:r>
        <w:r>
          <w:rPr>
            <w:i w:val="0"/>
            <w:iCs w:val="0"/>
          </w:rPr>
          <w:fldChar w:fldCharType="end"/>
        </w:r>
      </w:hyperlink>
    </w:p>
    <w:p w:rsidR="00AE3CCB" w:rsidRDefault="00AE3CCB">
      <w:pPr>
        <w:pStyle w:val="31"/>
        <w:tabs>
          <w:tab w:val="right" w:leader="dot" w:pos="9638"/>
        </w:tabs>
        <w:rPr>
          <w:i w:val="0"/>
          <w:iCs w:val="0"/>
        </w:rPr>
      </w:pPr>
      <w:hyperlink w:anchor="_Toc8500" w:history="1">
        <w:r w:rsidR="00D64B98">
          <w:rPr>
            <w:rFonts w:ascii="宋体" w:hAnsi="宋体" w:cs="宋体" w:hint="eastAsia"/>
            <w:bCs/>
            <w:i w:val="0"/>
            <w:iCs w:val="0"/>
            <w:szCs w:val="28"/>
          </w:rPr>
          <w:t>14.</w:t>
        </w:r>
        <w:r w:rsidR="00D64B98">
          <w:rPr>
            <w:rFonts w:ascii="宋体" w:hAnsi="宋体" w:cs="宋体" w:hint="eastAsia"/>
            <w:bCs/>
            <w:i w:val="0"/>
            <w:iCs w:val="0"/>
            <w:szCs w:val="28"/>
            <w:lang/>
          </w:rPr>
          <w:t>5</w:t>
        </w:r>
        <w:r w:rsidR="00D64B98">
          <w:rPr>
            <w:rFonts w:ascii="宋体" w:hAnsi="宋体" w:cs="宋体" w:hint="eastAsia"/>
            <w:bCs/>
            <w:i w:val="0"/>
            <w:iCs w:val="0"/>
            <w:szCs w:val="28"/>
          </w:rPr>
          <w:t xml:space="preserve"> </w:t>
        </w:r>
        <w:r w:rsidR="00D64B98">
          <w:rPr>
            <w:rFonts w:ascii="宋体" w:hAnsi="宋体" w:cs="宋体" w:hint="eastAsia"/>
            <w:bCs/>
            <w:i w:val="0"/>
            <w:iCs w:val="0"/>
            <w:szCs w:val="28"/>
            <w:lang/>
          </w:rPr>
          <w:t>电缆、电线敷设</w:t>
        </w:r>
        <w:r w:rsidR="00D64B98">
          <w:rPr>
            <w:i w:val="0"/>
            <w:iCs w:val="0"/>
          </w:rPr>
          <w:tab/>
        </w:r>
        <w:r>
          <w:rPr>
            <w:i w:val="0"/>
            <w:iCs w:val="0"/>
          </w:rPr>
          <w:fldChar w:fldCharType="begin"/>
        </w:r>
        <w:r w:rsidR="00D64B98">
          <w:rPr>
            <w:i w:val="0"/>
            <w:iCs w:val="0"/>
          </w:rPr>
          <w:instrText xml:space="preserve"> PAGEREF _Toc8500 \h </w:instrText>
        </w:r>
        <w:r>
          <w:rPr>
            <w:i w:val="0"/>
            <w:iCs w:val="0"/>
          </w:rPr>
        </w:r>
        <w:r>
          <w:rPr>
            <w:i w:val="0"/>
            <w:iCs w:val="0"/>
          </w:rPr>
          <w:fldChar w:fldCharType="separate"/>
        </w:r>
        <w:r w:rsidR="00D64B98">
          <w:rPr>
            <w:i w:val="0"/>
            <w:iCs w:val="0"/>
          </w:rPr>
          <w:t>212</w:t>
        </w:r>
        <w:r>
          <w:rPr>
            <w:i w:val="0"/>
            <w:iCs w:val="0"/>
          </w:rPr>
          <w:fldChar w:fldCharType="end"/>
        </w:r>
      </w:hyperlink>
    </w:p>
    <w:p w:rsidR="00AE3CCB" w:rsidRDefault="00AE3CCB">
      <w:pPr>
        <w:pStyle w:val="31"/>
        <w:tabs>
          <w:tab w:val="right" w:leader="dot" w:pos="9638"/>
        </w:tabs>
        <w:rPr>
          <w:i w:val="0"/>
          <w:iCs w:val="0"/>
        </w:rPr>
      </w:pPr>
      <w:hyperlink w:anchor="_Toc6199" w:history="1">
        <w:r w:rsidR="00D64B98">
          <w:rPr>
            <w:rFonts w:ascii="宋体" w:hAnsi="宋体" w:cs="宋体" w:hint="eastAsia"/>
            <w:bCs/>
            <w:i w:val="0"/>
            <w:iCs w:val="0"/>
            <w:szCs w:val="28"/>
          </w:rPr>
          <w:t>14.</w:t>
        </w:r>
        <w:r w:rsidR="00D64B98">
          <w:rPr>
            <w:rFonts w:ascii="宋体" w:hAnsi="宋体" w:cs="宋体" w:hint="eastAsia"/>
            <w:bCs/>
            <w:i w:val="0"/>
            <w:iCs w:val="0"/>
            <w:szCs w:val="28"/>
            <w:lang/>
          </w:rPr>
          <w:t>6</w:t>
        </w:r>
        <w:r w:rsidR="00D64B98">
          <w:rPr>
            <w:rFonts w:ascii="宋体" w:hAnsi="宋体" w:cs="宋体" w:hint="eastAsia"/>
            <w:bCs/>
            <w:i w:val="0"/>
            <w:iCs w:val="0"/>
            <w:szCs w:val="28"/>
          </w:rPr>
          <w:t xml:space="preserve"> </w:t>
        </w:r>
        <w:r w:rsidR="00D64B98">
          <w:rPr>
            <w:rFonts w:ascii="宋体" w:hAnsi="宋体" w:cs="宋体" w:hint="eastAsia"/>
            <w:bCs/>
            <w:i w:val="0"/>
            <w:iCs w:val="0"/>
            <w:szCs w:val="28"/>
            <w:lang/>
          </w:rPr>
          <w:t>接地装置安装</w:t>
        </w:r>
        <w:r w:rsidR="00D64B98">
          <w:rPr>
            <w:i w:val="0"/>
            <w:iCs w:val="0"/>
          </w:rPr>
          <w:tab/>
        </w:r>
        <w:r>
          <w:rPr>
            <w:i w:val="0"/>
            <w:iCs w:val="0"/>
          </w:rPr>
          <w:fldChar w:fldCharType="begin"/>
        </w:r>
        <w:r w:rsidR="00D64B98">
          <w:rPr>
            <w:i w:val="0"/>
            <w:iCs w:val="0"/>
          </w:rPr>
          <w:instrText xml:space="preserve"> PAGEREF _Toc6199 \h </w:instrText>
        </w:r>
        <w:r>
          <w:rPr>
            <w:i w:val="0"/>
            <w:iCs w:val="0"/>
          </w:rPr>
        </w:r>
        <w:r>
          <w:rPr>
            <w:i w:val="0"/>
            <w:iCs w:val="0"/>
          </w:rPr>
          <w:fldChar w:fldCharType="separate"/>
        </w:r>
        <w:r w:rsidR="00D64B98">
          <w:rPr>
            <w:i w:val="0"/>
            <w:iCs w:val="0"/>
          </w:rPr>
          <w:t>213</w:t>
        </w:r>
        <w:r>
          <w:rPr>
            <w:i w:val="0"/>
            <w:iCs w:val="0"/>
          </w:rPr>
          <w:fldChar w:fldCharType="end"/>
        </w:r>
      </w:hyperlink>
    </w:p>
    <w:p w:rsidR="00AE3CCB" w:rsidRDefault="00AE3CCB">
      <w:pPr>
        <w:pStyle w:val="31"/>
        <w:tabs>
          <w:tab w:val="right" w:leader="dot" w:pos="9638"/>
        </w:tabs>
        <w:rPr>
          <w:i w:val="0"/>
          <w:iCs w:val="0"/>
        </w:rPr>
      </w:pPr>
      <w:hyperlink w:anchor="_Toc14277" w:history="1">
        <w:r w:rsidR="00D64B98">
          <w:rPr>
            <w:rFonts w:ascii="宋体" w:hAnsi="宋体" w:cs="宋体" w:hint="eastAsia"/>
            <w:bCs/>
            <w:i w:val="0"/>
            <w:iCs w:val="0"/>
            <w:szCs w:val="28"/>
          </w:rPr>
          <w:t>14.</w:t>
        </w:r>
        <w:r w:rsidR="00D64B98">
          <w:rPr>
            <w:rFonts w:ascii="宋体" w:hAnsi="宋体" w:cs="宋体" w:hint="eastAsia"/>
            <w:bCs/>
            <w:i w:val="0"/>
            <w:iCs w:val="0"/>
            <w:szCs w:val="28"/>
            <w:lang/>
          </w:rPr>
          <w:t>7</w:t>
        </w:r>
        <w:r w:rsidR="00D64B98">
          <w:rPr>
            <w:rFonts w:ascii="宋体" w:hAnsi="宋体" w:cs="宋体" w:hint="eastAsia"/>
            <w:bCs/>
            <w:i w:val="0"/>
            <w:iCs w:val="0"/>
            <w:szCs w:val="28"/>
          </w:rPr>
          <w:t xml:space="preserve"> </w:t>
        </w:r>
        <w:r w:rsidR="00D64B98">
          <w:rPr>
            <w:rFonts w:ascii="宋体" w:hAnsi="宋体" w:cs="宋体" w:hint="eastAsia"/>
            <w:bCs/>
            <w:i w:val="0"/>
            <w:iCs w:val="0"/>
            <w:szCs w:val="28"/>
            <w:lang/>
          </w:rPr>
          <w:t>变配电室接地干线敷设</w:t>
        </w:r>
        <w:r w:rsidR="00D64B98">
          <w:rPr>
            <w:i w:val="0"/>
            <w:iCs w:val="0"/>
          </w:rPr>
          <w:tab/>
        </w:r>
        <w:r>
          <w:rPr>
            <w:i w:val="0"/>
            <w:iCs w:val="0"/>
          </w:rPr>
          <w:fldChar w:fldCharType="begin"/>
        </w:r>
        <w:r w:rsidR="00D64B98">
          <w:rPr>
            <w:i w:val="0"/>
            <w:iCs w:val="0"/>
          </w:rPr>
          <w:instrText xml:space="preserve"> PAGEREF _Toc14277 \h </w:instrText>
        </w:r>
        <w:r>
          <w:rPr>
            <w:i w:val="0"/>
            <w:iCs w:val="0"/>
          </w:rPr>
        </w:r>
        <w:r>
          <w:rPr>
            <w:i w:val="0"/>
            <w:iCs w:val="0"/>
          </w:rPr>
          <w:fldChar w:fldCharType="separate"/>
        </w:r>
        <w:r w:rsidR="00D64B98">
          <w:rPr>
            <w:i w:val="0"/>
            <w:iCs w:val="0"/>
          </w:rPr>
          <w:t>214</w:t>
        </w:r>
        <w:r>
          <w:rPr>
            <w:i w:val="0"/>
            <w:iCs w:val="0"/>
          </w:rPr>
          <w:fldChar w:fldCharType="end"/>
        </w:r>
      </w:hyperlink>
    </w:p>
    <w:p w:rsidR="00AE3CCB" w:rsidRDefault="00AE3CCB">
      <w:pPr>
        <w:pStyle w:val="31"/>
        <w:tabs>
          <w:tab w:val="right" w:leader="dot" w:pos="9638"/>
        </w:tabs>
        <w:rPr>
          <w:i w:val="0"/>
          <w:iCs w:val="0"/>
        </w:rPr>
      </w:pPr>
      <w:hyperlink w:anchor="_Toc25096" w:history="1">
        <w:r w:rsidR="00D64B98">
          <w:rPr>
            <w:rFonts w:ascii="宋体" w:hAnsi="宋体" w:cs="宋体" w:hint="eastAsia"/>
            <w:bCs/>
            <w:i w:val="0"/>
            <w:iCs w:val="0"/>
            <w:szCs w:val="28"/>
          </w:rPr>
          <w:t>14.8</w:t>
        </w:r>
        <w:r w:rsidR="00D64B98">
          <w:rPr>
            <w:rFonts w:ascii="宋体" w:hAnsi="宋体" w:cs="宋体" w:hint="eastAsia"/>
            <w:bCs/>
            <w:i w:val="0"/>
            <w:iCs w:val="0"/>
            <w:szCs w:val="28"/>
          </w:rPr>
          <w:t xml:space="preserve"> </w:t>
        </w:r>
        <w:r w:rsidR="00D64B98">
          <w:rPr>
            <w:rFonts w:ascii="宋体" w:hAnsi="宋体" w:cs="宋体" w:hint="eastAsia"/>
            <w:bCs/>
            <w:i w:val="0"/>
            <w:iCs w:val="0"/>
            <w:szCs w:val="28"/>
          </w:rPr>
          <w:t>防雷</w:t>
        </w:r>
        <w:r w:rsidR="00D64B98">
          <w:rPr>
            <w:rFonts w:ascii="宋体" w:hAnsi="宋体" w:cs="宋体" w:hint="eastAsia"/>
            <w:bCs/>
            <w:i w:val="0"/>
            <w:iCs w:val="0"/>
            <w:szCs w:val="28"/>
            <w:lang/>
          </w:rPr>
          <w:t>引下线及接闪器安装</w:t>
        </w:r>
        <w:r w:rsidR="00D64B98">
          <w:rPr>
            <w:i w:val="0"/>
            <w:iCs w:val="0"/>
          </w:rPr>
          <w:tab/>
        </w:r>
        <w:r>
          <w:rPr>
            <w:i w:val="0"/>
            <w:iCs w:val="0"/>
          </w:rPr>
          <w:fldChar w:fldCharType="begin"/>
        </w:r>
        <w:r w:rsidR="00D64B98">
          <w:rPr>
            <w:i w:val="0"/>
            <w:iCs w:val="0"/>
          </w:rPr>
          <w:instrText xml:space="preserve"> PAGEREF _Toc25096 \h </w:instrText>
        </w:r>
        <w:r>
          <w:rPr>
            <w:i w:val="0"/>
            <w:iCs w:val="0"/>
          </w:rPr>
        </w:r>
        <w:r>
          <w:rPr>
            <w:i w:val="0"/>
            <w:iCs w:val="0"/>
          </w:rPr>
          <w:fldChar w:fldCharType="separate"/>
        </w:r>
        <w:r w:rsidR="00D64B98">
          <w:rPr>
            <w:i w:val="0"/>
            <w:iCs w:val="0"/>
          </w:rPr>
          <w:t>214</w:t>
        </w:r>
        <w:r>
          <w:rPr>
            <w:i w:val="0"/>
            <w:iCs w:val="0"/>
          </w:rPr>
          <w:fldChar w:fldCharType="end"/>
        </w:r>
      </w:hyperlink>
    </w:p>
    <w:p w:rsidR="00AE3CCB" w:rsidRDefault="00AE3CCB">
      <w:pPr>
        <w:pStyle w:val="21"/>
        <w:tabs>
          <w:tab w:val="right" w:leader="dot" w:pos="9638"/>
        </w:tabs>
      </w:pPr>
      <w:hyperlink w:anchor="_Toc17510" w:history="1">
        <w:r w:rsidR="00D64B98">
          <w:rPr>
            <w:rFonts w:ascii="宋体" w:hAnsi="宋体" w:cs="宋体" w:hint="eastAsia"/>
            <w:bCs/>
            <w:szCs w:val="28"/>
          </w:rPr>
          <w:t>15</w:t>
        </w:r>
        <w:r w:rsidR="00D64B98">
          <w:rPr>
            <w:rFonts w:ascii="宋体" w:hAnsi="宋体" w:cs="宋体" w:hint="eastAsia"/>
            <w:bCs/>
            <w:szCs w:val="28"/>
          </w:rPr>
          <w:t xml:space="preserve"> </w:t>
        </w:r>
        <w:r w:rsidR="00D64B98">
          <w:rPr>
            <w:rFonts w:ascii="宋体" w:hAnsi="宋体" w:cs="宋体" w:hint="eastAsia"/>
            <w:bCs/>
            <w:szCs w:val="28"/>
            <w:lang/>
          </w:rPr>
          <w:t>照明系统</w:t>
        </w:r>
        <w:r w:rsidR="00D64B98">
          <w:tab/>
        </w:r>
        <w:r>
          <w:fldChar w:fldCharType="begin"/>
        </w:r>
        <w:r w:rsidR="00D64B98">
          <w:instrText xml:space="preserve"> PAGEREF _Toc17510 \h </w:instrText>
        </w:r>
        <w:r>
          <w:fldChar w:fldCharType="separate"/>
        </w:r>
        <w:r w:rsidR="00D64B98">
          <w:t>215</w:t>
        </w:r>
        <w:r>
          <w:fldChar w:fldCharType="end"/>
        </w:r>
      </w:hyperlink>
    </w:p>
    <w:p w:rsidR="00AE3CCB" w:rsidRDefault="00AE3CCB">
      <w:pPr>
        <w:pStyle w:val="31"/>
        <w:tabs>
          <w:tab w:val="right" w:leader="dot" w:pos="9638"/>
        </w:tabs>
        <w:rPr>
          <w:i w:val="0"/>
          <w:iCs w:val="0"/>
        </w:rPr>
      </w:pPr>
      <w:hyperlink w:anchor="_Toc17933" w:history="1">
        <w:r w:rsidR="00D64B98">
          <w:rPr>
            <w:rFonts w:ascii="宋体" w:hAnsi="宋体" w:cs="宋体" w:hint="eastAsia"/>
            <w:bCs/>
            <w:i w:val="0"/>
            <w:iCs w:val="0"/>
            <w:szCs w:val="28"/>
          </w:rPr>
          <w:t>15.</w:t>
        </w:r>
        <w:r w:rsidR="00D64B98">
          <w:rPr>
            <w:rFonts w:ascii="宋体" w:hAnsi="宋体" w:cs="宋体" w:hint="eastAsia"/>
            <w:bCs/>
            <w:i w:val="0"/>
            <w:iCs w:val="0"/>
            <w:szCs w:val="28"/>
            <w:lang/>
          </w:rPr>
          <w:t>1</w:t>
        </w:r>
        <w:r w:rsidR="00D64B98">
          <w:rPr>
            <w:rFonts w:ascii="宋体" w:hAnsi="宋体" w:cs="宋体" w:hint="eastAsia"/>
            <w:bCs/>
            <w:i w:val="0"/>
            <w:iCs w:val="0"/>
            <w:szCs w:val="28"/>
          </w:rPr>
          <w:t xml:space="preserve"> </w:t>
        </w:r>
        <w:r w:rsidR="00D64B98">
          <w:rPr>
            <w:rFonts w:ascii="宋体" w:hAnsi="宋体" w:cs="宋体" w:hint="eastAsia"/>
            <w:bCs/>
            <w:i w:val="0"/>
            <w:iCs w:val="0"/>
            <w:szCs w:val="28"/>
            <w:lang/>
          </w:rPr>
          <w:t>一般规定</w:t>
        </w:r>
        <w:r w:rsidR="00D64B98">
          <w:rPr>
            <w:i w:val="0"/>
            <w:iCs w:val="0"/>
          </w:rPr>
          <w:tab/>
        </w:r>
        <w:r>
          <w:rPr>
            <w:i w:val="0"/>
            <w:iCs w:val="0"/>
          </w:rPr>
          <w:fldChar w:fldCharType="begin"/>
        </w:r>
        <w:r w:rsidR="00D64B98">
          <w:rPr>
            <w:i w:val="0"/>
            <w:iCs w:val="0"/>
          </w:rPr>
          <w:instrText xml:space="preserve"> PAGEREF _Toc17933 \h </w:instrText>
        </w:r>
        <w:r>
          <w:rPr>
            <w:i w:val="0"/>
            <w:iCs w:val="0"/>
          </w:rPr>
        </w:r>
        <w:r>
          <w:rPr>
            <w:i w:val="0"/>
            <w:iCs w:val="0"/>
          </w:rPr>
          <w:fldChar w:fldCharType="separate"/>
        </w:r>
        <w:r w:rsidR="00D64B98">
          <w:rPr>
            <w:i w:val="0"/>
            <w:iCs w:val="0"/>
          </w:rPr>
          <w:t>215</w:t>
        </w:r>
        <w:r>
          <w:rPr>
            <w:i w:val="0"/>
            <w:iCs w:val="0"/>
          </w:rPr>
          <w:fldChar w:fldCharType="end"/>
        </w:r>
      </w:hyperlink>
    </w:p>
    <w:p w:rsidR="00AE3CCB" w:rsidRDefault="00AE3CCB">
      <w:pPr>
        <w:pStyle w:val="31"/>
        <w:tabs>
          <w:tab w:val="right" w:leader="dot" w:pos="9638"/>
        </w:tabs>
        <w:rPr>
          <w:i w:val="0"/>
          <w:iCs w:val="0"/>
        </w:rPr>
      </w:pPr>
      <w:hyperlink w:anchor="_Toc6074" w:history="1">
        <w:r w:rsidR="00D64B98">
          <w:rPr>
            <w:rFonts w:ascii="宋体" w:hAnsi="宋体" w:cs="宋体" w:hint="eastAsia"/>
            <w:bCs/>
            <w:i w:val="0"/>
            <w:iCs w:val="0"/>
            <w:szCs w:val="28"/>
          </w:rPr>
          <w:t>15.</w:t>
        </w:r>
        <w:r w:rsidR="00D64B98">
          <w:rPr>
            <w:rFonts w:ascii="宋体" w:hAnsi="宋体" w:cs="宋体" w:hint="eastAsia"/>
            <w:bCs/>
            <w:i w:val="0"/>
            <w:iCs w:val="0"/>
            <w:szCs w:val="28"/>
            <w:lang/>
          </w:rPr>
          <w:t>2</w:t>
        </w:r>
        <w:r w:rsidR="00D64B98">
          <w:rPr>
            <w:rFonts w:ascii="宋体" w:hAnsi="宋体" w:cs="宋体" w:hint="eastAsia"/>
            <w:bCs/>
            <w:i w:val="0"/>
            <w:iCs w:val="0"/>
            <w:szCs w:val="28"/>
          </w:rPr>
          <w:t xml:space="preserve"> </w:t>
        </w:r>
        <w:r w:rsidR="00D64B98">
          <w:rPr>
            <w:rFonts w:ascii="宋体" w:hAnsi="宋体" w:cs="宋体" w:hint="eastAsia"/>
            <w:bCs/>
            <w:i w:val="0"/>
            <w:iCs w:val="0"/>
            <w:szCs w:val="28"/>
            <w:lang/>
          </w:rPr>
          <w:t>隧道照明灯具</w:t>
        </w:r>
        <w:r w:rsidR="00D64B98">
          <w:rPr>
            <w:i w:val="0"/>
            <w:iCs w:val="0"/>
          </w:rPr>
          <w:tab/>
        </w:r>
        <w:r>
          <w:rPr>
            <w:i w:val="0"/>
            <w:iCs w:val="0"/>
          </w:rPr>
          <w:fldChar w:fldCharType="begin"/>
        </w:r>
        <w:r w:rsidR="00D64B98">
          <w:rPr>
            <w:i w:val="0"/>
            <w:iCs w:val="0"/>
          </w:rPr>
          <w:instrText xml:space="preserve"> PAGEREF _Toc6074 \h </w:instrText>
        </w:r>
        <w:r>
          <w:rPr>
            <w:i w:val="0"/>
            <w:iCs w:val="0"/>
          </w:rPr>
        </w:r>
        <w:r>
          <w:rPr>
            <w:i w:val="0"/>
            <w:iCs w:val="0"/>
          </w:rPr>
          <w:fldChar w:fldCharType="separate"/>
        </w:r>
        <w:r w:rsidR="00D64B98">
          <w:rPr>
            <w:i w:val="0"/>
            <w:iCs w:val="0"/>
          </w:rPr>
          <w:t>215</w:t>
        </w:r>
        <w:r>
          <w:rPr>
            <w:i w:val="0"/>
            <w:iCs w:val="0"/>
          </w:rPr>
          <w:fldChar w:fldCharType="end"/>
        </w:r>
      </w:hyperlink>
    </w:p>
    <w:p w:rsidR="00AE3CCB" w:rsidRDefault="00AE3CCB">
      <w:pPr>
        <w:pStyle w:val="31"/>
        <w:tabs>
          <w:tab w:val="right" w:leader="dot" w:pos="9638"/>
        </w:tabs>
        <w:rPr>
          <w:i w:val="0"/>
          <w:iCs w:val="0"/>
        </w:rPr>
      </w:pPr>
      <w:hyperlink w:anchor="_Toc20460" w:history="1">
        <w:r w:rsidR="00D64B98">
          <w:rPr>
            <w:rFonts w:ascii="宋体" w:hAnsi="宋体" w:cs="宋体" w:hint="eastAsia"/>
            <w:bCs/>
            <w:i w:val="0"/>
            <w:iCs w:val="0"/>
            <w:szCs w:val="28"/>
          </w:rPr>
          <w:t>15.</w:t>
        </w:r>
        <w:r w:rsidR="00D64B98">
          <w:rPr>
            <w:rFonts w:ascii="宋体" w:hAnsi="宋体" w:cs="宋体" w:hint="eastAsia"/>
            <w:bCs/>
            <w:i w:val="0"/>
            <w:iCs w:val="0"/>
            <w:szCs w:val="28"/>
            <w:lang/>
          </w:rPr>
          <w:t>3</w:t>
        </w:r>
        <w:r w:rsidR="00D64B98">
          <w:rPr>
            <w:rFonts w:ascii="宋体" w:hAnsi="宋体" w:cs="宋体" w:hint="eastAsia"/>
            <w:bCs/>
            <w:i w:val="0"/>
            <w:iCs w:val="0"/>
            <w:szCs w:val="28"/>
          </w:rPr>
          <w:t xml:space="preserve"> </w:t>
        </w:r>
        <w:r w:rsidR="00D64B98">
          <w:rPr>
            <w:rFonts w:ascii="宋体" w:hAnsi="宋体" w:cs="宋体" w:hint="eastAsia"/>
            <w:bCs/>
            <w:i w:val="0"/>
            <w:iCs w:val="0"/>
            <w:szCs w:val="28"/>
            <w:lang/>
          </w:rPr>
          <w:t>应急照明及疏散照明系統</w:t>
        </w:r>
        <w:r w:rsidR="00D64B98">
          <w:rPr>
            <w:i w:val="0"/>
            <w:iCs w:val="0"/>
          </w:rPr>
          <w:tab/>
        </w:r>
        <w:r>
          <w:rPr>
            <w:i w:val="0"/>
            <w:iCs w:val="0"/>
          </w:rPr>
          <w:fldChar w:fldCharType="begin"/>
        </w:r>
        <w:r w:rsidR="00D64B98">
          <w:rPr>
            <w:i w:val="0"/>
            <w:iCs w:val="0"/>
          </w:rPr>
          <w:instrText xml:space="preserve"> PAGEREF _Toc20460 \h </w:instrText>
        </w:r>
        <w:r>
          <w:rPr>
            <w:i w:val="0"/>
            <w:iCs w:val="0"/>
          </w:rPr>
        </w:r>
        <w:r>
          <w:rPr>
            <w:i w:val="0"/>
            <w:iCs w:val="0"/>
          </w:rPr>
          <w:fldChar w:fldCharType="separate"/>
        </w:r>
        <w:r w:rsidR="00D64B98">
          <w:rPr>
            <w:i w:val="0"/>
            <w:iCs w:val="0"/>
          </w:rPr>
          <w:t>216</w:t>
        </w:r>
        <w:r>
          <w:rPr>
            <w:i w:val="0"/>
            <w:iCs w:val="0"/>
          </w:rPr>
          <w:fldChar w:fldCharType="end"/>
        </w:r>
      </w:hyperlink>
    </w:p>
    <w:p w:rsidR="00AE3CCB" w:rsidRDefault="00AE3CCB">
      <w:pPr>
        <w:pStyle w:val="31"/>
        <w:tabs>
          <w:tab w:val="right" w:leader="dot" w:pos="9638"/>
        </w:tabs>
        <w:rPr>
          <w:i w:val="0"/>
          <w:iCs w:val="0"/>
        </w:rPr>
      </w:pPr>
      <w:hyperlink w:anchor="_Toc30944" w:history="1">
        <w:r w:rsidR="00D64B98">
          <w:rPr>
            <w:rFonts w:ascii="宋体" w:hAnsi="宋体" w:cs="宋体" w:hint="eastAsia"/>
            <w:bCs/>
            <w:i w:val="0"/>
            <w:iCs w:val="0"/>
            <w:szCs w:val="28"/>
          </w:rPr>
          <w:t>15.4</w:t>
        </w:r>
        <w:r w:rsidR="00D64B98">
          <w:rPr>
            <w:rFonts w:ascii="宋体" w:hAnsi="宋体" w:cs="宋体" w:hint="eastAsia"/>
            <w:bCs/>
            <w:i w:val="0"/>
            <w:iCs w:val="0"/>
            <w:szCs w:val="28"/>
          </w:rPr>
          <w:t xml:space="preserve"> </w:t>
        </w:r>
        <w:r w:rsidR="00D64B98">
          <w:rPr>
            <w:rFonts w:ascii="宋体" w:hAnsi="宋体" w:cs="宋体" w:hint="eastAsia"/>
            <w:bCs/>
            <w:i w:val="0"/>
            <w:iCs w:val="0"/>
            <w:szCs w:val="28"/>
            <w:lang/>
          </w:rPr>
          <w:t>应急电源装置（</w:t>
        </w:r>
        <w:r w:rsidR="00D64B98">
          <w:rPr>
            <w:rFonts w:ascii="宋体" w:hAnsi="宋体" w:cs="宋体" w:hint="eastAsia"/>
            <w:bCs/>
            <w:i w:val="0"/>
            <w:iCs w:val="0"/>
            <w:szCs w:val="28"/>
            <w:lang/>
          </w:rPr>
          <w:t>EPS</w:t>
        </w:r>
        <w:r w:rsidR="00D64B98">
          <w:rPr>
            <w:rFonts w:ascii="宋体" w:hAnsi="宋体" w:cs="宋体" w:hint="eastAsia"/>
            <w:bCs/>
            <w:i w:val="0"/>
            <w:iCs w:val="0"/>
            <w:szCs w:val="28"/>
            <w:lang/>
          </w:rPr>
          <w:t>、</w:t>
        </w:r>
        <w:r w:rsidR="00D64B98">
          <w:rPr>
            <w:rFonts w:ascii="宋体" w:hAnsi="宋体" w:cs="宋体" w:hint="eastAsia"/>
            <w:bCs/>
            <w:i w:val="0"/>
            <w:iCs w:val="0"/>
            <w:szCs w:val="28"/>
            <w:lang/>
          </w:rPr>
          <w:t>UPS</w:t>
        </w:r>
        <w:r w:rsidR="00D64B98">
          <w:rPr>
            <w:rFonts w:ascii="宋体" w:hAnsi="宋体" w:cs="宋体" w:hint="eastAsia"/>
            <w:bCs/>
            <w:i w:val="0"/>
            <w:iCs w:val="0"/>
            <w:szCs w:val="28"/>
            <w:lang/>
          </w:rPr>
          <w:t>）</w:t>
        </w:r>
        <w:r w:rsidR="00D64B98">
          <w:rPr>
            <w:i w:val="0"/>
            <w:iCs w:val="0"/>
          </w:rPr>
          <w:tab/>
        </w:r>
        <w:r>
          <w:rPr>
            <w:i w:val="0"/>
            <w:iCs w:val="0"/>
          </w:rPr>
          <w:fldChar w:fldCharType="begin"/>
        </w:r>
        <w:r w:rsidR="00D64B98">
          <w:rPr>
            <w:i w:val="0"/>
            <w:iCs w:val="0"/>
          </w:rPr>
          <w:instrText xml:space="preserve"> PAGEREF _Toc30</w:instrText>
        </w:r>
        <w:r w:rsidR="00D64B98">
          <w:rPr>
            <w:i w:val="0"/>
            <w:iCs w:val="0"/>
          </w:rPr>
          <w:instrText xml:space="preserve">944 \h </w:instrText>
        </w:r>
        <w:r>
          <w:rPr>
            <w:i w:val="0"/>
            <w:iCs w:val="0"/>
          </w:rPr>
        </w:r>
        <w:r>
          <w:rPr>
            <w:i w:val="0"/>
            <w:iCs w:val="0"/>
          </w:rPr>
          <w:fldChar w:fldCharType="separate"/>
        </w:r>
        <w:r w:rsidR="00D64B98">
          <w:rPr>
            <w:i w:val="0"/>
            <w:iCs w:val="0"/>
          </w:rPr>
          <w:t>217</w:t>
        </w:r>
        <w:r>
          <w:rPr>
            <w:i w:val="0"/>
            <w:iCs w:val="0"/>
          </w:rPr>
          <w:fldChar w:fldCharType="end"/>
        </w:r>
      </w:hyperlink>
    </w:p>
    <w:p w:rsidR="00AE3CCB" w:rsidRDefault="00AE3CCB">
      <w:pPr>
        <w:pStyle w:val="31"/>
        <w:tabs>
          <w:tab w:val="right" w:leader="dot" w:pos="9638"/>
        </w:tabs>
        <w:rPr>
          <w:i w:val="0"/>
          <w:iCs w:val="0"/>
        </w:rPr>
      </w:pPr>
      <w:hyperlink w:anchor="_Toc30682" w:history="1">
        <w:r w:rsidR="00D64B98">
          <w:rPr>
            <w:rFonts w:ascii="宋体" w:hAnsi="宋体" w:cs="宋体" w:hint="eastAsia"/>
            <w:bCs/>
            <w:i w:val="0"/>
            <w:iCs w:val="0"/>
            <w:szCs w:val="28"/>
          </w:rPr>
          <w:t>15.5</w:t>
        </w:r>
        <w:r w:rsidR="00D64B98">
          <w:rPr>
            <w:rFonts w:ascii="宋体" w:hAnsi="宋体" w:cs="宋体" w:hint="eastAsia"/>
            <w:bCs/>
            <w:i w:val="0"/>
            <w:iCs w:val="0"/>
            <w:szCs w:val="28"/>
          </w:rPr>
          <w:t xml:space="preserve"> </w:t>
        </w:r>
        <w:r w:rsidR="00D64B98">
          <w:rPr>
            <w:rFonts w:ascii="宋体" w:hAnsi="宋体" w:cs="宋体" w:hint="eastAsia"/>
            <w:bCs/>
            <w:i w:val="0"/>
            <w:iCs w:val="0"/>
            <w:szCs w:val="28"/>
            <w:lang/>
          </w:rPr>
          <w:t>照</w:t>
        </w:r>
        <w:r w:rsidR="00D64B98">
          <w:rPr>
            <w:rFonts w:ascii="宋体" w:hAnsi="宋体" w:cs="宋体" w:hint="eastAsia"/>
            <w:bCs/>
            <w:i w:val="0"/>
            <w:iCs w:val="0"/>
            <w:szCs w:val="28"/>
          </w:rPr>
          <w:t>明</w:t>
        </w:r>
        <w:r w:rsidR="00D64B98">
          <w:rPr>
            <w:rFonts w:ascii="宋体" w:hAnsi="宋体" w:cs="宋体" w:hint="eastAsia"/>
            <w:bCs/>
            <w:i w:val="0"/>
            <w:iCs w:val="0"/>
            <w:szCs w:val="28"/>
            <w:lang/>
          </w:rPr>
          <w:t>控制系统</w:t>
        </w:r>
        <w:r w:rsidR="00D64B98">
          <w:rPr>
            <w:i w:val="0"/>
            <w:iCs w:val="0"/>
          </w:rPr>
          <w:tab/>
        </w:r>
        <w:r>
          <w:rPr>
            <w:i w:val="0"/>
            <w:iCs w:val="0"/>
          </w:rPr>
          <w:fldChar w:fldCharType="begin"/>
        </w:r>
        <w:r w:rsidR="00D64B98">
          <w:rPr>
            <w:i w:val="0"/>
            <w:iCs w:val="0"/>
          </w:rPr>
          <w:instrText xml:space="preserve"> PAGEREF _Toc30682 \h </w:instrText>
        </w:r>
        <w:r>
          <w:rPr>
            <w:i w:val="0"/>
            <w:iCs w:val="0"/>
          </w:rPr>
        </w:r>
        <w:r>
          <w:rPr>
            <w:i w:val="0"/>
            <w:iCs w:val="0"/>
          </w:rPr>
          <w:fldChar w:fldCharType="separate"/>
        </w:r>
        <w:r w:rsidR="00D64B98">
          <w:rPr>
            <w:i w:val="0"/>
            <w:iCs w:val="0"/>
          </w:rPr>
          <w:t>218</w:t>
        </w:r>
        <w:r>
          <w:rPr>
            <w:i w:val="0"/>
            <w:iCs w:val="0"/>
          </w:rPr>
          <w:fldChar w:fldCharType="end"/>
        </w:r>
      </w:hyperlink>
    </w:p>
    <w:p w:rsidR="00AE3CCB" w:rsidRDefault="00AE3CCB">
      <w:pPr>
        <w:pStyle w:val="31"/>
        <w:tabs>
          <w:tab w:val="right" w:leader="dot" w:pos="9638"/>
        </w:tabs>
        <w:rPr>
          <w:i w:val="0"/>
          <w:iCs w:val="0"/>
        </w:rPr>
      </w:pPr>
      <w:hyperlink w:anchor="_Toc539" w:history="1">
        <w:r w:rsidR="00D64B98">
          <w:rPr>
            <w:rFonts w:ascii="宋体" w:hAnsi="宋体" w:cs="宋体" w:hint="eastAsia"/>
            <w:bCs/>
            <w:i w:val="0"/>
            <w:iCs w:val="0"/>
            <w:szCs w:val="28"/>
          </w:rPr>
          <w:t>15.6</w:t>
        </w:r>
        <w:r w:rsidR="00D64B98">
          <w:rPr>
            <w:rFonts w:ascii="宋体" w:hAnsi="宋体" w:cs="宋体" w:hint="eastAsia"/>
            <w:bCs/>
            <w:i w:val="0"/>
            <w:iCs w:val="0"/>
            <w:szCs w:val="28"/>
          </w:rPr>
          <w:t xml:space="preserve"> </w:t>
        </w:r>
        <w:r w:rsidR="00D64B98">
          <w:rPr>
            <w:rFonts w:ascii="宋体" w:hAnsi="宋体" w:cs="宋体" w:hint="eastAsia"/>
            <w:bCs/>
            <w:i w:val="0"/>
            <w:iCs w:val="0"/>
            <w:szCs w:val="28"/>
            <w:lang/>
          </w:rPr>
          <w:t>通电试运行</w:t>
        </w:r>
        <w:r w:rsidR="00D64B98">
          <w:rPr>
            <w:i w:val="0"/>
            <w:iCs w:val="0"/>
          </w:rPr>
          <w:tab/>
        </w:r>
        <w:r>
          <w:rPr>
            <w:i w:val="0"/>
            <w:iCs w:val="0"/>
          </w:rPr>
          <w:fldChar w:fldCharType="begin"/>
        </w:r>
        <w:r w:rsidR="00D64B98">
          <w:rPr>
            <w:i w:val="0"/>
            <w:iCs w:val="0"/>
          </w:rPr>
          <w:instrText xml:space="preserve"> PAGEREF _Toc539 \h </w:instrText>
        </w:r>
        <w:r>
          <w:rPr>
            <w:i w:val="0"/>
            <w:iCs w:val="0"/>
          </w:rPr>
        </w:r>
        <w:r>
          <w:rPr>
            <w:i w:val="0"/>
            <w:iCs w:val="0"/>
          </w:rPr>
          <w:fldChar w:fldCharType="separate"/>
        </w:r>
        <w:r w:rsidR="00D64B98">
          <w:rPr>
            <w:i w:val="0"/>
            <w:iCs w:val="0"/>
          </w:rPr>
          <w:t>219</w:t>
        </w:r>
        <w:r>
          <w:rPr>
            <w:i w:val="0"/>
            <w:iCs w:val="0"/>
          </w:rPr>
          <w:fldChar w:fldCharType="end"/>
        </w:r>
      </w:hyperlink>
    </w:p>
    <w:p w:rsidR="00AE3CCB" w:rsidRDefault="00AE3CCB">
      <w:pPr>
        <w:pStyle w:val="21"/>
        <w:tabs>
          <w:tab w:val="right" w:leader="dot" w:pos="9638"/>
        </w:tabs>
      </w:pPr>
      <w:hyperlink w:anchor="_Toc12217" w:history="1">
        <w:r w:rsidR="00D64B98">
          <w:rPr>
            <w:rFonts w:ascii="宋体" w:hAnsi="宋体" w:cs="宋体" w:hint="eastAsia"/>
            <w:bCs/>
            <w:szCs w:val="28"/>
          </w:rPr>
          <w:t>16</w:t>
        </w:r>
        <w:r w:rsidR="00D64B98">
          <w:rPr>
            <w:rFonts w:ascii="宋体" w:hAnsi="宋体" w:cs="宋体" w:hint="eastAsia"/>
            <w:bCs/>
            <w:szCs w:val="28"/>
          </w:rPr>
          <w:t xml:space="preserve"> </w:t>
        </w:r>
        <w:r w:rsidR="00D64B98">
          <w:rPr>
            <w:rFonts w:ascii="宋体" w:hAnsi="宋体" w:cs="宋体" w:hint="eastAsia"/>
            <w:bCs/>
            <w:szCs w:val="28"/>
            <w:lang/>
          </w:rPr>
          <w:t>通风系统</w:t>
        </w:r>
        <w:r w:rsidR="00D64B98">
          <w:tab/>
        </w:r>
        <w:r>
          <w:fldChar w:fldCharType="begin"/>
        </w:r>
        <w:r w:rsidR="00D64B98">
          <w:instrText xml:space="preserve"> PAGEREF _Toc12217 \h </w:instrText>
        </w:r>
        <w:r>
          <w:fldChar w:fldCharType="separate"/>
        </w:r>
        <w:r w:rsidR="00D64B98">
          <w:t>219</w:t>
        </w:r>
        <w:r>
          <w:fldChar w:fldCharType="end"/>
        </w:r>
      </w:hyperlink>
    </w:p>
    <w:p w:rsidR="00AE3CCB" w:rsidRDefault="00AE3CCB">
      <w:pPr>
        <w:pStyle w:val="31"/>
        <w:tabs>
          <w:tab w:val="right" w:leader="dot" w:pos="9638"/>
        </w:tabs>
        <w:rPr>
          <w:i w:val="0"/>
          <w:iCs w:val="0"/>
        </w:rPr>
      </w:pPr>
      <w:hyperlink w:anchor="_Toc23534" w:history="1">
        <w:r w:rsidR="00D64B98">
          <w:rPr>
            <w:rFonts w:ascii="宋体" w:hAnsi="宋体" w:cs="宋体" w:hint="eastAsia"/>
            <w:bCs/>
            <w:i w:val="0"/>
            <w:iCs w:val="0"/>
            <w:szCs w:val="28"/>
          </w:rPr>
          <w:t>16.</w:t>
        </w:r>
        <w:r w:rsidR="00D64B98">
          <w:rPr>
            <w:rFonts w:ascii="宋体" w:hAnsi="宋体" w:cs="宋体"/>
            <w:bCs/>
            <w:i w:val="0"/>
            <w:iCs w:val="0"/>
            <w:szCs w:val="28"/>
          </w:rPr>
          <w:t>1</w:t>
        </w:r>
        <w:r w:rsidR="00D64B98">
          <w:rPr>
            <w:rFonts w:ascii="宋体" w:hAnsi="宋体" w:cs="宋体" w:hint="eastAsia"/>
            <w:bCs/>
            <w:i w:val="0"/>
            <w:iCs w:val="0"/>
            <w:szCs w:val="28"/>
          </w:rPr>
          <w:t>一般规定</w:t>
        </w:r>
        <w:r w:rsidR="00D64B98">
          <w:rPr>
            <w:i w:val="0"/>
            <w:iCs w:val="0"/>
          </w:rPr>
          <w:tab/>
        </w:r>
        <w:r>
          <w:rPr>
            <w:i w:val="0"/>
            <w:iCs w:val="0"/>
          </w:rPr>
          <w:fldChar w:fldCharType="begin"/>
        </w:r>
        <w:r w:rsidR="00D64B98">
          <w:rPr>
            <w:i w:val="0"/>
            <w:iCs w:val="0"/>
          </w:rPr>
          <w:instrText xml:space="preserve"> PAGEREF _Toc23534 \h </w:instrText>
        </w:r>
        <w:r>
          <w:rPr>
            <w:i w:val="0"/>
            <w:iCs w:val="0"/>
          </w:rPr>
        </w:r>
        <w:r>
          <w:rPr>
            <w:i w:val="0"/>
            <w:iCs w:val="0"/>
          </w:rPr>
          <w:fldChar w:fldCharType="separate"/>
        </w:r>
        <w:r w:rsidR="00D64B98">
          <w:rPr>
            <w:i w:val="0"/>
            <w:iCs w:val="0"/>
          </w:rPr>
          <w:t>219</w:t>
        </w:r>
        <w:r>
          <w:rPr>
            <w:i w:val="0"/>
            <w:iCs w:val="0"/>
          </w:rPr>
          <w:fldChar w:fldCharType="end"/>
        </w:r>
      </w:hyperlink>
    </w:p>
    <w:p w:rsidR="00AE3CCB" w:rsidRDefault="00AE3CCB">
      <w:pPr>
        <w:pStyle w:val="31"/>
        <w:tabs>
          <w:tab w:val="right" w:leader="dot" w:pos="9638"/>
        </w:tabs>
        <w:rPr>
          <w:i w:val="0"/>
          <w:iCs w:val="0"/>
        </w:rPr>
      </w:pPr>
      <w:hyperlink w:anchor="_Toc10644" w:history="1">
        <w:r w:rsidR="00D64B98">
          <w:rPr>
            <w:rFonts w:ascii="宋体" w:hAnsi="宋体" w:cs="宋体" w:hint="eastAsia"/>
            <w:bCs/>
            <w:i w:val="0"/>
            <w:iCs w:val="0"/>
            <w:szCs w:val="28"/>
          </w:rPr>
          <w:t>16.</w:t>
        </w:r>
        <w:r w:rsidR="00D64B98">
          <w:rPr>
            <w:rFonts w:ascii="宋体" w:hAnsi="宋体" w:cs="宋体"/>
            <w:bCs/>
            <w:i w:val="0"/>
            <w:iCs w:val="0"/>
            <w:szCs w:val="28"/>
          </w:rPr>
          <w:t>2</w:t>
        </w:r>
        <w:r w:rsidR="00D64B98">
          <w:rPr>
            <w:rFonts w:ascii="宋体" w:hAnsi="宋体" w:cs="宋体" w:hint="eastAsia"/>
            <w:bCs/>
            <w:i w:val="0"/>
            <w:iCs w:val="0"/>
            <w:szCs w:val="28"/>
          </w:rPr>
          <w:t xml:space="preserve"> </w:t>
        </w:r>
        <w:r w:rsidR="00D64B98">
          <w:rPr>
            <w:rFonts w:ascii="宋体" w:hAnsi="宋体" w:cs="宋体" w:hint="eastAsia"/>
            <w:bCs/>
            <w:i w:val="0"/>
            <w:iCs w:val="0"/>
            <w:szCs w:val="28"/>
          </w:rPr>
          <w:t>射流风机安装</w:t>
        </w:r>
        <w:r w:rsidR="00D64B98">
          <w:rPr>
            <w:i w:val="0"/>
            <w:iCs w:val="0"/>
          </w:rPr>
          <w:tab/>
        </w:r>
        <w:r>
          <w:rPr>
            <w:i w:val="0"/>
            <w:iCs w:val="0"/>
          </w:rPr>
          <w:fldChar w:fldCharType="begin"/>
        </w:r>
        <w:r w:rsidR="00D64B98">
          <w:rPr>
            <w:i w:val="0"/>
            <w:iCs w:val="0"/>
          </w:rPr>
          <w:instrText xml:space="preserve"> PAGEREF _Toc10644 \h </w:instrText>
        </w:r>
        <w:r>
          <w:rPr>
            <w:i w:val="0"/>
            <w:iCs w:val="0"/>
          </w:rPr>
        </w:r>
        <w:r>
          <w:rPr>
            <w:i w:val="0"/>
            <w:iCs w:val="0"/>
          </w:rPr>
          <w:fldChar w:fldCharType="separate"/>
        </w:r>
        <w:r w:rsidR="00D64B98">
          <w:rPr>
            <w:i w:val="0"/>
            <w:iCs w:val="0"/>
          </w:rPr>
          <w:t>220</w:t>
        </w:r>
        <w:r>
          <w:rPr>
            <w:i w:val="0"/>
            <w:iCs w:val="0"/>
          </w:rPr>
          <w:fldChar w:fldCharType="end"/>
        </w:r>
      </w:hyperlink>
    </w:p>
    <w:p w:rsidR="00AE3CCB" w:rsidRDefault="00AE3CCB">
      <w:pPr>
        <w:pStyle w:val="31"/>
        <w:tabs>
          <w:tab w:val="right" w:leader="dot" w:pos="9638"/>
        </w:tabs>
        <w:rPr>
          <w:i w:val="0"/>
          <w:iCs w:val="0"/>
        </w:rPr>
      </w:pPr>
      <w:hyperlink w:anchor="_Toc13693" w:history="1">
        <w:r w:rsidR="00D64B98">
          <w:rPr>
            <w:rFonts w:ascii="宋体" w:hAnsi="宋体" w:cs="宋体" w:hint="eastAsia"/>
            <w:bCs/>
            <w:i w:val="0"/>
            <w:iCs w:val="0"/>
            <w:szCs w:val="28"/>
          </w:rPr>
          <w:t>16.</w:t>
        </w:r>
        <w:r w:rsidR="00D64B98">
          <w:rPr>
            <w:rFonts w:ascii="宋体" w:hAnsi="宋体" w:cs="宋体"/>
            <w:bCs/>
            <w:i w:val="0"/>
            <w:iCs w:val="0"/>
            <w:szCs w:val="28"/>
          </w:rPr>
          <w:t>3</w:t>
        </w:r>
        <w:r w:rsidR="00D64B98">
          <w:rPr>
            <w:rFonts w:ascii="宋体" w:hAnsi="宋体" w:cs="宋体" w:hint="eastAsia"/>
            <w:bCs/>
            <w:i w:val="0"/>
            <w:iCs w:val="0"/>
            <w:szCs w:val="28"/>
          </w:rPr>
          <w:t xml:space="preserve"> </w:t>
        </w:r>
        <w:r w:rsidR="00D64B98">
          <w:rPr>
            <w:rFonts w:ascii="宋体" w:hAnsi="宋体" w:cs="宋体" w:hint="eastAsia"/>
            <w:bCs/>
            <w:i w:val="0"/>
            <w:iCs w:val="0"/>
            <w:szCs w:val="28"/>
          </w:rPr>
          <w:t>轴流风机安装</w:t>
        </w:r>
        <w:r w:rsidR="00D64B98">
          <w:rPr>
            <w:i w:val="0"/>
            <w:iCs w:val="0"/>
          </w:rPr>
          <w:tab/>
        </w:r>
        <w:r>
          <w:rPr>
            <w:i w:val="0"/>
            <w:iCs w:val="0"/>
          </w:rPr>
          <w:fldChar w:fldCharType="begin"/>
        </w:r>
        <w:r w:rsidR="00D64B98">
          <w:rPr>
            <w:i w:val="0"/>
            <w:iCs w:val="0"/>
          </w:rPr>
          <w:instrText xml:space="preserve"> PAGEREF _Toc13693 \h </w:instrText>
        </w:r>
        <w:r>
          <w:rPr>
            <w:i w:val="0"/>
            <w:iCs w:val="0"/>
          </w:rPr>
        </w:r>
        <w:r>
          <w:rPr>
            <w:i w:val="0"/>
            <w:iCs w:val="0"/>
          </w:rPr>
          <w:fldChar w:fldCharType="separate"/>
        </w:r>
        <w:r w:rsidR="00D64B98">
          <w:rPr>
            <w:i w:val="0"/>
            <w:iCs w:val="0"/>
          </w:rPr>
          <w:t>220</w:t>
        </w:r>
        <w:r>
          <w:rPr>
            <w:i w:val="0"/>
            <w:iCs w:val="0"/>
          </w:rPr>
          <w:fldChar w:fldCharType="end"/>
        </w:r>
      </w:hyperlink>
    </w:p>
    <w:p w:rsidR="00AE3CCB" w:rsidRDefault="00AE3CCB">
      <w:pPr>
        <w:pStyle w:val="31"/>
        <w:tabs>
          <w:tab w:val="right" w:leader="dot" w:pos="9638"/>
        </w:tabs>
        <w:rPr>
          <w:i w:val="0"/>
          <w:iCs w:val="0"/>
        </w:rPr>
      </w:pPr>
      <w:hyperlink w:anchor="_Toc12325" w:history="1">
        <w:r w:rsidR="00D64B98">
          <w:rPr>
            <w:rFonts w:ascii="宋体" w:hAnsi="宋体" w:cs="宋体" w:hint="eastAsia"/>
            <w:bCs/>
            <w:i w:val="0"/>
            <w:iCs w:val="0"/>
            <w:szCs w:val="28"/>
          </w:rPr>
          <w:t>16.</w:t>
        </w:r>
        <w:r w:rsidR="00D64B98">
          <w:rPr>
            <w:rFonts w:ascii="宋体" w:hAnsi="宋体" w:cs="宋体"/>
            <w:bCs/>
            <w:i w:val="0"/>
            <w:iCs w:val="0"/>
            <w:szCs w:val="28"/>
          </w:rPr>
          <w:t>4</w:t>
        </w:r>
        <w:r w:rsidR="00D64B98">
          <w:rPr>
            <w:rFonts w:ascii="宋体" w:hAnsi="宋体" w:cs="宋体" w:hint="eastAsia"/>
            <w:bCs/>
            <w:i w:val="0"/>
            <w:iCs w:val="0"/>
            <w:szCs w:val="28"/>
          </w:rPr>
          <w:t xml:space="preserve"> </w:t>
        </w:r>
        <w:r w:rsidR="00D64B98">
          <w:rPr>
            <w:rFonts w:ascii="宋体" w:hAnsi="宋体" w:cs="宋体" w:hint="eastAsia"/>
            <w:bCs/>
            <w:i w:val="0"/>
            <w:iCs w:val="0"/>
            <w:szCs w:val="28"/>
          </w:rPr>
          <w:t>电动风阀制作安装</w:t>
        </w:r>
        <w:r w:rsidR="00D64B98">
          <w:rPr>
            <w:i w:val="0"/>
            <w:iCs w:val="0"/>
          </w:rPr>
          <w:tab/>
        </w:r>
        <w:r>
          <w:rPr>
            <w:i w:val="0"/>
            <w:iCs w:val="0"/>
          </w:rPr>
          <w:fldChar w:fldCharType="begin"/>
        </w:r>
        <w:r w:rsidR="00D64B98">
          <w:rPr>
            <w:i w:val="0"/>
            <w:iCs w:val="0"/>
          </w:rPr>
          <w:instrText xml:space="preserve"> PAGEREF _Toc12325 \h </w:instrText>
        </w:r>
        <w:r>
          <w:rPr>
            <w:i w:val="0"/>
            <w:iCs w:val="0"/>
          </w:rPr>
        </w:r>
        <w:r>
          <w:rPr>
            <w:i w:val="0"/>
            <w:iCs w:val="0"/>
          </w:rPr>
          <w:fldChar w:fldCharType="separate"/>
        </w:r>
        <w:r w:rsidR="00D64B98">
          <w:rPr>
            <w:i w:val="0"/>
            <w:iCs w:val="0"/>
          </w:rPr>
          <w:t>220</w:t>
        </w:r>
        <w:r>
          <w:rPr>
            <w:i w:val="0"/>
            <w:iCs w:val="0"/>
          </w:rPr>
          <w:fldChar w:fldCharType="end"/>
        </w:r>
      </w:hyperlink>
    </w:p>
    <w:p w:rsidR="00AE3CCB" w:rsidRDefault="00AE3CCB">
      <w:pPr>
        <w:pStyle w:val="31"/>
        <w:tabs>
          <w:tab w:val="right" w:leader="dot" w:pos="9638"/>
        </w:tabs>
        <w:rPr>
          <w:i w:val="0"/>
          <w:iCs w:val="0"/>
        </w:rPr>
      </w:pPr>
      <w:hyperlink w:anchor="_Toc11835" w:history="1">
        <w:r w:rsidR="00D64B98">
          <w:rPr>
            <w:rFonts w:ascii="宋体" w:hAnsi="宋体" w:cs="宋体" w:hint="eastAsia"/>
            <w:bCs/>
            <w:i w:val="0"/>
            <w:iCs w:val="0"/>
            <w:szCs w:val="28"/>
          </w:rPr>
          <w:t>16.</w:t>
        </w:r>
        <w:r w:rsidR="00D64B98">
          <w:rPr>
            <w:rFonts w:ascii="宋体" w:hAnsi="宋体" w:cs="宋体"/>
            <w:bCs/>
            <w:i w:val="0"/>
            <w:iCs w:val="0"/>
            <w:szCs w:val="28"/>
          </w:rPr>
          <w:t>5</w:t>
        </w:r>
        <w:r w:rsidR="00D64B98">
          <w:rPr>
            <w:rFonts w:ascii="宋体" w:hAnsi="宋体" w:cs="宋体" w:hint="eastAsia"/>
            <w:bCs/>
            <w:i w:val="0"/>
            <w:iCs w:val="0"/>
            <w:szCs w:val="28"/>
          </w:rPr>
          <w:t xml:space="preserve"> </w:t>
        </w:r>
        <w:r w:rsidR="00D64B98">
          <w:rPr>
            <w:rFonts w:ascii="宋体" w:hAnsi="宋体" w:cs="宋体" w:hint="eastAsia"/>
            <w:bCs/>
            <w:i w:val="0"/>
            <w:iCs w:val="0"/>
            <w:szCs w:val="28"/>
          </w:rPr>
          <w:t>风管安装</w:t>
        </w:r>
        <w:r w:rsidR="00D64B98">
          <w:rPr>
            <w:i w:val="0"/>
            <w:iCs w:val="0"/>
          </w:rPr>
          <w:tab/>
        </w:r>
        <w:r>
          <w:rPr>
            <w:i w:val="0"/>
            <w:iCs w:val="0"/>
          </w:rPr>
          <w:fldChar w:fldCharType="begin"/>
        </w:r>
        <w:r w:rsidR="00D64B98">
          <w:rPr>
            <w:i w:val="0"/>
            <w:iCs w:val="0"/>
          </w:rPr>
          <w:instrText xml:space="preserve"> PAGEREF _Toc11835 \h </w:instrText>
        </w:r>
        <w:r>
          <w:rPr>
            <w:i w:val="0"/>
            <w:iCs w:val="0"/>
          </w:rPr>
        </w:r>
        <w:r>
          <w:rPr>
            <w:i w:val="0"/>
            <w:iCs w:val="0"/>
          </w:rPr>
          <w:fldChar w:fldCharType="separate"/>
        </w:r>
        <w:r w:rsidR="00D64B98">
          <w:rPr>
            <w:i w:val="0"/>
            <w:iCs w:val="0"/>
          </w:rPr>
          <w:t>221</w:t>
        </w:r>
        <w:r>
          <w:rPr>
            <w:i w:val="0"/>
            <w:iCs w:val="0"/>
          </w:rPr>
          <w:fldChar w:fldCharType="end"/>
        </w:r>
      </w:hyperlink>
    </w:p>
    <w:p w:rsidR="00AE3CCB" w:rsidRDefault="00AE3CCB">
      <w:pPr>
        <w:pStyle w:val="31"/>
        <w:tabs>
          <w:tab w:val="right" w:leader="dot" w:pos="9638"/>
        </w:tabs>
        <w:rPr>
          <w:i w:val="0"/>
          <w:iCs w:val="0"/>
        </w:rPr>
      </w:pPr>
      <w:hyperlink w:anchor="_Toc20029" w:history="1">
        <w:r w:rsidR="00D64B98">
          <w:rPr>
            <w:rFonts w:ascii="宋体" w:hAnsi="宋体" w:cs="宋体" w:hint="eastAsia"/>
            <w:bCs/>
            <w:i w:val="0"/>
            <w:iCs w:val="0"/>
            <w:szCs w:val="28"/>
          </w:rPr>
          <w:t>16.</w:t>
        </w:r>
        <w:r w:rsidR="00D64B98">
          <w:rPr>
            <w:rFonts w:ascii="宋体" w:hAnsi="宋体" w:cs="宋体"/>
            <w:bCs/>
            <w:i w:val="0"/>
            <w:iCs w:val="0"/>
            <w:szCs w:val="28"/>
          </w:rPr>
          <w:t>6</w:t>
        </w:r>
        <w:r w:rsidR="00D64B98">
          <w:rPr>
            <w:rFonts w:ascii="宋体" w:hAnsi="宋体" w:cs="宋体" w:hint="eastAsia"/>
            <w:bCs/>
            <w:i w:val="0"/>
            <w:iCs w:val="0"/>
            <w:szCs w:val="28"/>
          </w:rPr>
          <w:t xml:space="preserve"> </w:t>
        </w:r>
        <w:r w:rsidR="00D64B98">
          <w:rPr>
            <w:rFonts w:ascii="宋体" w:hAnsi="宋体" w:cs="宋体" w:hint="eastAsia"/>
            <w:bCs/>
            <w:i w:val="0"/>
            <w:iCs w:val="0"/>
            <w:szCs w:val="28"/>
          </w:rPr>
          <w:t>系统调试</w:t>
        </w:r>
        <w:r w:rsidR="00D64B98">
          <w:rPr>
            <w:i w:val="0"/>
            <w:iCs w:val="0"/>
          </w:rPr>
          <w:tab/>
        </w:r>
        <w:r>
          <w:rPr>
            <w:i w:val="0"/>
            <w:iCs w:val="0"/>
          </w:rPr>
          <w:fldChar w:fldCharType="begin"/>
        </w:r>
        <w:r w:rsidR="00D64B98">
          <w:rPr>
            <w:i w:val="0"/>
            <w:iCs w:val="0"/>
          </w:rPr>
          <w:instrText xml:space="preserve"> PAGEREF _Toc20029 \h </w:instrText>
        </w:r>
        <w:r>
          <w:rPr>
            <w:i w:val="0"/>
            <w:iCs w:val="0"/>
          </w:rPr>
        </w:r>
        <w:r>
          <w:rPr>
            <w:i w:val="0"/>
            <w:iCs w:val="0"/>
          </w:rPr>
          <w:fldChar w:fldCharType="separate"/>
        </w:r>
        <w:r w:rsidR="00D64B98">
          <w:rPr>
            <w:i w:val="0"/>
            <w:iCs w:val="0"/>
          </w:rPr>
          <w:t>221</w:t>
        </w:r>
        <w:r>
          <w:rPr>
            <w:i w:val="0"/>
            <w:iCs w:val="0"/>
          </w:rPr>
          <w:fldChar w:fldCharType="end"/>
        </w:r>
      </w:hyperlink>
    </w:p>
    <w:p w:rsidR="00AE3CCB" w:rsidRDefault="00AE3CCB">
      <w:pPr>
        <w:pStyle w:val="21"/>
        <w:tabs>
          <w:tab w:val="right" w:leader="dot" w:pos="9638"/>
        </w:tabs>
      </w:pPr>
      <w:hyperlink w:anchor="_Toc12823" w:history="1">
        <w:r w:rsidR="00D64B98">
          <w:rPr>
            <w:rFonts w:ascii="宋体" w:hAnsi="宋体" w:cs="宋体" w:hint="eastAsia"/>
            <w:bCs/>
            <w:szCs w:val="28"/>
          </w:rPr>
          <w:t>17</w:t>
        </w:r>
        <w:r w:rsidR="00D64B98">
          <w:rPr>
            <w:rFonts w:ascii="宋体" w:hAnsi="宋体" w:cs="宋体" w:hint="eastAsia"/>
            <w:bCs/>
            <w:szCs w:val="28"/>
          </w:rPr>
          <w:t xml:space="preserve"> </w:t>
        </w:r>
        <w:r w:rsidR="00D64B98">
          <w:rPr>
            <w:rFonts w:ascii="宋体" w:hAnsi="宋体" w:cs="宋体" w:hint="eastAsia"/>
            <w:bCs/>
            <w:szCs w:val="28"/>
          </w:rPr>
          <w:t>给排水系统</w:t>
        </w:r>
        <w:r w:rsidR="00D64B98">
          <w:tab/>
        </w:r>
        <w:r>
          <w:fldChar w:fldCharType="begin"/>
        </w:r>
        <w:r w:rsidR="00D64B98">
          <w:instrText xml:space="preserve"> PAGEREF _Toc12823 \h </w:instrText>
        </w:r>
        <w:r>
          <w:fldChar w:fldCharType="separate"/>
        </w:r>
        <w:r w:rsidR="00D64B98">
          <w:t>222</w:t>
        </w:r>
        <w:r>
          <w:fldChar w:fldCharType="end"/>
        </w:r>
      </w:hyperlink>
    </w:p>
    <w:p w:rsidR="00AE3CCB" w:rsidRDefault="00AE3CCB">
      <w:pPr>
        <w:pStyle w:val="31"/>
        <w:tabs>
          <w:tab w:val="right" w:leader="dot" w:pos="9638"/>
        </w:tabs>
        <w:rPr>
          <w:i w:val="0"/>
          <w:iCs w:val="0"/>
        </w:rPr>
      </w:pPr>
      <w:hyperlink w:anchor="_Toc17111" w:history="1">
        <w:r w:rsidR="00D64B98">
          <w:rPr>
            <w:rFonts w:ascii="宋体" w:hAnsi="宋体" w:cs="宋体" w:hint="eastAsia"/>
            <w:bCs/>
            <w:i w:val="0"/>
            <w:iCs w:val="0"/>
            <w:szCs w:val="28"/>
          </w:rPr>
          <w:t>17.</w:t>
        </w:r>
        <w:r w:rsidR="00D64B98">
          <w:rPr>
            <w:rFonts w:ascii="宋体" w:hAnsi="宋体" w:cs="宋体"/>
            <w:bCs/>
            <w:i w:val="0"/>
            <w:iCs w:val="0"/>
            <w:szCs w:val="28"/>
          </w:rPr>
          <w:t>1</w:t>
        </w:r>
        <w:r w:rsidR="00D64B98">
          <w:rPr>
            <w:rFonts w:ascii="宋体" w:hAnsi="宋体" w:cs="宋体" w:hint="eastAsia"/>
            <w:bCs/>
            <w:i w:val="0"/>
            <w:iCs w:val="0"/>
            <w:szCs w:val="28"/>
          </w:rPr>
          <w:t xml:space="preserve"> </w:t>
        </w:r>
        <w:r w:rsidR="00D64B98">
          <w:rPr>
            <w:rFonts w:ascii="宋体" w:hAnsi="宋体" w:cs="宋体" w:hint="eastAsia"/>
            <w:bCs/>
            <w:i w:val="0"/>
            <w:iCs w:val="0"/>
            <w:szCs w:val="28"/>
          </w:rPr>
          <w:t>一般规定</w:t>
        </w:r>
        <w:r w:rsidR="00D64B98">
          <w:rPr>
            <w:i w:val="0"/>
            <w:iCs w:val="0"/>
          </w:rPr>
          <w:tab/>
        </w:r>
        <w:r>
          <w:rPr>
            <w:i w:val="0"/>
            <w:iCs w:val="0"/>
          </w:rPr>
          <w:fldChar w:fldCharType="begin"/>
        </w:r>
        <w:r w:rsidR="00D64B98">
          <w:rPr>
            <w:i w:val="0"/>
            <w:iCs w:val="0"/>
          </w:rPr>
          <w:instrText xml:space="preserve"> PAGEREF _Toc17111 \h </w:instrText>
        </w:r>
        <w:r>
          <w:rPr>
            <w:i w:val="0"/>
            <w:iCs w:val="0"/>
          </w:rPr>
        </w:r>
        <w:r>
          <w:rPr>
            <w:i w:val="0"/>
            <w:iCs w:val="0"/>
          </w:rPr>
          <w:fldChar w:fldCharType="separate"/>
        </w:r>
        <w:r w:rsidR="00D64B98">
          <w:rPr>
            <w:i w:val="0"/>
            <w:iCs w:val="0"/>
          </w:rPr>
          <w:t>222</w:t>
        </w:r>
        <w:r>
          <w:rPr>
            <w:i w:val="0"/>
            <w:iCs w:val="0"/>
          </w:rPr>
          <w:fldChar w:fldCharType="end"/>
        </w:r>
      </w:hyperlink>
    </w:p>
    <w:p w:rsidR="00AE3CCB" w:rsidRDefault="00AE3CCB">
      <w:pPr>
        <w:pStyle w:val="31"/>
        <w:tabs>
          <w:tab w:val="right" w:leader="dot" w:pos="9638"/>
        </w:tabs>
        <w:rPr>
          <w:i w:val="0"/>
          <w:iCs w:val="0"/>
        </w:rPr>
      </w:pPr>
      <w:hyperlink w:anchor="_Toc992" w:history="1">
        <w:r w:rsidR="00D64B98">
          <w:rPr>
            <w:rFonts w:ascii="宋体" w:hAnsi="宋体" w:cs="宋体" w:hint="eastAsia"/>
            <w:bCs/>
            <w:i w:val="0"/>
            <w:iCs w:val="0"/>
            <w:szCs w:val="28"/>
          </w:rPr>
          <w:t>17.</w:t>
        </w:r>
        <w:r w:rsidR="00D64B98">
          <w:rPr>
            <w:rFonts w:ascii="宋体" w:hAnsi="宋体" w:cs="宋体"/>
            <w:bCs/>
            <w:i w:val="0"/>
            <w:iCs w:val="0"/>
            <w:szCs w:val="28"/>
          </w:rPr>
          <w:t>2</w:t>
        </w:r>
        <w:r w:rsidR="00D64B98">
          <w:rPr>
            <w:rFonts w:ascii="宋体" w:hAnsi="宋体" w:cs="宋体" w:hint="eastAsia"/>
            <w:bCs/>
            <w:i w:val="0"/>
            <w:iCs w:val="0"/>
            <w:szCs w:val="28"/>
          </w:rPr>
          <w:t xml:space="preserve"> </w:t>
        </w:r>
        <w:r w:rsidR="00D64B98">
          <w:rPr>
            <w:rFonts w:ascii="宋体" w:hAnsi="宋体" w:cs="宋体" w:hint="eastAsia"/>
            <w:bCs/>
            <w:i w:val="0"/>
            <w:iCs w:val="0"/>
            <w:szCs w:val="28"/>
          </w:rPr>
          <w:t>水泵安装</w:t>
        </w:r>
        <w:r w:rsidR="00D64B98">
          <w:rPr>
            <w:i w:val="0"/>
            <w:iCs w:val="0"/>
          </w:rPr>
          <w:tab/>
        </w:r>
        <w:r>
          <w:rPr>
            <w:i w:val="0"/>
            <w:iCs w:val="0"/>
          </w:rPr>
          <w:fldChar w:fldCharType="begin"/>
        </w:r>
        <w:r w:rsidR="00D64B98">
          <w:rPr>
            <w:i w:val="0"/>
            <w:iCs w:val="0"/>
          </w:rPr>
          <w:instrText xml:space="preserve"> PAGEREF _Toc992 \h </w:instrText>
        </w:r>
        <w:r>
          <w:rPr>
            <w:i w:val="0"/>
            <w:iCs w:val="0"/>
          </w:rPr>
        </w:r>
        <w:r>
          <w:rPr>
            <w:i w:val="0"/>
            <w:iCs w:val="0"/>
          </w:rPr>
          <w:fldChar w:fldCharType="separate"/>
        </w:r>
        <w:r w:rsidR="00D64B98">
          <w:rPr>
            <w:i w:val="0"/>
            <w:iCs w:val="0"/>
          </w:rPr>
          <w:t>222</w:t>
        </w:r>
        <w:r>
          <w:rPr>
            <w:i w:val="0"/>
            <w:iCs w:val="0"/>
          </w:rPr>
          <w:fldChar w:fldCharType="end"/>
        </w:r>
      </w:hyperlink>
    </w:p>
    <w:p w:rsidR="00AE3CCB" w:rsidRDefault="00AE3CCB">
      <w:pPr>
        <w:pStyle w:val="31"/>
        <w:tabs>
          <w:tab w:val="right" w:leader="dot" w:pos="9638"/>
        </w:tabs>
        <w:rPr>
          <w:i w:val="0"/>
          <w:iCs w:val="0"/>
        </w:rPr>
      </w:pPr>
      <w:hyperlink w:anchor="_Toc11860" w:history="1">
        <w:r w:rsidR="00D64B98">
          <w:rPr>
            <w:rFonts w:ascii="宋体" w:hAnsi="宋体" w:cs="宋体" w:hint="eastAsia"/>
            <w:bCs/>
            <w:i w:val="0"/>
            <w:iCs w:val="0"/>
            <w:szCs w:val="28"/>
          </w:rPr>
          <w:t>17.</w:t>
        </w:r>
        <w:r w:rsidR="00D64B98">
          <w:rPr>
            <w:rFonts w:ascii="宋体" w:hAnsi="宋体" w:cs="宋体"/>
            <w:bCs/>
            <w:i w:val="0"/>
            <w:iCs w:val="0"/>
            <w:szCs w:val="28"/>
          </w:rPr>
          <w:t>3</w:t>
        </w:r>
        <w:r w:rsidR="00D64B98">
          <w:rPr>
            <w:rFonts w:ascii="宋体" w:hAnsi="宋体" w:cs="宋体" w:hint="eastAsia"/>
            <w:bCs/>
            <w:i w:val="0"/>
            <w:iCs w:val="0"/>
            <w:szCs w:val="28"/>
          </w:rPr>
          <w:t xml:space="preserve"> </w:t>
        </w:r>
        <w:r w:rsidR="00D64B98">
          <w:rPr>
            <w:rFonts w:ascii="宋体" w:hAnsi="宋体" w:cs="宋体" w:hint="eastAsia"/>
            <w:bCs/>
            <w:i w:val="0"/>
            <w:iCs w:val="0"/>
            <w:szCs w:val="28"/>
          </w:rPr>
          <w:t>系统调试</w:t>
        </w:r>
        <w:r w:rsidR="00D64B98">
          <w:rPr>
            <w:i w:val="0"/>
            <w:iCs w:val="0"/>
          </w:rPr>
          <w:tab/>
        </w:r>
        <w:r>
          <w:rPr>
            <w:i w:val="0"/>
            <w:iCs w:val="0"/>
          </w:rPr>
          <w:fldChar w:fldCharType="begin"/>
        </w:r>
        <w:r w:rsidR="00D64B98">
          <w:rPr>
            <w:i w:val="0"/>
            <w:iCs w:val="0"/>
          </w:rPr>
          <w:instrText xml:space="preserve"> PAGEREF _Toc11860 \h </w:instrText>
        </w:r>
        <w:r>
          <w:rPr>
            <w:i w:val="0"/>
            <w:iCs w:val="0"/>
          </w:rPr>
        </w:r>
        <w:r>
          <w:rPr>
            <w:i w:val="0"/>
            <w:iCs w:val="0"/>
          </w:rPr>
          <w:fldChar w:fldCharType="separate"/>
        </w:r>
        <w:r w:rsidR="00D64B98">
          <w:rPr>
            <w:i w:val="0"/>
            <w:iCs w:val="0"/>
          </w:rPr>
          <w:t>222</w:t>
        </w:r>
        <w:r>
          <w:rPr>
            <w:i w:val="0"/>
            <w:iCs w:val="0"/>
          </w:rPr>
          <w:fldChar w:fldCharType="end"/>
        </w:r>
      </w:hyperlink>
    </w:p>
    <w:p w:rsidR="00AE3CCB" w:rsidRDefault="00AE3CCB">
      <w:pPr>
        <w:pStyle w:val="21"/>
        <w:tabs>
          <w:tab w:val="right" w:leader="dot" w:pos="9638"/>
        </w:tabs>
      </w:pPr>
      <w:hyperlink w:anchor="_Toc20476" w:history="1">
        <w:r w:rsidR="00D64B98">
          <w:rPr>
            <w:rFonts w:ascii="宋体" w:hAnsi="宋体" w:cs="宋体" w:hint="eastAsia"/>
            <w:bCs/>
            <w:szCs w:val="28"/>
          </w:rPr>
          <w:t>18</w:t>
        </w:r>
        <w:r w:rsidR="00D64B98">
          <w:rPr>
            <w:rFonts w:ascii="宋体" w:hAnsi="宋体" w:cs="宋体" w:hint="eastAsia"/>
            <w:bCs/>
            <w:szCs w:val="28"/>
          </w:rPr>
          <w:t xml:space="preserve"> </w:t>
        </w:r>
        <w:r w:rsidR="00D64B98">
          <w:rPr>
            <w:rFonts w:ascii="宋体" w:hAnsi="宋体" w:cs="宋体" w:hint="eastAsia"/>
            <w:bCs/>
            <w:szCs w:val="28"/>
          </w:rPr>
          <w:t>消防系统</w:t>
        </w:r>
        <w:r w:rsidR="00D64B98">
          <w:tab/>
        </w:r>
        <w:r>
          <w:fldChar w:fldCharType="begin"/>
        </w:r>
        <w:r w:rsidR="00D64B98">
          <w:instrText xml:space="preserve"> PAGEREF _Toc20476 \h </w:instrText>
        </w:r>
        <w:r>
          <w:fldChar w:fldCharType="separate"/>
        </w:r>
        <w:r w:rsidR="00D64B98">
          <w:t>222</w:t>
        </w:r>
        <w:r>
          <w:fldChar w:fldCharType="end"/>
        </w:r>
      </w:hyperlink>
    </w:p>
    <w:p w:rsidR="00AE3CCB" w:rsidRDefault="00AE3CCB">
      <w:pPr>
        <w:pStyle w:val="31"/>
        <w:tabs>
          <w:tab w:val="right" w:leader="dot" w:pos="9638"/>
        </w:tabs>
        <w:rPr>
          <w:i w:val="0"/>
          <w:iCs w:val="0"/>
        </w:rPr>
      </w:pPr>
      <w:hyperlink w:anchor="_Toc2793" w:history="1">
        <w:r w:rsidR="00D64B98">
          <w:rPr>
            <w:rFonts w:ascii="宋体" w:hAnsi="宋体" w:cs="宋体" w:hint="eastAsia"/>
            <w:bCs/>
            <w:i w:val="0"/>
            <w:iCs w:val="0"/>
            <w:szCs w:val="28"/>
          </w:rPr>
          <w:t>18.</w:t>
        </w:r>
        <w:r w:rsidR="00D64B98">
          <w:rPr>
            <w:rFonts w:ascii="宋体" w:hAnsi="宋体" w:cs="宋体"/>
            <w:bCs/>
            <w:i w:val="0"/>
            <w:iCs w:val="0"/>
            <w:szCs w:val="28"/>
          </w:rPr>
          <w:t>1</w:t>
        </w:r>
        <w:r w:rsidR="00D64B98">
          <w:rPr>
            <w:rFonts w:ascii="宋体" w:hAnsi="宋体" w:cs="宋体" w:hint="eastAsia"/>
            <w:bCs/>
            <w:i w:val="0"/>
            <w:iCs w:val="0"/>
            <w:szCs w:val="28"/>
          </w:rPr>
          <w:t xml:space="preserve"> </w:t>
        </w:r>
        <w:r w:rsidR="00D64B98">
          <w:rPr>
            <w:rFonts w:ascii="宋体" w:hAnsi="宋体" w:cs="宋体" w:hint="eastAsia"/>
            <w:bCs/>
            <w:i w:val="0"/>
            <w:iCs w:val="0"/>
            <w:szCs w:val="28"/>
          </w:rPr>
          <w:t>一般规定</w:t>
        </w:r>
        <w:r w:rsidR="00D64B98">
          <w:rPr>
            <w:i w:val="0"/>
            <w:iCs w:val="0"/>
          </w:rPr>
          <w:tab/>
        </w:r>
        <w:r>
          <w:rPr>
            <w:i w:val="0"/>
            <w:iCs w:val="0"/>
          </w:rPr>
          <w:fldChar w:fldCharType="begin"/>
        </w:r>
        <w:r w:rsidR="00D64B98">
          <w:rPr>
            <w:i w:val="0"/>
            <w:iCs w:val="0"/>
          </w:rPr>
          <w:instrText xml:space="preserve"> PAGEREF _Toc2793 \h </w:instrText>
        </w:r>
        <w:r>
          <w:rPr>
            <w:i w:val="0"/>
            <w:iCs w:val="0"/>
          </w:rPr>
        </w:r>
        <w:r>
          <w:rPr>
            <w:i w:val="0"/>
            <w:iCs w:val="0"/>
          </w:rPr>
          <w:fldChar w:fldCharType="separate"/>
        </w:r>
        <w:r w:rsidR="00D64B98">
          <w:rPr>
            <w:i w:val="0"/>
            <w:iCs w:val="0"/>
          </w:rPr>
          <w:t>222</w:t>
        </w:r>
        <w:r>
          <w:rPr>
            <w:i w:val="0"/>
            <w:iCs w:val="0"/>
          </w:rPr>
          <w:fldChar w:fldCharType="end"/>
        </w:r>
      </w:hyperlink>
    </w:p>
    <w:p w:rsidR="00AE3CCB" w:rsidRDefault="00AE3CCB">
      <w:pPr>
        <w:pStyle w:val="31"/>
        <w:tabs>
          <w:tab w:val="right" w:leader="dot" w:pos="9638"/>
        </w:tabs>
        <w:rPr>
          <w:i w:val="0"/>
          <w:iCs w:val="0"/>
        </w:rPr>
      </w:pPr>
      <w:hyperlink w:anchor="_Toc12710" w:history="1">
        <w:r w:rsidR="00D64B98">
          <w:rPr>
            <w:rFonts w:ascii="宋体" w:hAnsi="宋体" w:cs="宋体" w:hint="eastAsia"/>
            <w:bCs/>
            <w:i w:val="0"/>
            <w:iCs w:val="0"/>
            <w:szCs w:val="28"/>
          </w:rPr>
          <w:t>18.</w:t>
        </w:r>
        <w:r w:rsidR="00D64B98">
          <w:rPr>
            <w:rFonts w:ascii="宋体" w:hAnsi="宋体" w:cs="宋体"/>
            <w:bCs/>
            <w:i w:val="0"/>
            <w:iCs w:val="0"/>
            <w:szCs w:val="28"/>
          </w:rPr>
          <w:t>2</w:t>
        </w:r>
        <w:r w:rsidR="00D64B98">
          <w:rPr>
            <w:rFonts w:ascii="宋体" w:hAnsi="宋体" w:cs="宋体" w:hint="eastAsia"/>
            <w:bCs/>
            <w:i w:val="0"/>
            <w:iCs w:val="0"/>
            <w:szCs w:val="28"/>
          </w:rPr>
          <w:t xml:space="preserve"> </w:t>
        </w:r>
        <w:r w:rsidR="00D64B98">
          <w:rPr>
            <w:rFonts w:ascii="宋体" w:hAnsi="宋体" w:cs="宋体" w:hint="eastAsia"/>
            <w:bCs/>
            <w:i w:val="0"/>
            <w:iCs w:val="0"/>
            <w:szCs w:val="28"/>
          </w:rPr>
          <w:t>消火栓</w:t>
        </w:r>
        <w:r w:rsidR="00D64B98">
          <w:rPr>
            <w:i w:val="0"/>
            <w:iCs w:val="0"/>
          </w:rPr>
          <w:tab/>
        </w:r>
        <w:r>
          <w:rPr>
            <w:i w:val="0"/>
            <w:iCs w:val="0"/>
          </w:rPr>
          <w:fldChar w:fldCharType="begin"/>
        </w:r>
        <w:r w:rsidR="00D64B98">
          <w:rPr>
            <w:i w:val="0"/>
            <w:iCs w:val="0"/>
          </w:rPr>
          <w:instrText xml:space="preserve"> PAGEREF _Toc12710 \h </w:instrText>
        </w:r>
        <w:r>
          <w:rPr>
            <w:i w:val="0"/>
            <w:iCs w:val="0"/>
          </w:rPr>
        </w:r>
        <w:r>
          <w:rPr>
            <w:i w:val="0"/>
            <w:iCs w:val="0"/>
          </w:rPr>
          <w:fldChar w:fldCharType="separate"/>
        </w:r>
        <w:r w:rsidR="00D64B98">
          <w:rPr>
            <w:i w:val="0"/>
            <w:iCs w:val="0"/>
          </w:rPr>
          <w:t>223</w:t>
        </w:r>
        <w:r>
          <w:rPr>
            <w:i w:val="0"/>
            <w:iCs w:val="0"/>
          </w:rPr>
          <w:fldChar w:fldCharType="end"/>
        </w:r>
      </w:hyperlink>
    </w:p>
    <w:p w:rsidR="00AE3CCB" w:rsidRDefault="00AE3CCB">
      <w:pPr>
        <w:pStyle w:val="31"/>
        <w:tabs>
          <w:tab w:val="right" w:leader="dot" w:pos="9638"/>
        </w:tabs>
        <w:rPr>
          <w:i w:val="0"/>
          <w:iCs w:val="0"/>
        </w:rPr>
      </w:pPr>
      <w:hyperlink w:anchor="_Toc20819" w:history="1">
        <w:r w:rsidR="00D64B98">
          <w:rPr>
            <w:rFonts w:ascii="宋体" w:hAnsi="宋体" w:cs="宋体" w:hint="eastAsia"/>
            <w:bCs/>
            <w:i w:val="0"/>
            <w:iCs w:val="0"/>
            <w:szCs w:val="28"/>
          </w:rPr>
          <w:t>18.</w:t>
        </w:r>
        <w:r w:rsidR="00D64B98">
          <w:rPr>
            <w:rFonts w:ascii="宋体" w:hAnsi="宋体" w:cs="宋体"/>
            <w:bCs/>
            <w:i w:val="0"/>
            <w:iCs w:val="0"/>
            <w:szCs w:val="28"/>
          </w:rPr>
          <w:t>3</w:t>
        </w:r>
        <w:r w:rsidR="00D64B98">
          <w:rPr>
            <w:rFonts w:ascii="宋体" w:hAnsi="宋体" w:cs="宋体" w:hint="eastAsia"/>
            <w:bCs/>
            <w:i w:val="0"/>
            <w:iCs w:val="0"/>
            <w:szCs w:val="28"/>
          </w:rPr>
          <w:t xml:space="preserve"> </w:t>
        </w:r>
        <w:r w:rsidR="00D64B98">
          <w:rPr>
            <w:rFonts w:ascii="宋体" w:hAnsi="宋体" w:cs="宋体" w:hint="eastAsia"/>
            <w:bCs/>
            <w:i w:val="0"/>
            <w:iCs w:val="0"/>
            <w:szCs w:val="28"/>
          </w:rPr>
          <w:t>水泵接合器</w:t>
        </w:r>
        <w:r w:rsidR="00D64B98">
          <w:rPr>
            <w:i w:val="0"/>
            <w:iCs w:val="0"/>
          </w:rPr>
          <w:tab/>
        </w:r>
        <w:r>
          <w:rPr>
            <w:i w:val="0"/>
            <w:iCs w:val="0"/>
          </w:rPr>
          <w:fldChar w:fldCharType="begin"/>
        </w:r>
        <w:r w:rsidR="00D64B98">
          <w:rPr>
            <w:i w:val="0"/>
            <w:iCs w:val="0"/>
          </w:rPr>
          <w:instrText xml:space="preserve"> PAGEREF _Toc20819 \h </w:instrText>
        </w:r>
        <w:r>
          <w:rPr>
            <w:i w:val="0"/>
            <w:iCs w:val="0"/>
          </w:rPr>
        </w:r>
        <w:r>
          <w:rPr>
            <w:i w:val="0"/>
            <w:iCs w:val="0"/>
          </w:rPr>
          <w:fldChar w:fldCharType="separate"/>
        </w:r>
        <w:r w:rsidR="00D64B98">
          <w:rPr>
            <w:i w:val="0"/>
            <w:iCs w:val="0"/>
          </w:rPr>
          <w:t>223</w:t>
        </w:r>
        <w:r>
          <w:rPr>
            <w:i w:val="0"/>
            <w:iCs w:val="0"/>
          </w:rPr>
          <w:fldChar w:fldCharType="end"/>
        </w:r>
      </w:hyperlink>
    </w:p>
    <w:p w:rsidR="00AE3CCB" w:rsidRDefault="00AE3CCB">
      <w:pPr>
        <w:pStyle w:val="31"/>
        <w:tabs>
          <w:tab w:val="right" w:leader="dot" w:pos="9638"/>
        </w:tabs>
        <w:rPr>
          <w:i w:val="0"/>
          <w:iCs w:val="0"/>
        </w:rPr>
      </w:pPr>
      <w:hyperlink w:anchor="_Toc10062" w:history="1">
        <w:r w:rsidR="00D64B98">
          <w:rPr>
            <w:rFonts w:ascii="宋体" w:hAnsi="宋体" w:cs="宋体" w:hint="eastAsia"/>
            <w:bCs/>
            <w:i w:val="0"/>
            <w:iCs w:val="0"/>
            <w:szCs w:val="28"/>
          </w:rPr>
          <w:t>18.</w:t>
        </w:r>
        <w:r w:rsidR="00D64B98">
          <w:rPr>
            <w:rFonts w:ascii="宋体" w:hAnsi="宋体" w:cs="宋体"/>
            <w:bCs/>
            <w:i w:val="0"/>
            <w:iCs w:val="0"/>
            <w:szCs w:val="28"/>
          </w:rPr>
          <w:t>4</w:t>
        </w:r>
        <w:r w:rsidR="00D64B98">
          <w:rPr>
            <w:rFonts w:ascii="宋体" w:hAnsi="宋体" w:cs="宋体" w:hint="eastAsia"/>
            <w:bCs/>
            <w:i w:val="0"/>
            <w:iCs w:val="0"/>
            <w:szCs w:val="28"/>
          </w:rPr>
          <w:t xml:space="preserve"> </w:t>
        </w:r>
        <w:r w:rsidR="00D64B98">
          <w:rPr>
            <w:rFonts w:ascii="宋体" w:hAnsi="宋体" w:cs="宋体" w:hint="eastAsia"/>
            <w:bCs/>
            <w:i w:val="0"/>
            <w:iCs w:val="0"/>
            <w:szCs w:val="28"/>
          </w:rPr>
          <w:t>管网安装</w:t>
        </w:r>
        <w:r w:rsidR="00D64B98">
          <w:rPr>
            <w:i w:val="0"/>
            <w:iCs w:val="0"/>
          </w:rPr>
          <w:tab/>
        </w:r>
        <w:r>
          <w:rPr>
            <w:i w:val="0"/>
            <w:iCs w:val="0"/>
          </w:rPr>
          <w:fldChar w:fldCharType="begin"/>
        </w:r>
        <w:r w:rsidR="00D64B98">
          <w:rPr>
            <w:i w:val="0"/>
            <w:iCs w:val="0"/>
          </w:rPr>
          <w:instrText xml:space="preserve"> PAGEREF _Toc10062 \h </w:instrText>
        </w:r>
        <w:r>
          <w:rPr>
            <w:i w:val="0"/>
            <w:iCs w:val="0"/>
          </w:rPr>
        </w:r>
        <w:r>
          <w:rPr>
            <w:i w:val="0"/>
            <w:iCs w:val="0"/>
          </w:rPr>
          <w:fldChar w:fldCharType="separate"/>
        </w:r>
        <w:r w:rsidR="00D64B98">
          <w:rPr>
            <w:i w:val="0"/>
            <w:iCs w:val="0"/>
          </w:rPr>
          <w:t>223</w:t>
        </w:r>
        <w:r>
          <w:rPr>
            <w:i w:val="0"/>
            <w:iCs w:val="0"/>
          </w:rPr>
          <w:fldChar w:fldCharType="end"/>
        </w:r>
      </w:hyperlink>
    </w:p>
    <w:p w:rsidR="00AE3CCB" w:rsidRDefault="00AE3CCB">
      <w:pPr>
        <w:pStyle w:val="31"/>
        <w:tabs>
          <w:tab w:val="right" w:leader="dot" w:pos="9638"/>
        </w:tabs>
        <w:rPr>
          <w:i w:val="0"/>
          <w:iCs w:val="0"/>
        </w:rPr>
      </w:pPr>
      <w:hyperlink w:anchor="_Toc29767" w:history="1">
        <w:r w:rsidR="00D64B98">
          <w:rPr>
            <w:rFonts w:ascii="宋体" w:hAnsi="宋体" w:cs="宋体" w:hint="eastAsia"/>
            <w:bCs/>
            <w:i w:val="0"/>
            <w:iCs w:val="0"/>
            <w:szCs w:val="28"/>
          </w:rPr>
          <w:t>18.</w:t>
        </w:r>
        <w:r w:rsidR="00D64B98">
          <w:rPr>
            <w:rFonts w:ascii="宋体" w:hAnsi="宋体" w:cs="宋体"/>
            <w:bCs/>
            <w:i w:val="0"/>
            <w:iCs w:val="0"/>
            <w:szCs w:val="28"/>
          </w:rPr>
          <w:t>5</w:t>
        </w:r>
        <w:r w:rsidR="00D64B98">
          <w:rPr>
            <w:rFonts w:ascii="宋体" w:hAnsi="宋体" w:cs="宋体" w:hint="eastAsia"/>
            <w:bCs/>
            <w:i w:val="0"/>
            <w:iCs w:val="0"/>
            <w:szCs w:val="28"/>
          </w:rPr>
          <w:t xml:space="preserve"> </w:t>
        </w:r>
        <w:r w:rsidR="00D64B98">
          <w:rPr>
            <w:rFonts w:ascii="宋体" w:hAnsi="宋体" w:cs="宋体" w:hint="eastAsia"/>
            <w:bCs/>
            <w:i w:val="0"/>
            <w:iCs w:val="0"/>
            <w:szCs w:val="28"/>
          </w:rPr>
          <w:t>喷头安装</w:t>
        </w:r>
        <w:r w:rsidR="00D64B98">
          <w:rPr>
            <w:i w:val="0"/>
            <w:iCs w:val="0"/>
          </w:rPr>
          <w:tab/>
        </w:r>
        <w:r>
          <w:rPr>
            <w:i w:val="0"/>
            <w:iCs w:val="0"/>
          </w:rPr>
          <w:fldChar w:fldCharType="begin"/>
        </w:r>
        <w:r w:rsidR="00D64B98">
          <w:rPr>
            <w:i w:val="0"/>
            <w:iCs w:val="0"/>
          </w:rPr>
          <w:instrText xml:space="preserve"> PAGEREF _Toc29767 \h </w:instrText>
        </w:r>
        <w:r>
          <w:rPr>
            <w:i w:val="0"/>
            <w:iCs w:val="0"/>
          </w:rPr>
        </w:r>
        <w:r>
          <w:rPr>
            <w:i w:val="0"/>
            <w:iCs w:val="0"/>
          </w:rPr>
          <w:fldChar w:fldCharType="separate"/>
        </w:r>
        <w:r w:rsidR="00D64B98">
          <w:rPr>
            <w:i w:val="0"/>
            <w:iCs w:val="0"/>
          </w:rPr>
          <w:t>224</w:t>
        </w:r>
        <w:r>
          <w:rPr>
            <w:i w:val="0"/>
            <w:iCs w:val="0"/>
          </w:rPr>
          <w:fldChar w:fldCharType="end"/>
        </w:r>
      </w:hyperlink>
    </w:p>
    <w:p w:rsidR="00AE3CCB" w:rsidRDefault="00AE3CCB">
      <w:pPr>
        <w:pStyle w:val="31"/>
        <w:tabs>
          <w:tab w:val="right" w:leader="dot" w:pos="9638"/>
        </w:tabs>
        <w:rPr>
          <w:i w:val="0"/>
          <w:iCs w:val="0"/>
        </w:rPr>
      </w:pPr>
      <w:hyperlink w:anchor="_Toc5843" w:history="1">
        <w:r w:rsidR="00D64B98">
          <w:rPr>
            <w:rFonts w:ascii="宋体" w:hAnsi="宋体" w:cs="宋体" w:hint="eastAsia"/>
            <w:bCs/>
            <w:i w:val="0"/>
            <w:iCs w:val="0"/>
            <w:szCs w:val="28"/>
          </w:rPr>
          <w:t>18.</w:t>
        </w:r>
        <w:r w:rsidR="00D64B98">
          <w:rPr>
            <w:rFonts w:ascii="宋体" w:hAnsi="宋体" w:cs="宋体"/>
            <w:bCs/>
            <w:i w:val="0"/>
            <w:iCs w:val="0"/>
            <w:szCs w:val="28"/>
          </w:rPr>
          <w:t>6</w:t>
        </w:r>
        <w:r w:rsidR="00D64B98">
          <w:rPr>
            <w:rFonts w:ascii="宋体" w:hAnsi="宋体" w:cs="宋体" w:hint="eastAsia"/>
            <w:bCs/>
            <w:i w:val="0"/>
            <w:iCs w:val="0"/>
            <w:szCs w:val="28"/>
          </w:rPr>
          <w:t xml:space="preserve"> </w:t>
        </w:r>
        <w:r w:rsidR="00D64B98">
          <w:rPr>
            <w:rFonts w:ascii="宋体" w:hAnsi="宋体" w:cs="宋体" w:hint="eastAsia"/>
            <w:bCs/>
            <w:i w:val="0"/>
            <w:iCs w:val="0"/>
            <w:szCs w:val="28"/>
          </w:rPr>
          <w:t>系统调试</w:t>
        </w:r>
        <w:r w:rsidR="00D64B98">
          <w:rPr>
            <w:i w:val="0"/>
            <w:iCs w:val="0"/>
          </w:rPr>
          <w:tab/>
        </w:r>
        <w:r>
          <w:rPr>
            <w:i w:val="0"/>
            <w:iCs w:val="0"/>
          </w:rPr>
          <w:fldChar w:fldCharType="begin"/>
        </w:r>
        <w:r w:rsidR="00D64B98">
          <w:rPr>
            <w:i w:val="0"/>
            <w:iCs w:val="0"/>
          </w:rPr>
          <w:instrText xml:space="preserve"> PAGEREF _Toc5843 \h </w:instrText>
        </w:r>
        <w:r>
          <w:rPr>
            <w:i w:val="0"/>
            <w:iCs w:val="0"/>
          </w:rPr>
        </w:r>
        <w:r>
          <w:rPr>
            <w:i w:val="0"/>
            <w:iCs w:val="0"/>
          </w:rPr>
          <w:fldChar w:fldCharType="separate"/>
        </w:r>
        <w:r w:rsidR="00D64B98">
          <w:rPr>
            <w:i w:val="0"/>
            <w:iCs w:val="0"/>
          </w:rPr>
          <w:t>224</w:t>
        </w:r>
        <w:r>
          <w:rPr>
            <w:i w:val="0"/>
            <w:iCs w:val="0"/>
          </w:rPr>
          <w:fldChar w:fldCharType="end"/>
        </w:r>
      </w:hyperlink>
    </w:p>
    <w:p w:rsidR="00AE3CCB" w:rsidRDefault="00AE3CCB">
      <w:pPr>
        <w:pStyle w:val="21"/>
        <w:tabs>
          <w:tab w:val="right" w:leader="dot" w:pos="9638"/>
        </w:tabs>
      </w:pPr>
      <w:hyperlink w:anchor="_Toc28725" w:history="1">
        <w:r w:rsidR="00D64B98">
          <w:rPr>
            <w:rFonts w:ascii="宋体" w:hAnsi="宋体" w:cs="宋体" w:hint="eastAsia"/>
            <w:bCs/>
            <w:szCs w:val="28"/>
          </w:rPr>
          <w:t>19</w:t>
        </w:r>
        <w:r w:rsidR="00D64B98">
          <w:rPr>
            <w:rFonts w:ascii="宋体" w:hAnsi="宋体" w:cs="宋体" w:hint="eastAsia"/>
            <w:bCs/>
            <w:szCs w:val="28"/>
          </w:rPr>
          <w:t xml:space="preserve"> </w:t>
        </w:r>
        <w:r w:rsidR="00D64B98">
          <w:rPr>
            <w:rFonts w:ascii="宋体" w:hAnsi="宋体" w:cs="宋体" w:hint="eastAsia"/>
            <w:bCs/>
            <w:szCs w:val="28"/>
          </w:rPr>
          <w:t>气体灭火系统</w:t>
        </w:r>
        <w:r w:rsidR="00D64B98">
          <w:tab/>
        </w:r>
        <w:r>
          <w:fldChar w:fldCharType="begin"/>
        </w:r>
        <w:r w:rsidR="00D64B98">
          <w:instrText xml:space="preserve"> PAGEREF _Toc28725 \h </w:instrText>
        </w:r>
        <w:r>
          <w:fldChar w:fldCharType="separate"/>
        </w:r>
        <w:r w:rsidR="00D64B98">
          <w:t>224</w:t>
        </w:r>
        <w:r>
          <w:fldChar w:fldCharType="end"/>
        </w:r>
      </w:hyperlink>
    </w:p>
    <w:p w:rsidR="00AE3CCB" w:rsidRDefault="00AE3CCB">
      <w:pPr>
        <w:pStyle w:val="31"/>
        <w:tabs>
          <w:tab w:val="right" w:leader="dot" w:pos="9638"/>
        </w:tabs>
        <w:rPr>
          <w:i w:val="0"/>
          <w:iCs w:val="0"/>
        </w:rPr>
      </w:pPr>
      <w:hyperlink w:anchor="_Toc18606" w:history="1">
        <w:r w:rsidR="00D64B98">
          <w:rPr>
            <w:rFonts w:ascii="宋体" w:hAnsi="宋体" w:cs="宋体" w:hint="eastAsia"/>
            <w:bCs/>
            <w:i w:val="0"/>
            <w:iCs w:val="0"/>
            <w:szCs w:val="28"/>
          </w:rPr>
          <w:t>1</w:t>
        </w:r>
        <w:r w:rsidR="00D64B98">
          <w:rPr>
            <w:rFonts w:ascii="宋体" w:hAnsi="宋体" w:cs="宋体"/>
            <w:bCs/>
            <w:i w:val="0"/>
            <w:iCs w:val="0"/>
            <w:szCs w:val="28"/>
          </w:rPr>
          <w:t>9.1</w:t>
        </w:r>
        <w:r w:rsidR="00D64B98">
          <w:rPr>
            <w:rFonts w:ascii="宋体" w:hAnsi="宋体" w:cs="宋体" w:hint="eastAsia"/>
            <w:bCs/>
            <w:i w:val="0"/>
            <w:iCs w:val="0"/>
            <w:szCs w:val="28"/>
          </w:rPr>
          <w:t xml:space="preserve"> </w:t>
        </w:r>
        <w:r w:rsidR="00D64B98">
          <w:rPr>
            <w:rFonts w:ascii="宋体" w:hAnsi="宋体" w:cs="宋体" w:hint="eastAsia"/>
            <w:bCs/>
            <w:i w:val="0"/>
            <w:iCs w:val="0"/>
            <w:szCs w:val="28"/>
          </w:rPr>
          <w:t>一般规定</w:t>
        </w:r>
        <w:r w:rsidR="00D64B98">
          <w:rPr>
            <w:i w:val="0"/>
            <w:iCs w:val="0"/>
          </w:rPr>
          <w:tab/>
        </w:r>
        <w:r>
          <w:rPr>
            <w:i w:val="0"/>
            <w:iCs w:val="0"/>
          </w:rPr>
          <w:fldChar w:fldCharType="begin"/>
        </w:r>
        <w:r w:rsidR="00D64B98">
          <w:rPr>
            <w:i w:val="0"/>
            <w:iCs w:val="0"/>
          </w:rPr>
          <w:instrText xml:space="preserve"> PAGEREF _Toc18606 \h </w:instrText>
        </w:r>
        <w:r>
          <w:rPr>
            <w:i w:val="0"/>
            <w:iCs w:val="0"/>
          </w:rPr>
        </w:r>
        <w:r>
          <w:rPr>
            <w:i w:val="0"/>
            <w:iCs w:val="0"/>
          </w:rPr>
          <w:fldChar w:fldCharType="separate"/>
        </w:r>
        <w:r w:rsidR="00D64B98">
          <w:rPr>
            <w:i w:val="0"/>
            <w:iCs w:val="0"/>
          </w:rPr>
          <w:t>224</w:t>
        </w:r>
        <w:r>
          <w:rPr>
            <w:i w:val="0"/>
            <w:iCs w:val="0"/>
          </w:rPr>
          <w:fldChar w:fldCharType="end"/>
        </w:r>
      </w:hyperlink>
    </w:p>
    <w:p w:rsidR="00AE3CCB" w:rsidRDefault="00AE3CCB">
      <w:pPr>
        <w:pStyle w:val="31"/>
        <w:tabs>
          <w:tab w:val="right" w:leader="dot" w:pos="9638"/>
        </w:tabs>
        <w:rPr>
          <w:i w:val="0"/>
          <w:iCs w:val="0"/>
        </w:rPr>
      </w:pPr>
      <w:hyperlink w:anchor="_Toc14660" w:history="1">
        <w:r w:rsidR="00D64B98">
          <w:rPr>
            <w:rFonts w:ascii="宋体" w:hAnsi="宋体" w:cs="宋体" w:hint="eastAsia"/>
            <w:bCs/>
            <w:i w:val="0"/>
            <w:iCs w:val="0"/>
            <w:szCs w:val="28"/>
          </w:rPr>
          <w:t>19.2</w:t>
        </w:r>
        <w:r w:rsidR="00D64B98">
          <w:rPr>
            <w:rFonts w:ascii="宋体" w:hAnsi="宋体" w:cs="宋体" w:hint="eastAsia"/>
            <w:bCs/>
            <w:i w:val="0"/>
            <w:iCs w:val="0"/>
            <w:szCs w:val="28"/>
          </w:rPr>
          <w:t xml:space="preserve"> </w:t>
        </w:r>
        <w:r w:rsidR="00D64B98">
          <w:rPr>
            <w:rFonts w:ascii="宋体" w:hAnsi="宋体" w:cs="宋体" w:hint="eastAsia"/>
            <w:bCs/>
            <w:i w:val="0"/>
            <w:iCs w:val="0"/>
            <w:szCs w:val="28"/>
          </w:rPr>
          <w:t>防护区或保护对象与储存装置间验收</w:t>
        </w:r>
        <w:r w:rsidR="00D64B98">
          <w:rPr>
            <w:i w:val="0"/>
            <w:iCs w:val="0"/>
          </w:rPr>
          <w:tab/>
        </w:r>
        <w:r>
          <w:rPr>
            <w:i w:val="0"/>
            <w:iCs w:val="0"/>
          </w:rPr>
          <w:fldChar w:fldCharType="begin"/>
        </w:r>
        <w:r w:rsidR="00D64B98">
          <w:rPr>
            <w:i w:val="0"/>
            <w:iCs w:val="0"/>
          </w:rPr>
          <w:instrText xml:space="preserve"> PAGEREF _Toc14660 \h </w:instrText>
        </w:r>
        <w:r>
          <w:rPr>
            <w:i w:val="0"/>
            <w:iCs w:val="0"/>
          </w:rPr>
        </w:r>
        <w:r>
          <w:rPr>
            <w:i w:val="0"/>
            <w:iCs w:val="0"/>
          </w:rPr>
          <w:fldChar w:fldCharType="separate"/>
        </w:r>
        <w:r w:rsidR="00D64B98">
          <w:rPr>
            <w:i w:val="0"/>
            <w:iCs w:val="0"/>
          </w:rPr>
          <w:t>225</w:t>
        </w:r>
        <w:r>
          <w:rPr>
            <w:i w:val="0"/>
            <w:iCs w:val="0"/>
          </w:rPr>
          <w:fldChar w:fldCharType="end"/>
        </w:r>
      </w:hyperlink>
    </w:p>
    <w:p w:rsidR="00AE3CCB" w:rsidRDefault="00AE3CCB">
      <w:pPr>
        <w:pStyle w:val="31"/>
        <w:tabs>
          <w:tab w:val="right" w:leader="dot" w:pos="9638"/>
        </w:tabs>
        <w:rPr>
          <w:i w:val="0"/>
          <w:iCs w:val="0"/>
        </w:rPr>
      </w:pPr>
      <w:hyperlink w:anchor="_Toc28980" w:history="1">
        <w:r w:rsidR="00D64B98">
          <w:rPr>
            <w:rFonts w:ascii="宋体" w:hAnsi="宋体" w:cs="宋体" w:hint="eastAsia"/>
            <w:bCs/>
            <w:i w:val="0"/>
            <w:iCs w:val="0"/>
            <w:szCs w:val="28"/>
          </w:rPr>
          <w:t>19.</w:t>
        </w:r>
        <w:r w:rsidR="00D64B98">
          <w:rPr>
            <w:rFonts w:ascii="宋体" w:hAnsi="宋体" w:cs="宋体"/>
            <w:bCs/>
            <w:i w:val="0"/>
            <w:iCs w:val="0"/>
            <w:szCs w:val="28"/>
          </w:rPr>
          <w:t>3</w:t>
        </w:r>
        <w:r w:rsidR="00D64B98">
          <w:rPr>
            <w:rFonts w:ascii="宋体" w:hAnsi="宋体" w:cs="宋体" w:hint="eastAsia"/>
            <w:bCs/>
            <w:i w:val="0"/>
            <w:iCs w:val="0"/>
            <w:szCs w:val="28"/>
          </w:rPr>
          <w:t xml:space="preserve"> </w:t>
        </w:r>
        <w:r w:rsidR="00D64B98">
          <w:rPr>
            <w:rFonts w:ascii="宋体" w:hAnsi="宋体" w:cs="宋体" w:hint="eastAsia"/>
            <w:bCs/>
            <w:i w:val="0"/>
            <w:iCs w:val="0"/>
            <w:szCs w:val="28"/>
          </w:rPr>
          <w:t>设备和灭火剂输送管道安装</w:t>
        </w:r>
        <w:r w:rsidR="00D64B98">
          <w:rPr>
            <w:i w:val="0"/>
            <w:iCs w:val="0"/>
          </w:rPr>
          <w:tab/>
        </w:r>
        <w:r>
          <w:rPr>
            <w:i w:val="0"/>
            <w:iCs w:val="0"/>
          </w:rPr>
          <w:fldChar w:fldCharType="begin"/>
        </w:r>
        <w:r w:rsidR="00D64B98">
          <w:rPr>
            <w:i w:val="0"/>
            <w:iCs w:val="0"/>
          </w:rPr>
          <w:instrText xml:space="preserve"> PAGEREF _Toc28980 \h </w:instrText>
        </w:r>
        <w:r>
          <w:rPr>
            <w:i w:val="0"/>
            <w:iCs w:val="0"/>
          </w:rPr>
        </w:r>
        <w:r>
          <w:rPr>
            <w:i w:val="0"/>
            <w:iCs w:val="0"/>
          </w:rPr>
          <w:fldChar w:fldCharType="separate"/>
        </w:r>
        <w:r w:rsidR="00D64B98">
          <w:rPr>
            <w:i w:val="0"/>
            <w:iCs w:val="0"/>
          </w:rPr>
          <w:t>225</w:t>
        </w:r>
        <w:r>
          <w:rPr>
            <w:i w:val="0"/>
            <w:iCs w:val="0"/>
          </w:rPr>
          <w:fldChar w:fldCharType="end"/>
        </w:r>
      </w:hyperlink>
    </w:p>
    <w:p w:rsidR="00AE3CCB" w:rsidRDefault="00AE3CCB">
      <w:pPr>
        <w:pStyle w:val="31"/>
        <w:tabs>
          <w:tab w:val="right" w:leader="dot" w:pos="9638"/>
        </w:tabs>
        <w:rPr>
          <w:i w:val="0"/>
          <w:iCs w:val="0"/>
        </w:rPr>
      </w:pPr>
      <w:hyperlink w:anchor="_Toc23032" w:history="1">
        <w:r w:rsidR="00D64B98">
          <w:rPr>
            <w:rFonts w:ascii="宋体" w:hAnsi="宋体" w:cs="宋体" w:hint="eastAsia"/>
            <w:bCs/>
            <w:i w:val="0"/>
            <w:iCs w:val="0"/>
            <w:szCs w:val="28"/>
          </w:rPr>
          <w:t>1</w:t>
        </w:r>
        <w:r w:rsidR="00D64B98">
          <w:rPr>
            <w:rFonts w:ascii="宋体" w:hAnsi="宋体" w:cs="宋体"/>
            <w:bCs/>
            <w:i w:val="0"/>
            <w:iCs w:val="0"/>
            <w:szCs w:val="28"/>
          </w:rPr>
          <w:t>9.4</w:t>
        </w:r>
        <w:r w:rsidR="00D64B98">
          <w:rPr>
            <w:rFonts w:ascii="宋体" w:hAnsi="宋体" w:cs="宋体" w:hint="eastAsia"/>
            <w:bCs/>
            <w:i w:val="0"/>
            <w:iCs w:val="0"/>
            <w:szCs w:val="28"/>
          </w:rPr>
          <w:t xml:space="preserve"> </w:t>
        </w:r>
        <w:r w:rsidR="00D64B98">
          <w:rPr>
            <w:rFonts w:ascii="宋体" w:hAnsi="宋体" w:cs="宋体" w:hint="eastAsia"/>
            <w:bCs/>
            <w:i w:val="0"/>
            <w:iCs w:val="0"/>
            <w:szCs w:val="28"/>
          </w:rPr>
          <w:t>选择阀及信号反馈装置的安装</w:t>
        </w:r>
        <w:r w:rsidR="00D64B98">
          <w:rPr>
            <w:i w:val="0"/>
            <w:iCs w:val="0"/>
          </w:rPr>
          <w:tab/>
        </w:r>
        <w:r>
          <w:rPr>
            <w:i w:val="0"/>
            <w:iCs w:val="0"/>
          </w:rPr>
          <w:fldChar w:fldCharType="begin"/>
        </w:r>
        <w:r w:rsidR="00D64B98">
          <w:rPr>
            <w:i w:val="0"/>
            <w:iCs w:val="0"/>
          </w:rPr>
          <w:instrText xml:space="preserve"> PAGEREF _Toc23</w:instrText>
        </w:r>
        <w:r w:rsidR="00D64B98">
          <w:rPr>
            <w:i w:val="0"/>
            <w:iCs w:val="0"/>
          </w:rPr>
          <w:instrText xml:space="preserve">032 \h </w:instrText>
        </w:r>
        <w:r>
          <w:rPr>
            <w:i w:val="0"/>
            <w:iCs w:val="0"/>
          </w:rPr>
        </w:r>
        <w:r>
          <w:rPr>
            <w:i w:val="0"/>
            <w:iCs w:val="0"/>
          </w:rPr>
          <w:fldChar w:fldCharType="separate"/>
        </w:r>
        <w:r w:rsidR="00D64B98">
          <w:rPr>
            <w:i w:val="0"/>
            <w:iCs w:val="0"/>
          </w:rPr>
          <w:t>225</w:t>
        </w:r>
        <w:r>
          <w:rPr>
            <w:i w:val="0"/>
            <w:iCs w:val="0"/>
          </w:rPr>
          <w:fldChar w:fldCharType="end"/>
        </w:r>
      </w:hyperlink>
    </w:p>
    <w:p w:rsidR="00AE3CCB" w:rsidRDefault="00AE3CCB">
      <w:pPr>
        <w:pStyle w:val="31"/>
        <w:tabs>
          <w:tab w:val="right" w:leader="dot" w:pos="9638"/>
        </w:tabs>
        <w:rPr>
          <w:i w:val="0"/>
          <w:iCs w:val="0"/>
        </w:rPr>
      </w:pPr>
      <w:hyperlink w:anchor="_Toc481" w:history="1">
        <w:r w:rsidR="00D64B98">
          <w:rPr>
            <w:rFonts w:ascii="宋体" w:hAnsi="宋体" w:cs="宋体" w:hint="eastAsia"/>
            <w:bCs/>
            <w:i w:val="0"/>
            <w:iCs w:val="0"/>
            <w:szCs w:val="28"/>
          </w:rPr>
          <w:t>19.</w:t>
        </w:r>
        <w:r w:rsidR="00D64B98">
          <w:rPr>
            <w:rFonts w:ascii="宋体" w:hAnsi="宋体" w:cs="宋体"/>
            <w:bCs/>
            <w:i w:val="0"/>
            <w:iCs w:val="0"/>
            <w:szCs w:val="28"/>
          </w:rPr>
          <w:t>5</w:t>
        </w:r>
        <w:r w:rsidR="00D64B98">
          <w:rPr>
            <w:rFonts w:ascii="宋体" w:hAnsi="宋体" w:cs="宋体" w:hint="eastAsia"/>
            <w:bCs/>
            <w:i w:val="0"/>
            <w:iCs w:val="0"/>
            <w:szCs w:val="28"/>
          </w:rPr>
          <w:t xml:space="preserve"> </w:t>
        </w:r>
        <w:r w:rsidR="00D64B98">
          <w:rPr>
            <w:rFonts w:ascii="宋体" w:hAnsi="宋体" w:cs="宋体" w:hint="eastAsia"/>
            <w:bCs/>
            <w:i w:val="0"/>
            <w:iCs w:val="0"/>
            <w:szCs w:val="28"/>
          </w:rPr>
          <w:t>驱动装置的安装</w:t>
        </w:r>
        <w:r w:rsidR="00D64B98">
          <w:rPr>
            <w:i w:val="0"/>
            <w:iCs w:val="0"/>
          </w:rPr>
          <w:tab/>
        </w:r>
        <w:r>
          <w:rPr>
            <w:i w:val="0"/>
            <w:iCs w:val="0"/>
          </w:rPr>
          <w:fldChar w:fldCharType="begin"/>
        </w:r>
        <w:r w:rsidR="00D64B98">
          <w:rPr>
            <w:i w:val="0"/>
            <w:iCs w:val="0"/>
          </w:rPr>
          <w:instrText xml:space="preserve"> PAGEREF _Toc481 \h </w:instrText>
        </w:r>
        <w:r>
          <w:rPr>
            <w:i w:val="0"/>
            <w:iCs w:val="0"/>
          </w:rPr>
        </w:r>
        <w:r>
          <w:rPr>
            <w:i w:val="0"/>
            <w:iCs w:val="0"/>
          </w:rPr>
          <w:fldChar w:fldCharType="separate"/>
        </w:r>
        <w:r w:rsidR="00D64B98">
          <w:rPr>
            <w:i w:val="0"/>
            <w:iCs w:val="0"/>
          </w:rPr>
          <w:t>226</w:t>
        </w:r>
        <w:r>
          <w:rPr>
            <w:i w:val="0"/>
            <w:iCs w:val="0"/>
          </w:rPr>
          <w:fldChar w:fldCharType="end"/>
        </w:r>
      </w:hyperlink>
    </w:p>
    <w:p w:rsidR="00AE3CCB" w:rsidRDefault="00AE3CCB">
      <w:pPr>
        <w:pStyle w:val="31"/>
        <w:tabs>
          <w:tab w:val="right" w:leader="dot" w:pos="9638"/>
        </w:tabs>
        <w:rPr>
          <w:i w:val="0"/>
          <w:iCs w:val="0"/>
        </w:rPr>
      </w:pPr>
      <w:hyperlink w:anchor="_Toc26556" w:history="1">
        <w:r w:rsidR="00D64B98">
          <w:rPr>
            <w:rFonts w:ascii="宋体" w:hAnsi="宋体" w:cs="宋体" w:hint="eastAsia"/>
            <w:bCs/>
            <w:i w:val="0"/>
            <w:iCs w:val="0"/>
            <w:szCs w:val="28"/>
          </w:rPr>
          <w:t>1</w:t>
        </w:r>
        <w:r w:rsidR="00D64B98">
          <w:rPr>
            <w:rFonts w:ascii="宋体" w:hAnsi="宋体" w:cs="宋体"/>
            <w:bCs/>
            <w:i w:val="0"/>
            <w:iCs w:val="0"/>
            <w:szCs w:val="28"/>
          </w:rPr>
          <w:t>9.6</w:t>
        </w:r>
        <w:r w:rsidR="00D64B98">
          <w:rPr>
            <w:rFonts w:ascii="宋体" w:hAnsi="宋体" w:cs="宋体" w:hint="eastAsia"/>
            <w:bCs/>
            <w:i w:val="0"/>
            <w:iCs w:val="0"/>
            <w:szCs w:val="28"/>
          </w:rPr>
          <w:t xml:space="preserve"> </w:t>
        </w:r>
        <w:r w:rsidR="00D64B98">
          <w:rPr>
            <w:rFonts w:ascii="宋体" w:hAnsi="宋体" w:cs="宋体" w:hint="eastAsia"/>
            <w:bCs/>
            <w:i w:val="0"/>
            <w:iCs w:val="0"/>
            <w:szCs w:val="28"/>
          </w:rPr>
          <w:t>喷头的安装</w:t>
        </w:r>
        <w:r w:rsidR="00D64B98">
          <w:rPr>
            <w:i w:val="0"/>
            <w:iCs w:val="0"/>
          </w:rPr>
          <w:tab/>
        </w:r>
        <w:r>
          <w:rPr>
            <w:i w:val="0"/>
            <w:iCs w:val="0"/>
          </w:rPr>
          <w:fldChar w:fldCharType="begin"/>
        </w:r>
        <w:r w:rsidR="00D64B98">
          <w:rPr>
            <w:i w:val="0"/>
            <w:iCs w:val="0"/>
          </w:rPr>
          <w:instrText xml:space="preserve"> PAGEREF _Toc26556 \h </w:instrText>
        </w:r>
        <w:r>
          <w:rPr>
            <w:i w:val="0"/>
            <w:iCs w:val="0"/>
          </w:rPr>
        </w:r>
        <w:r>
          <w:rPr>
            <w:i w:val="0"/>
            <w:iCs w:val="0"/>
          </w:rPr>
          <w:fldChar w:fldCharType="separate"/>
        </w:r>
        <w:r w:rsidR="00D64B98">
          <w:rPr>
            <w:i w:val="0"/>
            <w:iCs w:val="0"/>
          </w:rPr>
          <w:t>226</w:t>
        </w:r>
        <w:r>
          <w:rPr>
            <w:i w:val="0"/>
            <w:iCs w:val="0"/>
          </w:rPr>
          <w:fldChar w:fldCharType="end"/>
        </w:r>
      </w:hyperlink>
    </w:p>
    <w:p w:rsidR="00AE3CCB" w:rsidRDefault="00AE3CCB">
      <w:pPr>
        <w:pStyle w:val="31"/>
        <w:tabs>
          <w:tab w:val="right" w:leader="dot" w:pos="9638"/>
        </w:tabs>
        <w:rPr>
          <w:i w:val="0"/>
          <w:iCs w:val="0"/>
        </w:rPr>
      </w:pPr>
      <w:hyperlink w:anchor="_Toc20695" w:history="1">
        <w:r w:rsidR="00D64B98">
          <w:rPr>
            <w:rFonts w:ascii="宋体" w:hAnsi="宋体" w:cs="宋体" w:hint="eastAsia"/>
            <w:bCs/>
            <w:i w:val="0"/>
            <w:iCs w:val="0"/>
            <w:szCs w:val="28"/>
          </w:rPr>
          <w:t>1</w:t>
        </w:r>
        <w:r w:rsidR="00D64B98">
          <w:rPr>
            <w:rFonts w:ascii="宋体" w:hAnsi="宋体" w:cs="宋体"/>
            <w:bCs/>
            <w:i w:val="0"/>
            <w:iCs w:val="0"/>
            <w:szCs w:val="28"/>
          </w:rPr>
          <w:t>9.7</w:t>
        </w:r>
        <w:r w:rsidR="00D64B98">
          <w:rPr>
            <w:rFonts w:ascii="宋体" w:hAnsi="宋体" w:cs="宋体" w:hint="eastAsia"/>
            <w:bCs/>
            <w:i w:val="0"/>
            <w:iCs w:val="0"/>
            <w:szCs w:val="28"/>
          </w:rPr>
          <w:t xml:space="preserve"> </w:t>
        </w:r>
        <w:r w:rsidR="00D64B98">
          <w:rPr>
            <w:rFonts w:ascii="宋体" w:hAnsi="宋体" w:cs="宋体" w:hint="eastAsia"/>
            <w:bCs/>
            <w:i w:val="0"/>
            <w:iCs w:val="0"/>
            <w:szCs w:val="28"/>
          </w:rPr>
          <w:t>控制组件的安装</w:t>
        </w:r>
        <w:r w:rsidR="00D64B98">
          <w:rPr>
            <w:i w:val="0"/>
            <w:iCs w:val="0"/>
          </w:rPr>
          <w:tab/>
        </w:r>
        <w:r>
          <w:rPr>
            <w:i w:val="0"/>
            <w:iCs w:val="0"/>
          </w:rPr>
          <w:fldChar w:fldCharType="begin"/>
        </w:r>
        <w:r w:rsidR="00D64B98">
          <w:rPr>
            <w:i w:val="0"/>
            <w:iCs w:val="0"/>
          </w:rPr>
          <w:instrText xml:space="preserve"> PAGEREF _Toc20695 \h </w:instrText>
        </w:r>
        <w:r>
          <w:rPr>
            <w:i w:val="0"/>
            <w:iCs w:val="0"/>
          </w:rPr>
        </w:r>
        <w:r>
          <w:rPr>
            <w:i w:val="0"/>
            <w:iCs w:val="0"/>
          </w:rPr>
          <w:fldChar w:fldCharType="separate"/>
        </w:r>
        <w:r w:rsidR="00D64B98">
          <w:rPr>
            <w:i w:val="0"/>
            <w:iCs w:val="0"/>
          </w:rPr>
          <w:t>226</w:t>
        </w:r>
        <w:r>
          <w:rPr>
            <w:i w:val="0"/>
            <w:iCs w:val="0"/>
          </w:rPr>
          <w:fldChar w:fldCharType="end"/>
        </w:r>
      </w:hyperlink>
    </w:p>
    <w:p w:rsidR="00AE3CCB" w:rsidRDefault="00AE3CCB">
      <w:pPr>
        <w:pStyle w:val="21"/>
        <w:tabs>
          <w:tab w:val="right" w:leader="dot" w:pos="9638"/>
        </w:tabs>
      </w:pPr>
      <w:hyperlink w:anchor="_Toc27437" w:history="1">
        <w:r w:rsidR="00D64B98">
          <w:rPr>
            <w:rFonts w:ascii="宋体" w:hAnsi="宋体" w:cs="宋体" w:hint="eastAsia"/>
            <w:bCs/>
            <w:szCs w:val="28"/>
          </w:rPr>
          <w:t>20</w:t>
        </w:r>
        <w:r w:rsidR="00D64B98">
          <w:rPr>
            <w:rFonts w:ascii="宋体" w:hAnsi="宋体" w:cs="宋体" w:hint="eastAsia"/>
            <w:bCs/>
            <w:szCs w:val="28"/>
          </w:rPr>
          <w:t xml:space="preserve"> </w:t>
        </w:r>
        <w:r w:rsidR="00D64B98">
          <w:rPr>
            <w:rFonts w:ascii="宋体" w:hAnsi="宋体" w:cs="宋体" w:hint="eastAsia"/>
            <w:bCs/>
            <w:szCs w:val="28"/>
          </w:rPr>
          <w:t>火灾报警系统</w:t>
        </w:r>
        <w:r w:rsidR="00D64B98">
          <w:tab/>
        </w:r>
        <w:r>
          <w:fldChar w:fldCharType="begin"/>
        </w:r>
        <w:r w:rsidR="00D64B98">
          <w:instrText xml:space="preserve"> PAGEREF _Toc27437 \h </w:instrText>
        </w:r>
        <w:r>
          <w:fldChar w:fldCharType="separate"/>
        </w:r>
        <w:r w:rsidR="00D64B98">
          <w:t>226</w:t>
        </w:r>
        <w:r>
          <w:fldChar w:fldCharType="end"/>
        </w:r>
      </w:hyperlink>
    </w:p>
    <w:p w:rsidR="00AE3CCB" w:rsidRDefault="00AE3CCB">
      <w:pPr>
        <w:pStyle w:val="31"/>
        <w:tabs>
          <w:tab w:val="right" w:leader="dot" w:pos="9638"/>
        </w:tabs>
        <w:rPr>
          <w:i w:val="0"/>
          <w:iCs w:val="0"/>
        </w:rPr>
      </w:pPr>
      <w:hyperlink w:anchor="_Toc27174" w:history="1">
        <w:r w:rsidR="00D64B98">
          <w:rPr>
            <w:rFonts w:ascii="宋体" w:hAnsi="宋体" w:cs="宋体" w:hint="eastAsia"/>
            <w:bCs/>
            <w:i w:val="0"/>
            <w:iCs w:val="0"/>
            <w:szCs w:val="28"/>
          </w:rPr>
          <w:t>20.</w:t>
        </w:r>
        <w:r w:rsidR="00D64B98">
          <w:rPr>
            <w:rFonts w:ascii="宋体" w:hAnsi="宋体" w:cs="宋体"/>
            <w:bCs/>
            <w:i w:val="0"/>
            <w:iCs w:val="0"/>
            <w:szCs w:val="28"/>
          </w:rPr>
          <w:t>1</w:t>
        </w:r>
        <w:r w:rsidR="00D64B98">
          <w:rPr>
            <w:rFonts w:ascii="宋体" w:hAnsi="宋体" w:cs="宋体" w:hint="eastAsia"/>
            <w:bCs/>
            <w:i w:val="0"/>
            <w:iCs w:val="0"/>
            <w:szCs w:val="28"/>
          </w:rPr>
          <w:t xml:space="preserve"> </w:t>
        </w:r>
        <w:r w:rsidR="00D64B98">
          <w:rPr>
            <w:rFonts w:ascii="宋体" w:hAnsi="宋体" w:cs="宋体" w:hint="eastAsia"/>
            <w:bCs/>
            <w:i w:val="0"/>
            <w:iCs w:val="0"/>
            <w:szCs w:val="28"/>
          </w:rPr>
          <w:t>一般规定</w:t>
        </w:r>
        <w:r w:rsidR="00D64B98">
          <w:rPr>
            <w:i w:val="0"/>
            <w:iCs w:val="0"/>
          </w:rPr>
          <w:tab/>
        </w:r>
        <w:r>
          <w:rPr>
            <w:i w:val="0"/>
            <w:iCs w:val="0"/>
          </w:rPr>
          <w:fldChar w:fldCharType="begin"/>
        </w:r>
        <w:r w:rsidR="00D64B98">
          <w:rPr>
            <w:i w:val="0"/>
            <w:iCs w:val="0"/>
          </w:rPr>
          <w:instrText xml:space="preserve"> PAGEREF _Toc27174 \h </w:instrText>
        </w:r>
        <w:r>
          <w:rPr>
            <w:i w:val="0"/>
            <w:iCs w:val="0"/>
          </w:rPr>
        </w:r>
        <w:r>
          <w:rPr>
            <w:i w:val="0"/>
            <w:iCs w:val="0"/>
          </w:rPr>
          <w:fldChar w:fldCharType="separate"/>
        </w:r>
        <w:r w:rsidR="00D64B98">
          <w:rPr>
            <w:i w:val="0"/>
            <w:iCs w:val="0"/>
          </w:rPr>
          <w:t>227</w:t>
        </w:r>
        <w:r>
          <w:rPr>
            <w:i w:val="0"/>
            <w:iCs w:val="0"/>
          </w:rPr>
          <w:fldChar w:fldCharType="end"/>
        </w:r>
      </w:hyperlink>
    </w:p>
    <w:p w:rsidR="00AE3CCB" w:rsidRDefault="00AE3CCB">
      <w:pPr>
        <w:pStyle w:val="31"/>
        <w:tabs>
          <w:tab w:val="right" w:leader="dot" w:pos="9638"/>
        </w:tabs>
        <w:rPr>
          <w:i w:val="0"/>
          <w:iCs w:val="0"/>
        </w:rPr>
      </w:pPr>
      <w:hyperlink w:anchor="_Toc22140" w:history="1">
        <w:r w:rsidR="00D64B98">
          <w:rPr>
            <w:rFonts w:ascii="宋体" w:hAnsi="宋体" w:cs="宋体" w:hint="eastAsia"/>
            <w:bCs/>
            <w:i w:val="0"/>
            <w:iCs w:val="0"/>
            <w:szCs w:val="28"/>
          </w:rPr>
          <w:t>20.</w:t>
        </w:r>
        <w:r w:rsidR="00D64B98">
          <w:rPr>
            <w:rFonts w:ascii="宋体" w:hAnsi="宋体" w:cs="宋体"/>
            <w:bCs/>
            <w:i w:val="0"/>
            <w:iCs w:val="0"/>
            <w:szCs w:val="28"/>
          </w:rPr>
          <w:t>2</w:t>
        </w:r>
        <w:r w:rsidR="00D64B98">
          <w:rPr>
            <w:rFonts w:ascii="宋体" w:hAnsi="宋体" w:cs="宋体" w:hint="eastAsia"/>
            <w:bCs/>
            <w:i w:val="0"/>
            <w:iCs w:val="0"/>
            <w:szCs w:val="28"/>
          </w:rPr>
          <w:t xml:space="preserve"> </w:t>
        </w:r>
        <w:r w:rsidR="00D64B98">
          <w:rPr>
            <w:rFonts w:ascii="宋体" w:hAnsi="宋体" w:cs="宋体" w:hint="eastAsia"/>
            <w:bCs/>
            <w:i w:val="0"/>
            <w:iCs w:val="0"/>
            <w:szCs w:val="28"/>
          </w:rPr>
          <w:t>火灾报警控制器安装</w:t>
        </w:r>
        <w:r w:rsidR="00D64B98">
          <w:rPr>
            <w:i w:val="0"/>
            <w:iCs w:val="0"/>
          </w:rPr>
          <w:tab/>
        </w:r>
        <w:r>
          <w:rPr>
            <w:i w:val="0"/>
            <w:iCs w:val="0"/>
          </w:rPr>
          <w:fldChar w:fldCharType="begin"/>
        </w:r>
        <w:r w:rsidR="00D64B98">
          <w:rPr>
            <w:i w:val="0"/>
            <w:iCs w:val="0"/>
          </w:rPr>
          <w:instrText xml:space="preserve"> PAGEREF _Toc22140 \h </w:instrText>
        </w:r>
        <w:r>
          <w:rPr>
            <w:i w:val="0"/>
            <w:iCs w:val="0"/>
          </w:rPr>
        </w:r>
        <w:r>
          <w:rPr>
            <w:i w:val="0"/>
            <w:iCs w:val="0"/>
          </w:rPr>
          <w:fldChar w:fldCharType="separate"/>
        </w:r>
        <w:r w:rsidR="00D64B98">
          <w:rPr>
            <w:i w:val="0"/>
            <w:iCs w:val="0"/>
          </w:rPr>
          <w:t>227</w:t>
        </w:r>
        <w:r>
          <w:rPr>
            <w:i w:val="0"/>
            <w:iCs w:val="0"/>
          </w:rPr>
          <w:fldChar w:fldCharType="end"/>
        </w:r>
      </w:hyperlink>
    </w:p>
    <w:p w:rsidR="00AE3CCB" w:rsidRDefault="00AE3CCB">
      <w:pPr>
        <w:pStyle w:val="31"/>
        <w:tabs>
          <w:tab w:val="right" w:leader="dot" w:pos="9638"/>
        </w:tabs>
        <w:rPr>
          <w:i w:val="0"/>
          <w:iCs w:val="0"/>
        </w:rPr>
      </w:pPr>
      <w:hyperlink w:anchor="_Toc7212" w:history="1">
        <w:r w:rsidR="00D64B98">
          <w:rPr>
            <w:rFonts w:ascii="宋体" w:hAnsi="宋体" w:cs="宋体" w:hint="eastAsia"/>
            <w:bCs/>
            <w:i w:val="0"/>
            <w:iCs w:val="0"/>
            <w:szCs w:val="28"/>
          </w:rPr>
          <w:t>20.</w:t>
        </w:r>
        <w:r w:rsidR="00D64B98">
          <w:rPr>
            <w:rFonts w:ascii="宋体" w:hAnsi="宋体" w:cs="宋体"/>
            <w:bCs/>
            <w:i w:val="0"/>
            <w:iCs w:val="0"/>
            <w:szCs w:val="28"/>
          </w:rPr>
          <w:t>3</w:t>
        </w:r>
        <w:r w:rsidR="00D64B98">
          <w:rPr>
            <w:rFonts w:ascii="宋体" w:hAnsi="宋体" w:cs="宋体" w:hint="eastAsia"/>
            <w:bCs/>
            <w:i w:val="0"/>
            <w:iCs w:val="0"/>
            <w:szCs w:val="28"/>
          </w:rPr>
          <w:t xml:space="preserve"> </w:t>
        </w:r>
        <w:r w:rsidR="00D64B98">
          <w:rPr>
            <w:rFonts w:ascii="宋体" w:hAnsi="宋体" w:cs="宋体" w:hint="eastAsia"/>
            <w:bCs/>
            <w:i w:val="0"/>
            <w:iCs w:val="0"/>
            <w:szCs w:val="28"/>
          </w:rPr>
          <w:t>火灾报警探测器安装</w:t>
        </w:r>
        <w:r w:rsidR="00D64B98">
          <w:rPr>
            <w:i w:val="0"/>
            <w:iCs w:val="0"/>
          </w:rPr>
          <w:tab/>
        </w:r>
        <w:r>
          <w:rPr>
            <w:i w:val="0"/>
            <w:iCs w:val="0"/>
          </w:rPr>
          <w:fldChar w:fldCharType="begin"/>
        </w:r>
        <w:r w:rsidR="00D64B98">
          <w:rPr>
            <w:i w:val="0"/>
            <w:iCs w:val="0"/>
          </w:rPr>
          <w:instrText xml:space="preserve"> PAGEREF _Toc7212 \h </w:instrText>
        </w:r>
        <w:r>
          <w:rPr>
            <w:i w:val="0"/>
            <w:iCs w:val="0"/>
          </w:rPr>
        </w:r>
        <w:r>
          <w:rPr>
            <w:i w:val="0"/>
            <w:iCs w:val="0"/>
          </w:rPr>
          <w:fldChar w:fldCharType="separate"/>
        </w:r>
        <w:r w:rsidR="00D64B98">
          <w:rPr>
            <w:i w:val="0"/>
            <w:iCs w:val="0"/>
          </w:rPr>
          <w:t>2</w:t>
        </w:r>
        <w:r w:rsidR="00D64B98">
          <w:rPr>
            <w:i w:val="0"/>
            <w:iCs w:val="0"/>
          </w:rPr>
          <w:t>27</w:t>
        </w:r>
        <w:r>
          <w:rPr>
            <w:i w:val="0"/>
            <w:iCs w:val="0"/>
          </w:rPr>
          <w:fldChar w:fldCharType="end"/>
        </w:r>
      </w:hyperlink>
    </w:p>
    <w:p w:rsidR="00AE3CCB" w:rsidRDefault="00AE3CCB">
      <w:pPr>
        <w:pStyle w:val="31"/>
        <w:tabs>
          <w:tab w:val="right" w:leader="dot" w:pos="9638"/>
        </w:tabs>
        <w:rPr>
          <w:i w:val="0"/>
          <w:iCs w:val="0"/>
        </w:rPr>
      </w:pPr>
      <w:hyperlink w:anchor="_Toc6065" w:history="1">
        <w:r w:rsidR="00D64B98">
          <w:rPr>
            <w:rFonts w:ascii="宋体" w:hAnsi="宋体" w:cs="宋体" w:hint="eastAsia"/>
            <w:bCs/>
            <w:i w:val="0"/>
            <w:iCs w:val="0"/>
            <w:szCs w:val="28"/>
          </w:rPr>
          <w:t>20.</w:t>
        </w:r>
        <w:r w:rsidR="00D64B98">
          <w:rPr>
            <w:rFonts w:ascii="宋体" w:hAnsi="宋体" w:cs="宋体"/>
            <w:bCs/>
            <w:i w:val="0"/>
            <w:iCs w:val="0"/>
            <w:szCs w:val="28"/>
          </w:rPr>
          <w:t>5</w:t>
        </w:r>
        <w:r w:rsidR="00D64B98">
          <w:rPr>
            <w:rFonts w:ascii="宋体" w:hAnsi="宋体" w:cs="宋体" w:hint="eastAsia"/>
            <w:bCs/>
            <w:i w:val="0"/>
            <w:iCs w:val="0"/>
            <w:szCs w:val="28"/>
          </w:rPr>
          <w:t xml:space="preserve"> </w:t>
        </w:r>
        <w:r w:rsidR="00D64B98">
          <w:rPr>
            <w:rFonts w:ascii="宋体" w:hAnsi="宋体" w:cs="宋体" w:hint="eastAsia"/>
            <w:bCs/>
            <w:i w:val="0"/>
            <w:iCs w:val="0"/>
            <w:szCs w:val="28"/>
          </w:rPr>
          <w:t>系统功能检测</w:t>
        </w:r>
        <w:r w:rsidR="00D64B98">
          <w:rPr>
            <w:i w:val="0"/>
            <w:iCs w:val="0"/>
          </w:rPr>
          <w:tab/>
        </w:r>
        <w:r>
          <w:rPr>
            <w:i w:val="0"/>
            <w:iCs w:val="0"/>
          </w:rPr>
          <w:fldChar w:fldCharType="begin"/>
        </w:r>
        <w:r w:rsidR="00D64B98">
          <w:rPr>
            <w:i w:val="0"/>
            <w:iCs w:val="0"/>
          </w:rPr>
          <w:instrText xml:space="preserve"> PAGEREF _Toc6065 \h </w:instrText>
        </w:r>
        <w:r>
          <w:rPr>
            <w:i w:val="0"/>
            <w:iCs w:val="0"/>
          </w:rPr>
        </w:r>
        <w:r>
          <w:rPr>
            <w:i w:val="0"/>
            <w:iCs w:val="0"/>
          </w:rPr>
          <w:fldChar w:fldCharType="separate"/>
        </w:r>
        <w:r w:rsidR="00D64B98">
          <w:rPr>
            <w:i w:val="0"/>
            <w:iCs w:val="0"/>
          </w:rPr>
          <w:t>227</w:t>
        </w:r>
        <w:r>
          <w:rPr>
            <w:i w:val="0"/>
            <w:iCs w:val="0"/>
          </w:rPr>
          <w:fldChar w:fldCharType="end"/>
        </w:r>
      </w:hyperlink>
    </w:p>
    <w:p w:rsidR="00AE3CCB" w:rsidRDefault="00AE3CCB">
      <w:pPr>
        <w:pStyle w:val="21"/>
        <w:tabs>
          <w:tab w:val="right" w:leader="dot" w:pos="9638"/>
        </w:tabs>
      </w:pPr>
      <w:hyperlink w:anchor="_Toc14674" w:history="1">
        <w:r w:rsidR="00D64B98">
          <w:rPr>
            <w:rFonts w:ascii="宋体" w:hAnsi="宋体" w:cs="宋体" w:hint="eastAsia"/>
            <w:bCs/>
            <w:szCs w:val="28"/>
          </w:rPr>
          <w:t>2</w:t>
        </w:r>
        <w:r w:rsidR="00D64B98">
          <w:rPr>
            <w:rFonts w:ascii="宋体" w:hAnsi="宋体" w:cs="宋体" w:hint="eastAsia"/>
            <w:bCs/>
            <w:szCs w:val="28"/>
          </w:rPr>
          <w:t>1</w:t>
        </w:r>
        <w:r w:rsidR="00D64B98">
          <w:rPr>
            <w:rFonts w:ascii="宋体" w:hAnsi="宋体" w:cs="宋体" w:hint="eastAsia"/>
            <w:bCs/>
            <w:szCs w:val="28"/>
          </w:rPr>
          <w:t xml:space="preserve"> </w:t>
        </w:r>
        <w:r w:rsidR="00D64B98">
          <w:rPr>
            <w:rFonts w:ascii="宋体" w:hAnsi="宋体" w:cs="宋体" w:hint="eastAsia"/>
            <w:bCs/>
            <w:szCs w:val="28"/>
          </w:rPr>
          <w:t>电话系统</w:t>
        </w:r>
        <w:r w:rsidR="00D64B98">
          <w:tab/>
        </w:r>
        <w:r>
          <w:fldChar w:fldCharType="begin"/>
        </w:r>
        <w:r w:rsidR="00D64B98">
          <w:instrText xml:space="preserve"> PAGEREF _Toc14674 \h </w:instrText>
        </w:r>
        <w:r>
          <w:fldChar w:fldCharType="separate"/>
        </w:r>
        <w:r w:rsidR="00D64B98">
          <w:t>228</w:t>
        </w:r>
        <w:r>
          <w:fldChar w:fldCharType="end"/>
        </w:r>
      </w:hyperlink>
    </w:p>
    <w:p w:rsidR="00AE3CCB" w:rsidRDefault="00AE3CCB">
      <w:pPr>
        <w:pStyle w:val="31"/>
        <w:tabs>
          <w:tab w:val="right" w:leader="dot" w:pos="9638"/>
        </w:tabs>
        <w:rPr>
          <w:i w:val="0"/>
          <w:iCs w:val="0"/>
        </w:rPr>
      </w:pPr>
      <w:hyperlink w:anchor="_Toc27156" w:history="1">
        <w:r w:rsidR="00D64B98">
          <w:rPr>
            <w:rFonts w:ascii="宋体" w:hAnsi="宋体" w:cs="宋体" w:hint="eastAsia"/>
            <w:bCs/>
            <w:i w:val="0"/>
            <w:iCs w:val="0"/>
            <w:szCs w:val="28"/>
          </w:rPr>
          <w:t>21.</w:t>
        </w:r>
        <w:r w:rsidR="00D64B98">
          <w:rPr>
            <w:rFonts w:ascii="宋体" w:hAnsi="宋体" w:cs="宋体" w:hint="eastAsia"/>
            <w:bCs/>
            <w:i w:val="0"/>
            <w:iCs w:val="0"/>
            <w:szCs w:val="28"/>
            <w:lang/>
          </w:rPr>
          <w:t xml:space="preserve">1 </w:t>
        </w:r>
        <w:r w:rsidR="00D64B98">
          <w:rPr>
            <w:rFonts w:ascii="宋体" w:hAnsi="宋体" w:cs="宋体" w:hint="eastAsia"/>
            <w:bCs/>
            <w:i w:val="0"/>
            <w:iCs w:val="0"/>
            <w:szCs w:val="28"/>
            <w:lang/>
          </w:rPr>
          <w:t>一般规定</w:t>
        </w:r>
        <w:r w:rsidR="00D64B98">
          <w:rPr>
            <w:i w:val="0"/>
            <w:iCs w:val="0"/>
          </w:rPr>
          <w:tab/>
        </w:r>
        <w:r>
          <w:rPr>
            <w:i w:val="0"/>
            <w:iCs w:val="0"/>
          </w:rPr>
          <w:fldChar w:fldCharType="begin"/>
        </w:r>
        <w:r w:rsidR="00D64B98">
          <w:rPr>
            <w:i w:val="0"/>
            <w:iCs w:val="0"/>
          </w:rPr>
          <w:instrText xml:space="preserve"> PAGEREF _Toc27156 \h </w:instrText>
        </w:r>
        <w:r>
          <w:rPr>
            <w:i w:val="0"/>
            <w:iCs w:val="0"/>
          </w:rPr>
        </w:r>
        <w:r>
          <w:rPr>
            <w:i w:val="0"/>
            <w:iCs w:val="0"/>
          </w:rPr>
          <w:fldChar w:fldCharType="separate"/>
        </w:r>
        <w:r w:rsidR="00D64B98">
          <w:rPr>
            <w:i w:val="0"/>
            <w:iCs w:val="0"/>
          </w:rPr>
          <w:t>228</w:t>
        </w:r>
        <w:r>
          <w:rPr>
            <w:i w:val="0"/>
            <w:iCs w:val="0"/>
          </w:rPr>
          <w:fldChar w:fldCharType="end"/>
        </w:r>
      </w:hyperlink>
    </w:p>
    <w:p w:rsidR="00AE3CCB" w:rsidRDefault="00AE3CCB">
      <w:pPr>
        <w:pStyle w:val="31"/>
        <w:tabs>
          <w:tab w:val="right" w:leader="dot" w:pos="9638"/>
        </w:tabs>
        <w:rPr>
          <w:i w:val="0"/>
          <w:iCs w:val="0"/>
        </w:rPr>
      </w:pPr>
      <w:hyperlink w:anchor="_Toc24658" w:history="1">
        <w:r w:rsidR="00D64B98">
          <w:rPr>
            <w:rFonts w:ascii="宋体" w:hAnsi="宋体" w:cs="宋体" w:hint="eastAsia"/>
            <w:bCs/>
            <w:i w:val="0"/>
            <w:iCs w:val="0"/>
            <w:szCs w:val="28"/>
          </w:rPr>
          <w:t>21.</w:t>
        </w:r>
        <w:r w:rsidR="00D64B98">
          <w:rPr>
            <w:rFonts w:ascii="宋体" w:hAnsi="宋体" w:cs="宋体" w:hint="eastAsia"/>
            <w:bCs/>
            <w:i w:val="0"/>
            <w:iCs w:val="0"/>
            <w:szCs w:val="28"/>
          </w:rPr>
          <w:t>4</w:t>
        </w:r>
        <w:r w:rsidR="00D64B98">
          <w:rPr>
            <w:rFonts w:ascii="宋体" w:hAnsi="宋体" w:cs="宋体" w:hint="eastAsia"/>
            <w:bCs/>
            <w:i w:val="0"/>
            <w:iCs w:val="0"/>
            <w:szCs w:val="28"/>
            <w:lang/>
          </w:rPr>
          <w:t xml:space="preserve"> </w:t>
        </w:r>
        <w:r w:rsidR="00D64B98">
          <w:rPr>
            <w:rFonts w:ascii="宋体" w:hAnsi="宋体" w:cs="宋体" w:hint="eastAsia"/>
            <w:bCs/>
            <w:i w:val="0"/>
            <w:iCs w:val="0"/>
            <w:szCs w:val="28"/>
          </w:rPr>
          <w:t>总配线架安装</w:t>
        </w:r>
        <w:r w:rsidR="00D64B98">
          <w:rPr>
            <w:i w:val="0"/>
            <w:iCs w:val="0"/>
          </w:rPr>
          <w:tab/>
        </w:r>
        <w:r>
          <w:rPr>
            <w:i w:val="0"/>
            <w:iCs w:val="0"/>
          </w:rPr>
          <w:fldChar w:fldCharType="begin"/>
        </w:r>
        <w:r w:rsidR="00D64B98">
          <w:rPr>
            <w:i w:val="0"/>
            <w:iCs w:val="0"/>
          </w:rPr>
          <w:instrText xml:space="preserve"> PAGEREF _Toc24658 \h </w:instrText>
        </w:r>
        <w:r>
          <w:rPr>
            <w:i w:val="0"/>
            <w:iCs w:val="0"/>
          </w:rPr>
        </w:r>
        <w:r>
          <w:rPr>
            <w:i w:val="0"/>
            <w:iCs w:val="0"/>
          </w:rPr>
          <w:fldChar w:fldCharType="separate"/>
        </w:r>
        <w:r w:rsidR="00D64B98">
          <w:rPr>
            <w:i w:val="0"/>
            <w:iCs w:val="0"/>
          </w:rPr>
          <w:t>228</w:t>
        </w:r>
        <w:r>
          <w:rPr>
            <w:i w:val="0"/>
            <w:iCs w:val="0"/>
          </w:rPr>
          <w:fldChar w:fldCharType="end"/>
        </w:r>
      </w:hyperlink>
    </w:p>
    <w:p w:rsidR="00AE3CCB" w:rsidRDefault="00AE3CCB">
      <w:pPr>
        <w:pStyle w:val="31"/>
        <w:tabs>
          <w:tab w:val="right" w:leader="dot" w:pos="9638"/>
        </w:tabs>
        <w:rPr>
          <w:i w:val="0"/>
          <w:iCs w:val="0"/>
        </w:rPr>
      </w:pPr>
      <w:hyperlink w:anchor="_Toc18359" w:history="1">
        <w:r w:rsidR="00D64B98">
          <w:rPr>
            <w:rFonts w:ascii="宋体" w:hAnsi="宋体" w:cs="宋体" w:hint="eastAsia"/>
            <w:bCs/>
            <w:i w:val="0"/>
            <w:iCs w:val="0"/>
            <w:szCs w:val="28"/>
          </w:rPr>
          <w:t>21.</w:t>
        </w:r>
        <w:r w:rsidR="00D64B98">
          <w:rPr>
            <w:rFonts w:ascii="宋体" w:hAnsi="宋体" w:cs="宋体" w:hint="eastAsia"/>
            <w:bCs/>
            <w:i w:val="0"/>
            <w:iCs w:val="0"/>
            <w:szCs w:val="28"/>
          </w:rPr>
          <w:t>6</w:t>
        </w:r>
        <w:r w:rsidR="00D64B98">
          <w:rPr>
            <w:rFonts w:ascii="宋体" w:hAnsi="宋体" w:cs="宋体" w:hint="eastAsia"/>
            <w:bCs/>
            <w:i w:val="0"/>
            <w:iCs w:val="0"/>
            <w:szCs w:val="28"/>
            <w:lang/>
          </w:rPr>
          <w:t xml:space="preserve"> </w:t>
        </w:r>
        <w:r w:rsidR="00D64B98">
          <w:rPr>
            <w:rFonts w:ascii="宋体" w:hAnsi="宋体" w:cs="宋体" w:hint="eastAsia"/>
            <w:bCs/>
            <w:i w:val="0"/>
            <w:iCs w:val="0"/>
            <w:szCs w:val="28"/>
          </w:rPr>
          <w:t>系统功能检测</w:t>
        </w:r>
        <w:r w:rsidR="00D64B98">
          <w:rPr>
            <w:i w:val="0"/>
            <w:iCs w:val="0"/>
          </w:rPr>
          <w:tab/>
        </w:r>
        <w:r>
          <w:rPr>
            <w:i w:val="0"/>
            <w:iCs w:val="0"/>
          </w:rPr>
          <w:fldChar w:fldCharType="begin"/>
        </w:r>
        <w:r w:rsidR="00D64B98">
          <w:rPr>
            <w:i w:val="0"/>
            <w:iCs w:val="0"/>
          </w:rPr>
          <w:instrText xml:space="preserve"> PAGEREF _Toc18359 \h </w:instrText>
        </w:r>
        <w:r>
          <w:rPr>
            <w:i w:val="0"/>
            <w:iCs w:val="0"/>
          </w:rPr>
        </w:r>
        <w:r>
          <w:rPr>
            <w:i w:val="0"/>
            <w:iCs w:val="0"/>
          </w:rPr>
          <w:fldChar w:fldCharType="separate"/>
        </w:r>
        <w:r w:rsidR="00D64B98">
          <w:rPr>
            <w:i w:val="0"/>
            <w:iCs w:val="0"/>
          </w:rPr>
          <w:t>228</w:t>
        </w:r>
        <w:r>
          <w:rPr>
            <w:i w:val="0"/>
            <w:iCs w:val="0"/>
          </w:rPr>
          <w:fldChar w:fldCharType="end"/>
        </w:r>
      </w:hyperlink>
    </w:p>
    <w:p w:rsidR="00AE3CCB" w:rsidRDefault="00AE3CCB">
      <w:pPr>
        <w:pStyle w:val="21"/>
        <w:tabs>
          <w:tab w:val="right" w:leader="dot" w:pos="9638"/>
        </w:tabs>
      </w:pPr>
      <w:hyperlink w:anchor="_Toc18456" w:history="1">
        <w:r w:rsidR="00D64B98">
          <w:rPr>
            <w:rFonts w:ascii="宋体" w:hAnsi="宋体" w:cs="宋体" w:hint="eastAsia"/>
            <w:bCs/>
            <w:szCs w:val="28"/>
          </w:rPr>
          <w:t>2</w:t>
        </w:r>
        <w:r w:rsidR="00D64B98">
          <w:rPr>
            <w:rFonts w:ascii="宋体" w:hAnsi="宋体" w:cs="宋体" w:hint="eastAsia"/>
            <w:bCs/>
            <w:szCs w:val="28"/>
          </w:rPr>
          <w:t>2</w:t>
        </w:r>
        <w:r w:rsidR="00D64B98">
          <w:rPr>
            <w:rFonts w:ascii="宋体" w:hAnsi="宋体" w:cs="宋体" w:hint="eastAsia"/>
            <w:bCs/>
            <w:szCs w:val="28"/>
          </w:rPr>
          <w:t xml:space="preserve"> </w:t>
        </w:r>
        <w:r w:rsidR="00D64B98">
          <w:rPr>
            <w:rFonts w:ascii="宋体" w:hAnsi="宋体" w:cs="宋体" w:hint="eastAsia"/>
            <w:bCs/>
            <w:szCs w:val="28"/>
          </w:rPr>
          <w:t>无线通信系统</w:t>
        </w:r>
        <w:r w:rsidR="00D64B98">
          <w:tab/>
        </w:r>
        <w:r>
          <w:fldChar w:fldCharType="begin"/>
        </w:r>
        <w:r w:rsidR="00D64B98">
          <w:instrText xml:space="preserve"> PAGEREF _Toc18456 \h </w:instrText>
        </w:r>
        <w:r>
          <w:fldChar w:fldCharType="separate"/>
        </w:r>
        <w:r w:rsidR="00D64B98">
          <w:t>228</w:t>
        </w:r>
        <w:r>
          <w:fldChar w:fldCharType="end"/>
        </w:r>
      </w:hyperlink>
    </w:p>
    <w:p w:rsidR="00AE3CCB" w:rsidRDefault="00AE3CCB">
      <w:pPr>
        <w:pStyle w:val="31"/>
        <w:tabs>
          <w:tab w:val="right" w:leader="dot" w:pos="9638"/>
        </w:tabs>
        <w:rPr>
          <w:i w:val="0"/>
          <w:iCs w:val="0"/>
        </w:rPr>
      </w:pPr>
      <w:hyperlink w:anchor="_Toc9336" w:history="1">
        <w:r w:rsidR="00D64B98">
          <w:rPr>
            <w:rFonts w:ascii="宋体" w:hAnsi="宋体" w:cs="宋体" w:hint="eastAsia"/>
            <w:bCs/>
            <w:i w:val="0"/>
            <w:iCs w:val="0"/>
            <w:szCs w:val="28"/>
          </w:rPr>
          <w:t>2</w:t>
        </w:r>
        <w:r w:rsidR="00D64B98">
          <w:rPr>
            <w:rFonts w:ascii="宋体" w:hAnsi="宋体" w:cs="宋体" w:hint="eastAsia"/>
            <w:bCs/>
            <w:i w:val="0"/>
            <w:iCs w:val="0"/>
            <w:szCs w:val="28"/>
          </w:rPr>
          <w:t>2</w:t>
        </w:r>
        <w:r w:rsidR="00D64B98">
          <w:rPr>
            <w:rFonts w:ascii="宋体" w:hAnsi="宋体" w:cs="宋体" w:hint="eastAsia"/>
            <w:bCs/>
            <w:i w:val="0"/>
            <w:iCs w:val="0"/>
            <w:szCs w:val="28"/>
          </w:rPr>
          <w:t>.</w:t>
        </w:r>
        <w:r w:rsidR="00D64B98">
          <w:rPr>
            <w:rFonts w:ascii="宋体" w:hAnsi="宋体" w:cs="宋体" w:hint="eastAsia"/>
            <w:bCs/>
            <w:i w:val="0"/>
            <w:iCs w:val="0"/>
            <w:szCs w:val="28"/>
          </w:rPr>
          <w:t>2</w:t>
        </w:r>
        <w:r w:rsidR="00D64B98">
          <w:rPr>
            <w:rFonts w:ascii="宋体" w:hAnsi="宋体" w:cs="宋体" w:hint="eastAsia"/>
            <w:bCs/>
            <w:i w:val="0"/>
            <w:iCs w:val="0"/>
            <w:szCs w:val="28"/>
            <w:lang/>
          </w:rPr>
          <w:t xml:space="preserve"> </w:t>
        </w:r>
        <w:r w:rsidR="00D64B98">
          <w:rPr>
            <w:rFonts w:ascii="宋体" w:hAnsi="宋体" w:cs="宋体" w:hint="eastAsia"/>
            <w:bCs/>
            <w:i w:val="0"/>
            <w:iCs w:val="0"/>
            <w:szCs w:val="28"/>
          </w:rPr>
          <w:t>泄漏电缆安装</w:t>
        </w:r>
        <w:r w:rsidR="00D64B98">
          <w:rPr>
            <w:i w:val="0"/>
            <w:iCs w:val="0"/>
          </w:rPr>
          <w:tab/>
        </w:r>
        <w:r>
          <w:rPr>
            <w:i w:val="0"/>
            <w:iCs w:val="0"/>
          </w:rPr>
          <w:fldChar w:fldCharType="begin"/>
        </w:r>
        <w:r w:rsidR="00D64B98">
          <w:rPr>
            <w:i w:val="0"/>
            <w:iCs w:val="0"/>
          </w:rPr>
          <w:instrText xml:space="preserve"> PAGEREF _Toc9336 \h </w:instrText>
        </w:r>
        <w:r>
          <w:rPr>
            <w:i w:val="0"/>
            <w:iCs w:val="0"/>
          </w:rPr>
        </w:r>
        <w:r>
          <w:rPr>
            <w:i w:val="0"/>
            <w:iCs w:val="0"/>
          </w:rPr>
          <w:fldChar w:fldCharType="separate"/>
        </w:r>
        <w:r w:rsidR="00D64B98">
          <w:rPr>
            <w:i w:val="0"/>
            <w:iCs w:val="0"/>
          </w:rPr>
          <w:t>228</w:t>
        </w:r>
        <w:r>
          <w:rPr>
            <w:i w:val="0"/>
            <w:iCs w:val="0"/>
          </w:rPr>
          <w:fldChar w:fldCharType="end"/>
        </w:r>
      </w:hyperlink>
    </w:p>
    <w:p w:rsidR="00AE3CCB" w:rsidRDefault="00AE3CCB">
      <w:pPr>
        <w:pStyle w:val="31"/>
        <w:tabs>
          <w:tab w:val="right" w:leader="dot" w:pos="9638"/>
        </w:tabs>
        <w:rPr>
          <w:i w:val="0"/>
          <w:iCs w:val="0"/>
        </w:rPr>
      </w:pPr>
      <w:hyperlink w:anchor="_Toc13115" w:history="1">
        <w:r w:rsidR="00D64B98">
          <w:rPr>
            <w:rFonts w:ascii="宋体" w:hAnsi="宋体" w:cs="宋体" w:hint="eastAsia"/>
            <w:bCs/>
            <w:i w:val="0"/>
            <w:iCs w:val="0"/>
            <w:szCs w:val="28"/>
          </w:rPr>
          <w:t>2</w:t>
        </w:r>
        <w:r w:rsidR="00D64B98">
          <w:rPr>
            <w:rFonts w:ascii="宋体" w:hAnsi="宋体" w:cs="宋体" w:hint="eastAsia"/>
            <w:bCs/>
            <w:i w:val="0"/>
            <w:iCs w:val="0"/>
            <w:szCs w:val="28"/>
          </w:rPr>
          <w:t>2</w:t>
        </w:r>
        <w:r w:rsidR="00D64B98">
          <w:rPr>
            <w:rFonts w:ascii="宋体" w:hAnsi="宋体" w:cs="宋体" w:hint="eastAsia"/>
            <w:bCs/>
            <w:i w:val="0"/>
            <w:iCs w:val="0"/>
            <w:szCs w:val="28"/>
          </w:rPr>
          <w:t>.</w:t>
        </w:r>
        <w:r w:rsidR="00D64B98">
          <w:rPr>
            <w:rFonts w:ascii="宋体" w:hAnsi="宋体" w:cs="宋体" w:hint="eastAsia"/>
            <w:bCs/>
            <w:i w:val="0"/>
            <w:iCs w:val="0"/>
            <w:szCs w:val="28"/>
          </w:rPr>
          <w:t>4</w:t>
        </w:r>
        <w:r w:rsidR="00D64B98">
          <w:rPr>
            <w:rFonts w:ascii="宋体" w:hAnsi="宋体" w:cs="宋体" w:hint="eastAsia"/>
            <w:bCs/>
            <w:i w:val="0"/>
            <w:iCs w:val="0"/>
            <w:szCs w:val="28"/>
            <w:lang/>
          </w:rPr>
          <w:t xml:space="preserve"> </w:t>
        </w:r>
        <w:r w:rsidR="00D64B98">
          <w:rPr>
            <w:rFonts w:ascii="宋体" w:hAnsi="宋体" w:cs="宋体" w:hint="eastAsia"/>
            <w:bCs/>
            <w:i w:val="0"/>
            <w:iCs w:val="0"/>
            <w:szCs w:val="28"/>
          </w:rPr>
          <w:t>无线基站、近端机、远端机安装</w:t>
        </w:r>
        <w:r w:rsidR="00D64B98">
          <w:rPr>
            <w:i w:val="0"/>
            <w:iCs w:val="0"/>
          </w:rPr>
          <w:tab/>
        </w:r>
        <w:r>
          <w:rPr>
            <w:i w:val="0"/>
            <w:iCs w:val="0"/>
          </w:rPr>
          <w:fldChar w:fldCharType="begin"/>
        </w:r>
        <w:r w:rsidR="00D64B98">
          <w:rPr>
            <w:i w:val="0"/>
            <w:iCs w:val="0"/>
          </w:rPr>
          <w:instrText xml:space="preserve"> PAGEREF _Toc13115 \h </w:instrText>
        </w:r>
        <w:r>
          <w:rPr>
            <w:i w:val="0"/>
            <w:iCs w:val="0"/>
          </w:rPr>
        </w:r>
        <w:r>
          <w:rPr>
            <w:i w:val="0"/>
            <w:iCs w:val="0"/>
          </w:rPr>
          <w:fldChar w:fldCharType="separate"/>
        </w:r>
        <w:r w:rsidR="00D64B98">
          <w:rPr>
            <w:i w:val="0"/>
            <w:iCs w:val="0"/>
          </w:rPr>
          <w:t>2</w:t>
        </w:r>
        <w:r w:rsidR="00D64B98">
          <w:rPr>
            <w:i w:val="0"/>
            <w:iCs w:val="0"/>
          </w:rPr>
          <w:t>28</w:t>
        </w:r>
        <w:r>
          <w:rPr>
            <w:i w:val="0"/>
            <w:iCs w:val="0"/>
          </w:rPr>
          <w:fldChar w:fldCharType="end"/>
        </w:r>
      </w:hyperlink>
    </w:p>
    <w:p w:rsidR="00AE3CCB" w:rsidRDefault="00AE3CCB">
      <w:pPr>
        <w:pStyle w:val="21"/>
        <w:tabs>
          <w:tab w:val="right" w:leader="dot" w:pos="9638"/>
        </w:tabs>
      </w:pPr>
      <w:hyperlink w:anchor="_Toc9721" w:history="1">
        <w:r w:rsidR="00D64B98">
          <w:rPr>
            <w:rFonts w:ascii="宋体" w:hAnsi="宋体" w:cs="宋体" w:hint="eastAsia"/>
            <w:bCs/>
            <w:szCs w:val="28"/>
          </w:rPr>
          <w:t>2</w:t>
        </w:r>
        <w:r w:rsidR="00D64B98">
          <w:rPr>
            <w:rFonts w:ascii="宋体" w:hAnsi="宋体" w:cs="宋体" w:hint="eastAsia"/>
            <w:bCs/>
            <w:szCs w:val="28"/>
          </w:rPr>
          <w:t>3</w:t>
        </w:r>
        <w:r w:rsidR="00D64B98">
          <w:rPr>
            <w:rFonts w:ascii="宋体" w:hAnsi="宋体" w:cs="宋体" w:hint="eastAsia"/>
            <w:bCs/>
            <w:szCs w:val="28"/>
          </w:rPr>
          <w:t xml:space="preserve"> </w:t>
        </w:r>
        <w:r w:rsidR="00D64B98">
          <w:rPr>
            <w:rFonts w:ascii="宋体" w:hAnsi="宋体" w:cs="宋体" w:hint="eastAsia"/>
            <w:bCs/>
            <w:szCs w:val="28"/>
          </w:rPr>
          <w:t>广播系统</w:t>
        </w:r>
        <w:r w:rsidR="00D64B98">
          <w:tab/>
        </w:r>
        <w:r>
          <w:fldChar w:fldCharType="begin"/>
        </w:r>
        <w:r w:rsidR="00D64B98">
          <w:instrText xml:space="preserve"> PAGEREF _Toc9721 \h </w:instrText>
        </w:r>
        <w:r>
          <w:fldChar w:fldCharType="separate"/>
        </w:r>
        <w:r w:rsidR="00D64B98">
          <w:t>229</w:t>
        </w:r>
        <w:r>
          <w:fldChar w:fldCharType="end"/>
        </w:r>
      </w:hyperlink>
    </w:p>
    <w:p w:rsidR="00AE3CCB" w:rsidRDefault="00AE3CCB">
      <w:pPr>
        <w:pStyle w:val="31"/>
        <w:tabs>
          <w:tab w:val="right" w:leader="dot" w:pos="9638"/>
        </w:tabs>
        <w:rPr>
          <w:i w:val="0"/>
          <w:iCs w:val="0"/>
        </w:rPr>
      </w:pPr>
      <w:hyperlink w:anchor="_Toc4251" w:history="1">
        <w:r w:rsidR="00D64B98">
          <w:rPr>
            <w:rFonts w:ascii="宋体" w:hAnsi="宋体" w:cs="宋体" w:hint="eastAsia"/>
            <w:bCs/>
            <w:i w:val="0"/>
            <w:iCs w:val="0"/>
            <w:szCs w:val="28"/>
          </w:rPr>
          <w:t>2</w:t>
        </w:r>
        <w:r w:rsidR="00D64B98">
          <w:rPr>
            <w:rFonts w:ascii="宋体" w:hAnsi="宋体" w:cs="宋体" w:hint="eastAsia"/>
            <w:bCs/>
            <w:i w:val="0"/>
            <w:iCs w:val="0"/>
            <w:szCs w:val="28"/>
          </w:rPr>
          <w:t>3</w:t>
        </w:r>
        <w:r w:rsidR="00D64B98">
          <w:rPr>
            <w:rFonts w:ascii="宋体" w:hAnsi="宋体" w:cs="宋体" w:hint="eastAsia"/>
            <w:bCs/>
            <w:i w:val="0"/>
            <w:iCs w:val="0"/>
            <w:szCs w:val="28"/>
          </w:rPr>
          <w:t>.</w:t>
        </w:r>
        <w:r w:rsidR="00D64B98">
          <w:rPr>
            <w:rFonts w:ascii="宋体" w:hAnsi="宋体" w:cs="宋体" w:hint="eastAsia"/>
            <w:bCs/>
            <w:i w:val="0"/>
            <w:iCs w:val="0"/>
            <w:szCs w:val="28"/>
          </w:rPr>
          <w:t>1</w:t>
        </w:r>
        <w:r w:rsidR="00D64B98">
          <w:rPr>
            <w:rFonts w:ascii="宋体" w:hAnsi="宋体" w:cs="宋体" w:hint="eastAsia"/>
            <w:bCs/>
            <w:i w:val="0"/>
            <w:iCs w:val="0"/>
            <w:szCs w:val="28"/>
            <w:lang/>
          </w:rPr>
          <w:t xml:space="preserve"> </w:t>
        </w:r>
        <w:r w:rsidR="00D64B98">
          <w:rPr>
            <w:rFonts w:ascii="宋体" w:hAnsi="宋体" w:cs="宋体" w:hint="eastAsia"/>
            <w:bCs/>
            <w:i w:val="0"/>
            <w:iCs w:val="0"/>
            <w:szCs w:val="28"/>
          </w:rPr>
          <w:t>一般规定</w:t>
        </w:r>
        <w:r w:rsidR="00D64B98">
          <w:rPr>
            <w:i w:val="0"/>
            <w:iCs w:val="0"/>
          </w:rPr>
          <w:tab/>
        </w:r>
        <w:r>
          <w:rPr>
            <w:i w:val="0"/>
            <w:iCs w:val="0"/>
          </w:rPr>
          <w:fldChar w:fldCharType="begin"/>
        </w:r>
        <w:r w:rsidR="00D64B98">
          <w:rPr>
            <w:i w:val="0"/>
            <w:iCs w:val="0"/>
          </w:rPr>
          <w:instrText xml:space="preserve"> PAGEREF _Toc4251 \h </w:instrText>
        </w:r>
        <w:r>
          <w:rPr>
            <w:i w:val="0"/>
            <w:iCs w:val="0"/>
          </w:rPr>
        </w:r>
        <w:r>
          <w:rPr>
            <w:i w:val="0"/>
            <w:iCs w:val="0"/>
          </w:rPr>
          <w:fldChar w:fldCharType="separate"/>
        </w:r>
        <w:r w:rsidR="00D64B98">
          <w:rPr>
            <w:i w:val="0"/>
            <w:iCs w:val="0"/>
          </w:rPr>
          <w:t>229</w:t>
        </w:r>
        <w:r>
          <w:rPr>
            <w:i w:val="0"/>
            <w:iCs w:val="0"/>
          </w:rPr>
          <w:fldChar w:fldCharType="end"/>
        </w:r>
      </w:hyperlink>
    </w:p>
    <w:p w:rsidR="00AE3CCB" w:rsidRDefault="00AE3CCB">
      <w:pPr>
        <w:pStyle w:val="31"/>
        <w:tabs>
          <w:tab w:val="right" w:leader="dot" w:pos="9638"/>
        </w:tabs>
        <w:rPr>
          <w:i w:val="0"/>
          <w:iCs w:val="0"/>
        </w:rPr>
      </w:pPr>
      <w:hyperlink w:anchor="_Toc26710" w:history="1">
        <w:r w:rsidR="00D64B98">
          <w:rPr>
            <w:rFonts w:ascii="宋体" w:hAnsi="宋体" w:cs="宋体" w:hint="eastAsia"/>
            <w:bCs/>
            <w:i w:val="0"/>
            <w:iCs w:val="0"/>
            <w:szCs w:val="28"/>
          </w:rPr>
          <w:t>2</w:t>
        </w:r>
        <w:r w:rsidR="00D64B98">
          <w:rPr>
            <w:rFonts w:ascii="宋体" w:hAnsi="宋体" w:cs="宋体" w:hint="eastAsia"/>
            <w:bCs/>
            <w:i w:val="0"/>
            <w:iCs w:val="0"/>
            <w:szCs w:val="28"/>
          </w:rPr>
          <w:t>3</w:t>
        </w:r>
        <w:r w:rsidR="00D64B98">
          <w:rPr>
            <w:rFonts w:ascii="宋体" w:hAnsi="宋体" w:cs="宋体" w:hint="eastAsia"/>
            <w:bCs/>
            <w:i w:val="0"/>
            <w:iCs w:val="0"/>
            <w:szCs w:val="28"/>
          </w:rPr>
          <w:t>.</w:t>
        </w:r>
        <w:r w:rsidR="00D64B98">
          <w:rPr>
            <w:rFonts w:ascii="宋体" w:hAnsi="宋体" w:cs="宋体" w:hint="eastAsia"/>
            <w:bCs/>
            <w:i w:val="0"/>
            <w:iCs w:val="0"/>
            <w:szCs w:val="28"/>
          </w:rPr>
          <w:t>3</w:t>
        </w:r>
        <w:r w:rsidR="00D64B98">
          <w:rPr>
            <w:rFonts w:ascii="宋体" w:hAnsi="宋体" w:cs="宋体" w:hint="eastAsia"/>
            <w:bCs/>
            <w:i w:val="0"/>
            <w:iCs w:val="0"/>
            <w:szCs w:val="28"/>
            <w:lang/>
          </w:rPr>
          <w:t xml:space="preserve"> </w:t>
        </w:r>
        <w:r w:rsidR="00D64B98">
          <w:rPr>
            <w:rFonts w:ascii="宋体" w:hAnsi="宋体" w:cs="宋体" w:hint="eastAsia"/>
            <w:bCs/>
            <w:i w:val="0"/>
            <w:iCs w:val="0"/>
            <w:szCs w:val="28"/>
          </w:rPr>
          <w:t>扬声器安装</w:t>
        </w:r>
        <w:r w:rsidR="00D64B98">
          <w:rPr>
            <w:i w:val="0"/>
            <w:iCs w:val="0"/>
          </w:rPr>
          <w:tab/>
        </w:r>
        <w:r>
          <w:rPr>
            <w:i w:val="0"/>
            <w:iCs w:val="0"/>
          </w:rPr>
          <w:fldChar w:fldCharType="begin"/>
        </w:r>
        <w:r w:rsidR="00D64B98">
          <w:rPr>
            <w:i w:val="0"/>
            <w:iCs w:val="0"/>
          </w:rPr>
          <w:instrText xml:space="preserve"> PAGEREF _Toc26710 \h </w:instrText>
        </w:r>
        <w:r>
          <w:rPr>
            <w:i w:val="0"/>
            <w:iCs w:val="0"/>
          </w:rPr>
        </w:r>
        <w:r>
          <w:rPr>
            <w:i w:val="0"/>
            <w:iCs w:val="0"/>
          </w:rPr>
          <w:fldChar w:fldCharType="separate"/>
        </w:r>
        <w:r w:rsidR="00D64B98">
          <w:rPr>
            <w:i w:val="0"/>
            <w:iCs w:val="0"/>
          </w:rPr>
          <w:t>229</w:t>
        </w:r>
        <w:r>
          <w:rPr>
            <w:i w:val="0"/>
            <w:iCs w:val="0"/>
          </w:rPr>
          <w:fldChar w:fldCharType="end"/>
        </w:r>
      </w:hyperlink>
    </w:p>
    <w:p w:rsidR="00AE3CCB" w:rsidRDefault="00AE3CCB">
      <w:pPr>
        <w:pStyle w:val="31"/>
        <w:tabs>
          <w:tab w:val="right" w:leader="dot" w:pos="9638"/>
        </w:tabs>
        <w:rPr>
          <w:i w:val="0"/>
          <w:iCs w:val="0"/>
        </w:rPr>
      </w:pPr>
      <w:hyperlink w:anchor="_Toc14768" w:history="1">
        <w:r w:rsidR="00D64B98">
          <w:rPr>
            <w:rFonts w:ascii="宋体" w:hAnsi="宋体" w:cs="宋体" w:hint="eastAsia"/>
            <w:bCs/>
            <w:i w:val="0"/>
            <w:iCs w:val="0"/>
            <w:szCs w:val="28"/>
          </w:rPr>
          <w:t>2</w:t>
        </w:r>
        <w:r w:rsidR="00D64B98">
          <w:rPr>
            <w:rFonts w:ascii="宋体" w:hAnsi="宋体" w:cs="宋体" w:hint="eastAsia"/>
            <w:bCs/>
            <w:i w:val="0"/>
            <w:iCs w:val="0"/>
            <w:szCs w:val="28"/>
          </w:rPr>
          <w:t>3</w:t>
        </w:r>
        <w:r w:rsidR="00D64B98">
          <w:rPr>
            <w:rFonts w:ascii="宋体" w:hAnsi="宋体" w:cs="宋体" w:hint="eastAsia"/>
            <w:bCs/>
            <w:i w:val="0"/>
            <w:iCs w:val="0"/>
            <w:szCs w:val="28"/>
          </w:rPr>
          <w:t>.</w:t>
        </w:r>
        <w:r w:rsidR="00D64B98">
          <w:rPr>
            <w:rFonts w:ascii="宋体" w:hAnsi="宋体" w:cs="宋体" w:hint="eastAsia"/>
            <w:bCs/>
            <w:i w:val="0"/>
            <w:iCs w:val="0"/>
            <w:szCs w:val="28"/>
          </w:rPr>
          <w:t>4</w:t>
        </w:r>
        <w:r w:rsidR="00D64B98">
          <w:rPr>
            <w:rFonts w:ascii="宋体" w:hAnsi="宋体" w:cs="宋体" w:hint="eastAsia"/>
            <w:bCs/>
            <w:i w:val="0"/>
            <w:iCs w:val="0"/>
            <w:szCs w:val="28"/>
            <w:lang/>
          </w:rPr>
          <w:t xml:space="preserve"> </w:t>
        </w:r>
        <w:r w:rsidR="00D64B98">
          <w:rPr>
            <w:rFonts w:ascii="宋体" w:hAnsi="宋体" w:cs="宋体" w:hint="eastAsia"/>
            <w:bCs/>
            <w:i w:val="0"/>
            <w:iCs w:val="0"/>
            <w:szCs w:val="28"/>
          </w:rPr>
          <w:t>系统功能检测</w:t>
        </w:r>
        <w:r w:rsidR="00D64B98">
          <w:rPr>
            <w:i w:val="0"/>
            <w:iCs w:val="0"/>
          </w:rPr>
          <w:tab/>
        </w:r>
        <w:r>
          <w:rPr>
            <w:i w:val="0"/>
            <w:iCs w:val="0"/>
          </w:rPr>
          <w:fldChar w:fldCharType="begin"/>
        </w:r>
        <w:r w:rsidR="00D64B98">
          <w:rPr>
            <w:i w:val="0"/>
            <w:iCs w:val="0"/>
          </w:rPr>
          <w:instrText xml:space="preserve"> PAGEREF _Toc14768 \h </w:instrText>
        </w:r>
        <w:r>
          <w:rPr>
            <w:i w:val="0"/>
            <w:iCs w:val="0"/>
          </w:rPr>
        </w:r>
        <w:r>
          <w:rPr>
            <w:i w:val="0"/>
            <w:iCs w:val="0"/>
          </w:rPr>
          <w:fldChar w:fldCharType="separate"/>
        </w:r>
        <w:r w:rsidR="00D64B98">
          <w:rPr>
            <w:i w:val="0"/>
            <w:iCs w:val="0"/>
          </w:rPr>
          <w:t>229</w:t>
        </w:r>
        <w:r>
          <w:rPr>
            <w:i w:val="0"/>
            <w:iCs w:val="0"/>
          </w:rPr>
          <w:fldChar w:fldCharType="end"/>
        </w:r>
      </w:hyperlink>
    </w:p>
    <w:p w:rsidR="00AE3CCB" w:rsidRDefault="00AE3CCB">
      <w:pPr>
        <w:pStyle w:val="21"/>
        <w:tabs>
          <w:tab w:val="right" w:leader="dot" w:pos="9638"/>
        </w:tabs>
      </w:pPr>
      <w:hyperlink w:anchor="_Toc7596" w:history="1">
        <w:r w:rsidR="00D64B98">
          <w:rPr>
            <w:rFonts w:ascii="宋体" w:hAnsi="宋体" w:cs="宋体" w:hint="eastAsia"/>
            <w:bCs/>
            <w:szCs w:val="28"/>
          </w:rPr>
          <w:t>2</w:t>
        </w:r>
        <w:r w:rsidR="00D64B98">
          <w:rPr>
            <w:rFonts w:ascii="宋体" w:hAnsi="宋体" w:cs="宋体" w:hint="eastAsia"/>
            <w:bCs/>
            <w:szCs w:val="28"/>
          </w:rPr>
          <w:t>4</w:t>
        </w:r>
        <w:r w:rsidR="00D64B98">
          <w:rPr>
            <w:rFonts w:ascii="宋体" w:hAnsi="宋体" w:cs="宋体" w:hint="eastAsia"/>
            <w:bCs/>
            <w:szCs w:val="28"/>
          </w:rPr>
          <w:t xml:space="preserve"> </w:t>
        </w:r>
        <w:r w:rsidR="00D64B98">
          <w:rPr>
            <w:rFonts w:ascii="宋体" w:hAnsi="宋体" w:cs="宋体" w:hint="eastAsia"/>
            <w:bCs/>
            <w:szCs w:val="28"/>
          </w:rPr>
          <w:t>交通监控系统</w:t>
        </w:r>
        <w:r w:rsidR="00D64B98">
          <w:tab/>
        </w:r>
        <w:r>
          <w:fldChar w:fldCharType="begin"/>
        </w:r>
        <w:r w:rsidR="00D64B98">
          <w:instrText xml:space="preserve"> PAGEREF _Toc7596 \h </w:instrText>
        </w:r>
        <w:r>
          <w:fldChar w:fldCharType="separate"/>
        </w:r>
        <w:r w:rsidR="00D64B98">
          <w:t>229</w:t>
        </w:r>
        <w:r>
          <w:fldChar w:fldCharType="end"/>
        </w:r>
      </w:hyperlink>
    </w:p>
    <w:p w:rsidR="00AE3CCB" w:rsidRDefault="00AE3CCB">
      <w:pPr>
        <w:pStyle w:val="31"/>
        <w:tabs>
          <w:tab w:val="right" w:leader="dot" w:pos="9638"/>
        </w:tabs>
        <w:rPr>
          <w:i w:val="0"/>
          <w:iCs w:val="0"/>
        </w:rPr>
      </w:pPr>
      <w:hyperlink w:anchor="_Toc1163" w:history="1">
        <w:r w:rsidR="00D64B98">
          <w:rPr>
            <w:rFonts w:ascii="宋体" w:hAnsi="宋体" w:cs="宋体" w:hint="eastAsia"/>
            <w:bCs/>
            <w:i w:val="0"/>
            <w:iCs w:val="0"/>
            <w:szCs w:val="28"/>
          </w:rPr>
          <w:t>2</w:t>
        </w:r>
        <w:r w:rsidR="00D64B98">
          <w:rPr>
            <w:rFonts w:ascii="宋体" w:hAnsi="宋体" w:cs="宋体" w:hint="eastAsia"/>
            <w:bCs/>
            <w:i w:val="0"/>
            <w:iCs w:val="0"/>
            <w:szCs w:val="28"/>
          </w:rPr>
          <w:t>4</w:t>
        </w:r>
        <w:r w:rsidR="00D64B98">
          <w:rPr>
            <w:rFonts w:ascii="宋体" w:hAnsi="宋体" w:cs="宋体" w:hint="eastAsia"/>
            <w:bCs/>
            <w:i w:val="0"/>
            <w:iCs w:val="0"/>
            <w:szCs w:val="28"/>
          </w:rPr>
          <w:t>.</w:t>
        </w:r>
        <w:r w:rsidR="00D64B98">
          <w:rPr>
            <w:rFonts w:ascii="宋体" w:hAnsi="宋体" w:cs="宋体" w:hint="eastAsia"/>
            <w:bCs/>
            <w:i w:val="0"/>
            <w:iCs w:val="0"/>
            <w:szCs w:val="28"/>
          </w:rPr>
          <w:t>2</w:t>
        </w:r>
        <w:r w:rsidR="00D64B98">
          <w:rPr>
            <w:rFonts w:ascii="宋体" w:hAnsi="宋体" w:cs="宋体" w:hint="eastAsia"/>
            <w:bCs/>
            <w:i w:val="0"/>
            <w:iCs w:val="0"/>
            <w:szCs w:val="28"/>
            <w:lang/>
          </w:rPr>
          <w:t xml:space="preserve"> </w:t>
        </w:r>
        <w:r w:rsidR="00D64B98">
          <w:rPr>
            <w:rFonts w:ascii="宋体" w:hAnsi="宋体" w:cs="宋体" w:hint="eastAsia"/>
            <w:bCs/>
            <w:i w:val="0"/>
            <w:iCs w:val="0"/>
            <w:szCs w:val="28"/>
          </w:rPr>
          <w:t>车辆检测器安装</w:t>
        </w:r>
        <w:r w:rsidR="00D64B98">
          <w:rPr>
            <w:i w:val="0"/>
            <w:iCs w:val="0"/>
          </w:rPr>
          <w:tab/>
        </w:r>
        <w:r>
          <w:rPr>
            <w:i w:val="0"/>
            <w:iCs w:val="0"/>
          </w:rPr>
          <w:fldChar w:fldCharType="begin"/>
        </w:r>
        <w:r w:rsidR="00D64B98">
          <w:rPr>
            <w:i w:val="0"/>
            <w:iCs w:val="0"/>
          </w:rPr>
          <w:instrText xml:space="preserve"> PAGEREF _Toc1163 \h </w:instrText>
        </w:r>
        <w:r>
          <w:rPr>
            <w:i w:val="0"/>
            <w:iCs w:val="0"/>
          </w:rPr>
        </w:r>
        <w:r>
          <w:rPr>
            <w:i w:val="0"/>
            <w:iCs w:val="0"/>
          </w:rPr>
          <w:fldChar w:fldCharType="separate"/>
        </w:r>
        <w:r w:rsidR="00D64B98">
          <w:rPr>
            <w:i w:val="0"/>
            <w:iCs w:val="0"/>
          </w:rPr>
          <w:t>229</w:t>
        </w:r>
        <w:r>
          <w:rPr>
            <w:i w:val="0"/>
            <w:iCs w:val="0"/>
          </w:rPr>
          <w:fldChar w:fldCharType="end"/>
        </w:r>
      </w:hyperlink>
    </w:p>
    <w:p w:rsidR="00AE3CCB" w:rsidRDefault="00AE3CCB">
      <w:pPr>
        <w:pStyle w:val="31"/>
        <w:tabs>
          <w:tab w:val="right" w:leader="dot" w:pos="9638"/>
        </w:tabs>
        <w:rPr>
          <w:i w:val="0"/>
          <w:iCs w:val="0"/>
        </w:rPr>
      </w:pPr>
      <w:hyperlink w:anchor="_Toc1703" w:history="1">
        <w:r w:rsidR="00D64B98">
          <w:rPr>
            <w:rFonts w:ascii="宋体" w:hAnsi="宋体" w:cs="宋体" w:hint="eastAsia"/>
            <w:bCs/>
            <w:i w:val="0"/>
            <w:iCs w:val="0"/>
            <w:szCs w:val="28"/>
          </w:rPr>
          <w:t>2</w:t>
        </w:r>
        <w:r w:rsidR="00D64B98">
          <w:rPr>
            <w:rFonts w:ascii="宋体" w:hAnsi="宋体" w:cs="宋体" w:hint="eastAsia"/>
            <w:bCs/>
            <w:i w:val="0"/>
            <w:iCs w:val="0"/>
            <w:szCs w:val="28"/>
          </w:rPr>
          <w:t>4</w:t>
        </w:r>
        <w:r w:rsidR="00D64B98">
          <w:rPr>
            <w:rFonts w:ascii="宋体" w:hAnsi="宋体" w:cs="宋体" w:hint="eastAsia"/>
            <w:bCs/>
            <w:i w:val="0"/>
            <w:iCs w:val="0"/>
            <w:szCs w:val="28"/>
          </w:rPr>
          <w:t>.</w:t>
        </w:r>
        <w:r w:rsidR="00D64B98">
          <w:rPr>
            <w:rFonts w:ascii="宋体" w:hAnsi="宋体" w:cs="宋体" w:hint="eastAsia"/>
            <w:bCs/>
            <w:i w:val="0"/>
            <w:iCs w:val="0"/>
            <w:szCs w:val="28"/>
          </w:rPr>
          <w:t>4</w:t>
        </w:r>
        <w:r w:rsidR="00D64B98">
          <w:rPr>
            <w:rFonts w:ascii="宋体" w:hAnsi="宋体" w:cs="宋体" w:hint="eastAsia"/>
            <w:bCs/>
            <w:i w:val="0"/>
            <w:iCs w:val="0"/>
            <w:szCs w:val="28"/>
            <w:lang/>
          </w:rPr>
          <w:t xml:space="preserve"> </w:t>
        </w:r>
        <w:r w:rsidR="00D64B98">
          <w:rPr>
            <w:rFonts w:ascii="宋体" w:hAnsi="宋体" w:cs="宋体" w:hint="eastAsia"/>
            <w:bCs/>
            <w:i w:val="0"/>
            <w:iCs w:val="0"/>
            <w:szCs w:val="28"/>
          </w:rPr>
          <w:t>可变标志安装</w:t>
        </w:r>
        <w:r w:rsidR="00D64B98">
          <w:rPr>
            <w:i w:val="0"/>
            <w:iCs w:val="0"/>
          </w:rPr>
          <w:tab/>
        </w:r>
        <w:r>
          <w:rPr>
            <w:i w:val="0"/>
            <w:iCs w:val="0"/>
          </w:rPr>
          <w:fldChar w:fldCharType="begin"/>
        </w:r>
        <w:r w:rsidR="00D64B98">
          <w:rPr>
            <w:i w:val="0"/>
            <w:iCs w:val="0"/>
          </w:rPr>
          <w:instrText xml:space="preserve"> PAGEREF _Toc1703 \h </w:instrText>
        </w:r>
        <w:r>
          <w:rPr>
            <w:i w:val="0"/>
            <w:iCs w:val="0"/>
          </w:rPr>
        </w:r>
        <w:r>
          <w:rPr>
            <w:i w:val="0"/>
            <w:iCs w:val="0"/>
          </w:rPr>
          <w:fldChar w:fldCharType="separate"/>
        </w:r>
        <w:r w:rsidR="00D64B98">
          <w:rPr>
            <w:i w:val="0"/>
            <w:iCs w:val="0"/>
          </w:rPr>
          <w:t>229</w:t>
        </w:r>
        <w:r>
          <w:rPr>
            <w:i w:val="0"/>
            <w:iCs w:val="0"/>
          </w:rPr>
          <w:fldChar w:fldCharType="end"/>
        </w:r>
      </w:hyperlink>
    </w:p>
    <w:p w:rsidR="00AE3CCB" w:rsidRDefault="00AE3CCB">
      <w:pPr>
        <w:pStyle w:val="21"/>
        <w:tabs>
          <w:tab w:val="right" w:leader="dot" w:pos="9638"/>
        </w:tabs>
      </w:pPr>
      <w:hyperlink w:anchor="_Toc20118" w:history="1">
        <w:r w:rsidR="00D64B98">
          <w:rPr>
            <w:rFonts w:ascii="宋体" w:hAnsi="宋体" w:cs="宋体" w:hint="eastAsia"/>
            <w:bCs/>
            <w:szCs w:val="28"/>
          </w:rPr>
          <w:t>2</w:t>
        </w:r>
        <w:r w:rsidR="00D64B98">
          <w:rPr>
            <w:rFonts w:ascii="宋体" w:hAnsi="宋体" w:cs="宋体" w:hint="eastAsia"/>
            <w:bCs/>
            <w:szCs w:val="28"/>
          </w:rPr>
          <w:t>5</w:t>
        </w:r>
        <w:r w:rsidR="00D64B98">
          <w:rPr>
            <w:rFonts w:ascii="宋体" w:hAnsi="宋体" w:cs="宋体" w:hint="eastAsia"/>
            <w:bCs/>
            <w:szCs w:val="28"/>
          </w:rPr>
          <w:t xml:space="preserve"> </w:t>
        </w:r>
        <w:r w:rsidR="00D64B98">
          <w:rPr>
            <w:rFonts w:ascii="宋体" w:hAnsi="宋体" w:cs="宋体" w:hint="eastAsia"/>
            <w:bCs/>
            <w:szCs w:val="28"/>
          </w:rPr>
          <w:t>设备监控系统</w:t>
        </w:r>
        <w:r w:rsidR="00D64B98">
          <w:tab/>
        </w:r>
        <w:r>
          <w:fldChar w:fldCharType="begin"/>
        </w:r>
        <w:r w:rsidR="00D64B98">
          <w:instrText xml:space="preserve"> PAGEREF _Toc20118 \h </w:instrText>
        </w:r>
        <w:r>
          <w:fldChar w:fldCharType="separate"/>
        </w:r>
        <w:r w:rsidR="00D64B98">
          <w:t>229</w:t>
        </w:r>
        <w:r>
          <w:fldChar w:fldCharType="end"/>
        </w:r>
      </w:hyperlink>
    </w:p>
    <w:p w:rsidR="00AE3CCB" w:rsidRDefault="00AE3CCB">
      <w:pPr>
        <w:pStyle w:val="31"/>
        <w:tabs>
          <w:tab w:val="right" w:leader="dot" w:pos="9638"/>
        </w:tabs>
        <w:rPr>
          <w:i w:val="0"/>
          <w:iCs w:val="0"/>
        </w:rPr>
      </w:pPr>
      <w:hyperlink w:anchor="_Toc29875" w:history="1">
        <w:r w:rsidR="00D64B98">
          <w:rPr>
            <w:rFonts w:ascii="宋体" w:hAnsi="宋体" w:cs="宋体" w:hint="eastAsia"/>
            <w:bCs/>
            <w:i w:val="0"/>
            <w:iCs w:val="0"/>
            <w:szCs w:val="28"/>
          </w:rPr>
          <w:t>2</w:t>
        </w:r>
        <w:r w:rsidR="00D64B98">
          <w:rPr>
            <w:rFonts w:ascii="宋体" w:hAnsi="宋体" w:cs="宋体" w:hint="eastAsia"/>
            <w:bCs/>
            <w:i w:val="0"/>
            <w:iCs w:val="0"/>
            <w:szCs w:val="28"/>
          </w:rPr>
          <w:t>5</w:t>
        </w:r>
        <w:r w:rsidR="00D64B98">
          <w:rPr>
            <w:rFonts w:ascii="宋体" w:hAnsi="宋体" w:cs="宋体" w:hint="eastAsia"/>
            <w:bCs/>
            <w:i w:val="0"/>
            <w:iCs w:val="0"/>
            <w:szCs w:val="28"/>
          </w:rPr>
          <w:t>.</w:t>
        </w:r>
        <w:r w:rsidR="00D64B98">
          <w:rPr>
            <w:rFonts w:ascii="宋体" w:hAnsi="宋体" w:cs="宋体" w:hint="eastAsia"/>
            <w:bCs/>
            <w:i w:val="0"/>
            <w:iCs w:val="0"/>
            <w:szCs w:val="28"/>
          </w:rPr>
          <w:t>1</w:t>
        </w:r>
        <w:r w:rsidR="00D64B98">
          <w:rPr>
            <w:rFonts w:ascii="宋体" w:hAnsi="宋体" w:cs="宋体" w:hint="eastAsia"/>
            <w:bCs/>
            <w:i w:val="0"/>
            <w:iCs w:val="0"/>
            <w:szCs w:val="28"/>
            <w:lang/>
          </w:rPr>
          <w:t xml:space="preserve"> </w:t>
        </w:r>
        <w:r w:rsidR="00D64B98">
          <w:rPr>
            <w:rFonts w:ascii="宋体" w:hAnsi="宋体" w:cs="宋体" w:hint="eastAsia"/>
            <w:bCs/>
            <w:i w:val="0"/>
            <w:iCs w:val="0"/>
            <w:szCs w:val="28"/>
          </w:rPr>
          <w:t>一般规定</w:t>
        </w:r>
        <w:r w:rsidR="00D64B98">
          <w:rPr>
            <w:i w:val="0"/>
            <w:iCs w:val="0"/>
          </w:rPr>
          <w:tab/>
        </w:r>
        <w:r>
          <w:rPr>
            <w:i w:val="0"/>
            <w:iCs w:val="0"/>
          </w:rPr>
          <w:fldChar w:fldCharType="begin"/>
        </w:r>
        <w:r w:rsidR="00D64B98">
          <w:rPr>
            <w:i w:val="0"/>
            <w:iCs w:val="0"/>
          </w:rPr>
          <w:instrText xml:space="preserve"> PAGEREF _Toc29875 \h </w:instrText>
        </w:r>
        <w:r>
          <w:rPr>
            <w:i w:val="0"/>
            <w:iCs w:val="0"/>
          </w:rPr>
        </w:r>
        <w:r>
          <w:rPr>
            <w:i w:val="0"/>
            <w:iCs w:val="0"/>
          </w:rPr>
          <w:fldChar w:fldCharType="separate"/>
        </w:r>
        <w:r w:rsidR="00D64B98">
          <w:rPr>
            <w:i w:val="0"/>
            <w:iCs w:val="0"/>
          </w:rPr>
          <w:t>229</w:t>
        </w:r>
        <w:r>
          <w:rPr>
            <w:i w:val="0"/>
            <w:iCs w:val="0"/>
          </w:rPr>
          <w:fldChar w:fldCharType="end"/>
        </w:r>
      </w:hyperlink>
    </w:p>
    <w:p w:rsidR="00AE3CCB" w:rsidRDefault="00AE3CCB">
      <w:pPr>
        <w:pStyle w:val="31"/>
        <w:tabs>
          <w:tab w:val="right" w:leader="dot" w:pos="9638"/>
        </w:tabs>
        <w:rPr>
          <w:i w:val="0"/>
          <w:iCs w:val="0"/>
        </w:rPr>
      </w:pPr>
      <w:hyperlink w:anchor="_Toc3729" w:history="1">
        <w:r w:rsidR="00D64B98">
          <w:rPr>
            <w:rFonts w:ascii="宋体" w:hAnsi="宋体" w:cs="宋体" w:hint="eastAsia"/>
            <w:bCs/>
            <w:i w:val="0"/>
            <w:iCs w:val="0"/>
            <w:szCs w:val="28"/>
          </w:rPr>
          <w:t>2</w:t>
        </w:r>
        <w:r w:rsidR="00D64B98">
          <w:rPr>
            <w:rFonts w:ascii="宋体" w:hAnsi="宋体" w:cs="宋体" w:hint="eastAsia"/>
            <w:bCs/>
            <w:i w:val="0"/>
            <w:iCs w:val="0"/>
            <w:szCs w:val="28"/>
          </w:rPr>
          <w:t>5</w:t>
        </w:r>
        <w:r w:rsidR="00D64B98">
          <w:rPr>
            <w:rFonts w:ascii="宋体" w:hAnsi="宋体" w:cs="宋体" w:hint="eastAsia"/>
            <w:bCs/>
            <w:i w:val="0"/>
            <w:iCs w:val="0"/>
            <w:szCs w:val="28"/>
          </w:rPr>
          <w:t>.</w:t>
        </w:r>
        <w:r w:rsidR="00D64B98">
          <w:rPr>
            <w:rFonts w:ascii="宋体" w:hAnsi="宋体" w:cs="宋体" w:hint="eastAsia"/>
            <w:bCs/>
            <w:i w:val="0"/>
            <w:iCs w:val="0"/>
            <w:szCs w:val="28"/>
          </w:rPr>
          <w:t>2</w:t>
        </w:r>
        <w:r w:rsidR="00D64B98">
          <w:rPr>
            <w:rFonts w:ascii="宋体" w:hAnsi="宋体" w:cs="宋体" w:hint="eastAsia"/>
            <w:bCs/>
            <w:i w:val="0"/>
            <w:iCs w:val="0"/>
            <w:szCs w:val="28"/>
            <w:lang/>
          </w:rPr>
          <w:t xml:space="preserve"> </w:t>
        </w:r>
        <w:r w:rsidR="00D64B98">
          <w:rPr>
            <w:rFonts w:ascii="宋体" w:hAnsi="宋体" w:cs="宋体" w:hint="eastAsia"/>
            <w:bCs/>
            <w:i w:val="0"/>
            <w:iCs w:val="0"/>
            <w:szCs w:val="28"/>
          </w:rPr>
          <w:t>环境监测仪安装</w:t>
        </w:r>
        <w:r w:rsidR="00D64B98">
          <w:rPr>
            <w:i w:val="0"/>
            <w:iCs w:val="0"/>
          </w:rPr>
          <w:tab/>
        </w:r>
        <w:r>
          <w:rPr>
            <w:i w:val="0"/>
            <w:iCs w:val="0"/>
          </w:rPr>
          <w:fldChar w:fldCharType="begin"/>
        </w:r>
        <w:r w:rsidR="00D64B98">
          <w:rPr>
            <w:i w:val="0"/>
            <w:iCs w:val="0"/>
          </w:rPr>
          <w:instrText xml:space="preserve"> PAGEREF _Toc3729 \h </w:instrText>
        </w:r>
        <w:r>
          <w:rPr>
            <w:i w:val="0"/>
            <w:iCs w:val="0"/>
          </w:rPr>
        </w:r>
        <w:r>
          <w:rPr>
            <w:i w:val="0"/>
            <w:iCs w:val="0"/>
          </w:rPr>
          <w:fldChar w:fldCharType="separate"/>
        </w:r>
        <w:r w:rsidR="00D64B98">
          <w:rPr>
            <w:i w:val="0"/>
            <w:iCs w:val="0"/>
          </w:rPr>
          <w:t>230</w:t>
        </w:r>
        <w:r>
          <w:rPr>
            <w:i w:val="0"/>
            <w:iCs w:val="0"/>
          </w:rPr>
          <w:fldChar w:fldCharType="end"/>
        </w:r>
      </w:hyperlink>
    </w:p>
    <w:p w:rsidR="00AE3CCB" w:rsidRDefault="00AE3CCB">
      <w:pPr>
        <w:pStyle w:val="31"/>
        <w:tabs>
          <w:tab w:val="right" w:leader="dot" w:pos="9638"/>
        </w:tabs>
        <w:rPr>
          <w:i w:val="0"/>
          <w:iCs w:val="0"/>
        </w:rPr>
      </w:pPr>
      <w:hyperlink w:anchor="_Toc19077" w:history="1">
        <w:r w:rsidR="00D64B98">
          <w:rPr>
            <w:rFonts w:ascii="宋体" w:hAnsi="宋体" w:cs="宋体" w:hint="eastAsia"/>
            <w:bCs/>
            <w:i w:val="0"/>
            <w:iCs w:val="0"/>
            <w:szCs w:val="28"/>
          </w:rPr>
          <w:t>2</w:t>
        </w:r>
        <w:r w:rsidR="00D64B98">
          <w:rPr>
            <w:rFonts w:ascii="宋体" w:hAnsi="宋体" w:cs="宋体" w:hint="eastAsia"/>
            <w:bCs/>
            <w:i w:val="0"/>
            <w:iCs w:val="0"/>
            <w:szCs w:val="28"/>
          </w:rPr>
          <w:t>5</w:t>
        </w:r>
        <w:r w:rsidR="00D64B98">
          <w:rPr>
            <w:rFonts w:ascii="宋体" w:hAnsi="宋体" w:cs="宋体" w:hint="eastAsia"/>
            <w:bCs/>
            <w:i w:val="0"/>
            <w:iCs w:val="0"/>
            <w:szCs w:val="28"/>
          </w:rPr>
          <w:t>.</w:t>
        </w:r>
        <w:r w:rsidR="00D64B98">
          <w:rPr>
            <w:rFonts w:ascii="宋体" w:hAnsi="宋体" w:cs="宋体" w:hint="eastAsia"/>
            <w:bCs/>
            <w:i w:val="0"/>
            <w:iCs w:val="0"/>
            <w:szCs w:val="28"/>
          </w:rPr>
          <w:t>3</w:t>
        </w:r>
        <w:r w:rsidR="00D64B98">
          <w:rPr>
            <w:rFonts w:ascii="宋体" w:hAnsi="宋体" w:cs="宋体" w:hint="eastAsia"/>
            <w:bCs/>
            <w:i w:val="0"/>
            <w:iCs w:val="0"/>
            <w:szCs w:val="28"/>
            <w:lang/>
          </w:rPr>
          <w:t xml:space="preserve"> </w:t>
        </w:r>
        <w:r w:rsidR="00D64B98">
          <w:rPr>
            <w:rFonts w:ascii="宋体" w:hAnsi="宋体" w:cs="宋体" w:hint="eastAsia"/>
            <w:bCs/>
            <w:i w:val="0"/>
            <w:iCs w:val="0"/>
            <w:szCs w:val="28"/>
          </w:rPr>
          <w:t>系统功能检测</w:t>
        </w:r>
        <w:r w:rsidR="00D64B98">
          <w:rPr>
            <w:i w:val="0"/>
            <w:iCs w:val="0"/>
          </w:rPr>
          <w:tab/>
        </w:r>
        <w:r>
          <w:rPr>
            <w:i w:val="0"/>
            <w:iCs w:val="0"/>
          </w:rPr>
          <w:fldChar w:fldCharType="begin"/>
        </w:r>
        <w:r w:rsidR="00D64B98">
          <w:rPr>
            <w:i w:val="0"/>
            <w:iCs w:val="0"/>
          </w:rPr>
          <w:instrText xml:space="preserve"> PAGEREF _Toc19077 \h </w:instrText>
        </w:r>
        <w:r>
          <w:rPr>
            <w:i w:val="0"/>
            <w:iCs w:val="0"/>
          </w:rPr>
        </w:r>
        <w:r>
          <w:rPr>
            <w:i w:val="0"/>
            <w:iCs w:val="0"/>
          </w:rPr>
          <w:fldChar w:fldCharType="separate"/>
        </w:r>
        <w:r w:rsidR="00D64B98">
          <w:rPr>
            <w:i w:val="0"/>
            <w:iCs w:val="0"/>
          </w:rPr>
          <w:t>230</w:t>
        </w:r>
        <w:r>
          <w:rPr>
            <w:i w:val="0"/>
            <w:iCs w:val="0"/>
          </w:rPr>
          <w:fldChar w:fldCharType="end"/>
        </w:r>
      </w:hyperlink>
    </w:p>
    <w:p w:rsidR="00AE3CCB" w:rsidRDefault="00AE3CCB">
      <w:pPr>
        <w:pStyle w:val="21"/>
        <w:tabs>
          <w:tab w:val="right" w:leader="dot" w:pos="9638"/>
        </w:tabs>
      </w:pPr>
      <w:hyperlink w:anchor="_Toc22035" w:history="1">
        <w:r w:rsidR="00D64B98">
          <w:rPr>
            <w:rFonts w:ascii="宋体" w:hAnsi="宋体" w:cs="宋体" w:hint="eastAsia"/>
            <w:bCs/>
            <w:szCs w:val="28"/>
          </w:rPr>
          <w:t>2</w:t>
        </w:r>
        <w:r w:rsidR="00D64B98">
          <w:rPr>
            <w:rFonts w:ascii="宋体" w:hAnsi="宋体" w:cs="宋体" w:hint="eastAsia"/>
            <w:bCs/>
            <w:szCs w:val="28"/>
          </w:rPr>
          <w:t>6</w:t>
        </w:r>
        <w:r w:rsidR="00D64B98">
          <w:rPr>
            <w:rFonts w:ascii="宋体" w:hAnsi="宋体" w:cs="宋体" w:hint="eastAsia"/>
            <w:bCs/>
            <w:szCs w:val="28"/>
          </w:rPr>
          <w:t xml:space="preserve"> </w:t>
        </w:r>
        <w:r w:rsidR="00D64B98">
          <w:rPr>
            <w:rFonts w:ascii="宋体" w:hAnsi="宋体" w:cs="宋体" w:hint="eastAsia"/>
            <w:bCs/>
            <w:szCs w:val="28"/>
          </w:rPr>
          <w:t>视频监控系统</w:t>
        </w:r>
        <w:r w:rsidR="00D64B98">
          <w:tab/>
        </w:r>
        <w:r>
          <w:fldChar w:fldCharType="begin"/>
        </w:r>
        <w:r w:rsidR="00D64B98">
          <w:instrText xml:space="preserve"> PAGEREF _Toc22035 \h </w:instrText>
        </w:r>
        <w:r>
          <w:fldChar w:fldCharType="separate"/>
        </w:r>
        <w:r w:rsidR="00D64B98">
          <w:t>230</w:t>
        </w:r>
        <w:r>
          <w:fldChar w:fldCharType="end"/>
        </w:r>
      </w:hyperlink>
    </w:p>
    <w:p w:rsidR="00AE3CCB" w:rsidRDefault="00AE3CCB">
      <w:pPr>
        <w:pStyle w:val="31"/>
        <w:tabs>
          <w:tab w:val="right" w:leader="dot" w:pos="9638"/>
        </w:tabs>
        <w:rPr>
          <w:i w:val="0"/>
          <w:iCs w:val="0"/>
        </w:rPr>
      </w:pPr>
      <w:hyperlink w:anchor="_Toc17134" w:history="1">
        <w:r w:rsidR="00D64B98">
          <w:rPr>
            <w:rFonts w:ascii="宋体" w:hAnsi="宋体" w:cs="宋体" w:hint="eastAsia"/>
            <w:bCs/>
            <w:i w:val="0"/>
            <w:iCs w:val="0"/>
            <w:szCs w:val="28"/>
          </w:rPr>
          <w:t>2</w:t>
        </w:r>
        <w:r w:rsidR="00D64B98">
          <w:rPr>
            <w:rFonts w:ascii="宋体" w:hAnsi="宋体" w:cs="宋体" w:hint="eastAsia"/>
            <w:bCs/>
            <w:i w:val="0"/>
            <w:iCs w:val="0"/>
            <w:szCs w:val="28"/>
          </w:rPr>
          <w:t>6</w:t>
        </w:r>
        <w:r w:rsidR="00D64B98">
          <w:rPr>
            <w:rFonts w:ascii="宋体" w:hAnsi="宋体" w:cs="宋体" w:hint="eastAsia"/>
            <w:bCs/>
            <w:i w:val="0"/>
            <w:iCs w:val="0"/>
            <w:szCs w:val="28"/>
          </w:rPr>
          <w:t>.</w:t>
        </w:r>
        <w:r w:rsidR="00D64B98">
          <w:rPr>
            <w:rFonts w:ascii="宋体" w:hAnsi="宋体" w:cs="宋体" w:hint="eastAsia"/>
            <w:bCs/>
            <w:i w:val="0"/>
            <w:iCs w:val="0"/>
            <w:szCs w:val="28"/>
          </w:rPr>
          <w:t>2</w:t>
        </w:r>
        <w:r w:rsidR="00D64B98">
          <w:rPr>
            <w:rFonts w:ascii="宋体" w:hAnsi="宋体" w:cs="宋体" w:hint="eastAsia"/>
            <w:bCs/>
            <w:i w:val="0"/>
            <w:iCs w:val="0"/>
            <w:szCs w:val="28"/>
            <w:lang/>
          </w:rPr>
          <w:t xml:space="preserve"> </w:t>
        </w:r>
        <w:r w:rsidR="00D64B98">
          <w:rPr>
            <w:rFonts w:ascii="宋体" w:hAnsi="宋体" w:cs="宋体" w:hint="eastAsia"/>
            <w:bCs/>
            <w:i w:val="0"/>
            <w:iCs w:val="0"/>
            <w:szCs w:val="28"/>
          </w:rPr>
          <w:t>摄像机、监视器安装</w:t>
        </w:r>
        <w:r w:rsidR="00D64B98">
          <w:rPr>
            <w:i w:val="0"/>
            <w:iCs w:val="0"/>
          </w:rPr>
          <w:tab/>
        </w:r>
        <w:r>
          <w:rPr>
            <w:i w:val="0"/>
            <w:iCs w:val="0"/>
          </w:rPr>
          <w:fldChar w:fldCharType="begin"/>
        </w:r>
        <w:r w:rsidR="00D64B98">
          <w:rPr>
            <w:i w:val="0"/>
            <w:iCs w:val="0"/>
          </w:rPr>
          <w:instrText xml:space="preserve"> PAGEREF _Toc17134 \h </w:instrText>
        </w:r>
        <w:r>
          <w:rPr>
            <w:i w:val="0"/>
            <w:iCs w:val="0"/>
          </w:rPr>
        </w:r>
        <w:r>
          <w:rPr>
            <w:i w:val="0"/>
            <w:iCs w:val="0"/>
          </w:rPr>
          <w:fldChar w:fldCharType="separate"/>
        </w:r>
        <w:r w:rsidR="00D64B98">
          <w:rPr>
            <w:i w:val="0"/>
            <w:iCs w:val="0"/>
          </w:rPr>
          <w:t>230</w:t>
        </w:r>
        <w:r>
          <w:rPr>
            <w:i w:val="0"/>
            <w:iCs w:val="0"/>
          </w:rPr>
          <w:fldChar w:fldCharType="end"/>
        </w:r>
      </w:hyperlink>
    </w:p>
    <w:p w:rsidR="00AE3CCB" w:rsidRDefault="00AE3CCB">
      <w:pPr>
        <w:pStyle w:val="31"/>
        <w:tabs>
          <w:tab w:val="right" w:leader="dot" w:pos="9638"/>
        </w:tabs>
        <w:rPr>
          <w:i w:val="0"/>
          <w:iCs w:val="0"/>
        </w:rPr>
      </w:pPr>
      <w:hyperlink w:anchor="_Toc30524" w:history="1">
        <w:r w:rsidR="00D64B98">
          <w:rPr>
            <w:rFonts w:ascii="宋体" w:hAnsi="宋体" w:cs="宋体" w:hint="eastAsia"/>
            <w:bCs/>
            <w:i w:val="0"/>
            <w:iCs w:val="0"/>
            <w:szCs w:val="28"/>
          </w:rPr>
          <w:t>2</w:t>
        </w:r>
        <w:r w:rsidR="00D64B98">
          <w:rPr>
            <w:rFonts w:ascii="宋体" w:hAnsi="宋体" w:cs="宋体" w:hint="eastAsia"/>
            <w:bCs/>
            <w:i w:val="0"/>
            <w:iCs w:val="0"/>
            <w:szCs w:val="28"/>
          </w:rPr>
          <w:t>6</w:t>
        </w:r>
        <w:r w:rsidR="00D64B98">
          <w:rPr>
            <w:rFonts w:ascii="宋体" w:hAnsi="宋体" w:cs="宋体" w:hint="eastAsia"/>
            <w:bCs/>
            <w:i w:val="0"/>
            <w:iCs w:val="0"/>
            <w:szCs w:val="28"/>
          </w:rPr>
          <w:t>.</w:t>
        </w:r>
        <w:r w:rsidR="00D64B98">
          <w:rPr>
            <w:rFonts w:ascii="宋体" w:hAnsi="宋体" w:cs="宋体" w:hint="eastAsia"/>
            <w:bCs/>
            <w:i w:val="0"/>
            <w:iCs w:val="0"/>
            <w:szCs w:val="28"/>
          </w:rPr>
          <w:t>3</w:t>
        </w:r>
        <w:r w:rsidR="00D64B98">
          <w:rPr>
            <w:rFonts w:ascii="宋体" w:hAnsi="宋体" w:cs="宋体" w:hint="eastAsia"/>
            <w:bCs/>
            <w:i w:val="0"/>
            <w:iCs w:val="0"/>
            <w:szCs w:val="28"/>
            <w:lang/>
          </w:rPr>
          <w:t xml:space="preserve"> </w:t>
        </w:r>
        <w:r w:rsidR="00D64B98">
          <w:rPr>
            <w:rFonts w:ascii="宋体" w:hAnsi="宋体" w:cs="宋体" w:hint="eastAsia"/>
            <w:bCs/>
            <w:i w:val="0"/>
            <w:iCs w:val="0"/>
            <w:szCs w:val="28"/>
          </w:rPr>
          <w:t>系统功能检测</w:t>
        </w:r>
        <w:r w:rsidR="00D64B98">
          <w:rPr>
            <w:i w:val="0"/>
            <w:iCs w:val="0"/>
          </w:rPr>
          <w:tab/>
        </w:r>
        <w:r>
          <w:rPr>
            <w:i w:val="0"/>
            <w:iCs w:val="0"/>
          </w:rPr>
          <w:fldChar w:fldCharType="begin"/>
        </w:r>
        <w:r w:rsidR="00D64B98">
          <w:rPr>
            <w:i w:val="0"/>
            <w:iCs w:val="0"/>
          </w:rPr>
          <w:instrText xml:space="preserve"> PAGEREF _Toc30524 \h </w:instrText>
        </w:r>
        <w:r>
          <w:rPr>
            <w:i w:val="0"/>
            <w:iCs w:val="0"/>
          </w:rPr>
        </w:r>
        <w:r>
          <w:rPr>
            <w:i w:val="0"/>
            <w:iCs w:val="0"/>
          </w:rPr>
          <w:fldChar w:fldCharType="separate"/>
        </w:r>
        <w:r w:rsidR="00D64B98">
          <w:rPr>
            <w:i w:val="0"/>
            <w:iCs w:val="0"/>
          </w:rPr>
          <w:t>231</w:t>
        </w:r>
        <w:r>
          <w:rPr>
            <w:i w:val="0"/>
            <w:iCs w:val="0"/>
          </w:rPr>
          <w:fldChar w:fldCharType="end"/>
        </w:r>
      </w:hyperlink>
    </w:p>
    <w:p w:rsidR="00AE3CCB" w:rsidRDefault="00AE3CCB">
      <w:pPr>
        <w:pStyle w:val="21"/>
        <w:tabs>
          <w:tab w:val="right" w:leader="dot" w:pos="9638"/>
        </w:tabs>
      </w:pPr>
      <w:hyperlink w:anchor="_Toc21028" w:history="1">
        <w:r w:rsidR="00D64B98">
          <w:rPr>
            <w:rFonts w:ascii="宋体" w:hAnsi="宋体" w:cs="宋体" w:hint="eastAsia"/>
            <w:bCs/>
            <w:szCs w:val="28"/>
          </w:rPr>
          <w:t>2</w:t>
        </w:r>
        <w:r w:rsidR="00D64B98">
          <w:rPr>
            <w:rFonts w:ascii="宋体" w:hAnsi="宋体" w:cs="宋体" w:hint="eastAsia"/>
            <w:bCs/>
            <w:szCs w:val="28"/>
          </w:rPr>
          <w:t>7</w:t>
        </w:r>
        <w:r w:rsidR="00D64B98">
          <w:rPr>
            <w:rFonts w:ascii="宋体" w:hAnsi="宋体" w:cs="宋体" w:hint="eastAsia"/>
            <w:bCs/>
            <w:szCs w:val="28"/>
          </w:rPr>
          <w:t xml:space="preserve"> </w:t>
        </w:r>
        <w:r w:rsidR="00D64B98">
          <w:rPr>
            <w:rFonts w:ascii="宋体" w:hAnsi="宋体" w:cs="宋体" w:hint="eastAsia"/>
            <w:bCs/>
            <w:szCs w:val="28"/>
          </w:rPr>
          <w:t>计算机系统</w:t>
        </w:r>
        <w:r w:rsidR="00D64B98">
          <w:tab/>
        </w:r>
        <w:r>
          <w:fldChar w:fldCharType="begin"/>
        </w:r>
        <w:r w:rsidR="00D64B98">
          <w:instrText xml:space="preserve"> PAGEREF _Toc21028 \h </w:instrText>
        </w:r>
        <w:r>
          <w:fldChar w:fldCharType="separate"/>
        </w:r>
        <w:r w:rsidR="00D64B98">
          <w:t>231</w:t>
        </w:r>
        <w:r>
          <w:fldChar w:fldCharType="end"/>
        </w:r>
      </w:hyperlink>
    </w:p>
    <w:p w:rsidR="00AE3CCB" w:rsidRDefault="00AE3CCB">
      <w:pPr>
        <w:pStyle w:val="31"/>
        <w:tabs>
          <w:tab w:val="right" w:leader="dot" w:pos="9638"/>
        </w:tabs>
        <w:rPr>
          <w:i w:val="0"/>
          <w:iCs w:val="0"/>
        </w:rPr>
      </w:pPr>
      <w:hyperlink w:anchor="_Toc24743" w:history="1">
        <w:r w:rsidR="00D64B98">
          <w:rPr>
            <w:rFonts w:ascii="宋体" w:hAnsi="宋体" w:cs="宋体" w:hint="eastAsia"/>
            <w:bCs/>
            <w:i w:val="0"/>
            <w:iCs w:val="0"/>
            <w:szCs w:val="28"/>
          </w:rPr>
          <w:t>2</w:t>
        </w:r>
        <w:r w:rsidR="00D64B98">
          <w:rPr>
            <w:rFonts w:ascii="宋体" w:hAnsi="宋体" w:cs="宋体" w:hint="eastAsia"/>
            <w:bCs/>
            <w:i w:val="0"/>
            <w:iCs w:val="0"/>
            <w:szCs w:val="28"/>
          </w:rPr>
          <w:t>7</w:t>
        </w:r>
        <w:r w:rsidR="00D64B98">
          <w:rPr>
            <w:rFonts w:ascii="宋体" w:hAnsi="宋体" w:cs="宋体" w:hint="eastAsia"/>
            <w:bCs/>
            <w:i w:val="0"/>
            <w:iCs w:val="0"/>
            <w:szCs w:val="28"/>
          </w:rPr>
          <w:t>.</w:t>
        </w:r>
        <w:r w:rsidR="00D64B98">
          <w:rPr>
            <w:rFonts w:ascii="宋体" w:hAnsi="宋体" w:cs="宋体" w:hint="eastAsia"/>
            <w:bCs/>
            <w:i w:val="0"/>
            <w:iCs w:val="0"/>
            <w:szCs w:val="28"/>
          </w:rPr>
          <w:t>1</w:t>
        </w:r>
        <w:r w:rsidR="00D64B98">
          <w:rPr>
            <w:rFonts w:ascii="宋体" w:hAnsi="宋体" w:cs="宋体" w:hint="eastAsia"/>
            <w:bCs/>
            <w:i w:val="0"/>
            <w:iCs w:val="0"/>
            <w:szCs w:val="28"/>
            <w:lang/>
          </w:rPr>
          <w:t xml:space="preserve"> </w:t>
        </w:r>
        <w:r w:rsidR="00D64B98">
          <w:rPr>
            <w:rFonts w:ascii="宋体" w:hAnsi="宋体" w:cs="宋体" w:hint="eastAsia"/>
            <w:bCs/>
            <w:i w:val="0"/>
            <w:iCs w:val="0"/>
            <w:szCs w:val="28"/>
          </w:rPr>
          <w:t>一般规定</w:t>
        </w:r>
        <w:r w:rsidR="00D64B98">
          <w:rPr>
            <w:i w:val="0"/>
            <w:iCs w:val="0"/>
          </w:rPr>
          <w:tab/>
        </w:r>
        <w:r>
          <w:rPr>
            <w:i w:val="0"/>
            <w:iCs w:val="0"/>
          </w:rPr>
          <w:fldChar w:fldCharType="begin"/>
        </w:r>
        <w:r w:rsidR="00D64B98">
          <w:rPr>
            <w:i w:val="0"/>
            <w:iCs w:val="0"/>
          </w:rPr>
          <w:instrText xml:space="preserve"> PAGEREF _Toc24743 \h </w:instrText>
        </w:r>
        <w:r>
          <w:rPr>
            <w:i w:val="0"/>
            <w:iCs w:val="0"/>
          </w:rPr>
        </w:r>
        <w:r>
          <w:rPr>
            <w:i w:val="0"/>
            <w:iCs w:val="0"/>
          </w:rPr>
          <w:fldChar w:fldCharType="separate"/>
        </w:r>
        <w:r w:rsidR="00D64B98">
          <w:rPr>
            <w:i w:val="0"/>
            <w:iCs w:val="0"/>
          </w:rPr>
          <w:t>231</w:t>
        </w:r>
        <w:r>
          <w:rPr>
            <w:i w:val="0"/>
            <w:iCs w:val="0"/>
          </w:rPr>
          <w:fldChar w:fldCharType="end"/>
        </w:r>
      </w:hyperlink>
    </w:p>
    <w:p w:rsidR="00AE3CCB" w:rsidRDefault="00AE3CCB">
      <w:pPr>
        <w:pStyle w:val="31"/>
        <w:tabs>
          <w:tab w:val="right" w:leader="dot" w:pos="9638"/>
        </w:tabs>
        <w:rPr>
          <w:i w:val="0"/>
          <w:iCs w:val="0"/>
        </w:rPr>
      </w:pPr>
      <w:hyperlink w:anchor="_Toc863" w:history="1">
        <w:r w:rsidR="00D64B98">
          <w:rPr>
            <w:rFonts w:ascii="宋体" w:hAnsi="宋体" w:cs="宋体" w:hint="eastAsia"/>
            <w:bCs/>
            <w:i w:val="0"/>
            <w:iCs w:val="0"/>
            <w:szCs w:val="28"/>
          </w:rPr>
          <w:t>2</w:t>
        </w:r>
        <w:r w:rsidR="00D64B98">
          <w:rPr>
            <w:rFonts w:ascii="宋体" w:hAnsi="宋体" w:cs="宋体" w:hint="eastAsia"/>
            <w:bCs/>
            <w:i w:val="0"/>
            <w:iCs w:val="0"/>
            <w:szCs w:val="28"/>
          </w:rPr>
          <w:t>7</w:t>
        </w:r>
        <w:r w:rsidR="00D64B98">
          <w:rPr>
            <w:rFonts w:ascii="宋体" w:hAnsi="宋体" w:cs="宋体" w:hint="eastAsia"/>
            <w:bCs/>
            <w:i w:val="0"/>
            <w:iCs w:val="0"/>
            <w:szCs w:val="28"/>
          </w:rPr>
          <w:t>.</w:t>
        </w:r>
        <w:r w:rsidR="00D64B98">
          <w:rPr>
            <w:rFonts w:ascii="宋体" w:hAnsi="宋体" w:cs="宋体" w:hint="eastAsia"/>
            <w:bCs/>
            <w:i w:val="0"/>
            <w:iCs w:val="0"/>
            <w:szCs w:val="28"/>
          </w:rPr>
          <w:t>3</w:t>
        </w:r>
        <w:r w:rsidR="00D64B98">
          <w:rPr>
            <w:rFonts w:ascii="宋体" w:hAnsi="宋体" w:cs="宋体" w:hint="eastAsia"/>
            <w:bCs/>
            <w:i w:val="0"/>
            <w:iCs w:val="0"/>
            <w:szCs w:val="28"/>
            <w:lang/>
          </w:rPr>
          <w:t xml:space="preserve"> </w:t>
        </w:r>
        <w:r w:rsidR="00D64B98">
          <w:rPr>
            <w:rFonts w:ascii="宋体" w:hAnsi="宋体" w:cs="宋体" w:hint="eastAsia"/>
            <w:bCs/>
            <w:i w:val="0"/>
            <w:iCs w:val="0"/>
            <w:szCs w:val="28"/>
          </w:rPr>
          <w:t>网络功能检测</w:t>
        </w:r>
        <w:r w:rsidR="00D64B98">
          <w:rPr>
            <w:i w:val="0"/>
            <w:iCs w:val="0"/>
          </w:rPr>
          <w:tab/>
        </w:r>
        <w:r>
          <w:rPr>
            <w:i w:val="0"/>
            <w:iCs w:val="0"/>
          </w:rPr>
          <w:fldChar w:fldCharType="begin"/>
        </w:r>
        <w:r w:rsidR="00D64B98">
          <w:rPr>
            <w:i w:val="0"/>
            <w:iCs w:val="0"/>
          </w:rPr>
          <w:instrText xml:space="preserve"> PAGEREF _Toc863 \h </w:instrText>
        </w:r>
        <w:r>
          <w:rPr>
            <w:i w:val="0"/>
            <w:iCs w:val="0"/>
          </w:rPr>
        </w:r>
        <w:r>
          <w:rPr>
            <w:i w:val="0"/>
            <w:iCs w:val="0"/>
          </w:rPr>
          <w:fldChar w:fldCharType="separate"/>
        </w:r>
        <w:r w:rsidR="00D64B98">
          <w:rPr>
            <w:i w:val="0"/>
            <w:iCs w:val="0"/>
          </w:rPr>
          <w:t>231</w:t>
        </w:r>
        <w:r>
          <w:rPr>
            <w:i w:val="0"/>
            <w:iCs w:val="0"/>
          </w:rPr>
          <w:fldChar w:fldCharType="end"/>
        </w:r>
      </w:hyperlink>
    </w:p>
    <w:p w:rsidR="00AE3CCB" w:rsidRDefault="00AE3CCB">
      <w:pPr>
        <w:pStyle w:val="21"/>
        <w:tabs>
          <w:tab w:val="right" w:leader="dot" w:pos="9638"/>
        </w:tabs>
      </w:pPr>
      <w:hyperlink w:anchor="_Toc27811" w:history="1">
        <w:r w:rsidR="00D64B98">
          <w:rPr>
            <w:rFonts w:ascii="宋体" w:hAnsi="宋体" w:cs="宋体" w:hint="eastAsia"/>
            <w:bCs/>
            <w:szCs w:val="28"/>
          </w:rPr>
          <w:t>2</w:t>
        </w:r>
        <w:r w:rsidR="00D64B98">
          <w:rPr>
            <w:rFonts w:ascii="宋体" w:hAnsi="宋体" w:cs="宋体" w:hint="eastAsia"/>
            <w:bCs/>
            <w:szCs w:val="28"/>
          </w:rPr>
          <w:t>9</w:t>
        </w:r>
        <w:r w:rsidR="00D64B98">
          <w:rPr>
            <w:rFonts w:ascii="宋体" w:hAnsi="宋体" w:cs="宋体" w:hint="eastAsia"/>
            <w:bCs/>
            <w:szCs w:val="28"/>
          </w:rPr>
          <w:t xml:space="preserve"> </w:t>
        </w:r>
        <w:r w:rsidR="00D64B98">
          <w:rPr>
            <w:rFonts w:ascii="宋体" w:hAnsi="宋体" w:cs="宋体" w:hint="eastAsia"/>
            <w:bCs/>
            <w:szCs w:val="28"/>
          </w:rPr>
          <w:t>综合布线系统</w:t>
        </w:r>
        <w:r w:rsidR="00D64B98">
          <w:tab/>
        </w:r>
        <w:r>
          <w:fldChar w:fldCharType="begin"/>
        </w:r>
        <w:r w:rsidR="00D64B98">
          <w:instrText xml:space="preserve"> PAGEREF _Toc27811 \h </w:instrText>
        </w:r>
        <w:r>
          <w:fldChar w:fldCharType="separate"/>
        </w:r>
        <w:r w:rsidR="00D64B98">
          <w:t>231</w:t>
        </w:r>
        <w:r>
          <w:fldChar w:fldCharType="end"/>
        </w:r>
      </w:hyperlink>
    </w:p>
    <w:p w:rsidR="00AE3CCB" w:rsidRDefault="00AE3CCB">
      <w:pPr>
        <w:pStyle w:val="31"/>
        <w:tabs>
          <w:tab w:val="right" w:leader="dot" w:pos="9638"/>
        </w:tabs>
        <w:rPr>
          <w:i w:val="0"/>
          <w:iCs w:val="0"/>
        </w:rPr>
      </w:pPr>
      <w:hyperlink w:anchor="_Toc18433" w:history="1">
        <w:r w:rsidR="00D64B98">
          <w:rPr>
            <w:rFonts w:ascii="宋体" w:hAnsi="宋体" w:cs="宋体" w:hint="eastAsia"/>
            <w:bCs/>
            <w:i w:val="0"/>
            <w:iCs w:val="0"/>
            <w:szCs w:val="28"/>
          </w:rPr>
          <w:t>2</w:t>
        </w:r>
        <w:r w:rsidR="00D64B98">
          <w:rPr>
            <w:rFonts w:ascii="宋体" w:hAnsi="宋体" w:cs="宋体" w:hint="eastAsia"/>
            <w:bCs/>
            <w:i w:val="0"/>
            <w:iCs w:val="0"/>
            <w:szCs w:val="28"/>
          </w:rPr>
          <w:t>9</w:t>
        </w:r>
        <w:r w:rsidR="00D64B98">
          <w:rPr>
            <w:rFonts w:ascii="宋体" w:hAnsi="宋体" w:cs="宋体" w:hint="eastAsia"/>
            <w:bCs/>
            <w:i w:val="0"/>
            <w:iCs w:val="0"/>
            <w:szCs w:val="28"/>
          </w:rPr>
          <w:t>.</w:t>
        </w:r>
        <w:r w:rsidR="00D64B98">
          <w:rPr>
            <w:rFonts w:ascii="宋体" w:hAnsi="宋体" w:cs="宋体" w:hint="eastAsia"/>
            <w:bCs/>
            <w:i w:val="0"/>
            <w:iCs w:val="0"/>
            <w:szCs w:val="28"/>
          </w:rPr>
          <w:t>3</w:t>
        </w:r>
        <w:r w:rsidR="00D64B98">
          <w:rPr>
            <w:rFonts w:ascii="宋体" w:hAnsi="宋体" w:cs="宋体" w:hint="eastAsia"/>
            <w:bCs/>
            <w:i w:val="0"/>
            <w:iCs w:val="0"/>
            <w:szCs w:val="28"/>
            <w:lang/>
          </w:rPr>
          <w:t xml:space="preserve"> </w:t>
        </w:r>
        <w:r w:rsidR="00D64B98">
          <w:rPr>
            <w:rFonts w:ascii="宋体" w:hAnsi="宋体" w:cs="宋体" w:hint="eastAsia"/>
            <w:bCs/>
            <w:i w:val="0"/>
            <w:iCs w:val="0"/>
            <w:szCs w:val="28"/>
          </w:rPr>
          <w:t>光缆接续与安装</w:t>
        </w:r>
        <w:r w:rsidR="00D64B98">
          <w:rPr>
            <w:i w:val="0"/>
            <w:iCs w:val="0"/>
          </w:rPr>
          <w:tab/>
        </w:r>
        <w:r>
          <w:rPr>
            <w:i w:val="0"/>
            <w:iCs w:val="0"/>
          </w:rPr>
          <w:fldChar w:fldCharType="begin"/>
        </w:r>
        <w:r w:rsidR="00D64B98">
          <w:rPr>
            <w:i w:val="0"/>
            <w:iCs w:val="0"/>
          </w:rPr>
          <w:instrText xml:space="preserve"> PAGEREF _Toc18433 \h </w:instrText>
        </w:r>
        <w:r>
          <w:rPr>
            <w:i w:val="0"/>
            <w:iCs w:val="0"/>
          </w:rPr>
        </w:r>
        <w:r>
          <w:rPr>
            <w:i w:val="0"/>
            <w:iCs w:val="0"/>
          </w:rPr>
          <w:fldChar w:fldCharType="separate"/>
        </w:r>
        <w:r w:rsidR="00D64B98">
          <w:rPr>
            <w:i w:val="0"/>
            <w:iCs w:val="0"/>
          </w:rPr>
          <w:t>231</w:t>
        </w:r>
        <w:r>
          <w:rPr>
            <w:i w:val="0"/>
            <w:iCs w:val="0"/>
          </w:rPr>
          <w:fldChar w:fldCharType="end"/>
        </w:r>
      </w:hyperlink>
    </w:p>
    <w:p w:rsidR="00AE3CCB" w:rsidRDefault="00AE3CCB">
      <w:pPr>
        <w:pStyle w:val="31"/>
        <w:tabs>
          <w:tab w:val="right" w:leader="dot" w:pos="9638"/>
        </w:tabs>
        <w:rPr>
          <w:i w:val="0"/>
          <w:iCs w:val="0"/>
        </w:rPr>
      </w:pPr>
      <w:hyperlink w:anchor="_Toc3605" w:history="1">
        <w:r w:rsidR="00D64B98">
          <w:rPr>
            <w:rFonts w:ascii="宋体" w:hAnsi="宋体" w:cs="宋体" w:hint="eastAsia"/>
            <w:bCs/>
            <w:i w:val="0"/>
            <w:iCs w:val="0"/>
            <w:szCs w:val="28"/>
          </w:rPr>
          <w:t>2</w:t>
        </w:r>
        <w:r w:rsidR="00D64B98">
          <w:rPr>
            <w:rFonts w:ascii="宋体" w:hAnsi="宋体" w:cs="宋体" w:hint="eastAsia"/>
            <w:bCs/>
            <w:i w:val="0"/>
            <w:iCs w:val="0"/>
            <w:szCs w:val="28"/>
          </w:rPr>
          <w:t>9</w:t>
        </w:r>
        <w:r w:rsidR="00D64B98">
          <w:rPr>
            <w:rFonts w:ascii="宋体" w:hAnsi="宋体" w:cs="宋体" w:hint="eastAsia"/>
            <w:bCs/>
            <w:i w:val="0"/>
            <w:iCs w:val="0"/>
            <w:szCs w:val="28"/>
          </w:rPr>
          <w:t>.</w:t>
        </w:r>
        <w:r w:rsidR="00D64B98">
          <w:rPr>
            <w:rFonts w:ascii="宋体" w:hAnsi="宋体" w:cs="宋体" w:hint="eastAsia"/>
            <w:bCs/>
            <w:i w:val="0"/>
            <w:iCs w:val="0"/>
            <w:szCs w:val="28"/>
          </w:rPr>
          <w:t>4</w:t>
        </w:r>
        <w:r w:rsidR="00D64B98">
          <w:rPr>
            <w:rFonts w:ascii="宋体" w:hAnsi="宋体" w:cs="宋体" w:hint="eastAsia"/>
            <w:bCs/>
            <w:i w:val="0"/>
            <w:iCs w:val="0"/>
            <w:szCs w:val="28"/>
            <w:lang/>
          </w:rPr>
          <w:t xml:space="preserve"> </w:t>
        </w:r>
        <w:r w:rsidR="00D64B98">
          <w:rPr>
            <w:rFonts w:ascii="宋体" w:hAnsi="宋体" w:cs="宋体" w:hint="eastAsia"/>
            <w:bCs/>
            <w:i w:val="0"/>
            <w:iCs w:val="0"/>
            <w:szCs w:val="28"/>
          </w:rPr>
          <w:t>网线敷设安装</w:t>
        </w:r>
        <w:r w:rsidR="00D64B98">
          <w:rPr>
            <w:i w:val="0"/>
            <w:iCs w:val="0"/>
          </w:rPr>
          <w:tab/>
        </w:r>
        <w:r>
          <w:rPr>
            <w:i w:val="0"/>
            <w:iCs w:val="0"/>
          </w:rPr>
          <w:fldChar w:fldCharType="begin"/>
        </w:r>
        <w:r w:rsidR="00D64B98">
          <w:rPr>
            <w:i w:val="0"/>
            <w:iCs w:val="0"/>
          </w:rPr>
          <w:instrText xml:space="preserve"> PAGEREF _Toc3605 \h </w:instrText>
        </w:r>
        <w:r>
          <w:rPr>
            <w:i w:val="0"/>
            <w:iCs w:val="0"/>
          </w:rPr>
        </w:r>
        <w:r>
          <w:rPr>
            <w:i w:val="0"/>
            <w:iCs w:val="0"/>
          </w:rPr>
          <w:fldChar w:fldCharType="separate"/>
        </w:r>
        <w:r w:rsidR="00D64B98">
          <w:rPr>
            <w:i w:val="0"/>
            <w:iCs w:val="0"/>
          </w:rPr>
          <w:t>231</w:t>
        </w:r>
        <w:r>
          <w:rPr>
            <w:i w:val="0"/>
            <w:iCs w:val="0"/>
          </w:rPr>
          <w:fldChar w:fldCharType="end"/>
        </w:r>
      </w:hyperlink>
    </w:p>
    <w:p w:rsidR="00AE3CCB" w:rsidRDefault="00AE3CCB">
      <w:pPr>
        <w:pStyle w:val="21"/>
        <w:tabs>
          <w:tab w:val="right" w:leader="dot" w:pos="9638"/>
        </w:tabs>
      </w:pPr>
      <w:hyperlink w:anchor="_Toc6723" w:history="1">
        <w:r w:rsidR="00D64B98">
          <w:rPr>
            <w:rFonts w:ascii="宋体" w:hAnsi="宋体" w:cs="宋体" w:hint="eastAsia"/>
            <w:bCs/>
            <w:szCs w:val="28"/>
          </w:rPr>
          <w:t>30</w:t>
        </w:r>
        <w:r w:rsidR="00D64B98">
          <w:rPr>
            <w:rFonts w:ascii="宋体" w:hAnsi="宋体" w:cs="宋体" w:hint="eastAsia"/>
            <w:bCs/>
            <w:szCs w:val="28"/>
          </w:rPr>
          <w:t xml:space="preserve"> </w:t>
        </w:r>
        <w:r w:rsidR="00D64B98">
          <w:rPr>
            <w:rFonts w:ascii="宋体" w:hAnsi="宋体" w:cs="宋体" w:hint="eastAsia"/>
            <w:bCs/>
            <w:szCs w:val="28"/>
          </w:rPr>
          <w:t>系统集成综合测试</w:t>
        </w:r>
        <w:r w:rsidR="00D64B98">
          <w:tab/>
        </w:r>
        <w:r>
          <w:fldChar w:fldCharType="begin"/>
        </w:r>
        <w:r w:rsidR="00D64B98">
          <w:instrText xml:space="preserve"> PAGEREF _Toc6723 \h </w:instrText>
        </w:r>
        <w:r>
          <w:fldChar w:fldCharType="separate"/>
        </w:r>
        <w:r w:rsidR="00D64B98">
          <w:t>232</w:t>
        </w:r>
        <w:r>
          <w:fldChar w:fldCharType="end"/>
        </w:r>
      </w:hyperlink>
    </w:p>
    <w:p w:rsidR="00AE3CCB" w:rsidRDefault="00AE3CCB">
      <w:pPr>
        <w:pStyle w:val="31"/>
        <w:tabs>
          <w:tab w:val="right" w:leader="dot" w:pos="9638"/>
        </w:tabs>
        <w:rPr>
          <w:i w:val="0"/>
          <w:iCs w:val="0"/>
        </w:rPr>
      </w:pPr>
      <w:hyperlink w:anchor="_Toc26029" w:history="1">
        <w:r w:rsidR="00D64B98">
          <w:rPr>
            <w:rFonts w:ascii="宋体" w:hAnsi="宋体" w:cs="宋体" w:hint="eastAsia"/>
            <w:bCs/>
            <w:i w:val="0"/>
            <w:iCs w:val="0"/>
            <w:szCs w:val="28"/>
          </w:rPr>
          <w:t>30</w:t>
        </w:r>
        <w:r w:rsidR="00D64B98">
          <w:rPr>
            <w:rFonts w:ascii="宋体" w:hAnsi="宋体" w:cs="宋体" w:hint="eastAsia"/>
            <w:bCs/>
            <w:i w:val="0"/>
            <w:iCs w:val="0"/>
            <w:szCs w:val="28"/>
          </w:rPr>
          <w:t>.</w:t>
        </w:r>
        <w:r w:rsidR="00D64B98">
          <w:rPr>
            <w:rFonts w:ascii="宋体" w:hAnsi="宋体" w:cs="宋体" w:hint="eastAsia"/>
            <w:bCs/>
            <w:i w:val="0"/>
            <w:iCs w:val="0"/>
            <w:szCs w:val="28"/>
          </w:rPr>
          <w:t>2</w:t>
        </w:r>
        <w:r w:rsidR="00D64B98">
          <w:rPr>
            <w:rFonts w:ascii="宋体" w:hAnsi="宋体" w:cs="宋体" w:hint="eastAsia"/>
            <w:bCs/>
            <w:i w:val="0"/>
            <w:iCs w:val="0"/>
            <w:szCs w:val="28"/>
            <w:lang/>
          </w:rPr>
          <w:t xml:space="preserve"> </w:t>
        </w:r>
        <w:r w:rsidR="00D64B98">
          <w:rPr>
            <w:rFonts w:ascii="宋体" w:hAnsi="宋体" w:cs="宋体" w:hint="eastAsia"/>
            <w:bCs/>
            <w:i w:val="0"/>
            <w:iCs w:val="0"/>
            <w:szCs w:val="28"/>
          </w:rPr>
          <w:t>系统集成性能指标综合测试</w:t>
        </w:r>
        <w:r w:rsidR="00D64B98">
          <w:rPr>
            <w:i w:val="0"/>
            <w:iCs w:val="0"/>
          </w:rPr>
          <w:tab/>
        </w:r>
        <w:r>
          <w:rPr>
            <w:i w:val="0"/>
            <w:iCs w:val="0"/>
          </w:rPr>
          <w:fldChar w:fldCharType="begin"/>
        </w:r>
        <w:r w:rsidR="00D64B98">
          <w:rPr>
            <w:i w:val="0"/>
            <w:iCs w:val="0"/>
          </w:rPr>
          <w:instrText xml:space="preserve"> PAGEREF _Toc26029 \h </w:instrText>
        </w:r>
        <w:r>
          <w:rPr>
            <w:i w:val="0"/>
            <w:iCs w:val="0"/>
          </w:rPr>
        </w:r>
        <w:r>
          <w:rPr>
            <w:i w:val="0"/>
            <w:iCs w:val="0"/>
          </w:rPr>
          <w:fldChar w:fldCharType="separate"/>
        </w:r>
        <w:r w:rsidR="00D64B98">
          <w:rPr>
            <w:i w:val="0"/>
            <w:iCs w:val="0"/>
          </w:rPr>
          <w:t>232</w:t>
        </w:r>
        <w:r>
          <w:rPr>
            <w:i w:val="0"/>
            <w:iCs w:val="0"/>
          </w:rPr>
          <w:fldChar w:fldCharType="end"/>
        </w:r>
      </w:hyperlink>
    </w:p>
    <w:p w:rsidR="00AE3CCB" w:rsidRDefault="00AE3CCB">
      <w:pPr>
        <w:pStyle w:val="31"/>
        <w:tabs>
          <w:tab w:val="right" w:leader="dot" w:pos="9638"/>
        </w:tabs>
        <w:rPr>
          <w:i w:val="0"/>
          <w:iCs w:val="0"/>
        </w:rPr>
      </w:pPr>
      <w:hyperlink w:anchor="_Toc20993" w:history="1">
        <w:r w:rsidR="00D64B98">
          <w:rPr>
            <w:rFonts w:ascii="宋体" w:hAnsi="宋体" w:cs="宋体" w:hint="eastAsia"/>
            <w:bCs/>
            <w:i w:val="0"/>
            <w:iCs w:val="0"/>
            <w:szCs w:val="28"/>
          </w:rPr>
          <w:t>30</w:t>
        </w:r>
        <w:r w:rsidR="00D64B98">
          <w:rPr>
            <w:rFonts w:ascii="宋体" w:hAnsi="宋体" w:cs="宋体" w:hint="eastAsia"/>
            <w:bCs/>
            <w:i w:val="0"/>
            <w:iCs w:val="0"/>
            <w:szCs w:val="28"/>
          </w:rPr>
          <w:t>.</w:t>
        </w:r>
        <w:r w:rsidR="00D64B98">
          <w:rPr>
            <w:rFonts w:ascii="宋体" w:hAnsi="宋体" w:cs="宋体" w:hint="eastAsia"/>
            <w:bCs/>
            <w:i w:val="0"/>
            <w:iCs w:val="0"/>
            <w:szCs w:val="28"/>
          </w:rPr>
          <w:t>3</w:t>
        </w:r>
        <w:r w:rsidR="00D64B98">
          <w:rPr>
            <w:rFonts w:ascii="宋体" w:hAnsi="宋体" w:cs="宋体" w:hint="eastAsia"/>
            <w:bCs/>
            <w:i w:val="0"/>
            <w:iCs w:val="0"/>
            <w:szCs w:val="28"/>
            <w:lang/>
          </w:rPr>
          <w:t xml:space="preserve"> </w:t>
        </w:r>
        <w:r w:rsidR="00D64B98">
          <w:rPr>
            <w:rFonts w:ascii="宋体" w:hAnsi="宋体" w:cs="宋体" w:hint="eastAsia"/>
            <w:bCs/>
            <w:i w:val="0"/>
            <w:iCs w:val="0"/>
            <w:szCs w:val="28"/>
          </w:rPr>
          <w:t>系统联动功能测试</w:t>
        </w:r>
        <w:r w:rsidR="00D64B98">
          <w:rPr>
            <w:i w:val="0"/>
            <w:iCs w:val="0"/>
          </w:rPr>
          <w:tab/>
        </w:r>
        <w:r>
          <w:rPr>
            <w:i w:val="0"/>
            <w:iCs w:val="0"/>
          </w:rPr>
          <w:fldChar w:fldCharType="begin"/>
        </w:r>
        <w:r w:rsidR="00D64B98">
          <w:rPr>
            <w:i w:val="0"/>
            <w:iCs w:val="0"/>
          </w:rPr>
          <w:instrText xml:space="preserve"> PAGEREF _Toc20993 \</w:instrText>
        </w:r>
        <w:r w:rsidR="00D64B98">
          <w:rPr>
            <w:i w:val="0"/>
            <w:iCs w:val="0"/>
          </w:rPr>
          <w:instrText xml:space="preserve">h </w:instrText>
        </w:r>
        <w:r>
          <w:rPr>
            <w:i w:val="0"/>
            <w:iCs w:val="0"/>
          </w:rPr>
        </w:r>
        <w:r>
          <w:rPr>
            <w:i w:val="0"/>
            <w:iCs w:val="0"/>
          </w:rPr>
          <w:fldChar w:fldCharType="separate"/>
        </w:r>
        <w:r w:rsidR="00D64B98">
          <w:rPr>
            <w:i w:val="0"/>
            <w:iCs w:val="0"/>
          </w:rPr>
          <w:t>232</w:t>
        </w:r>
        <w:r>
          <w:rPr>
            <w:i w:val="0"/>
            <w:iCs w:val="0"/>
          </w:rPr>
          <w:fldChar w:fldCharType="end"/>
        </w:r>
      </w:hyperlink>
    </w:p>
    <w:p w:rsidR="00AE3CCB" w:rsidRDefault="00AE3CCB">
      <w:pPr>
        <w:jc w:val="center"/>
        <w:rPr>
          <w:rFonts w:ascii="仿宋" w:eastAsia="仿宋" w:hAnsi="仿宋" w:cs="仿宋"/>
          <w:szCs w:val="21"/>
        </w:rPr>
      </w:pPr>
      <w:r>
        <w:rPr>
          <w:rFonts w:ascii="仿宋" w:eastAsia="仿宋" w:hAnsi="仿宋" w:cs="仿宋" w:hint="eastAsia"/>
          <w:szCs w:val="21"/>
        </w:rPr>
        <w:fldChar w:fldCharType="end"/>
      </w: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D64B98">
      <w:pPr>
        <w:widowControl/>
        <w:jc w:val="center"/>
        <w:rPr>
          <w:rFonts w:ascii="宋体" w:hAnsi="宋体" w:cs="黑体"/>
          <w:color w:val="000000" w:themeColor="text1"/>
          <w:kern w:val="0"/>
          <w:sz w:val="44"/>
          <w:szCs w:val="32"/>
        </w:rPr>
      </w:pPr>
      <w:r>
        <w:rPr>
          <w:rFonts w:ascii="宋体" w:hAnsi="宋体" w:cs="黑体"/>
          <w:color w:val="000000" w:themeColor="text1"/>
          <w:kern w:val="0"/>
          <w:sz w:val="44"/>
          <w:szCs w:val="32"/>
        </w:rPr>
        <w:t>Contents</w:t>
      </w:r>
    </w:p>
    <w:p w:rsidR="00AE3CCB" w:rsidRDefault="00AE3CCB">
      <w:pPr>
        <w:widowControl/>
        <w:jc w:val="center"/>
        <w:rPr>
          <w:rFonts w:ascii="宋体" w:hAnsi="宋体" w:cs="黑体"/>
          <w:color w:val="000000" w:themeColor="text1"/>
          <w:kern w:val="0"/>
          <w:sz w:val="44"/>
          <w:szCs w:val="32"/>
        </w:rPr>
      </w:pPr>
    </w:p>
    <w:p w:rsidR="00AE3CCB" w:rsidRDefault="00AE3CCB">
      <w:pPr>
        <w:pStyle w:val="10"/>
        <w:tabs>
          <w:tab w:val="right" w:leader="dot" w:pos="9638"/>
        </w:tabs>
      </w:pPr>
      <w:r w:rsidRPr="00AE3CCB">
        <w:rPr>
          <w:rFonts w:ascii="仿宋" w:eastAsia="仿宋" w:hAnsi="仿宋" w:cs="仿宋" w:hint="eastAsia"/>
          <w:szCs w:val="21"/>
        </w:rPr>
        <w:fldChar w:fldCharType="begin"/>
      </w:r>
      <w:r w:rsidR="00D64B98">
        <w:rPr>
          <w:rFonts w:ascii="仿宋" w:eastAsia="仿宋" w:hAnsi="仿宋" w:cs="仿宋" w:hint="eastAsia"/>
          <w:szCs w:val="21"/>
        </w:rPr>
        <w:instrText xml:space="preserve">TOC \o "1-3" \h \u </w:instrText>
      </w:r>
      <w:r w:rsidRPr="00AE3CCB">
        <w:rPr>
          <w:rFonts w:ascii="仿宋" w:eastAsia="仿宋" w:hAnsi="仿宋" w:cs="仿宋" w:hint="eastAsia"/>
          <w:szCs w:val="21"/>
        </w:rPr>
        <w:fldChar w:fldCharType="separate"/>
      </w:r>
      <w:hyperlink w:anchor="_Toc32571" w:history="1">
        <w:r w:rsidR="00D64B98">
          <w:rPr>
            <w:rFonts w:ascii="宋体" w:hAnsi="宋体" w:cs="宋体" w:hint="eastAsia"/>
            <w:szCs w:val="36"/>
          </w:rPr>
          <w:t xml:space="preserve">1  </w:t>
        </w:r>
        <w:r w:rsidR="00D64B98">
          <w:rPr>
            <w:rStyle w:val="afb"/>
            <w:rFonts w:ascii="宋体" w:hAnsi="宋体"/>
            <w:b w:val="0"/>
            <w:caps w:val="0"/>
            <w:sz w:val="21"/>
            <w:szCs w:val="21"/>
          </w:rPr>
          <w:t>General Provisions</w:t>
        </w:r>
        <w:r w:rsidR="00D64B98">
          <w:tab/>
        </w:r>
        <w:r>
          <w:fldChar w:fldCharType="begin"/>
        </w:r>
        <w:r w:rsidR="00D64B98">
          <w:instrText xml:space="preserve"> PAGEREF _Toc32571 \h </w:instrText>
        </w:r>
        <w:r>
          <w:fldChar w:fldCharType="separate"/>
        </w:r>
        <w:r w:rsidR="00D64B98">
          <w:t>7</w:t>
        </w:r>
        <w:r>
          <w:fldChar w:fldCharType="end"/>
        </w:r>
      </w:hyperlink>
    </w:p>
    <w:p w:rsidR="00AE3CCB" w:rsidRDefault="00AE3CCB">
      <w:pPr>
        <w:pStyle w:val="10"/>
        <w:tabs>
          <w:tab w:val="right" w:leader="dot" w:pos="9638"/>
        </w:tabs>
      </w:pPr>
      <w:hyperlink w:anchor="_Toc19744" w:history="1">
        <w:r w:rsidR="00D64B98">
          <w:rPr>
            <w:rFonts w:ascii="宋体" w:hAnsi="宋体" w:cs="宋体" w:hint="eastAsia"/>
            <w:szCs w:val="36"/>
          </w:rPr>
          <w:t xml:space="preserve">2  </w:t>
        </w:r>
        <w:r w:rsidR="00D64B98">
          <w:rPr>
            <w:rStyle w:val="afb"/>
            <w:rFonts w:ascii="宋体" w:hAnsi="宋体"/>
            <w:b w:val="0"/>
            <w:caps w:val="0"/>
            <w:sz w:val="21"/>
            <w:szCs w:val="21"/>
          </w:rPr>
          <w:t>Terms</w:t>
        </w:r>
        <w:r w:rsidR="00D64B98">
          <w:tab/>
        </w:r>
        <w:r>
          <w:fldChar w:fldCharType="begin"/>
        </w:r>
        <w:r w:rsidR="00D64B98">
          <w:instrText xml:space="preserve"> PAGEREF _Toc19744 \h </w:instrText>
        </w:r>
        <w:r>
          <w:fldChar w:fldCharType="separate"/>
        </w:r>
        <w:r w:rsidR="00D64B98">
          <w:t>8</w:t>
        </w:r>
        <w:r>
          <w:fldChar w:fldCharType="end"/>
        </w:r>
      </w:hyperlink>
    </w:p>
    <w:p w:rsidR="00AE3CCB" w:rsidRDefault="00AE3CCB">
      <w:pPr>
        <w:pStyle w:val="10"/>
        <w:tabs>
          <w:tab w:val="right" w:leader="dot" w:pos="9638"/>
        </w:tabs>
      </w:pPr>
      <w:hyperlink w:anchor="_Toc27952" w:history="1">
        <w:r w:rsidR="00D64B98">
          <w:rPr>
            <w:rFonts w:ascii="宋体" w:hAnsi="宋体" w:cs="宋体" w:hint="eastAsia"/>
            <w:szCs w:val="36"/>
          </w:rPr>
          <w:t xml:space="preserve">3  </w:t>
        </w:r>
        <w:r w:rsidR="00D64B98">
          <w:rPr>
            <w:rStyle w:val="afb"/>
            <w:rFonts w:ascii="宋体" w:hAnsi="宋体"/>
            <w:b w:val="0"/>
            <w:caps w:val="0"/>
            <w:sz w:val="21"/>
            <w:szCs w:val="21"/>
          </w:rPr>
          <w:t>Basic Requirements</w:t>
        </w:r>
        <w:r w:rsidR="00D64B98">
          <w:tab/>
        </w:r>
        <w:r>
          <w:fldChar w:fldCharType="begin"/>
        </w:r>
        <w:r w:rsidR="00D64B98">
          <w:instrText xml:space="preserve"> PAGEREF _Toc27952 \h </w:instrText>
        </w:r>
        <w:r>
          <w:fldChar w:fldCharType="separate"/>
        </w:r>
        <w:r w:rsidR="00D64B98">
          <w:t>9</w:t>
        </w:r>
        <w:r>
          <w:fldChar w:fldCharType="end"/>
        </w:r>
      </w:hyperlink>
    </w:p>
    <w:p w:rsidR="00AE3CCB" w:rsidRDefault="00AE3CCB">
      <w:pPr>
        <w:pStyle w:val="10"/>
        <w:tabs>
          <w:tab w:val="right" w:leader="dot" w:pos="9638"/>
        </w:tabs>
        <w:ind w:firstLineChars="100" w:firstLine="210"/>
        <w:rPr>
          <w:rStyle w:val="afb"/>
          <w:rFonts w:ascii="宋体" w:hAnsi="宋体"/>
          <w:b w:val="0"/>
          <w:caps w:val="0"/>
          <w:sz w:val="21"/>
          <w:szCs w:val="21"/>
        </w:rPr>
      </w:pPr>
      <w:hyperlink w:anchor="_Toc500" w:history="1">
        <w:r w:rsidR="00D64B98">
          <w:rPr>
            <w:rStyle w:val="afb"/>
            <w:rFonts w:ascii="宋体" w:hAnsi="宋体" w:hint="eastAsia"/>
            <w:b w:val="0"/>
            <w:caps w:val="0"/>
            <w:sz w:val="21"/>
            <w:szCs w:val="21"/>
          </w:rPr>
          <w:t xml:space="preserve">3.1 </w:t>
        </w:r>
        <w:r w:rsidR="00D64B98">
          <w:rPr>
            <w:rStyle w:val="afb"/>
            <w:rFonts w:ascii="宋体" w:hAnsi="宋体"/>
            <w:b w:val="0"/>
            <w:caps w:val="0"/>
            <w:sz w:val="21"/>
            <w:szCs w:val="21"/>
          </w:rPr>
          <w:t>General Provisions</w:t>
        </w:r>
        <w:r w:rsidR="00D64B98">
          <w:rPr>
            <w:rStyle w:val="afb"/>
            <w:rFonts w:ascii="宋体" w:hAnsi="宋体" w:hint="eastAsia"/>
            <w:b w:val="0"/>
            <w:caps w:val="0"/>
            <w:sz w:val="21"/>
            <w:szCs w:val="21"/>
          </w:rPr>
          <w:t xml:space="preserve"> </w:t>
        </w:r>
        <w:r w:rsidR="00D64B98">
          <w:rPr>
            <w:rStyle w:val="afb"/>
            <w:rFonts w:ascii="宋体" w:hAnsi="宋体"/>
            <w:b w:val="0"/>
            <w:caps w:val="0"/>
            <w:sz w:val="21"/>
            <w:szCs w:val="21"/>
          </w:rPr>
          <w:tab/>
        </w:r>
        <w:r>
          <w:rPr>
            <w:rStyle w:val="afb"/>
            <w:rFonts w:ascii="宋体" w:hAnsi="宋体"/>
            <w:b w:val="0"/>
            <w:caps w:val="0"/>
            <w:sz w:val="21"/>
            <w:szCs w:val="21"/>
          </w:rPr>
          <w:fldChar w:fldCharType="begin"/>
        </w:r>
        <w:r w:rsidR="00D64B98">
          <w:rPr>
            <w:rStyle w:val="afb"/>
            <w:rFonts w:ascii="宋体" w:hAnsi="宋体"/>
            <w:b w:val="0"/>
            <w:caps w:val="0"/>
            <w:sz w:val="21"/>
            <w:szCs w:val="21"/>
          </w:rPr>
          <w:instrText xml:space="preserve"> PAGEREF _Toc500 \h </w:instrText>
        </w:r>
        <w:r>
          <w:rPr>
            <w:rStyle w:val="afb"/>
            <w:rFonts w:ascii="宋体" w:hAnsi="宋体"/>
            <w:b w:val="0"/>
            <w:caps w:val="0"/>
            <w:sz w:val="21"/>
            <w:szCs w:val="21"/>
          </w:rPr>
        </w:r>
        <w:r>
          <w:rPr>
            <w:rStyle w:val="afb"/>
            <w:rFonts w:ascii="宋体" w:hAnsi="宋体"/>
            <w:b w:val="0"/>
            <w:caps w:val="0"/>
            <w:sz w:val="21"/>
            <w:szCs w:val="21"/>
          </w:rPr>
          <w:fldChar w:fldCharType="separate"/>
        </w:r>
        <w:r w:rsidR="00D64B98">
          <w:rPr>
            <w:rStyle w:val="afb"/>
            <w:rFonts w:ascii="宋体" w:hAnsi="宋体"/>
            <w:b w:val="0"/>
            <w:caps w:val="0"/>
            <w:sz w:val="21"/>
            <w:szCs w:val="21"/>
          </w:rPr>
          <w:t>10</w:t>
        </w:r>
        <w:r>
          <w:rPr>
            <w:rStyle w:val="afb"/>
            <w:rFonts w:ascii="宋体" w:hAnsi="宋体"/>
            <w:b w:val="0"/>
            <w:caps w:val="0"/>
            <w:sz w:val="21"/>
            <w:szCs w:val="21"/>
          </w:rPr>
          <w:fldChar w:fldCharType="end"/>
        </w:r>
      </w:hyperlink>
    </w:p>
    <w:p w:rsidR="00AE3CCB" w:rsidRDefault="00AE3CCB">
      <w:pPr>
        <w:pStyle w:val="10"/>
        <w:tabs>
          <w:tab w:val="right" w:leader="dot" w:pos="9638"/>
        </w:tabs>
        <w:ind w:firstLineChars="100" w:firstLine="210"/>
        <w:rPr>
          <w:rStyle w:val="afb"/>
          <w:rFonts w:ascii="宋体" w:hAnsi="宋体"/>
          <w:b w:val="0"/>
          <w:caps w:val="0"/>
          <w:sz w:val="21"/>
          <w:szCs w:val="21"/>
        </w:rPr>
      </w:pPr>
      <w:hyperlink w:anchor="_Toc28223" w:history="1">
        <w:r w:rsidR="00D64B98">
          <w:rPr>
            <w:rStyle w:val="afb"/>
            <w:rFonts w:ascii="宋体" w:hAnsi="宋体" w:hint="eastAsia"/>
            <w:b w:val="0"/>
            <w:caps w:val="0"/>
            <w:sz w:val="21"/>
            <w:szCs w:val="21"/>
          </w:rPr>
          <w:t xml:space="preserve">3.2 </w:t>
        </w:r>
        <w:r w:rsidR="00D64B98">
          <w:rPr>
            <w:rStyle w:val="afb"/>
            <w:rFonts w:ascii="宋体" w:hAnsi="宋体"/>
            <w:b w:val="0"/>
            <w:caps w:val="0"/>
            <w:sz w:val="21"/>
            <w:szCs w:val="21"/>
          </w:rPr>
          <w:t>Acceptance unit division</w:t>
        </w:r>
        <w:r w:rsidR="00D64B98">
          <w:rPr>
            <w:rStyle w:val="afb"/>
            <w:rFonts w:ascii="宋体" w:hAnsi="宋体" w:hint="eastAsia"/>
            <w:b w:val="0"/>
            <w:caps w:val="0"/>
            <w:sz w:val="21"/>
            <w:szCs w:val="21"/>
          </w:rPr>
          <w:t xml:space="preserve"> </w:t>
        </w:r>
        <w:r w:rsidR="00D64B98">
          <w:rPr>
            <w:rStyle w:val="afb"/>
            <w:rFonts w:ascii="宋体" w:hAnsi="宋体"/>
            <w:b w:val="0"/>
            <w:caps w:val="0"/>
            <w:sz w:val="21"/>
            <w:szCs w:val="21"/>
          </w:rPr>
          <w:tab/>
        </w:r>
        <w:r>
          <w:rPr>
            <w:rStyle w:val="afb"/>
            <w:rFonts w:ascii="宋体" w:hAnsi="宋体"/>
            <w:b w:val="0"/>
            <w:caps w:val="0"/>
            <w:sz w:val="21"/>
            <w:szCs w:val="21"/>
          </w:rPr>
          <w:fldChar w:fldCharType="begin"/>
        </w:r>
        <w:r w:rsidR="00D64B98">
          <w:rPr>
            <w:rStyle w:val="afb"/>
            <w:rFonts w:ascii="宋体" w:hAnsi="宋体"/>
            <w:b w:val="0"/>
            <w:caps w:val="0"/>
            <w:sz w:val="21"/>
            <w:szCs w:val="21"/>
          </w:rPr>
          <w:instrText xml:space="preserve"> PAGEREF _Toc28223 \h </w:instrText>
        </w:r>
        <w:r>
          <w:rPr>
            <w:rStyle w:val="afb"/>
            <w:rFonts w:ascii="宋体" w:hAnsi="宋体"/>
            <w:b w:val="0"/>
            <w:caps w:val="0"/>
            <w:sz w:val="21"/>
            <w:szCs w:val="21"/>
          </w:rPr>
        </w:r>
        <w:r>
          <w:rPr>
            <w:rStyle w:val="afb"/>
            <w:rFonts w:ascii="宋体" w:hAnsi="宋体"/>
            <w:b w:val="0"/>
            <w:caps w:val="0"/>
            <w:sz w:val="21"/>
            <w:szCs w:val="21"/>
          </w:rPr>
          <w:fldChar w:fldCharType="separate"/>
        </w:r>
        <w:r w:rsidR="00D64B98">
          <w:rPr>
            <w:rStyle w:val="afb"/>
            <w:rFonts w:ascii="宋体" w:hAnsi="宋体"/>
            <w:b w:val="0"/>
            <w:caps w:val="0"/>
            <w:sz w:val="21"/>
            <w:szCs w:val="21"/>
          </w:rPr>
          <w:t>12</w:t>
        </w:r>
        <w:r>
          <w:rPr>
            <w:rStyle w:val="afb"/>
            <w:rFonts w:ascii="宋体" w:hAnsi="宋体"/>
            <w:b w:val="0"/>
            <w:caps w:val="0"/>
            <w:sz w:val="21"/>
            <w:szCs w:val="21"/>
          </w:rPr>
          <w:fldChar w:fldCharType="end"/>
        </w:r>
      </w:hyperlink>
    </w:p>
    <w:p w:rsidR="00AE3CCB" w:rsidRDefault="00AE3CCB">
      <w:pPr>
        <w:pStyle w:val="10"/>
        <w:tabs>
          <w:tab w:val="right" w:leader="dot" w:pos="9638"/>
        </w:tabs>
        <w:ind w:firstLineChars="100" w:firstLine="210"/>
        <w:rPr>
          <w:rStyle w:val="afb"/>
          <w:rFonts w:ascii="宋体" w:hAnsi="宋体"/>
          <w:b w:val="0"/>
          <w:caps w:val="0"/>
          <w:sz w:val="21"/>
          <w:szCs w:val="21"/>
        </w:rPr>
      </w:pPr>
      <w:hyperlink w:anchor="_Toc19790" w:history="1">
        <w:r w:rsidR="00D64B98">
          <w:rPr>
            <w:rStyle w:val="afb"/>
            <w:rFonts w:ascii="宋体" w:hAnsi="宋体" w:hint="eastAsia"/>
            <w:b w:val="0"/>
            <w:caps w:val="0"/>
            <w:sz w:val="21"/>
            <w:szCs w:val="21"/>
          </w:rPr>
          <w:t xml:space="preserve">3.3 </w:t>
        </w:r>
        <w:r w:rsidR="00D64B98">
          <w:rPr>
            <w:rStyle w:val="afb"/>
            <w:rFonts w:ascii="宋体" w:hAnsi="宋体"/>
            <w:b w:val="0"/>
            <w:caps w:val="0"/>
            <w:sz w:val="21"/>
            <w:szCs w:val="21"/>
          </w:rPr>
          <w:t>Acceptance content and requirements</w:t>
        </w:r>
        <w:r w:rsidR="00D64B98">
          <w:rPr>
            <w:rStyle w:val="afb"/>
            <w:rFonts w:ascii="宋体" w:hAnsi="宋体"/>
            <w:b w:val="0"/>
            <w:caps w:val="0"/>
            <w:sz w:val="21"/>
            <w:szCs w:val="21"/>
          </w:rPr>
          <w:tab/>
        </w:r>
        <w:r>
          <w:rPr>
            <w:rStyle w:val="afb"/>
            <w:rFonts w:ascii="宋体" w:hAnsi="宋体"/>
            <w:b w:val="0"/>
            <w:caps w:val="0"/>
            <w:sz w:val="21"/>
            <w:szCs w:val="21"/>
          </w:rPr>
          <w:fldChar w:fldCharType="begin"/>
        </w:r>
        <w:r w:rsidR="00D64B98">
          <w:rPr>
            <w:rStyle w:val="afb"/>
            <w:rFonts w:ascii="宋体" w:hAnsi="宋体"/>
            <w:b w:val="0"/>
            <w:caps w:val="0"/>
            <w:sz w:val="21"/>
            <w:szCs w:val="21"/>
          </w:rPr>
          <w:instrText xml:space="preserve"> PAGEREF _Toc19790 \h </w:instrText>
        </w:r>
        <w:r>
          <w:rPr>
            <w:rStyle w:val="afb"/>
            <w:rFonts w:ascii="宋体" w:hAnsi="宋体"/>
            <w:b w:val="0"/>
            <w:caps w:val="0"/>
            <w:sz w:val="21"/>
            <w:szCs w:val="21"/>
          </w:rPr>
        </w:r>
        <w:r>
          <w:rPr>
            <w:rStyle w:val="afb"/>
            <w:rFonts w:ascii="宋体" w:hAnsi="宋体"/>
            <w:b w:val="0"/>
            <w:caps w:val="0"/>
            <w:sz w:val="21"/>
            <w:szCs w:val="21"/>
          </w:rPr>
          <w:fldChar w:fldCharType="separate"/>
        </w:r>
        <w:r w:rsidR="00D64B98">
          <w:rPr>
            <w:rStyle w:val="afb"/>
            <w:rFonts w:ascii="宋体" w:hAnsi="宋体"/>
            <w:b w:val="0"/>
            <w:caps w:val="0"/>
            <w:sz w:val="21"/>
            <w:szCs w:val="21"/>
          </w:rPr>
          <w:t>13</w:t>
        </w:r>
        <w:r>
          <w:rPr>
            <w:rStyle w:val="afb"/>
            <w:rFonts w:ascii="宋体" w:hAnsi="宋体"/>
            <w:b w:val="0"/>
            <w:caps w:val="0"/>
            <w:sz w:val="21"/>
            <w:szCs w:val="21"/>
          </w:rPr>
          <w:fldChar w:fldCharType="end"/>
        </w:r>
      </w:hyperlink>
    </w:p>
    <w:p w:rsidR="00AE3CCB" w:rsidRDefault="00AE3CCB">
      <w:pPr>
        <w:pStyle w:val="10"/>
        <w:tabs>
          <w:tab w:val="right" w:leader="dot" w:pos="9638"/>
        </w:tabs>
        <w:ind w:firstLineChars="100" w:firstLine="210"/>
        <w:rPr>
          <w:rStyle w:val="afb"/>
          <w:rFonts w:ascii="宋体" w:hAnsi="宋体"/>
          <w:b w:val="0"/>
          <w:caps w:val="0"/>
          <w:sz w:val="21"/>
          <w:szCs w:val="21"/>
        </w:rPr>
      </w:pPr>
      <w:hyperlink w:anchor="_Toc6462" w:history="1">
        <w:r w:rsidR="00D64B98">
          <w:rPr>
            <w:rStyle w:val="afb"/>
            <w:rFonts w:ascii="宋体" w:hAnsi="宋体" w:hint="eastAsia"/>
            <w:b w:val="0"/>
            <w:caps w:val="0"/>
            <w:sz w:val="21"/>
            <w:szCs w:val="21"/>
          </w:rPr>
          <w:t xml:space="preserve">3.4 </w:t>
        </w:r>
        <w:r w:rsidR="00D64B98">
          <w:rPr>
            <w:rStyle w:val="afb"/>
            <w:rFonts w:ascii="宋体" w:hAnsi="宋体"/>
            <w:b w:val="0"/>
            <w:caps w:val="0"/>
            <w:sz w:val="21"/>
            <w:szCs w:val="21"/>
          </w:rPr>
          <w:t>Acceptance procedures and organization</w:t>
        </w:r>
        <w:r w:rsidR="00D64B98">
          <w:rPr>
            <w:rStyle w:val="afb"/>
            <w:rFonts w:ascii="宋体" w:hAnsi="宋体"/>
            <w:b w:val="0"/>
            <w:caps w:val="0"/>
            <w:sz w:val="21"/>
            <w:szCs w:val="21"/>
          </w:rPr>
          <w:tab/>
        </w:r>
        <w:r>
          <w:rPr>
            <w:rStyle w:val="afb"/>
            <w:rFonts w:ascii="宋体" w:hAnsi="宋体"/>
            <w:b w:val="0"/>
            <w:caps w:val="0"/>
            <w:sz w:val="21"/>
            <w:szCs w:val="21"/>
          </w:rPr>
          <w:fldChar w:fldCharType="begin"/>
        </w:r>
        <w:r w:rsidR="00D64B98">
          <w:rPr>
            <w:rStyle w:val="afb"/>
            <w:rFonts w:ascii="宋体" w:hAnsi="宋体"/>
            <w:b w:val="0"/>
            <w:caps w:val="0"/>
            <w:sz w:val="21"/>
            <w:szCs w:val="21"/>
          </w:rPr>
          <w:instrText xml:space="preserve"> PAGEREF _Toc6462 \h </w:instrText>
        </w:r>
        <w:r>
          <w:rPr>
            <w:rStyle w:val="afb"/>
            <w:rFonts w:ascii="宋体" w:hAnsi="宋体"/>
            <w:b w:val="0"/>
            <w:caps w:val="0"/>
            <w:sz w:val="21"/>
            <w:szCs w:val="21"/>
          </w:rPr>
        </w:r>
        <w:r>
          <w:rPr>
            <w:rStyle w:val="afb"/>
            <w:rFonts w:ascii="宋体" w:hAnsi="宋体"/>
            <w:b w:val="0"/>
            <w:caps w:val="0"/>
            <w:sz w:val="21"/>
            <w:szCs w:val="21"/>
          </w:rPr>
          <w:fldChar w:fldCharType="separate"/>
        </w:r>
        <w:r w:rsidR="00D64B98">
          <w:rPr>
            <w:rStyle w:val="afb"/>
            <w:rFonts w:ascii="宋体" w:hAnsi="宋体"/>
            <w:b w:val="0"/>
            <w:caps w:val="0"/>
            <w:sz w:val="21"/>
            <w:szCs w:val="21"/>
          </w:rPr>
          <w:t>15</w:t>
        </w:r>
        <w:r>
          <w:rPr>
            <w:rStyle w:val="afb"/>
            <w:rFonts w:ascii="宋体" w:hAnsi="宋体"/>
            <w:b w:val="0"/>
            <w:caps w:val="0"/>
            <w:sz w:val="21"/>
            <w:szCs w:val="21"/>
          </w:rPr>
          <w:fldChar w:fldCharType="end"/>
        </w:r>
      </w:hyperlink>
    </w:p>
    <w:p w:rsidR="00AE3CCB" w:rsidRDefault="00AE3CCB">
      <w:pPr>
        <w:pStyle w:val="10"/>
        <w:tabs>
          <w:tab w:val="right" w:leader="dot" w:pos="9638"/>
        </w:tabs>
      </w:pPr>
      <w:hyperlink w:anchor="_Toc15172" w:history="1">
        <w:r w:rsidR="00D64B98">
          <w:rPr>
            <w:rFonts w:ascii="宋体" w:hAnsi="宋体" w:cs="宋体" w:hint="eastAsia"/>
            <w:szCs w:val="36"/>
          </w:rPr>
          <w:t xml:space="preserve">4  </w:t>
        </w:r>
        <w:r w:rsidR="00D64B98">
          <w:rPr>
            <w:rStyle w:val="afb"/>
            <w:rFonts w:ascii="宋体" w:hAnsi="宋体"/>
            <w:b w:val="0"/>
            <w:caps w:val="0"/>
            <w:sz w:val="21"/>
            <w:szCs w:val="21"/>
          </w:rPr>
          <w:t>Tunnel overall</w:t>
        </w:r>
        <w:r w:rsidR="00D64B98">
          <w:tab/>
        </w:r>
        <w:r>
          <w:fldChar w:fldCharType="begin"/>
        </w:r>
        <w:r w:rsidR="00D64B98">
          <w:instrText xml:space="preserve"> PAGEREF _Toc15172 \h </w:instrText>
        </w:r>
        <w:r>
          <w:fldChar w:fldCharType="separate"/>
        </w:r>
        <w:r w:rsidR="00D64B98">
          <w:t>16</w:t>
        </w:r>
        <w:r>
          <w:fldChar w:fldCharType="end"/>
        </w:r>
      </w:hyperlink>
    </w:p>
    <w:p w:rsidR="00AE3CCB" w:rsidRDefault="00AE3CCB">
      <w:pPr>
        <w:pStyle w:val="21"/>
        <w:tabs>
          <w:tab w:val="right" w:leader="dot" w:pos="9638"/>
        </w:tabs>
      </w:pPr>
      <w:hyperlink w:anchor="_Toc16420" w:history="1">
        <w:r w:rsidR="00D64B98">
          <w:rPr>
            <w:rFonts w:ascii="宋体" w:hAnsi="宋体" w:cs="宋体" w:hint="eastAsia"/>
            <w:bCs/>
            <w:szCs w:val="28"/>
          </w:rPr>
          <w:t>4.1</w:t>
        </w:r>
        <w:r w:rsidR="00D64B98">
          <w:rPr>
            <w:rFonts w:ascii="宋体" w:hAnsi="宋体" w:cs="宋体" w:hint="eastAsia"/>
            <w:bCs/>
            <w:szCs w:val="28"/>
          </w:rPr>
          <w:t xml:space="preserve"> </w:t>
        </w:r>
        <w:r w:rsidR="00D64B98">
          <w:rPr>
            <w:rStyle w:val="afb"/>
            <w:rFonts w:ascii="宋体" w:hAnsi="宋体"/>
            <w:bCs/>
            <w:smallCaps w:val="0"/>
            <w:sz w:val="21"/>
            <w:szCs w:val="21"/>
          </w:rPr>
          <w:t>General Provisions</w:t>
        </w:r>
        <w:r w:rsidR="00D64B98">
          <w:tab/>
        </w:r>
        <w:r>
          <w:fldChar w:fldCharType="begin"/>
        </w:r>
        <w:r w:rsidR="00D64B98">
          <w:instrText xml:space="preserve"> PAGEREF _Toc16420 \h </w:instrText>
        </w:r>
        <w:r>
          <w:fldChar w:fldCharType="separate"/>
        </w:r>
        <w:r w:rsidR="00D64B98">
          <w:t>16</w:t>
        </w:r>
        <w:r>
          <w:fldChar w:fldCharType="end"/>
        </w:r>
      </w:hyperlink>
    </w:p>
    <w:p w:rsidR="00AE3CCB" w:rsidRDefault="00AE3CCB">
      <w:pPr>
        <w:pStyle w:val="21"/>
        <w:tabs>
          <w:tab w:val="right" w:leader="dot" w:pos="9638"/>
        </w:tabs>
      </w:pPr>
      <w:hyperlink w:anchor="_Toc15196" w:history="1">
        <w:r w:rsidR="00D64B98">
          <w:rPr>
            <w:rFonts w:ascii="宋体" w:hAnsi="宋体" w:cs="宋体" w:hint="eastAsia"/>
            <w:bCs/>
            <w:szCs w:val="28"/>
          </w:rPr>
          <w:t>4.2</w:t>
        </w:r>
        <w:r w:rsidR="00D64B98">
          <w:rPr>
            <w:rFonts w:ascii="宋体" w:hAnsi="宋体" w:cs="宋体" w:hint="eastAsia"/>
            <w:bCs/>
            <w:szCs w:val="28"/>
          </w:rPr>
          <w:t xml:space="preserve"> </w:t>
        </w:r>
        <w:r w:rsidR="00D64B98">
          <w:rPr>
            <w:rStyle w:val="afb"/>
            <w:rFonts w:ascii="宋体" w:hAnsi="宋体"/>
            <w:bCs/>
            <w:smallCaps w:val="0"/>
            <w:sz w:val="21"/>
            <w:szCs w:val="21"/>
          </w:rPr>
          <w:t>Tunnel overall</w:t>
        </w:r>
        <w:r w:rsidR="00D64B98">
          <w:tab/>
        </w:r>
        <w:r>
          <w:fldChar w:fldCharType="begin"/>
        </w:r>
        <w:r w:rsidR="00D64B98">
          <w:instrText xml:space="preserve"> PAGEREF _Toc15196 \h </w:instrText>
        </w:r>
        <w:r>
          <w:fldChar w:fldCharType="separate"/>
        </w:r>
        <w:r w:rsidR="00D64B98">
          <w:t>16</w:t>
        </w:r>
        <w:r>
          <w:fldChar w:fldCharType="end"/>
        </w:r>
      </w:hyperlink>
    </w:p>
    <w:p w:rsidR="00AE3CCB" w:rsidRDefault="00AE3CCB">
      <w:pPr>
        <w:pStyle w:val="10"/>
        <w:tabs>
          <w:tab w:val="right" w:leader="dot" w:pos="9638"/>
        </w:tabs>
      </w:pPr>
      <w:hyperlink w:anchor="_Toc3102" w:history="1">
        <w:r w:rsidR="00D64B98">
          <w:rPr>
            <w:rFonts w:ascii="宋体" w:hAnsi="宋体" w:cs="宋体" w:hint="eastAsia"/>
            <w:szCs w:val="36"/>
          </w:rPr>
          <w:t xml:space="preserve">5  </w:t>
        </w:r>
        <w:r w:rsidR="00D64B98">
          <w:rPr>
            <w:rStyle w:val="afb"/>
            <w:rFonts w:ascii="宋体" w:hAnsi="宋体"/>
            <w:b w:val="0"/>
            <w:caps w:val="0"/>
            <w:sz w:val="21"/>
            <w:szCs w:val="21"/>
          </w:rPr>
          <w:t>Hole engineering</w:t>
        </w:r>
        <w:r w:rsidR="00D64B98">
          <w:tab/>
        </w:r>
        <w:r>
          <w:fldChar w:fldCharType="begin"/>
        </w:r>
        <w:r w:rsidR="00D64B98">
          <w:instrText xml:space="preserve"> PAGEREF _Toc31</w:instrText>
        </w:r>
        <w:r w:rsidR="00D64B98">
          <w:instrText xml:space="preserve">02 \h </w:instrText>
        </w:r>
        <w:r>
          <w:fldChar w:fldCharType="separate"/>
        </w:r>
        <w:r w:rsidR="00D64B98">
          <w:t>17</w:t>
        </w:r>
        <w:r>
          <w:fldChar w:fldCharType="end"/>
        </w:r>
      </w:hyperlink>
    </w:p>
    <w:p w:rsidR="00AE3CCB" w:rsidRDefault="00AE3CCB">
      <w:pPr>
        <w:pStyle w:val="21"/>
        <w:tabs>
          <w:tab w:val="right" w:leader="dot" w:pos="9638"/>
        </w:tabs>
      </w:pPr>
      <w:hyperlink w:anchor="_Toc29385" w:history="1">
        <w:r w:rsidR="00D64B98">
          <w:rPr>
            <w:rFonts w:ascii="宋体" w:hAnsi="宋体" w:cs="宋体" w:hint="eastAsia"/>
            <w:bCs/>
            <w:szCs w:val="28"/>
          </w:rPr>
          <w:t>5.1</w:t>
        </w:r>
        <w:r w:rsidR="00D64B98">
          <w:rPr>
            <w:rFonts w:ascii="宋体" w:hAnsi="宋体" w:cs="宋体" w:hint="eastAsia"/>
            <w:bCs/>
            <w:szCs w:val="28"/>
          </w:rPr>
          <w:t xml:space="preserve"> </w:t>
        </w:r>
        <w:r w:rsidR="00D64B98">
          <w:rPr>
            <w:rStyle w:val="afb"/>
            <w:rFonts w:ascii="宋体" w:hAnsi="宋体"/>
            <w:bCs/>
            <w:smallCaps w:val="0"/>
            <w:sz w:val="21"/>
            <w:szCs w:val="21"/>
          </w:rPr>
          <w:t>General Provisions</w:t>
        </w:r>
        <w:r w:rsidR="00D64B98">
          <w:tab/>
        </w:r>
        <w:r>
          <w:fldChar w:fldCharType="begin"/>
        </w:r>
        <w:r w:rsidR="00D64B98">
          <w:instrText xml:space="preserve"> PAGEREF _Toc29385 \h </w:instrText>
        </w:r>
        <w:r>
          <w:fldChar w:fldCharType="separate"/>
        </w:r>
        <w:r w:rsidR="00D64B98">
          <w:t>17</w:t>
        </w:r>
        <w:r>
          <w:fldChar w:fldCharType="end"/>
        </w:r>
      </w:hyperlink>
    </w:p>
    <w:p w:rsidR="00AE3CCB" w:rsidRDefault="00AE3CCB">
      <w:pPr>
        <w:pStyle w:val="21"/>
        <w:tabs>
          <w:tab w:val="right" w:leader="dot" w:pos="9638"/>
        </w:tabs>
      </w:pPr>
      <w:hyperlink w:anchor="_Toc4964" w:history="1">
        <w:r w:rsidR="00D64B98">
          <w:rPr>
            <w:rFonts w:ascii="宋体" w:hAnsi="宋体" w:cs="宋体" w:hint="eastAsia"/>
            <w:bCs/>
            <w:szCs w:val="28"/>
          </w:rPr>
          <w:t>5.2</w:t>
        </w:r>
        <w:r w:rsidR="00D64B98">
          <w:rPr>
            <w:rFonts w:ascii="宋体" w:hAnsi="宋体" w:cs="宋体" w:hint="eastAsia"/>
            <w:bCs/>
            <w:szCs w:val="28"/>
          </w:rPr>
          <w:t xml:space="preserve"> </w:t>
        </w:r>
        <w:r w:rsidR="00D64B98">
          <w:rPr>
            <w:rStyle w:val="afb"/>
            <w:rFonts w:ascii="宋体" w:hAnsi="宋体"/>
            <w:bCs/>
            <w:smallCaps w:val="0"/>
            <w:sz w:val="21"/>
            <w:szCs w:val="21"/>
          </w:rPr>
          <w:t>Excavation of the hole</w:t>
        </w:r>
        <w:r w:rsidR="00D64B98">
          <w:tab/>
        </w:r>
        <w:r>
          <w:fldChar w:fldCharType="begin"/>
        </w:r>
        <w:r w:rsidR="00D64B98">
          <w:instrText xml:space="preserve"> PAGEREF _Toc4964 \h </w:instrText>
        </w:r>
        <w:r>
          <w:fldChar w:fldCharType="separate"/>
        </w:r>
        <w:r w:rsidR="00D64B98">
          <w:t>17</w:t>
        </w:r>
        <w:r>
          <w:fldChar w:fldCharType="end"/>
        </w:r>
      </w:hyperlink>
    </w:p>
    <w:p w:rsidR="00AE3CCB" w:rsidRDefault="00AE3CCB">
      <w:pPr>
        <w:pStyle w:val="21"/>
        <w:tabs>
          <w:tab w:val="right" w:leader="dot" w:pos="9638"/>
        </w:tabs>
      </w:pPr>
      <w:hyperlink w:anchor="_Toc21869" w:history="1">
        <w:r w:rsidR="00D64B98">
          <w:rPr>
            <w:rFonts w:ascii="宋体" w:hAnsi="宋体" w:cs="宋体" w:hint="eastAsia"/>
            <w:bCs/>
            <w:szCs w:val="28"/>
          </w:rPr>
          <w:t>5.3</w:t>
        </w:r>
        <w:r w:rsidR="00D64B98">
          <w:rPr>
            <w:rFonts w:ascii="宋体" w:hAnsi="宋体" w:cs="宋体" w:hint="eastAsia"/>
            <w:bCs/>
            <w:szCs w:val="28"/>
          </w:rPr>
          <w:t xml:space="preserve"> </w:t>
        </w:r>
        <w:r w:rsidR="00D64B98">
          <w:rPr>
            <w:rStyle w:val="afb"/>
            <w:rFonts w:ascii="宋体" w:hAnsi="宋体" w:hint="eastAsia"/>
            <w:bCs/>
            <w:smallCaps w:val="0"/>
            <w:sz w:val="21"/>
            <w:szCs w:val="21"/>
          </w:rPr>
          <w:t>Hole edge/Slope protectio</w:t>
        </w:r>
        <w:r w:rsidR="00D64B98">
          <w:rPr>
            <w:rStyle w:val="afb"/>
            <w:rFonts w:ascii="宋体" w:hAnsi="宋体" w:hint="eastAsia"/>
            <w:bCs/>
            <w:smallCaps w:val="0"/>
            <w:sz w:val="21"/>
            <w:szCs w:val="21"/>
          </w:rPr>
          <w:t>n</w:t>
        </w:r>
        <w:r w:rsidR="00D64B98">
          <w:tab/>
        </w:r>
        <w:r>
          <w:fldChar w:fldCharType="begin"/>
        </w:r>
        <w:r w:rsidR="00D64B98">
          <w:instrText xml:space="preserve"> PAGEREF _Toc21869 \h </w:instrText>
        </w:r>
        <w:r>
          <w:fldChar w:fldCharType="separate"/>
        </w:r>
        <w:r w:rsidR="00D64B98">
          <w:t>18</w:t>
        </w:r>
        <w:r>
          <w:fldChar w:fldCharType="end"/>
        </w:r>
      </w:hyperlink>
    </w:p>
    <w:p w:rsidR="00AE3CCB" w:rsidRDefault="00AE3CCB">
      <w:pPr>
        <w:pStyle w:val="21"/>
        <w:tabs>
          <w:tab w:val="right" w:leader="dot" w:pos="9638"/>
        </w:tabs>
      </w:pPr>
      <w:hyperlink w:anchor="_Toc32435" w:history="1">
        <w:r w:rsidR="00D64B98">
          <w:rPr>
            <w:rFonts w:ascii="宋体" w:hAnsi="宋体" w:cs="宋体" w:hint="eastAsia"/>
            <w:bCs/>
            <w:szCs w:val="28"/>
          </w:rPr>
          <w:t>5.4</w:t>
        </w:r>
        <w:r w:rsidR="00D64B98">
          <w:rPr>
            <w:rFonts w:ascii="宋体" w:hAnsi="宋体" w:cs="宋体" w:hint="eastAsia"/>
            <w:bCs/>
            <w:szCs w:val="28"/>
          </w:rPr>
          <w:t xml:space="preserve"> </w:t>
        </w:r>
        <w:r w:rsidR="00D64B98">
          <w:rPr>
            <w:rStyle w:val="afb"/>
            <w:rFonts w:ascii="宋体" w:hAnsi="宋体"/>
            <w:bCs/>
            <w:smallCaps w:val="0"/>
            <w:sz w:val="21"/>
            <w:szCs w:val="21"/>
          </w:rPr>
          <w:t>Prestressed anchors, anchor cables</w:t>
        </w:r>
        <w:r w:rsidR="00D64B98">
          <w:tab/>
        </w:r>
        <w:r>
          <w:fldChar w:fldCharType="begin"/>
        </w:r>
        <w:r w:rsidR="00D64B98">
          <w:instrText xml:space="preserve"> PAGEREF _Toc32435 \h </w:instrText>
        </w:r>
        <w:r>
          <w:fldChar w:fldCharType="separate"/>
        </w:r>
        <w:r w:rsidR="00D64B98">
          <w:t>20</w:t>
        </w:r>
        <w:r>
          <w:fldChar w:fldCharType="end"/>
        </w:r>
      </w:hyperlink>
    </w:p>
    <w:p w:rsidR="00AE3CCB" w:rsidRDefault="00AE3CCB">
      <w:pPr>
        <w:pStyle w:val="21"/>
        <w:tabs>
          <w:tab w:val="right" w:leader="dot" w:pos="9638"/>
        </w:tabs>
      </w:pPr>
      <w:hyperlink w:anchor="_Toc25580" w:history="1">
        <w:r w:rsidR="00D64B98">
          <w:rPr>
            <w:rFonts w:ascii="宋体" w:hAnsi="宋体" w:cs="宋体" w:hint="eastAsia"/>
            <w:bCs/>
            <w:szCs w:val="28"/>
          </w:rPr>
          <w:t>5.5</w:t>
        </w:r>
        <w:r w:rsidR="00D64B98">
          <w:rPr>
            <w:rFonts w:ascii="宋体" w:hAnsi="宋体" w:cs="宋体" w:hint="eastAsia"/>
            <w:bCs/>
            <w:szCs w:val="28"/>
          </w:rPr>
          <w:t xml:space="preserve"> </w:t>
        </w:r>
        <w:r w:rsidR="00D64B98">
          <w:rPr>
            <w:rStyle w:val="afb"/>
            <w:rFonts w:ascii="宋体" w:hAnsi="宋体"/>
            <w:bCs/>
            <w:smallCaps w:val="0"/>
            <w:sz w:val="21"/>
            <w:szCs w:val="21"/>
          </w:rPr>
          <w:t>Cave door end wall</w:t>
        </w:r>
        <w:r w:rsidR="00D64B98">
          <w:tab/>
        </w:r>
        <w:r>
          <w:fldChar w:fldCharType="begin"/>
        </w:r>
        <w:r w:rsidR="00D64B98">
          <w:instrText xml:space="preserve"> PAGEREF _Toc25580 \h </w:instrText>
        </w:r>
        <w:r>
          <w:fldChar w:fldCharType="separate"/>
        </w:r>
        <w:r w:rsidR="00D64B98">
          <w:t>22</w:t>
        </w:r>
        <w:r>
          <w:fldChar w:fldCharType="end"/>
        </w:r>
      </w:hyperlink>
    </w:p>
    <w:p w:rsidR="00AE3CCB" w:rsidRDefault="00AE3CCB">
      <w:pPr>
        <w:pStyle w:val="21"/>
        <w:tabs>
          <w:tab w:val="right" w:leader="dot" w:pos="9638"/>
        </w:tabs>
      </w:pPr>
      <w:hyperlink w:anchor="_Toc17300" w:history="1">
        <w:r w:rsidR="00D64B98">
          <w:rPr>
            <w:rFonts w:ascii="宋体" w:hAnsi="宋体" w:cs="宋体" w:hint="eastAsia"/>
            <w:bCs/>
            <w:szCs w:val="28"/>
          </w:rPr>
          <w:t>5.6</w:t>
        </w:r>
        <w:r w:rsidR="00D64B98">
          <w:rPr>
            <w:rFonts w:ascii="宋体" w:hAnsi="宋体" w:cs="宋体" w:hint="eastAsia"/>
            <w:bCs/>
            <w:szCs w:val="28"/>
          </w:rPr>
          <w:t xml:space="preserve"> </w:t>
        </w:r>
        <w:r w:rsidR="00D64B98">
          <w:rPr>
            <w:rStyle w:val="afb"/>
            <w:rFonts w:ascii="宋体" w:hAnsi="宋体"/>
            <w:bCs/>
            <w:smallCaps w:val="0"/>
            <w:sz w:val="21"/>
            <w:szCs w:val="21"/>
          </w:rPr>
          <w:t>Hole cut-off ditch (draina</w:t>
        </w:r>
        <w:r w:rsidR="00D64B98">
          <w:rPr>
            <w:rStyle w:val="afb"/>
            <w:rFonts w:ascii="宋体" w:hAnsi="宋体"/>
            <w:bCs/>
            <w:smallCaps w:val="0"/>
            <w:sz w:val="21"/>
            <w:szCs w:val="21"/>
          </w:rPr>
          <w:t>ge ditch)</w:t>
        </w:r>
        <w:r w:rsidR="00D64B98">
          <w:tab/>
        </w:r>
        <w:r>
          <w:fldChar w:fldCharType="begin"/>
        </w:r>
        <w:r w:rsidR="00D64B98">
          <w:instrText xml:space="preserve"> PAGEREF _Toc17300 \h </w:instrText>
        </w:r>
        <w:r>
          <w:fldChar w:fldCharType="separate"/>
        </w:r>
        <w:r w:rsidR="00D64B98">
          <w:t>23</w:t>
        </w:r>
        <w:r>
          <w:fldChar w:fldCharType="end"/>
        </w:r>
      </w:hyperlink>
    </w:p>
    <w:p w:rsidR="00AE3CCB" w:rsidRDefault="00AE3CCB">
      <w:pPr>
        <w:pStyle w:val="21"/>
        <w:tabs>
          <w:tab w:val="right" w:leader="dot" w:pos="9638"/>
        </w:tabs>
      </w:pPr>
      <w:hyperlink w:anchor="_Toc8022" w:history="1">
        <w:r w:rsidR="00D64B98">
          <w:rPr>
            <w:rFonts w:ascii="宋体" w:hAnsi="宋体" w:cs="宋体" w:hint="eastAsia"/>
            <w:bCs/>
            <w:szCs w:val="28"/>
          </w:rPr>
          <w:t>5.7</w:t>
        </w:r>
        <w:r w:rsidR="00D64B98">
          <w:rPr>
            <w:rStyle w:val="afb"/>
            <w:rFonts w:ascii="宋体" w:hAnsi="宋体" w:hint="eastAsia"/>
            <w:bCs/>
            <w:smallCaps w:val="0"/>
            <w:sz w:val="21"/>
            <w:szCs w:val="21"/>
          </w:rPr>
          <w:t xml:space="preserve"> </w:t>
        </w:r>
        <w:r w:rsidR="00D64B98">
          <w:rPr>
            <w:rStyle w:val="afb"/>
            <w:rFonts w:ascii="宋体" w:hAnsi="宋体"/>
            <w:bCs/>
            <w:smallCaps w:val="0"/>
            <w:sz w:val="21"/>
            <w:szCs w:val="21"/>
          </w:rPr>
          <w:t>Open-cut-tunnel</w:t>
        </w:r>
        <w:r w:rsidR="00D64B98">
          <w:tab/>
        </w:r>
        <w:r>
          <w:fldChar w:fldCharType="begin"/>
        </w:r>
        <w:r w:rsidR="00D64B98">
          <w:instrText xml:space="preserve"> PAGEREF _Toc8022 \h </w:instrText>
        </w:r>
        <w:r>
          <w:fldChar w:fldCharType="separate"/>
        </w:r>
        <w:r w:rsidR="00D64B98">
          <w:t>24</w:t>
        </w:r>
        <w:r>
          <w:fldChar w:fldCharType="end"/>
        </w:r>
      </w:hyperlink>
    </w:p>
    <w:p w:rsidR="00AE3CCB" w:rsidRDefault="00AE3CCB">
      <w:pPr>
        <w:pStyle w:val="21"/>
        <w:tabs>
          <w:tab w:val="right" w:leader="dot" w:pos="9638"/>
        </w:tabs>
      </w:pPr>
      <w:hyperlink w:anchor="_Toc25045" w:history="1">
        <w:r w:rsidR="00D64B98">
          <w:rPr>
            <w:rFonts w:ascii="宋体" w:hAnsi="宋体" w:cs="宋体" w:hint="eastAsia"/>
            <w:bCs/>
            <w:szCs w:val="28"/>
          </w:rPr>
          <w:t>5.8</w:t>
        </w:r>
        <w:r w:rsidR="00D64B98">
          <w:rPr>
            <w:rFonts w:ascii="宋体" w:hAnsi="宋体" w:cs="宋体" w:hint="eastAsia"/>
            <w:bCs/>
            <w:szCs w:val="28"/>
          </w:rPr>
          <w:t xml:space="preserve"> </w:t>
        </w:r>
        <w:r w:rsidR="00D64B98">
          <w:rPr>
            <w:rStyle w:val="afb"/>
            <w:rFonts w:ascii="宋体" w:hAnsi="宋体"/>
            <w:bCs/>
            <w:smallCaps w:val="0"/>
            <w:sz w:val="21"/>
            <w:szCs w:val="21"/>
          </w:rPr>
          <w:t>Open-cut-tunnel waterproof</w:t>
        </w:r>
        <w:r w:rsidR="00D64B98">
          <w:tab/>
        </w:r>
        <w:r>
          <w:fldChar w:fldCharType="begin"/>
        </w:r>
        <w:r w:rsidR="00D64B98">
          <w:instrText xml:space="preserve"> PAGEREF _Toc25045 \h </w:instrText>
        </w:r>
        <w:r>
          <w:fldChar w:fldCharType="separate"/>
        </w:r>
        <w:r w:rsidR="00D64B98">
          <w:t>25</w:t>
        </w:r>
        <w:r>
          <w:fldChar w:fldCharType="end"/>
        </w:r>
      </w:hyperlink>
    </w:p>
    <w:p w:rsidR="00AE3CCB" w:rsidRDefault="00AE3CCB">
      <w:pPr>
        <w:pStyle w:val="21"/>
        <w:tabs>
          <w:tab w:val="right" w:leader="dot" w:pos="9638"/>
        </w:tabs>
      </w:pPr>
      <w:hyperlink w:anchor="_Toc1846" w:history="1">
        <w:r w:rsidR="00D64B98">
          <w:rPr>
            <w:rFonts w:ascii="宋体" w:hAnsi="宋体" w:cs="宋体" w:hint="eastAsia"/>
            <w:bCs/>
            <w:szCs w:val="28"/>
          </w:rPr>
          <w:t>5.9</w:t>
        </w:r>
        <w:r w:rsidR="00D64B98">
          <w:rPr>
            <w:rFonts w:ascii="宋体" w:hAnsi="宋体" w:cs="宋体" w:hint="eastAsia"/>
            <w:bCs/>
            <w:szCs w:val="28"/>
          </w:rPr>
          <w:t xml:space="preserve"> </w:t>
        </w:r>
        <w:r w:rsidR="00D64B98">
          <w:rPr>
            <w:rStyle w:val="afb"/>
            <w:rFonts w:ascii="宋体" w:hAnsi="宋体"/>
            <w:bCs/>
            <w:smallCaps w:val="0"/>
            <w:sz w:val="21"/>
            <w:szCs w:val="21"/>
          </w:rPr>
          <w:t xml:space="preserve">Open-cut-tunnel </w:t>
        </w:r>
        <w:r w:rsidR="00D64B98">
          <w:rPr>
            <w:rStyle w:val="afb"/>
            <w:rFonts w:ascii="宋体" w:hAnsi="宋体"/>
            <w:bCs/>
            <w:smallCaps w:val="0"/>
            <w:sz w:val="21"/>
            <w:szCs w:val="21"/>
          </w:rPr>
          <w:t>backfill</w:t>
        </w:r>
        <w:r w:rsidR="00D64B98">
          <w:tab/>
        </w:r>
        <w:r>
          <w:fldChar w:fldCharType="begin"/>
        </w:r>
        <w:r w:rsidR="00D64B98">
          <w:instrText xml:space="preserve"> PAGEREF _Toc1846 \h </w:instrText>
        </w:r>
        <w:r>
          <w:fldChar w:fldCharType="separate"/>
        </w:r>
        <w:r w:rsidR="00D64B98">
          <w:t>27</w:t>
        </w:r>
        <w:r>
          <w:fldChar w:fldCharType="end"/>
        </w:r>
      </w:hyperlink>
    </w:p>
    <w:p w:rsidR="00AE3CCB" w:rsidRDefault="00AE3CCB">
      <w:pPr>
        <w:pStyle w:val="10"/>
        <w:tabs>
          <w:tab w:val="right" w:leader="dot" w:pos="9638"/>
        </w:tabs>
      </w:pPr>
      <w:hyperlink w:anchor="_Toc17894" w:history="1">
        <w:r w:rsidR="00D64B98">
          <w:rPr>
            <w:rFonts w:ascii="宋体" w:hAnsi="宋体" w:cs="宋体" w:hint="eastAsia"/>
            <w:szCs w:val="36"/>
          </w:rPr>
          <w:t xml:space="preserve">6  </w:t>
        </w:r>
        <w:r w:rsidR="00D64B98">
          <w:rPr>
            <w:rStyle w:val="afb"/>
            <w:rFonts w:ascii="宋体" w:hAnsi="宋体"/>
            <w:b w:val="0"/>
            <w:caps w:val="0"/>
            <w:sz w:val="21"/>
            <w:szCs w:val="21"/>
          </w:rPr>
          <w:t>Excavation of the cave</w:t>
        </w:r>
        <w:r w:rsidR="00D64B98">
          <w:tab/>
        </w:r>
        <w:r>
          <w:fldChar w:fldCharType="begin"/>
        </w:r>
        <w:r w:rsidR="00D64B98">
          <w:instrText xml:space="preserve"> PAGEREF _Toc17894 \h </w:instrText>
        </w:r>
        <w:r>
          <w:fldChar w:fldCharType="separate"/>
        </w:r>
        <w:r w:rsidR="00D64B98">
          <w:t>27</w:t>
        </w:r>
        <w:r>
          <w:fldChar w:fldCharType="end"/>
        </w:r>
      </w:hyperlink>
    </w:p>
    <w:p w:rsidR="00AE3CCB" w:rsidRDefault="00AE3CCB">
      <w:pPr>
        <w:pStyle w:val="21"/>
        <w:tabs>
          <w:tab w:val="right" w:leader="dot" w:pos="9638"/>
        </w:tabs>
      </w:pPr>
      <w:hyperlink w:anchor="_Toc23818" w:history="1">
        <w:r w:rsidR="00D64B98">
          <w:rPr>
            <w:rFonts w:ascii="宋体" w:hAnsi="宋体" w:cs="宋体" w:hint="eastAsia"/>
            <w:bCs/>
            <w:szCs w:val="28"/>
          </w:rPr>
          <w:t>6.1</w:t>
        </w:r>
        <w:r w:rsidR="00D64B98">
          <w:rPr>
            <w:rFonts w:ascii="宋体" w:hAnsi="宋体" w:cs="宋体" w:hint="eastAsia"/>
            <w:bCs/>
            <w:szCs w:val="28"/>
          </w:rPr>
          <w:t xml:space="preserve"> </w:t>
        </w:r>
        <w:r w:rsidR="00D64B98">
          <w:rPr>
            <w:rStyle w:val="afb"/>
            <w:rFonts w:ascii="宋体" w:hAnsi="宋体"/>
            <w:bCs/>
            <w:smallCaps w:val="0"/>
            <w:sz w:val="21"/>
            <w:szCs w:val="21"/>
          </w:rPr>
          <w:t>General Provisions</w:t>
        </w:r>
        <w:r w:rsidR="00D64B98">
          <w:tab/>
        </w:r>
        <w:r>
          <w:fldChar w:fldCharType="begin"/>
        </w:r>
        <w:r w:rsidR="00D64B98">
          <w:instrText xml:space="preserve"> PAGEREF _Toc23818 \h </w:instrText>
        </w:r>
        <w:r>
          <w:fldChar w:fldCharType="separate"/>
        </w:r>
        <w:r w:rsidR="00D64B98">
          <w:t>27</w:t>
        </w:r>
        <w:r>
          <w:fldChar w:fldCharType="end"/>
        </w:r>
      </w:hyperlink>
    </w:p>
    <w:p w:rsidR="00AE3CCB" w:rsidRDefault="00AE3CCB">
      <w:pPr>
        <w:pStyle w:val="21"/>
        <w:tabs>
          <w:tab w:val="right" w:leader="dot" w:pos="9638"/>
        </w:tabs>
      </w:pPr>
      <w:hyperlink w:anchor="_Toc16116" w:history="1">
        <w:r w:rsidR="00D64B98">
          <w:rPr>
            <w:rFonts w:ascii="宋体" w:hAnsi="宋体" w:cs="宋体" w:hint="eastAsia"/>
            <w:bCs/>
            <w:szCs w:val="28"/>
          </w:rPr>
          <w:t>6.2</w:t>
        </w:r>
        <w:r w:rsidR="00D64B98">
          <w:rPr>
            <w:rFonts w:ascii="宋体" w:hAnsi="宋体" w:cs="宋体" w:hint="eastAsia"/>
            <w:bCs/>
            <w:szCs w:val="28"/>
          </w:rPr>
          <w:t xml:space="preserve"> </w:t>
        </w:r>
        <w:r w:rsidR="00D64B98">
          <w:rPr>
            <w:rStyle w:val="afb"/>
            <w:rFonts w:ascii="宋体" w:hAnsi="宋体"/>
            <w:bCs/>
            <w:smallCaps w:val="0"/>
            <w:sz w:val="21"/>
            <w:szCs w:val="21"/>
          </w:rPr>
          <w:t>Excavation of the cave</w:t>
        </w:r>
        <w:r w:rsidR="00D64B98">
          <w:tab/>
        </w:r>
        <w:r>
          <w:fldChar w:fldCharType="begin"/>
        </w:r>
        <w:r w:rsidR="00D64B98">
          <w:instrText xml:space="preserve"> PAGEREF _Toc16116 \h </w:instrText>
        </w:r>
        <w:r>
          <w:fldChar w:fldCharType="separate"/>
        </w:r>
        <w:r w:rsidR="00D64B98">
          <w:t>27</w:t>
        </w:r>
        <w:r>
          <w:fldChar w:fldCharType="end"/>
        </w:r>
      </w:hyperlink>
    </w:p>
    <w:p w:rsidR="00AE3CCB" w:rsidRDefault="00AE3CCB">
      <w:pPr>
        <w:pStyle w:val="10"/>
        <w:tabs>
          <w:tab w:val="right" w:leader="dot" w:pos="9638"/>
        </w:tabs>
      </w:pPr>
      <w:hyperlink w:anchor="_Toc102" w:history="1">
        <w:r w:rsidR="00D64B98">
          <w:rPr>
            <w:rFonts w:ascii="宋体" w:hAnsi="宋体" w:cs="宋体" w:hint="eastAsia"/>
            <w:szCs w:val="36"/>
          </w:rPr>
          <w:t xml:space="preserve">7  </w:t>
        </w:r>
        <w:r w:rsidR="00D64B98">
          <w:rPr>
            <w:rStyle w:val="afb"/>
            <w:rFonts w:ascii="宋体" w:hAnsi="宋体"/>
            <w:b w:val="0"/>
            <w:caps w:val="0"/>
            <w:sz w:val="21"/>
            <w:szCs w:val="21"/>
          </w:rPr>
          <w:t>Initial support</w:t>
        </w:r>
        <w:r w:rsidR="00D64B98">
          <w:tab/>
        </w:r>
        <w:r>
          <w:fldChar w:fldCharType="begin"/>
        </w:r>
        <w:r w:rsidR="00D64B98">
          <w:instrText xml:space="preserve"> PAGEREF _Toc102 \h </w:instrText>
        </w:r>
        <w:r>
          <w:fldChar w:fldCharType="separate"/>
        </w:r>
        <w:r w:rsidR="00D64B98">
          <w:t>28</w:t>
        </w:r>
        <w:r>
          <w:fldChar w:fldCharType="end"/>
        </w:r>
      </w:hyperlink>
    </w:p>
    <w:p w:rsidR="00AE3CCB" w:rsidRDefault="00AE3CCB">
      <w:pPr>
        <w:pStyle w:val="21"/>
        <w:tabs>
          <w:tab w:val="right" w:leader="dot" w:pos="9638"/>
        </w:tabs>
      </w:pPr>
      <w:hyperlink w:anchor="_Toc12019" w:history="1">
        <w:r w:rsidR="00D64B98">
          <w:rPr>
            <w:rFonts w:ascii="宋体" w:hAnsi="宋体" w:cs="宋体" w:hint="eastAsia"/>
            <w:bCs/>
            <w:szCs w:val="28"/>
          </w:rPr>
          <w:t xml:space="preserve">7.1  </w:t>
        </w:r>
        <w:r w:rsidR="00D64B98">
          <w:rPr>
            <w:rStyle w:val="afb"/>
            <w:rFonts w:ascii="宋体" w:hAnsi="宋体"/>
            <w:bCs/>
            <w:smallCaps w:val="0"/>
            <w:sz w:val="21"/>
            <w:szCs w:val="21"/>
          </w:rPr>
          <w:t>General Provisions</w:t>
        </w:r>
        <w:r w:rsidR="00D64B98">
          <w:tab/>
        </w:r>
        <w:r>
          <w:fldChar w:fldCharType="begin"/>
        </w:r>
        <w:r w:rsidR="00D64B98">
          <w:instrText xml:space="preserve"> PAGEREF _Toc12019 \h </w:instrText>
        </w:r>
        <w:r>
          <w:fldChar w:fldCharType="separate"/>
        </w:r>
        <w:r w:rsidR="00D64B98">
          <w:t>28</w:t>
        </w:r>
        <w:r>
          <w:fldChar w:fldCharType="end"/>
        </w:r>
      </w:hyperlink>
    </w:p>
    <w:p w:rsidR="00AE3CCB" w:rsidRDefault="00AE3CCB">
      <w:pPr>
        <w:pStyle w:val="21"/>
        <w:tabs>
          <w:tab w:val="right" w:leader="dot" w:pos="9638"/>
        </w:tabs>
      </w:pPr>
      <w:hyperlink w:anchor="_Toc4437" w:history="1">
        <w:r w:rsidR="00D64B98">
          <w:rPr>
            <w:rFonts w:ascii="宋体" w:hAnsi="宋体" w:cs="宋体" w:hint="eastAsia"/>
            <w:bCs/>
            <w:szCs w:val="28"/>
          </w:rPr>
          <w:t xml:space="preserve">7.2  </w:t>
        </w:r>
        <w:r w:rsidR="00D64B98">
          <w:rPr>
            <w:rStyle w:val="afb"/>
            <w:rFonts w:ascii="宋体" w:hAnsi="宋体"/>
            <w:bCs/>
            <w:smallCaps w:val="0"/>
            <w:sz w:val="21"/>
            <w:szCs w:val="21"/>
          </w:rPr>
          <w:t>Bolts</w:t>
        </w:r>
        <w:r w:rsidR="00D64B98">
          <w:tab/>
        </w:r>
        <w:r>
          <w:fldChar w:fldCharType="begin"/>
        </w:r>
        <w:r w:rsidR="00D64B98">
          <w:instrText xml:space="preserve"> PAGEREF _Toc4437 \h </w:instrText>
        </w:r>
        <w:r>
          <w:fldChar w:fldCharType="separate"/>
        </w:r>
        <w:r w:rsidR="00D64B98">
          <w:t>29</w:t>
        </w:r>
        <w:r>
          <w:fldChar w:fldCharType="end"/>
        </w:r>
      </w:hyperlink>
    </w:p>
    <w:p w:rsidR="00AE3CCB" w:rsidRDefault="00AE3CCB">
      <w:pPr>
        <w:pStyle w:val="21"/>
        <w:tabs>
          <w:tab w:val="right" w:leader="dot" w:pos="9638"/>
        </w:tabs>
      </w:pPr>
      <w:hyperlink w:anchor="_Toc3070" w:history="1">
        <w:r w:rsidR="00D64B98">
          <w:rPr>
            <w:rFonts w:ascii="宋体" w:hAnsi="宋体" w:cs="宋体" w:hint="eastAsia"/>
            <w:bCs/>
            <w:szCs w:val="28"/>
          </w:rPr>
          <w:t xml:space="preserve">7.3  </w:t>
        </w:r>
        <w:r w:rsidR="00D64B98">
          <w:rPr>
            <w:rStyle w:val="afb"/>
            <w:rFonts w:ascii="宋体" w:hAnsi="宋体"/>
            <w:bCs/>
            <w:smallCaps w:val="0"/>
            <w:sz w:val="21"/>
            <w:szCs w:val="21"/>
          </w:rPr>
          <w:t>Steel frame (steel grille steel frame, section steel frame)</w:t>
        </w:r>
        <w:r w:rsidR="00D64B98">
          <w:tab/>
        </w:r>
        <w:r>
          <w:fldChar w:fldCharType="begin"/>
        </w:r>
        <w:r w:rsidR="00D64B98">
          <w:instrText xml:space="preserve"> PAGEREF _Toc3070 \h </w:instrText>
        </w:r>
        <w:r>
          <w:fldChar w:fldCharType="separate"/>
        </w:r>
        <w:r w:rsidR="00D64B98">
          <w:t>30</w:t>
        </w:r>
        <w:r>
          <w:fldChar w:fldCharType="end"/>
        </w:r>
      </w:hyperlink>
    </w:p>
    <w:p w:rsidR="00AE3CCB" w:rsidRDefault="00AE3CCB">
      <w:pPr>
        <w:pStyle w:val="21"/>
        <w:tabs>
          <w:tab w:val="right" w:leader="dot" w:pos="9638"/>
        </w:tabs>
      </w:pPr>
      <w:hyperlink w:anchor="_Toc12992" w:history="1">
        <w:r w:rsidR="00D64B98">
          <w:rPr>
            <w:rFonts w:ascii="宋体" w:hAnsi="宋体" w:cs="宋体" w:hint="eastAsia"/>
            <w:bCs/>
            <w:szCs w:val="28"/>
          </w:rPr>
          <w:t xml:space="preserve">7.4  </w:t>
        </w:r>
        <w:r w:rsidR="00D64B98">
          <w:rPr>
            <w:rStyle w:val="afb"/>
            <w:rFonts w:ascii="宋体" w:hAnsi="宋体"/>
            <w:bCs/>
            <w:smallCaps w:val="0"/>
            <w:sz w:val="21"/>
            <w:szCs w:val="21"/>
          </w:rPr>
          <w:t>Re-bar mesh</w:t>
        </w:r>
        <w:r w:rsidR="00D64B98">
          <w:tab/>
        </w:r>
        <w:r>
          <w:fldChar w:fldCharType="begin"/>
        </w:r>
        <w:r w:rsidR="00D64B98">
          <w:instrText xml:space="preserve"> PAGEREF _Toc12992 \h </w:instrText>
        </w:r>
        <w:r>
          <w:fldChar w:fldCharType="separate"/>
        </w:r>
        <w:r w:rsidR="00D64B98">
          <w:t>31</w:t>
        </w:r>
        <w:r>
          <w:fldChar w:fldCharType="end"/>
        </w:r>
      </w:hyperlink>
    </w:p>
    <w:p w:rsidR="00AE3CCB" w:rsidRDefault="00AE3CCB">
      <w:pPr>
        <w:pStyle w:val="21"/>
        <w:tabs>
          <w:tab w:val="right" w:leader="dot" w:pos="9638"/>
        </w:tabs>
      </w:pPr>
      <w:hyperlink w:anchor="_Toc17847" w:history="1">
        <w:r w:rsidR="00D64B98">
          <w:rPr>
            <w:rFonts w:ascii="宋体" w:hAnsi="宋体" w:cs="宋体" w:hint="eastAsia"/>
            <w:bCs/>
            <w:szCs w:val="28"/>
          </w:rPr>
          <w:t xml:space="preserve">7.5  </w:t>
        </w:r>
        <w:r w:rsidR="00D64B98">
          <w:rPr>
            <w:rStyle w:val="afb"/>
            <w:rFonts w:ascii="宋体" w:hAnsi="宋体"/>
            <w:bCs/>
            <w:smallCaps w:val="0"/>
            <w:sz w:val="21"/>
            <w:szCs w:val="21"/>
          </w:rPr>
          <w:t>Shotcrete</w:t>
        </w:r>
        <w:r w:rsidR="00D64B98">
          <w:tab/>
        </w:r>
        <w:r>
          <w:fldChar w:fldCharType="begin"/>
        </w:r>
        <w:r w:rsidR="00D64B98">
          <w:instrText xml:space="preserve"> PAGEREF _Toc17847 \h </w:instrText>
        </w:r>
        <w:r>
          <w:fldChar w:fldCharType="separate"/>
        </w:r>
        <w:r w:rsidR="00D64B98">
          <w:t>32</w:t>
        </w:r>
        <w:r>
          <w:fldChar w:fldCharType="end"/>
        </w:r>
      </w:hyperlink>
    </w:p>
    <w:p w:rsidR="00AE3CCB" w:rsidRDefault="00AE3CCB">
      <w:pPr>
        <w:pStyle w:val="21"/>
        <w:tabs>
          <w:tab w:val="right" w:leader="dot" w:pos="9638"/>
        </w:tabs>
      </w:pPr>
      <w:hyperlink w:anchor="_Toc21710" w:history="1">
        <w:r w:rsidR="00D64B98">
          <w:rPr>
            <w:rFonts w:ascii="宋体" w:hAnsi="宋体" w:cs="宋体" w:hint="eastAsia"/>
            <w:bCs/>
            <w:szCs w:val="28"/>
          </w:rPr>
          <w:t xml:space="preserve">7.6  </w:t>
        </w:r>
        <w:r w:rsidR="00D64B98">
          <w:rPr>
            <w:rStyle w:val="afb"/>
            <w:rFonts w:ascii="宋体" w:hAnsi="宋体"/>
            <w:bCs/>
            <w:smallCaps w:val="0"/>
            <w:sz w:val="21"/>
            <w:szCs w:val="21"/>
          </w:rPr>
          <w:t>Tube shed</w:t>
        </w:r>
        <w:r w:rsidR="00D64B98">
          <w:tab/>
        </w:r>
        <w:r>
          <w:fldChar w:fldCharType="begin"/>
        </w:r>
        <w:r w:rsidR="00D64B98">
          <w:instrText xml:space="preserve"> PAGEREF _Toc21710 \h </w:instrText>
        </w:r>
        <w:r>
          <w:fldChar w:fldCharType="separate"/>
        </w:r>
        <w:r w:rsidR="00D64B98">
          <w:t>3</w:t>
        </w:r>
        <w:r w:rsidR="00D64B98">
          <w:t>3</w:t>
        </w:r>
        <w:r>
          <w:fldChar w:fldCharType="end"/>
        </w:r>
      </w:hyperlink>
    </w:p>
    <w:p w:rsidR="00AE3CCB" w:rsidRDefault="00AE3CCB">
      <w:pPr>
        <w:pStyle w:val="21"/>
        <w:tabs>
          <w:tab w:val="right" w:leader="dot" w:pos="9638"/>
        </w:tabs>
      </w:pPr>
      <w:hyperlink w:anchor="_Toc30339" w:history="1">
        <w:r w:rsidR="00D64B98">
          <w:rPr>
            <w:rFonts w:ascii="宋体" w:hAnsi="宋体" w:cs="宋体" w:hint="eastAsia"/>
            <w:bCs/>
            <w:szCs w:val="28"/>
          </w:rPr>
          <w:t xml:space="preserve">7.7  </w:t>
        </w:r>
        <w:r w:rsidR="00D64B98">
          <w:rPr>
            <w:rStyle w:val="afb"/>
            <w:rFonts w:ascii="宋体" w:hAnsi="宋体"/>
            <w:bCs/>
            <w:smallCaps w:val="0"/>
            <w:sz w:val="21"/>
            <w:szCs w:val="21"/>
          </w:rPr>
          <w:t>Advance small catheters</w:t>
        </w:r>
        <w:r w:rsidR="00D64B98">
          <w:tab/>
        </w:r>
        <w:r>
          <w:fldChar w:fldCharType="begin"/>
        </w:r>
        <w:r w:rsidR="00D64B98">
          <w:instrText xml:space="preserve"> PAGEREF _Toc30339 \h </w:instrText>
        </w:r>
        <w:r>
          <w:fldChar w:fldCharType="separate"/>
        </w:r>
        <w:r w:rsidR="00D64B98">
          <w:t>34</w:t>
        </w:r>
        <w:r>
          <w:fldChar w:fldCharType="end"/>
        </w:r>
      </w:hyperlink>
    </w:p>
    <w:p w:rsidR="00AE3CCB" w:rsidRDefault="00AE3CCB">
      <w:pPr>
        <w:pStyle w:val="21"/>
        <w:tabs>
          <w:tab w:val="right" w:leader="dot" w:pos="9638"/>
        </w:tabs>
      </w:pPr>
      <w:hyperlink w:anchor="_Toc28583" w:history="1">
        <w:r w:rsidR="00D64B98">
          <w:rPr>
            <w:rFonts w:ascii="宋体" w:hAnsi="宋体" w:cs="宋体" w:hint="eastAsia"/>
            <w:bCs/>
            <w:szCs w:val="28"/>
          </w:rPr>
          <w:t>7.</w:t>
        </w:r>
        <w:r w:rsidR="00D64B98">
          <w:rPr>
            <w:rFonts w:ascii="宋体" w:hAnsi="宋体" w:cs="宋体" w:hint="eastAsia"/>
            <w:bCs/>
            <w:szCs w:val="28"/>
          </w:rPr>
          <w:t>8</w:t>
        </w:r>
        <w:r w:rsidR="00D64B98">
          <w:rPr>
            <w:rFonts w:ascii="宋体" w:hAnsi="宋体" w:cs="宋体" w:hint="eastAsia"/>
            <w:bCs/>
            <w:szCs w:val="28"/>
          </w:rPr>
          <w:t xml:space="preserve">  </w:t>
        </w:r>
        <w:r w:rsidR="00D64B98">
          <w:rPr>
            <w:rStyle w:val="afb"/>
            <w:rFonts w:ascii="宋体" w:hAnsi="宋体"/>
            <w:bCs/>
            <w:smallCaps w:val="0"/>
            <w:sz w:val="21"/>
            <w:szCs w:val="21"/>
          </w:rPr>
          <w:t>Advance bolts</w:t>
        </w:r>
        <w:r w:rsidR="00D64B98">
          <w:tab/>
        </w:r>
        <w:r>
          <w:fldChar w:fldCharType="begin"/>
        </w:r>
        <w:r w:rsidR="00D64B98">
          <w:instrText xml:space="preserve"> PAGEREF _Toc28583 \h </w:instrText>
        </w:r>
        <w:r>
          <w:fldChar w:fldCharType="separate"/>
        </w:r>
        <w:r w:rsidR="00D64B98">
          <w:t>35</w:t>
        </w:r>
        <w:r>
          <w:fldChar w:fldCharType="end"/>
        </w:r>
      </w:hyperlink>
    </w:p>
    <w:p w:rsidR="00AE3CCB" w:rsidRDefault="00AE3CCB">
      <w:pPr>
        <w:pStyle w:val="10"/>
        <w:tabs>
          <w:tab w:val="right" w:leader="dot" w:pos="9638"/>
        </w:tabs>
      </w:pPr>
      <w:hyperlink w:anchor="_Toc18397" w:history="1">
        <w:r w:rsidR="00D64B98">
          <w:rPr>
            <w:rFonts w:ascii="宋体" w:hAnsi="宋体" w:cs="宋体" w:hint="eastAsia"/>
            <w:szCs w:val="36"/>
          </w:rPr>
          <w:t xml:space="preserve">8  </w:t>
        </w:r>
        <w:r w:rsidR="00D64B98">
          <w:rPr>
            <w:rStyle w:val="afb"/>
            <w:rFonts w:ascii="宋体" w:hAnsi="宋体"/>
            <w:b w:val="0"/>
            <w:caps w:val="0"/>
            <w:sz w:val="21"/>
            <w:szCs w:val="21"/>
          </w:rPr>
          <w:t>Concrete lining</w:t>
        </w:r>
        <w:r w:rsidR="00D64B98">
          <w:tab/>
        </w:r>
        <w:r>
          <w:fldChar w:fldCharType="begin"/>
        </w:r>
        <w:r w:rsidR="00D64B98">
          <w:instrText xml:space="preserve"> PAGEREF _Toc18397 \h </w:instrText>
        </w:r>
        <w:r>
          <w:fldChar w:fldCharType="separate"/>
        </w:r>
        <w:r w:rsidR="00D64B98">
          <w:t>36</w:t>
        </w:r>
        <w:r>
          <w:fldChar w:fldCharType="end"/>
        </w:r>
      </w:hyperlink>
    </w:p>
    <w:p w:rsidR="00AE3CCB" w:rsidRDefault="00AE3CCB">
      <w:pPr>
        <w:pStyle w:val="21"/>
        <w:tabs>
          <w:tab w:val="right" w:leader="dot" w:pos="9638"/>
        </w:tabs>
      </w:pPr>
      <w:hyperlink w:anchor="_Toc6407" w:history="1">
        <w:r w:rsidR="00D64B98">
          <w:rPr>
            <w:rFonts w:ascii="宋体" w:hAnsi="宋体" w:cs="宋体" w:hint="eastAsia"/>
            <w:bCs/>
            <w:szCs w:val="28"/>
          </w:rPr>
          <w:t xml:space="preserve">8.1  </w:t>
        </w:r>
        <w:r w:rsidR="00D64B98">
          <w:rPr>
            <w:rStyle w:val="afb"/>
            <w:rFonts w:ascii="宋体" w:hAnsi="宋体"/>
            <w:bCs/>
            <w:smallCaps w:val="0"/>
            <w:sz w:val="21"/>
            <w:szCs w:val="21"/>
          </w:rPr>
          <w:t>Ge</w:t>
        </w:r>
        <w:r w:rsidR="00D64B98">
          <w:rPr>
            <w:rStyle w:val="afb"/>
            <w:rFonts w:ascii="宋体" w:hAnsi="宋体"/>
            <w:bCs/>
            <w:smallCaps w:val="0"/>
            <w:sz w:val="21"/>
            <w:szCs w:val="21"/>
          </w:rPr>
          <w:t>neral Provisions</w:t>
        </w:r>
        <w:r w:rsidR="00D64B98">
          <w:tab/>
        </w:r>
        <w:r>
          <w:fldChar w:fldCharType="begin"/>
        </w:r>
        <w:r w:rsidR="00D64B98">
          <w:instrText xml:space="preserve"> PAGEREF _Toc6407 \h </w:instrText>
        </w:r>
        <w:r>
          <w:fldChar w:fldCharType="separate"/>
        </w:r>
        <w:r w:rsidR="00D64B98">
          <w:t>36</w:t>
        </w:r>
        <w:r>
          <w:fldChar w:fldCharType="end"/>
        </w:r>
      </w:hyperlink>
    </w:p>
    <w:p w:rsidR="00AE3CCB" w:rsidRDefault="00AE3CCB">
      <w:pPr>
        <w:pStyle w:val="21"/>
        <w:tabs>
          <w:tab w:val="right" w:leader="dot" w:pos="9638"/>
        </w:tabs>
      </w:pPr>
      <w:hyperlink w:anchor="_Toc27160" w:history="1">
        <w:r w:rsidR="00D64B98">
          <w:rPr>
            <w:rFonts w:ascii="宋体" w:hAnsi="宋体" w:cs="宋体" w:hint="eastAsia"/>
            <w:bCs/>
            <w:szCs w:val="28"/>
          </w:rPr>
          <w:t xml:space="preserve">8.2  </w:t>
        </w:r>
        <w:r w:rsidR="00D64B98">
          <w:rPr>
            <w:rStyle w:val="afb"/>
            <w:rFonts w:ascii="宋体" w:hAnsi="宋体"/>
            <w:bCs/>
            <w:smallCaps w:val="0"/>
            <w:sz w:val="21"/>
            <w:szCs w:val="21"/>
          </w:rPr>
          <w:t>Arch up</w:t>
        </w:r>
        <w:r w:rsidR="00D64B98">
          <w:tab/>
        </w:r>
        <w:r>
          <w:fldChar w:fldCharType="begin"/>
        </w:r>
        <w:r w:rsidR="00D64B98">
          <w:instrText xml:space="preserve"> PAGEREF _Toc27160 \h </w:instrText>
        </w:r>
        <w:r>
          <w:fldChar w:fldCharType="separate"/>
        </w:r>
        <w:r w:rsidR="00D64B98">
          <w:t>36</w:t>
        </w:r>
        <w:r>
          <w:fldChar w:fldCharType="end"/>
        </w:r>
      </w:hyperlink>
    </w:p>
    <w:p w:rsidR="00AE3CCB" w:rsidRDefault="00AE3CCB">
      <w:pPr>
        <w:pStyle w:val="21"/>
        <w:tabs>
          <w:tab w:val="right" w:leader="dot" w:pos="9638"/>
        </w:tabs>
      </w:pPr>
      <w:hyperlink w:anchor="_Toc29550" w:history="1">
        <w:r w:rsidR="00D64B98">
          <w:rPr>
            <w:rFonts w:ascii="宋体" w:hAnsi="宋体" w:cs="宋体" w:hint="eastAsia"/>
            <w:bCs/>
            <w:szCs w:val="28"/>
          </w:rPr>
          <w:t xml:space="preserve">8.3 </w:t>
        </w:r>
        <w:r w:rsidR="00D64B98">
          <w:rPr>
            <w:rStyle w:val="afb"/>
            <w:rFonts w:ascii="宋体" w:hAnsi="宋体"/>
            <w:bCs/>
            <w:smallCaps w:val="0"/>
            <w:sz w:val="21"/>
            <w:szCs w:val="21"/>
          </w:rPr>
          <w:t>Backfill with arches</w:t>
        </w:r>
        <w:r w:rsidR="00D64B98">
          <w:tab/>
        </w:r>
        <w:r>
          <w:fldChar w:fldCharType="begin"/>
        </w:r>
        <w:r w:rsidR="00D64B98">
          <w:instrText xml:space="preserve"> PAGEREF _Toc29</w:instrText>
        </w:r>
        <w:r w:rsidR="00D64B98">
          <w:instrText xml:space="preserve">550 \h </w:instrText>
        </w:r>
        <w:r>
          <w:fldChar w:fldCharType="separate"/>
        </w:r>
        <w:r w:rsidR="00D64B98">
          <w:t>37</w:t>
        </w:r>
        <w:r>
          <w:fldChar w:fldCharType="end"/>
        </w:r>
      </w:hyperlink>
    </w:p>
    <w:p w:rsidR="00AE3CCB" w:rsidRDefault="00AE3CCB">
      <w:pPr>
        <w:pStyle w:val="21"/>
        <w:tabs>
          <w:tab w:val="right" w:leader="dot" w:pos="9638"/>
        </w:tabs>
      </w:pPr>
      <w:hyperlink w:anchor="_Toc17213" w:history="1">
        <w:r w:rsidR="00D64B98">
          <w:rPr>
            <w:rFonts w:ascii="宋体" w:hAnsi="宋体" w:cs="宋体" w:hint="eastAsia"/>
            <w:bCs/>
            <w:szCs w:val="28"/>
          </w:rPr>
          <w:t xml:space="preserve">8.4  </w:t>
        </w:r>
        <w:r w:rsidR="00D64B98">
          <w:rPr>
            <w:rStyle w:val="afb"/>
            <w:rFonts w:ascii="宋体" w:hAnsi="宋体"/>
            <w:bCs/>
            <w:smallCaps w:val="0"/>
            <w:sz w:val="21"/>
            <w:szCs w:val="21"/>
          </w:rPr>
          <w:t>Concrete lining</w:t>
        </w:r>
        <w:r w:rsidR="00D64B98">
          <w:tab/>
        </w:r>
        <w:r>
          <w:fldChar w:fldCharType="begin"/>
        </w:r>
        <w:r w:rsidR="00D64B98">
          <w:instrText xml:space="preserve"> PAGEREF _Toc17213 \h </w:instrText>
        </w:r>
        <w:r>
          <w:fldChar w:fldCharType="separate"/>
        </w:r>
        <w:r w:rsidR="00D64B98">
          <w:t>38</w:t>
        </w:r>
        <w:r>
          <w:fldChar w:fldCharType="end"/>
        </w:r>
      </w:hyperlink>
    </w:p>
    <w:p w:rsidR="00AE3CCB" w:rsidRDefault="00AE3CCB">
      <w:pPr>
        <w:pStyle w:val="21"/>
        <w:tabs>
          <w:tab w:val="right" w:leader="dot" w:pos="9638"/>
        </w:tabs>
      </w:pPr>
      <w:hyperlink w:anchor="_Toc11270" w:history="1">
        <w:r w:rsidR="00D64B98">
          <w:rPr>
            <w:rFonts w:ascii="宋体" w:hAnsi="宋体" w:cs="宋体" w:hint="eastAsia"/>
            <w:bCs/>
            <w:szCs w:val="28"/>
          </w:rPr>
          <w:t xml:space="preserve">8.5  </w:t>
        </w:r>
        <w:r w:rsidR="00D64B98">
          <w:rPr>
            <w:rStyle w:val="afb"/>
            <w:rFonts w:ascii="宋体" w:hAnsi="宋体"/>
            <w:bCs/>
            <w:smallCaps w:val="0"/>
            <w:sz w:val="21"/>
            <w:szCs w:val="21"/>
          </w:rPr>
          <w:t>Arch (wall) fra</w:t>
        </w:r>
        <w:r w:rsidR="00D64B98">
          <w:rPr>
            <w:rStyle w:val="afb"/>
            <w:rFonts w:ascii="宋体" w:hAnsi="宋体"/>
            <w:bCs/>
            <w:smallCaps w:val="0"/>
            <w:sz w:val="21"/>
            <w:szCs w:val="21"/>
          </w:rPr>
          <w:t>me and form-work</w:t>
        </w:r>
        <w:r w:rsidR="00D64B98">
          <w:tab/>
        </w:r>
        <w:r>
          <w:fldChar w:fldCharType="begin"/>
        </w:r>
        <w:r w:rsidR="00D64B98">
          <w:instrText xml:space="preserve"> PAGEREF _Toc11270 \h </w:instrText>
        </w:r>
        <w:r>
          <w:fldChar w:fldCharType="separate"/>
        </w:r>
        <w:r w:rsidR="00D64B98">
          <w:t>39</w:t>
        </w:r>
        <w:r>
          <w:fldChar w:fldCharType="end"/>
        </w:r>
      </w:hyperlink>
    </w:p>
    <w:p w:rsidR="00AE3CCB" w:rsidRDefault="00AE3CCB">
      <w:pPr>
        <w:pStyle w:val="21"/>
        <w:tabs>
          <w:tab w:val="right" w:leader="dot" w:pos="9638"/>
        </w:tabs>
      </w:pPr>
      <w:hyperlink w:anchor="_Toc22009" w:history="1">
        <w:r w:rsidR="00D64B98">
          <w:rPr>
            <w:rFonts w:ascii="宋体" w:hAnsi="宋体" w:cs="宋体" w:hint="eastAsia"/>
            <w:bCs/>
            <w:szCs w:val="28"/>
          </w:rPr>
          <w:t xml:space="preserve">8.6  </w:t>
        </w:r>
        <w:r w:rsidR="00D64B98">
          <w:rPr>
            <w:rStyle w:val="afb"/>
            <w:rFonts w:ascii="宋体" w:hAnsi="宋体"/>
            <w:bCs/>
            <w:smallCaps w:val="0"/>
            <w:sz w:val="21"/>
            <w:szCs w:val="21"/>
          </w:rPr>
          <w:t>Lining re-bar</w:t>
        </w:r>
        <w:r w:rsidR="00D64B98">
          <w:tab/>
        </w:r>
        <w:r>
          <w:fldChar w:fldCharType="begin"/>
        </w:r>
        <w:r w:rsidR="00D64B98">
          <w:instrText xml:space="preserve"> PAGEREF _Toc22009 \h </w:instrText>
        </w:r>
        <w:r>
          <w:fldChar w:fldCharType="separate"/>
        </w:r>
        <w:r w:rsidR="00D64B98">
          <w:t>40</w:t>
        </w:r>
        <w:r>
          <w:fldChar w:fldCharType="end"/>
        </w:r>
      </w:hyperlink>
    </w:p>
    <w:p w:rsidR="00AE3CCB" w:rsidRDefault="00AE3CCB">
      <w:pPr>
        <w:pStyle w:val="10"/>
        <w:tabs>
          <w:tab w:val="right" w:leader="dot" w:pos="9638"/>
        </w:tabs>
      </w:pPr>
      <w:hyperlink w:anchor="_Toc9324" w:history="1">
        <w:r w:rsidR="00D64B98">
          <w:rPr>
            <w:rFonts w:ascii="宋体" w:hAnsi="宋体" w:cs="宋体" w:hint="eastAsia"/>
            <w:szCs w:val="36"/>
          </w:rPr>
          <w:t xml:space="preserve">9  </w:t>
        </w:r>
        <w:r w:rsidR="00D64B98">
          <w:rPr>
            <w:rStyle w:val="afb"/>
            <w:rFonts w:ascii="宋体" w:hAnsi="宋体"/>
            <w:b w:val="0"/>
            <w:caps w:val="0"/>
            <w:sz w:val="21"/>
            <w:szCs w:val="21"/>
          </w:rPr>
          <w:t>Tunnel drainage prevention</w:t>
        </w:r>
        <w:r w:rsidR="00D64B98">
          <w:tab/>
        </w:r>
        <w:r>
          <w:fldChar w:fldCharType="begin"/>
        </w:r>
        <w:r w:rsidR="00D64B98">
          <w:instrText xml:space="preserve"> PAGE</w:instrText>
        </w:r>
        <w:r w:rsidR="00D64B98">
          <w:instrText xml:space="preserve">REF _Toc9324 \h </w:instrText>
        </w:r>
        <w:r>
          <w:fldChar w:fldCharType="separate"/>
        </w:r>
        <w:r w:rsidR="00D64B98">
          <w:t>43</w:t>
        </w:r>
        <w:r>
          <w:fldChar w:fldCharType="end"/>
        </w:r>
      </w:hyperlink>
    </w:p>
    <w:p w:rsidR="00AE3CCB" w:rsidRDefault="00AE3CCB">
      <w:pPr>
        <w:pStyle w:val="21"/>
        <w:tabs>
          <w:tab w:val="right" w:leader="dot" w:pos="9638"/>
        </w:tabs>
      </w:pPr>
      <w:hyperlink w:anchor="_Toc10404" w:history="1">
        <w:r w:rsidR="00D64B98">
          <w:rPr>
            <w:rFonts w:ascii="宋体" w:hAnsi="宋体" w:cs="宋体" w:hint="eastAsia"/>
            <w:bCs/>
            <w:szCs w:val="28"/>
          </w:rPr>
          <w:t>9.1</w:t>
        </w:r>
        <w:r w:rsidR="00D64B98">
          <w:rPr>
            <w:rFonts w:ascii="宋体" w:hAnsi="宋体" w:cs="宋体" w:hint="eastAsia"/>
            <w:bCs/>
            <w:szCs w:val="28"/>
          </w:rPr>
          <w:t xml:space="preserve"> </w:t>
        </w:r>
        <w:r w:rsidR="00D64B98">
          <w:rPr>
            <w:rStyle w:val="afb"/>
            <w:rFonts w:ascii="宋体" w:hAnsi="宋体"/>
            <w:bCs/>
            <w:smallCaps w:val="0"/>
            <w:sz w:val="21"/>
            <w:szCs w:val="21"/>
          </w:rPr>
          <w:t>General Provisions</w:t>
        </w:r>
        <w:r w:rsidR="00D64B98">
          <w:tab/>
        </w:r>
        <w:r>
          <w:fldChar w:fldCharType="begin"/>
        </w:r>
        <w:r w:rsidR="00D64B98">
          <w:instrText xml:space="preserve"> PAGEREF _Toc10404 \h </w:instrText>
        </w:r>
        <w:r>
          <w:fldChar w:fldCharType="separate"/>
        </w:r>
        <w:r w:rsidR="00D64B98">
          <w:t>43</w:t>
        </w:r>
        <w:r>
          <w:fldChar w:fldCharType="end"/>
        </w:r>
      </w:hyperlink>
    </w:p>
    <w:p w:rsidR="00AE3CCB" w:rsidRDefault="00AE3CCB">
      <w:pPr>
        <w:pStyle w:val="21"/>
        <w:tabs>
          <w:tab w:val="right" w:leader="dot" w:pos="9638"/>
        </w:tabs>
      </w:pPr>
      <w:hyperlink w:anchor="_Toc4089" w:history="1">
        <w:r w:rsidR="00D64B98">
          <w:rPr>
            <w:rFonts w:ascii="宋体" w:hAnsi="宋体" w:cs="宋体" w:hint="eastAsia"/>
            <w:bCs/>
            <w:szCs w:val="28"/>
          </w:rPr>
          <w:t>9.2</w:t>
        </w:r>
        <w:r w:rsidR="00D64B98">
          <w:rPr>
            <w:rFonts w:ascii="宋体" w:hAnsi="宋体" w:cs="宋体" w:hint="eastAsia"/>
            <w:bCs/>
            <w:szCs w:val="28"/>
          </w:rPr>
          <w:t xml:space="preserve"> </w:t>
        </w:r>
        <w:r w:rsidR="00D64B98">
          <w:rPr>
            <w:rStyle w:val="afb"/>
            <w:rFonts w:ascii="宋体" w:hAnsi="宋体"/>
            <w:bCs/>
            <w:smallCaps w:val="0"/>
            <w:sz w:val="21"/>
            <w:szCs w:val="21"/>
          </w:rPr>
          <w:t>Waterproofing</w:t>
        </w:r>
        <w:r w:rsidR="00D64B98">
          <w:tab/>
        </w:r>
        <w:r>
          <w:fldChar w:fldCharType="begin"/>
        </w:r>
        <w:r w:rsidR="00D64B98">
          <w:instrText xml:space="preserve"> PAGEREF _Toc4089 \h </w:instrText>
        </w:r>
        <w:r>
          <w:fldChar w:fldCharType="separate"/>
        </w:r>
        <w:r w:rsidR="00D64B98">
          <w:t>43</w:t>
        </w:r>
        <w:r>
          <w:fldChar w:fldCharType="end"/>
        </w:r>
      </w:hyperlink>
    </w:p>
    <w:p w:rsidR="00AE3CCB" w:rsidRDefault="00AE3CCB">
      <w:pPr>
        <w:pStyle w:val="21"/>
        <w:tabs>
          <w:tab w:val="right" w:leader="dot" w:pos="9638"/>
        </w:tabs>
      </w:pPr>
      <w:hyperlink w:anchor="_Toc30194" w:history="1">
        <w:r w:rsidR="00D64B98">
          <w:rPr>
            <w:rFonts w:ascii="宋体" w:hAnsi="宋体" w:cs="宋体" w:hint="eastAsia"/>
            <w:bCs/>
            <w:szCs w:val="28"/>
          </w:rPr>
          <w:t>9.3</w:t>
        </w:r>
        <w:r w:rsidR="00D64B98">
          <w:rPr>
            <w:rFonts w:ascii="宋体" w:hAnsi="宋体" w:cs="宋体" w:hint="eastAsia"/>
            <w:bCs/>
            <w:szCs w:val="28"/>
          </w:rPr>
          <w:t xml:space="preserve"> </w:t>
        </w:r>
        <w:r w:rsidR="00D64B98">
          <w:rPr>
            <w:rStyle w:val="afb"/>
            <w:rFonts w:ascii="宋体" w:hAnsi="宋体"/>
            <w:bCs/>
            <w:smallCaps w:val="0"/>
            <w:sz w:val="21"/>
            <w:szCs w:val="21"/>
          </w:rPr>
          <w:t>Water-stops</w:t>
        </w:r>
        <w:r w:rsidR="00D64B98">
          <w:tab/>
        </w:r>
        <w:r>
          <w:fldChar w:fldCharType="begin"/>
        </w:r>
        <w:r w:rsidR="00D64B98">
          <w:instrText xml:space="preserve"> PAGEREF _Toc30194 \h</w:instrText>
        </w:r>
        <w:r w:rsidR="00D64B98">
          <w:instrText xml:space="preserve"> </w:instrText>
        </w:r>
        <w:r>
          <w:fldChar w:fldCharType="separate"/>
        </w:r>
        <w:r w:rsidR="00D64B98">
          <w:t>44</w:t>
        </w:r>
        <w:r>
          <w:fldChar w:fldCharType="end"/>
        </w:r>
      </w:hyperlink>
    </w:p>
    <w:p w:rsidR="00AE3CCB" w:rsidRDefault="00AE3CCB">
      <w:pPr>
        <w:pStyle w:val="21"/>
        <w:tabs>
          <w:tab w:val="right" w:leader="dot" w:pos="9638"/>
        </w:tabs>
      </w:pPr>
      <w:hyperlink w:anchor="_Toc18510" w:history="1">
        <w:r w:rsidR="00D64B98">
          <w:rPr>
            <w:rFonts w:ascii="宋体" w:hAnsi="宋体" w:cs="宋体" w:hint="eastAsia"/>
            <w:bCs/>
            <w:szCs w:val="28"/>
          </w:rPr>
          <w:t>9.4</w:t>
        </w:r>
        <w:r w:rsidR="00D64B98">
          <w:rPr>
            <w:rFonts w:ascii="宋体" w:hAnsi="宋体" w:cs="宋体" w:hint="eastAsia"/>
            <w:bCs/>
            <w:szCs w:val="28"/>
          </w:rPr>
          <w:t xml:space="preserve"> </w:t>
        </w:r>
        <w:r w:rsidR="00D64B98">
          <w:rPr>
            <w:rStyle w:val="afb"/>
            <w:rFonts w:ascii="宋体" w:hAnsi="宋体"/>
            <w:bCs/>
            <w:smallCaps w:val="0"/>
            <w:sz w:val="21"/>
            <w:szCs w:val="21"/>
          </w:rPr>
          <w:t>Drainage</w:t>
        </w:r>
        <w:r w:rsidR="00D64B98">
          <w:tab/>
        </w:r>
        <w:r>
          <w:fldChar w:fldCharType="begin"/>
        </w:r>
        <w:r w:rsidR="00D64B98">
          <w:instrText xml:space="preserve"> PAGEREF _Toc18510 \h </w:instrText>
        </w:r>
        <w:r>
          <w:fldChar w:fldCharType="separate"/>
        </w:r>
        <w:r w:rsidR="00D64B98">
          <w:t>45</w:t>
        </w:r>
        <w:r>
          <w:fldChar w:fldCharType="end"/>
        </w:r>
      </w:hyperlink>
    </w:p>
    <w:p w:rsidR="00AE3CCB" w:rsidRDefault="00AE3CCB">
      <w:pPr>
        <w:pStyle w:val="10"/>
        <w:tabs>
          <w:tab w:val="right" w:leader="dot" w:pos="9638"/>
        </w:tabs>
      </w:pPr>
      <w:hyperlink w:anchor="_Toc31699" w:history="1">
        <w:r w:rsidR="00D64B98">
          <w:rPr>
            <w:rFonts w:ascii="宋体" w:hAnsi="宋体" w:cs="宋体" w:hint="eastAsia"/>
            <w:szCs w:val="36"/>
          </w:rPr>
          <w:t xml:space="preserve">10  </w:t>
        </w:r>
        <w:r w:rsidR="00D64B98">
          <w:rPr>
            <w:rStyle w:val="afb"/>
            <w:rFonts w:ascii="宋体" w:hAnsi="宋体"/>
            <w:b w:val="0"/>
            <w:caps w:val="0"/>
            <w:sz w:val="21"/>
            <w:szCs w:val="21"/>
          </w:rPr>
          <w:t>Tunnel pavement</w:t>
        </w:r>
        <w:r w:rsidR="00D64B98">
          <w:tab/>
        </w:r>
        <w:r>
          <w:fldChar w:fldCharType="begin"/>
        </w:r>
        <w:r w:rsidR="00D64B98">
          <w:instrText xml:space="preserve"> PAGEREF _Toc31699 \h </w:instrText>
        </w:r>
        <w:r>
          <w:fldChar w:fldCharType="separate"/>
        </w:r>
        <w:r w:rsidR="00D64B98">
          <w:t>47</w:t>
        </w:r>
        <w:r>
          <w:fldChar w:fldCharType="end"/>
        </w:r>
      </w:hyperlink>
    </w:p>
    <w:p w:rsidR="00AE3CCB" w:rsidRDefault="00AE3CCB">
      <w:pPr>
        <w:pStyle w:val="21"/>
        <w:tabs>
          <w:tab w:val="right" w:leader="dot" w:pos="9638"/>
        </w:tabs>
      </w:pPr>
      <w:hyperlink w:anchor="_Toc31525" w:history="1">
        <w:r w:rsidR="00D64B98">
          <w:rPr>
            <w:rFonts w:ascii="宋体" w:hAnsi="宋体" w:cs="宋体" w:hint="eastAsia"/>
            <w:bCs/>
            <w:szCs w:val="28"/>
          </w:rPr>
          <w:t>10.1</w:t>
        </w:r>
        <w:r w:rsidR="00D64B98">
          <w:rPr>
            <w:rFonts w:ascii="宋体" w:hAnsi="宋体" w:cs="宋体" w:hint="eastAsia"/>
            <w:bCs/>
            <w:szCs w:val="28"/>
          </w:rPr>
          <w:t xml:space="preserve"> </w:t>
        </w:r>
        <w:r w:rsidR="00D64B98">
          <w:rPr>
            <w:rStyle w:val="afb"/>
            <w:rFonts w:ascii="宋体" w:hAnsi="宋体"/>
            <w:bCs/>
            <w:smallCaps w:val="0"/>
            <w:sz w:val="21"/>
            <w:szCs w:val="21"/>
          </w:rPr>
          <w:t>General Provisions</w:t>
        </w:r>
        <w:r w:rsidR="00D64B98">
          <w:tab/>
        </w:r>
        <w:r>
          <w:fldChar w:fldCharType="begin"/>
        </w:r>
        <w:r w:rsidR="00D64B98">
          <w:instrText xml:space="preserve"> PAGEREF _Toc31525 \h </w:instrText>
        </w:r>
        <w:r>
          <w:fldChar w:fldCharType="separate"/>
        </w:r>
        <w:r w:rsidR="00D64B98">
          <w:t>47</w:t>
        </w:r>
        <w:r>
          <w:fldChar w:fldCharType="end"/>
        </w:r>
      </w:hyperlink>
    </w:p>
    <w:p w:rsidR="00AE3CCB" w:rsidRDefault="00AE3CCB">
      <w:pPr>
        <w:pStyle w:val="21"/>
        <w:tabs>
          <w:tab w:val="right" w:leader="dot" w:pos="9638"/>
        </w:tabs>
      </w:pPr>
      <w:hyperlink w:anchor="_Toc8831" w:history="1">
        <w:r w:rsidR="00D64B98">
          <w:rPr>
            <w:rFonts w:ascii="宋体" w:hAnsi="宋体" w:cs="宋体" w:hint="eastAsia"/>
            <w:bCs/>
            <w:szCs w:val="28"/>
          </w:rPr>
          <w:t>1</w:t>
        </w:r>
        <w:r w:rsidR="00D64B98">
          <w:rPr>
            <w:rFonts w:ascii="宋体" w:hAnsi="宋体" w:cs="宋体" w:hint="eastAsia"/>
            <w:bCs/>
            <w:szCs w:val="28"/>
          </w:rPr>
          <w:t>0.</w:t>
        </w:r>
        <w:r w:rsidR="00D64B98">
          <w:rPr>
            <w:rFonts w:ascii="宋体" w:hAnsi="宋体" w:cs="宋体" w:hint="eastAsia"/>
            <w:bCs/>
            <w:szCs w:val="28"/>
          </w:rPr>
          <w:t xml:space="preserve">2 </w:t>
        </w:r>
        <w:r w:rsidR="00D64B98">
          <w:rPr>
            <w:rStyle w:val="afb"/>
            <w:rFonts w:ascii="宋体" w:hAnsi="宋体"/>
            <w:bCs/>
            <w:smallCaps w:val="0"/>
            <w:sz w:val="21"/>
            <w:szCs w:val="21"/>
          </w:rPr>
          <w:t>Asphalt concrete surfacing layer</w:t>
        </w:r>
        <w:r w:rsidR="00D64B98">
          <w:tab/>
        </w:r>
        <w:r>
          <w:fldChar w:fldCharType="begin"/>
        </w:r>
        <w:r w:rsidR="00D64B98">
          <w:instrText xml:space="preserve"> PAGEREF _Toc8831 \h </w:instrText>
        </w:r>
        <w:r>
          <w:fldChar w:fldCharType="separate"/>
        </w:r>
        <w:r w:rsidR="00D64B98">
          <w:t>47</w:t>
        </w:r>
        <w:r>
          <w:fldChar w:fldCharType="end"/>
        </w:r>
      </w:hyperlink>
    </w:p>
    <w:p w:rsidR="00AE3CCB" w:rsidRDefault="00AE3CCB">
      <w:pPr>
        <w:pStyle w:val="21"/>
        <w:tabs>
          <w:tab w:val="right" w:leader="dot" w:pos="9638"/>
        </w:tabs>
      </w:pPr>
      <w:hyperlink w:anchor="_Toc9137" w:history="1">
        <w:r w:rsidR="00D64B98">
          <w:rPr>
            <w:rFonts w:ascii="宋体" w:hAnsi="宋体" w:cs="宋体" w:hint="eastAsia"/>
            <w:szCs w:val="28"/>
          </w:rPr>
          <w:t>10.</w:t>
        </w:r>
        <w:r w:rsidR="00D64B98">
          <w:rPr>
            <w:rFonts w:ascii="宋体" w:hAnsi="宋体" w:cs="宋体" w:hint="eastAsia"/>
            <w:szCs w:val="28"/>
          </w:rPr>
          <w:t xml:space="preserve">3 </w:t>
        </w:r>
        <w:r w:rsidR="00D64B98">
          <w:rPr>
            <w:rStyle w:val="afb"/>
            <w:rFonts w:ascii="宋体" w:hAnsi="宋体"/>
            <w:bCs/>
            <w:smallCaps w:val="0"/>
            <w:sz w:val="21"/>
            <w:szCs w:val="21"/>
          </w:rPr>
          <w:t>Cement concrete pavement</w:t>
        </w:r>
        <w:r w:rsidR="00D64B98">
          <w:tab/>
        </w:r>
        <w:r>
          <w:fldChar w:fldCharType="begin"/>
        </w:r>
        <w:r w:rsidR="00D64B98">
          <w:instrText xml:space="preserve"> PAGEREF _Toc9137 \h </w:instrText>
        </w:r>
        <w:r>
          <w:fldChar w:fldCharType="separate"/>
        </w:r>
        <w:r w:rsidR="00D64B98">
          <w:t>49</w:t>
        </w:r>
        <w:r>
          <w:fldChar w:fldCharType="end"/>
        </w:r>
      </w:hyperlink>
    </w:p>
    <w:p w:rsidR="00AE3CCB" w:rsidRDefault="00AE3CCB">
      <w:pPr>
        <w:pStyle w:val="10"/>
        <w:tabs>
          <w:tab w:val="right" w:leader="dot" w:pos="9638"/>
        </w:tabs>
      </w:pPr>
      <w:hyperlink w:anchor="_Toc17610" w:history="1">
        <w:r w:rsidR="00D64B98">
          <w:rPr>
            <w:rFonts w:ascii="宋体" w:hAnsi="宋体" w:cs="宋体" w:hint="eastAsia"/>
            <w:szCs w:val="36"/>
          </w:rPr>
          <w:t xml:space="preserve">11  </w:t>
        </w:r>
        <w:r w:rsidR="00D64B98">
          <w:rPr>
            <w:rStyle w:val="afb"/>
            <w:rFonts w:ascii="宋体" w:hAnsi="宋体"/>
            <w:b w:val="0"/>
            <w:caps w:val="0"/>
            <w:sz w:val="21"/>
            <w:szCs w:val="21"/>
          </w:rPr>
          <w:t>Tunnel decoration</w:t>
        </w:r>
        <w:r w:rsidR="00D64B98">
          <w:tab/>
        </w:r>
        <w:r>
          <w:fldChar w:fldCharType="begin"/>
        </w:r>
        <w:r w:rsidR="00D64B98">
          <w:instrText xml:space="preserve"> PAGEREF _Toc17610 \h </w:instrText>
        </w:r>
        <w:r>
          <w:fldChar w:fldCharType="separate"/>
        </w:r>
        <w:r w:rsidR="00D64B98">
          <w:t>50</w:t>
        </w:r>
        <w:r>
          <w:fldChar w:fldCharType="end"/>
        </w:r>
      </w:hyperlink>
    </w:p>
    <w:p w:rsidR="00AE3CCB" w:rsidRDefault="00AE3CCB">
      <w:pPr>
        <w:pStyle w:val="21"/>
        <w:tabs>
          <w:tab w:val="right" w:leader="dot" w:pos="9638"/>
        </w:tabs>
      </w:pPr>
      <w:hyperlink w:anchor="_Toc5152" w:history="1">
        <w:r w:rsidR="00D64B98">
          <w:rPr>
            <w:rFonts w:ascii="宋体" w:hAnsi="宋体" w:cs="宋体" w:hint="eastAsia"/>
            <w:bCs/>
            <w:szCs w:val="28"/>
          </w:rPr>
          <w:t>11.1</w:t>
        </w:r>
        <w:r w:rsidR="00D64B98">
          <w:rPr>
            <w:rFonts w:ascii="宋体" w:hAnsi="宋体" w:cs="宋体" w:hint="eastAsia"/>
            <w:bCs/>
            <w:szCs w:val="28"/>
          </w:rPr>
          <w:t xml:space="preserve"> </w:t>
        </w:r>
        <w:r w:rsidR="00D64B98">
          <w:rPr>
            <w:rStyle w:val="afb"/>
            <w:rFonts w:ascii="宋体" w:hAnsi="宋体"/>
            <w:bCs/>
            <w:smallCaps w:val="0"/>
            <w:sz w:val="21"/>
            <w:szCs w:val="21"/>
          </w:rPr>
          <w:t>General Provisions</w:t>
        </w:r>
        <w:r w:rsidR="00D64B98">
          <w:tab/>
        </w:r>
        <w:r>
          <w:fldChar w:fldCharType="begin"/>
        </w:r>
        <w:r w:rsidR="00D64B98">
          <w:instrText xml:space="preserve"> PAGEREF _Toc5152 \h </w:instrText>
        </w:r>
        <w:r>
          <w:fldChar w:fldCharType="separate"/>
        </w:r>
        <w:r w:rsidR="00D64B98">
          <w:t>50</w:t>
        </w:r>
        <w:r>
          <w:fldChar w:fldCharType="end"/>
        </w:r>
      </w:hyperlink>
    </w:p>
    <w:p w:rsidR="00AE3CCB" w:rsidRDefault="00AE3CCB">
      <w:pPr>
        <w:pStyle w:val="21"/>
        <w:tabs>
          <w:tab w:val="right" w:leader="dot" w:pos="9638"/>
        </w:tabs>
      </w:pPr>
      <w:hyperlink w:anchor="_Toc27698" w:history="1">
        <w:r w:rsidR="00D64B98">
          <w:rPr>
            <w:rFonts w:ascii="宋体" w:hAnsi="宋体" w:cs="宋体" w:hint="eastAsia"/>
            <w:bCs/>
            <w:szCs w:val="28"/>
          </w:rPr>
          <w:t>11.</w:t>
        </w:r>
        <w:r w:rsidR="00D64B98">
          <w:rPr>
            <w:rFonts w:ascii="宋体" w:hAnsi="宋体" w:cs="宋体" w:hint="eastAsia"/>
            <w:bCs/>
            <w:szCs w:val="28"/>
          </w:rPr>
          <w:t>2</w:t>
        </w:r>
        <w:r w:rsidR="00D64B98">
          <w:rPr>
            <w:rFonts w:ascii="宋体" w:hAnsi="宋体" w:cs="宋体" w:hint="eastAsia"/>
            <w:bCs/>
            <w:szCs w:val="28"/>
          </w:rPr>
          <w:t xml:space="preserve"> </w:t>
        </w:r>
        <w:r w:rsidR="00D64B98">
          <w:rPr>
            <w:rStyle w:val="afb"/>
            <w:rFonts w:ascii="宋体" w:hAnsi="宋体"/>
            <w:bCs/>
            <w:smallCaps w:val="0"/>
            <w:sz w:val="21"/>
            <w:szCs w:val="21"/>
          </w:rPr>
          <w:t>Finishing works</w:t>
        </w:r>
        <w:r w:rsidR="00D64B98">
          <w:tab/>
        </w:r>
        <w:r>
          <w:fldChar w:fldCharType="begin"/>
        </w:r>
        <w:r w:rsidR="00D64B98">
          <w:instrText xml:space="preserve"> PAGEREF _Toc27698 \h </w:instrText>
        </w:r>
        <w:r>
          <w:fldChar w:fldCharType="separate"/>
        </w:r>
        <w:r w:rsidR="00D64B98">
          <w:t>50</w:t>
        </w:r>
        <w:r>
          <w:fldChar w:fldCharType="end"/>
        </w:r>
      </w:hyperlink>
    </w:p>
    <w:p w:rsidR="00AE3CCB" w:rsidRDefault="00AE3CCB">
      <w:pPr>
        <w:pStyle w:val="21"/>
        <w:tabs>
          <w:tab w:val="right" w:leader="dot" w:pos="9638"/>
        </w:tabs>
      </w:pPr>
      <w:hyperlink w:anchor="_Toc14321" w:history="1">
        <w:r w:rsidR="00D64B98">
          <w:rPr>
            <w:rFonts w:ascii="宋体" w:hAnsi="宋体" w:cs="宋体" w:hint="eastAsia"/>
            <w:bCs/>
            <w:szCs w:val="28"/>
          </w:rPr>
          <w:t>11.3</w:t>
        </w:r>
        <w:r w:rsidR="00D64B98">
          <w:rPr>
            <w:rFonts w:ascii="宋体" w:hAnsi="宋体" w:cs="宋体" w:hint="eastAsia"/>
            <w:bCs/>
            <w:szCs w:val="28"/>
          </w:rPr>
          <w:t xml:space="preserve"> </w:t>
        </w:r>
        <w:r w:rsidR="00D64B98">
          <w:rPr>
            <w:rStyle w:val="afb"/>
            <w:rFonts w:ascii="宋体" w:hAnsi="宋体"/>
            <w:bCs/>
            <w:smallCaps w:val="0"/>
            <w:sz w:val="21"/>
            <w:szCs w:val="21"/>
          </w:rPr>
          <w:t>Veneer</w:t>
        </w:r>
        <w:r w:rsidR="00D64B98">
          <w:tab/>
        </w:r>
        <w:r>
          <w:fldChar w:fldCharType="begin"/>
        </w:r>
        <w:r w:rsidR="00D64B98">
          <w:instrText xml:space="preserve"> PAGEREF _Toc14321 \h </w:instrText>
        </w:r>
        <w:r>
          <w:fldChar w:fldCharType="separate"/>
        </w:r>
        <w:r w:rsidR="00D64B98">
          <w:t>51</w:t>
        </w:r>
        <w:r>
          <w:fldChar w:fldCharType="end"/>
        </w:r>
      </w:hyperlink>
    </w:p>
    <w:p w:rsidR="00AE3CCB" w:rsidRDefault="00AE3CCB">
      <w:pPr>
        <w:pStyle w:val="21"/>
        <w:tabs>
          <w:tab w:val="right" w:leader="dot" w:pos="9638"/>
        </w:tabs>
      </w:pPr>
      <w:hyperlink w:anchor="_Toc9798" w:history="1">
        <w:r w:rsidR="00D64B98">
          <w:rPr>
            <w:rFonts w:ascii="宋体" w:hAnsi="宋体" w:cs="宋体" w:hint="eastAsia"/>
            <w:bCs/>
            <w:szCs w:val="28"/>
          </w:rPr>
          <w:t>11.4</w:t>
        </w:r>
        <w:r w:rsidR="00D64B98">
          <w:rPr>
            <w:rFonts w:ascii="宋体" w:hAnsi="宋体" w:cs="宋体" w:hint="eastAsia"/>
            <w:bCs/>
            <w:szCs w:val="28"/>
          </w:rPr>
          <w:t xml:space="preserve"> </w:t>
        </w:r>
        <w:r w:rsidR="00D64B98">
          <w:rPr>
            <w:rStyle w:val="afb"/>
            <w:rFonts w:ascii="宋体" w:hAnsi="宋体"/>
            <w:bCs/>
            <w:smallCaps w:val="0"/>
            <w:sz w:val="21"/>
            <w:szCs w:val="21"/>
          </w:rPr>
          <w:t>Veneer tiles</w:t>
        </w:r>
        <w:r w:rsidR="00D64B98">
          <w:tab/>
        </w:r>
        <w:r>
          <w:fldChar w:fldCharType="begin"/>
        </w:r>
        <w:r w:rsidR="00D64B98">
          <w:instrText xml:space="preserve"> PAGEREF _Toc9798 \h </w:instrText>
        </w:r>
        <w:r>
          <w:fldChar w:fldCharType="separate"/>
        </w:r>
        <w:r w:rsidR="00D64B98">
          <w:t>53</w:t>
        </w:r>
        <w:r>
          <w:fldChar w:fldCharType="end"/>
        </w:r>
      </w:hyperlink>
    </w:p>
    <w:p w:rsidR="00AE3CCB" w:rsidRDefault="00AE3CCB">
      <w:pPr>
        <w:pStyle w:val="21"/>
        <w:tabs>
          <w:tab w:val="right" w:leader="dot" w:pos="9638"/>
        </w:tabs>
      </w:pPr>
      <w:hyperlink w:anchor="_Toc15936" w:history="1">
        <w:r w:rsidR="00D64B98">
          <w:rPr>
            <w:rFonts w:ascii="宋体" w:hAnsi="宋体" w:cs="宋体" w:hint="eastAsia"/>
            <w:bCs/>
            <w:szCs w:val="28"/>
          </w:rPr>
          <w:t>11.5</w:t>
        </w:r>
        <w:r w:rsidR="00D64B98">
          <w:rPr>
            <w:rFonts w:ascii="宋体" w:hAnsi="宋体" w:cs="宋体" w:hint="eastAsia"/>
            <w:bCs/>
            <w:szCs w:val="28"/>
          </w:rPr>
          <w:t xml:space="preserve"> </w:t>
        </w:r>
        <w:r w:rsidR="00D64B98">
          <w:rPr>
            <w:rStyle w:val="afb"/>
            <w:rFonts w:ascii="宋体" w:hAnsi="宋体"/>
            <w:bCs/>
            <w:smallCaps w:val="0"/>
            <w:sz w:val="21"/>
            <w:szCs w:val="21"/>
          </w:rPr>
          <w:t>Fire-retardant coatings</w:t>
        </w:r>
        <w:r w:rsidR="00D64B98">
          <w:tab/>
        </w:r>
        <w:r>
          <w:fldChar w:fldCharType="begin"/>
        </w:r>
        <w:r w:rsidR="00D64B98">
          <w:instrText xml:space="preserve"> PAGEREF _Toc15936 \h </w:instrText>
        </w:r>
        <w:r>
          <w:fldChar w:fldCharType="separate"/>
        </w:r>
        <w:r w:rsidR="00D64B98">
          <w:t>55</w:t>
        </w:r>
        <w:r>
          <w:fldChar w:fldCharType="end"/>
        </w:r>
      </w:hyperlink>
    </w:p>
    <w:p w:rsidR="00AE3CCB" w:rsidRDefault="00AE3CCB">
      <w:pPr>
        <w:pStyle w:val="10"/>
        <w:tabs>
          <w:tab w:val="right" w:leader="dot" w:pos="9638"/>
        </w:tabs>
      </w:pPr>
      <w:hyperlink w:anchor="_Toc1621" w:history="1">
        <w:r w:rsidR="00D64B98">
          <w:rPr>
            <w:rFonts w:ascii="宋体" w:hAnsi="宋体" w:cs="宋体" w:hint="eastAsia"/>
            <w:szCs w:val="36"/>
          </w:rPr>
          <w:t xml:space="preserve">12  </w:t>
        </w:r>
        <w:r w:rsidR="00D64B98">
          <w:rPr>
            <w:rStyle w:val="afb"/>
            <w:rFonts w:ascii="宋体" w:hAnsi="宋体"/>
            <w:b w:val="0"/>
            <w:caps w:val="0"/>
            <w:sz w:val="21"/>
            <w:szCs w:val="21"/>
          </w:rPr>
          <w:t>Ancillary works</w:t>
        </w:r>
        <w:r w:rsidR="00D64B98">
          <w:tab/>
        </w:r>
        <w:r>
          <w:fldChar w:fldCharType="begin"/>
        </w:r>
        <w:r w:rsidR="00D64B98">
          <w:instrText xml:space="preserve"> PAGEREF _Toc1621 \h </w:instrText>
        </w:r>
        <w:r>
          <w:fldChar w:fldCharType="separate"/>
        </w:r>
        <w:r w:rsidR="00D64B98">
          <w:t>56</w:t>
        </w:r>
        <w:r>
          <w:fldChar w:fldCharType="end"/>
        </w:r>
      </w:hyperlink>
    </w:p>
    <w:p w:rsidR="00AE3CCB" w:rsidRDefault="00AE3CCB">
      <w:pPr>
        <w:pStyle w:val="21"/>
        <w:tabs>
          <w:tab w:val="right" w:leader="dot" w:pos="9638"/>
        </w:tabs>
      </w:pPr>
      <w:hyperlink w:anchor="_Toc4923" w:history="1">
        <w:r w:rsidR="00D64B98">
          <w:rPr>
            <w:rFonts w:ascii="宋体" w:hAnsi="宋体" w:cs="宋体" w:hint="eastAsia"/>
            <w:bCs/>
            <w:szCs w:val="28"/>
          </w:rPr>
          <w:t>12.1</w:t>
        </w:r>
        <w:r w:rsidR="00D64B98">
          <w:rPr>
            <w:rFonts w:ascii="宋体" w:hAnsi="宋体" w:cs="宋体" w:hint="eastAsia"/>
            <w:bCs/>
            <w:szCs w:val="28"/>
          </w:rPr>
          <w:t xml:space="preserve"> </w:t>
        </w:r>
        <w:r w:rsidR="00D64B98">
          <w:rPr>
            <w:rStyle w:val="afb"/>
            <w:rFonts w:ascii="宋体" w:hAnsi="宋体"/>
            <w:bCs/>
            <w:smallCaps w:val="0"/>
            <w:sz w:val="21"/>
            <w:szCs w:val="21"/>
          </w:rPr>
          <w:t>Tunnel trenches (grooves)</w:t>
        </w:r>
        <w:r w:rsidR="00D64B98">
          <w:tab/>
        </w:r>
        <w:r>
          <w:fldChar w:fldCharType="begin"/>
        </w:r>
        <w:r w:rsidR="00D64B98">
          <w:instrText xml:space="preserve"> PAGEREF _Toc4923 \h </w:instrText>
        </w:r>
        <w:r>
          <w:fldChar w:fldCharType="separate"/>
        </w:r>
        <w:r w:rsidR="00D64B98">
          <w:t>56</w:t>
        </w:r>
        <w:r>
          <w:fldChar w:fldCharType="end"/>
        </w:r>
      </w:hyperlink>
    </w:p>
    <w:p w:rsidR="00AE3CCB" w:rsidRDefault="00AE3CCB">
      <w:pPr>
        <w:pStyle w:val="21"/>
        <w:tabs>
          <w:tab w:val="right" w:leader="dot" w:pos="9638"/>
        </w:tabs>
      </w:pPr>
      <w:hyperlink w:anchor="_Toc15752" w:history="1">
        <w:r w:rsidR="00D64B98">
          <w:rPr>
            <w:rFonts w:ascii="宋体" w:hAnsi="宋体" w:cs="宋体" w:hint="eastAsia"/>
            <w:bCs/>
            <w:szCs w:val="28"/>
          </w:rPr>
          <w:t>12.2</w:t>
        </w:r>
        <w:r w:rsidR="00D64B98">
          <w:rPr>
            <w:rFonts w:ascii="宋体" w:hAnsi="宋体" w:cs="宋体" w:hint="eastAsia"/>
            <w:bCs/>
            <w:szCs w:val="28"/>
          </w:rPr>
          <w:t xml:space="preserve"> </w:t>
        </w:r>
        <w:r w:rsidR="00D64B98">
          <w:rPr>
            <w:rStyle w:val="afb"/>
            <w:rFonts w:ascii="宋体" w:hAnsi="宋体"/>
            <w:bCs/>
            <w:smallCaps w:val="0"/>
            <w:sz w:val="21"/>
            <w:szCs w:val="21"/>
          </w:rPr>
          <w:t>Greening of the cave entrance</w:t>
        </w:r>
        <w:r w:rsidR="00D64B98">
          <w:tab/>
        </w:r>
        <w:r>
          <w:fldChar w:fldCharType="begin"/>
        </w:r>
        <w:r w:rsidR="00D64B98">
          <w:instrText xml:space="preserve"> PAGEREF _Toc15752 \h </w:instrText>
        </w:r>
        <w:r>
          <w:fldChar w:fldCharType="separate"/>
        </w:r>
        <w:r w:rsidR="00D64B98">
          <w:t>57</w:t>
        </w:r>
        <w:r>
          <w:fldChar w:fldCharType="end"/>
        </w:r>
      </w:hyperlink>
    </w:p>
    <w:p w:rsidR="00AE3CCB" w:rsidRDefault="00AE3CCB">
      <w:pPr>
        <w:pStyle w:val="21"/>
        <w:tabs>
          <w:tab w:val="right" w:leader="dot" w:pos="9638"/>
        </w:tabs>
      </w:pPr>
      <w:hyperlink w:anchor="_Toc2643" w:history="1">
        <w:r w:rsidR="00D64B98">
          <w:rPr>
            <w:rFonts w:ascii="宋体" w:hAnsi="宋体" w:cs="宋体" w:hint="eastAsia"/>
            <w:bCs/>
            <w:szCs w:val="28"/>
          </w:rPr>
          <w:t>12.3</w:t>
        </w:r>
        <w:r w:rsidR="00D64B98">
          <w:rPr>
            <w:rFonts w:ascii="宋体" w:hAnsi="宋体" w:cs="宋体" w:hint="eastAsia"/>
            <w:bCs/>
            <w:szCs w:val="28"/>
          </w:rPr>
          <w:t xml:space="preserve"> </w:t>
        </w:r>
        <w:r w:rsidR="00D64B98">
          <w:rPr>
            <w:rStyle w:val="afb"/>
            <w:rFonts w:ascii="宋体" w:hAnsi="宋体"/>
            <w:bCs/>
            <w:smallCaps w:val="0"/>
            <w:sz w:val="21"/>
            <w:szCs w:val="21"/>
          </w:rPr>
          <w:t>Ancillary room</w:t>
        </w:r>
        <w:r w:rsidR="00D64B98">
          <w:tab/>
        </w:r>
        <w:r>
          <w:fldChar w:fldCharType="begin"/>
        </w:r>
        <w:r w:rsidR="00D64B98">
          <w:instrText xml:space="preserve"> PAGEREF _Toc2643 \h </w:instrText>
        </w:r>
        <w:r>
          <w:fldChar w:fldCharType="separate"/>
        </w:r>
        <w:r w:rsidR="00D64B98">
          <w:t>57</w:t>
        </w:r>
        <w:r>
          <w:fldChar w:fldCharType="end"/>
        </w:r>
      </w:hyperlink>
    </w:p>
    <w:p w:rsidR="00AE3CCB" w:rsidRDefault="00AE3CCB">
      <w:pPr>
        <w:pStyle w:val="10"/>
        <w:tabs>
          <w:tab w:val="right" w:leader="dot" w:pos="9638"/>
        </w:tabs>
      </w:pPr>
      <w:hyperlink w:anchor="_Toc17617" w:history="1">
        <w:r w:rsidR="00D64B98">
          <w:rPr>
            <w:rFonts w:ascii="宋体" w:hAnsi="宋体" w:cs="宋体" w:hint="eastAsia"/>
            <w:szCs w:val="36"/>
          </w:rPr>
          <w:t xml:space="preserve">13  </w:t>
        </w:r>
        <w:r w:rsidR="00D64B98">
          <w:rPr>
            <w:rStyle w:val="afb"/>
            <w:rFonts w:ascii="宋体" w:hAnsi="宋体"/>
            <w:b w:val="0"/>
            <w:caps w:val="0"/>
            <w:sz w:val="21"/>
            <w:szCs w:val="21"/>
          </w:rPr>
          <w:t>Traffic safety facility</w:t>
        </w:r>
        <w:r w:rsidR="00D64B98">
          <w:tab/>
        </w:r>
        <w:r>
          <w:fldChar w:fldCharType="begin"/>
        </w:r>
        <w:r w:rsidR="00D64B98">
          <w:instrText xml:space="preserve"> PAGEREF _Toc17617 \h </w:instrText>
        </w:r>
        <w:r>
          <w:fldChar w:fldCharType="separate"/>
        </w:r>
        <w:r w:rsidR="00D64B98">
          <w:t>57</w:t>
        </w:r>
        <w:r>
          <w:fldChar w:fldCharType="end"/>
        </w:r>
      </w:hyperlink>
    </w:p>
    <w:p w:rsidR="00AE3CCB" w:rsidRDefault="00AE3CCB">
      <w:pPr>
        <w:pStyle w:val="21"/>
        <w:tabs>
          <w:tab w:val="right" w:leader="dot" w:pos="9638"/>
        </w:tabs>
      </w:pPr>
      <w:hyperlink w:anchor="_Toc26346" w:history="1">
        <w:r w:rsidR="00D64B98">
          <w:rPr>
            <w:rFonts w:ascii="宋体" w:hAnsi="宋体" w:cs="宋体" w:hint="eastAsia"/>
            <w:bCs/>
            <w:szCs w:val="28"/>
          </w:rPr>
          <w:t>13.1</w:t>
        </w:r>
        <w:r w:rsidR="00D64B98">
          <w:rPr>
            <w:rFonts w:ascii="宋体" w:hAnsi="宋体" w:cs="宋体" w:hint="eastAsia"/>
            <w:bCs/>
            <w:szCs w:val="28"/>
          </w:rPr>
          <w:t xml:space="preserve"> </w:t>
        </w:r>
        <w:r w:rsidR="00D64B98">
          <w:rPr>
            <w:rStyle w:val="afb"/>
            <w:rFonts w:ascii="宋体" w:hAnsi="宋体"/>
            <w:bCs/>
            <w:smallCaps w:val="0"/>
            <w:sz w:val="21"/>
            <w:szCs w:val="21"/>
          </w:rPr>
          <w:t>General Provisions</w:t>
        </w:r>
        <w:r w:rsidR="00D64B98">
          <w:tab/>
        </w:r>
        <w:r>
          <w:fldChar w:fldCharType="begin"/>
        </w:r>
        <w:r w:rsidR="00D64B98">
          <w:instrText xml:space="preserve"> PAGEREF _Toc26346 \h </w:instrText>
        </w:r>
        <w:r>
          <w:fldChar w:fldCharType="separate"/>
        </w:r>
        <w:r w:rsidR="00D64B98">
          <w:t>57</w:t>
        </w:r>
        <w:r>
          <w:fldChar w:fldCharType="end"/>
        </w:r>
      </w:hyperlink>
    </w:p>
    <w:p w:rsidR="00AE3CCB" w:rsidRDefault="00AE3CCB">
      <w:pPr>
        <w:pStyle w:val="21"/>
        <w:tabs>
          <w:tab w:val="right" w:leader="dot" w:pos="9638"/>
        </w:tabs>
      </w:pPr>
      <w:hyperlink w:anchor="_Toc12120" w:history="1">
        <w:r w:rsidR="00D64B98">
          <w:rPr>
            <w:rFonts w:ascii="宋体" w:hAnsi="宋体" w:cs="宋体" w:hint="eastAsia"/>
            <w:bCs/>
            <w:szCs w:val="28"/>
          </w:rPr>
          <w:t>13.2</w:t>
        </w:r>
        <w:r w:rsidR="00D64B98">
          <w:rPr>
            <w:rFonts w:ascii="宋体" w:hAnsi="宋体" w:cs="宋体" w:hint="eastAsia"/>
            <w:bCs/>
            <w:szCs w:val="28"/>
          </w:rPr>
          <w:t xml:space="preserve"> </w:t>
        </w:r>
        <w:r w:rsidR="00D64B98">
          <w:rPr>
            <w:rStyle w:val="afb"/>
            <w:rFonts w:ascii="宋体" w:hAnsi="宋体"/>
            <w:bCs/>
            <w:smallCaps w:val="0"/>
            <w:sz w:val="21"/>
            <w:szCs w:val="21"/>
          </w:rPr>
          <w:t>traffic sign</w:t>
        </w:r>
        <w:r w:rsidR="00D64B98">
          <w:tab/>
        </w:r>
        <w:r>
          <w:fldChar w:fldCharType="begin"/>
        </w:r>
        <w:r w:rsidR="00D64B98">
          <w:instrText xml:space="preserve"> PAGEREF _Toc12120 \h </w:instrText>
        </w:r>
        <w:r>
          <w:fldChar w:fldCharType="separate"/>
        </w:r>
        <w:r w:rsidR="00D64B98">
          <w:t>58</w:t>
        </w:r>
        <w:r>
          <w:fldChar w:fldCharType="end"/>
        </w:r>
      </w:hyperlink>
    </w:p>
    <w:p w:rsidR="00AE3CCB" w:rsidRDefault="00AE3CCB">
      <w:pPr>
        <w:pStyle w:val="21"/>
        <w:tabs>
          <w:tab w:val="right" w:leader="dot" w:pos="9638"/>
        </w:tabs>
      </w:pPr>
      <w:hyperlink w:anchor="_Toc8080" w:history="1">
        <w:r w:rsidR="00D64B98">
          <w:rPr>
            <w:rFonts w:ascii="宋体" w:hAnsi="宋体" w:cs="宋体" w:hint="eastAsia"/>
            <w:bCs/>
            <w:szCs w:val="28"/>
          </w:rPr>
          <w:t xml:space="preserve">13.3 </w:t>
        </w:r>
        <w:r w:rsidR="00D64B98">
          <w:rPr>
            <w:rStyle w:val="afb"/>
            <w:rFonts w:ascii="宋体" w:hAnsi="宋体"/>
            <w:bCs/>
            <w:smallCaps w:val="0"/>
            <w:sz w:val="21"/>
            <w:szCs w:val="21"/>
          </w:rPr>
          <w:t>Traffic marking</w:t>
        </w:r>
        <w:r w:rsidR="00D64B98">
          <w:tab/>
        </w:r>
        <w:r>
          <w:fldChar w:fldCharType="begin"/>
        </w:r>
        <w:r w:rsidR="00D64B98">
          <w:instrText xml:space="preserve"> PAGEREF _Toc8080 \h </w:instrText>
        </w:r>
        <w:r>
          <w:fldChar w:fldCharType="separate"/>
        </w:r>
        <w:r w:rsidR="00D64B98">
          <w:t>59</w:t>
        </w:r>
        <w:r>
          <w:fldChar w:fldCharType="end"/>
        </w:r>
      </w:hyperlink>
    </w:p>
    <w:p w:rsidR="00AE3CCB" w:rsidRDefault="00AE3CCB">
      <w:pPr>
        <w:pStyle w:val="21"/>
        <w:tabs>
          <w:tab w:val="right" w:leader="dot" w:pos="9638"/>
        </w:tabs>
      </w:pPr>
      <w:hyperlink w:anchor="_Toc12622" w:history="1">
        <w:r w:rsidR="00D64B98">
          <w:rPr>
            <w:rFonts w:ascii="宋体" w:hAnsi="宋体" w:cs="宋体" w:hint="eastAsia"/>
            <w:bCs/>
            <w:szCs w:val="28"/>
          </w:rPr>
          <w:t xml:space="preserve">13.4 </w:t>
        </w:r>
        <w:r w:rsidR="00D64B98">
          <w:rPr>
            <w:rStyle w:val="afb"/>
            <w:rFonts w:ascii="宋体" w:hAnsi="宋体"/>
            <w:bCs/>
            <w:smallCaps w:val="0"/>
            <w:sz w:val="21"/>
            <w:szCs w:val="21"/>
          </w:rPr>
          <w:t>Corrugated beam steel guardrail</w:t>
        </w:r>
        <w:r w:rsidR="00D64B98">
          <w:tab/>
        </w:r>
        <w:r>
          <w:fldChar w:fldCharType="begin"/>
        </w:r>
        <w:r w:rsidR="00D64B98">
          <w:instrText xml:space="preserve"> PAGEREF _Toc12622 \h </w:instrText>
        </w:r>
        <w:r>
          <w:fldChar w:fldCharType="separate"/>
        </w:r>
        <w:r w:rsidR="00D64B98">
          <w:t>60</w:t>
        </w:r>
        <w:r>
          <w:fldChar w:fldCharType="end"/>
        </w:r>
      </w:hyperlink>
    </w:p>
    <w:p w:rsidR="00AE3CCB" w:rsidRDefault="00AE3CCB">
      <w:pPr>
        <w:pStyle w:val="10"/>
        <w:tabs>
          <w:tab w:val="right" w:leader="dot" w:pos="9638"/>
        </w:tabs>
      </w:pPr>
      <w:hyperlink w:anchor="_Toc17984" w:history="1">
        <w:r w:rsidR="00D64B98">
          <w:rPr>
            <w:rFonts w:ascii="宋体" w:hAnsi="宋体" w:cs="宋体" w:hint="eastAsia"/>
            <w:szCs w:val="36"/>
            <w:lang/>
          </w:rPr>
          <w:t>1</w:t>
        </w:r>
        <w:r w:rsidR="00D64B98">
          <w:rPr>
            <w:rFonts w:ascii="宋体" w:hAnsi="宋体" w:cs="宋体" w:hint="eastAsia"/>
            <w:szCs w:val="36"/>
          </w:rPr>
          <w:t>4</w:t>
        </w:r>
        <w:r w:rsidR="00D64B98">
          <w:rPr>
            <w:rFonts w:ascii="宋体" w:hAnsi="宋体" w:cs="宋体" w:hint="eastAsia"/>
            <w:szCs w:val="36"/>
          </w:rPr>
          <w:t xml:space="preserve"> </w:t>
        </w:r>
        <w:r w:rsidR="00D64B98">
          <w:rPr>
            <w:rStyle w:val="afb"/>
            <w:rFonts w:ascii="宋体" w:hAnsi="宋体"/>
            <w:b w:val="0"/>
            <w:caps w:val="0"/>
            <w:sz w:val="21"/>
            <w:szCs w:val="21"/>
            <w:lang/>
          </w:rPr>
          <w:t>Power supply</w:t>
        </w:r>
        <w:r w:rsidR="00D64B98">
          <w:tab/>
        </w:r>
        <w:r>
          <w:fldChar w:fldCharType="begin"/>
        </w:r>
        <w:r w:rsidR="00D64B98">
          <w:instrText xml:space="preserve"> PAGEREF _Toc17984 \h </w:instrText>
        </w:r>
        <w:r>
          <w:fldChar w:fldCharType="separate"/>
        </w:r>
        <w:r w:rsidR="00D64B98">
          <w:t>66</w:t>
        </w:r>
        <w:r>
          <w:fldChar w:fldCharType="end"/>
        </w:r>
      </w:hyperlink>
    </w:p>
    <w:p w:rsidR="00AE3CCB" w:rsidRDefault="00AE3CCB">
      <w:pPr>
        <w:pStyle w:val="21"/>
        <w:tabs>
          <w:tab w:val="right" w:leader="dot" w:pos="9638"/>
        </w:tabs>
      </w:pPr>
      <w:hyperlink w:anchor="_Toc20980" w:history="1">
        <w:r w:rsidR="00D64B98">
          <w:rPr>
            <w:rFonts w:ascii="宋体" w:hAnsi="宋体" w:cs="宋体" w:hint="eastAsia"/>
            <w:bCs/>
            <w:szCs w:val="28"/>
          </w:rPr>
          <w:t>14.</w:t>
        </w:r>
        <w:r w:rsidR="00D64B98">
          <w:rPr>
            <w:rFonts w:ascii="宋体" w:hAnsi="宋体" w:cs="宋体" w:hint="eastAsia"/>
            <w:bCs/>
            <w:szCs w:val="28"/>
            <w:lang/>
          </w:rPr>
          <w:t>1</w:t>
        </w:r>
        <w:r w:rsidR="00D64B98">
          <w:rPr>
            <w:rFonts w:ascii="宋体" w:hAnsi="宋体" w:cs="宋体" w:hint="eastAsia"/>
            <w:bCs/>
            <w:szCs w:val="28"/>
          </w:rPr>
          <w:t xml:space="preserve"> </w:t>
        </w:r>
        <w:r w:rsidR="00D64B98">
          <w:rPr>
            <w:rStyle w:val="afb"/>
            <w:rFonts w:ascii="宋体" w:hAnsi="宋体"/>
            <w:bCs/>
            <w:smallCaps w:val="0"/>
            <w:sz w:val="21"/>
            <w:szCs w:val="21"/>
          </w:rPr>
          <w:t>General Provisions</w:t>
        </w:r>
        <w:r w:rsidR="00D64B98">
          <w:tab/>
        </w:r>
        <w:r>
          <w:fldChar w:fldCharType="begin"/>
        </w:r>
        <w:r w:rsidR="00D64B98">
          <w:instrText xml:space="preserve"> PAGEREF _Toc20980 \h </w:instrText>
        </w:r>
        <w:r>
          <w:fldChar w:fldCharType="separate"/>
        </w:r>
        <w:r w:rsidR="00D64B98">
          <w:t>66</w:t>
        </w:r>
        <w:r>
          <w:fldChar w:fldCharType="end"/>
        </w:r>
      </w:hyperlink>
    </w:p>
    <w:p w:rsidR="00AE3CCB" w:rsidRDefault="00AE3CCB">
      <w:pPr>
        <w:pStyle w:val="21"/>
        <w:tabs>
          <w:tab w:val="right" w:leader="dot" w:pos="9638"/>
        </w:tabs>
      </w:pPr>
      <w:hyperlink w:anchor="_Toc18769" w:history="1">
        <w:r w:rsidR="00D64B98">
          <w:rPr>
            <w:rFonts w:ascii="宋体" w:hAnsi="宋体" w:cs="宋体" w:hint="eastAsia"/>
            <w:bCs/>
            <w:szCs w:val="28"/>
          </w:rPr>
          <w:t>14.</w:t>
        </w:r>
        <w:r w:rsidR="00D64B98">
          <w:rPr>
            <w:rFonts w:ascii="宋体" w:hAnsi="宋体" w:cs="宋体" w:hint="eastAsia"/>
            <w:bCs/>
            <w:szCs w:val="28"/>
            <w:lang/>
          </w:rPr>
          <w:t>2</w:t>
        </w:r>
        <w:r w:rsidR="00D64B98">
          <w:rPr>
            <w:rFonts w:ascii="宋体" w:hAnsi="宋体" w:cs="宋体" w:hint="eastAsia"/>
            <w:bCs/>
            <w:szCs w:val="28"/>
          </w:rPr>
          <w:t xml:space="preserve"> </w:t>
        </w:r>
        <w:r w:rsidR="00D64B98">
          <w:rPr>
            <w:rStyle w:val="afb"/>
            <w:rFonts w:ascii="宋体" w:hAnsi="宋体"/>
            <w:bCs/>
            <w:smallCaps w:val="0"/>
            <w:sz w:val="21"/>
            <w:szCs w:val="21"/>
          </w:rPr>
          <w:t>T</w:t>
        </w:r>
        <w:r w:rsidR="00D64B98">
          <w:rPr>
            <w:rStyle w:val="afb"/>
            <w:rFonts w:ascii="宋体" w:hAnsi="宋体"/>
            <w:bCs/>
            <w:smallCaps w:val="0"/>
            <w:sz w:val="21"/>
            <w:szCs w:val="21"/>
            <w:lang/>
          </w:rPr>
          <w:t>ransformer</w:t>
        </w:r>
        <w:r w:rsidR="00D64B98">
          <w:tab/>
        </w:r>
        <w:r>
          <w:fldChar w:fldCharType="begin"/>
        </w:r>
        <w:r w:rsidR="00D64B98">
          <w:instrText xml:space="preserve"> PAGEREF _Toc18769 \h </w:instrText>
        </w:r>
        <w:r>
          <w:fldChar w:fldCharType="separate"/>
        </w:r>
        <w:r w:rsidR="00D64B98">
          <w:t>67</w:t>
        </w:r>
        <w:r>
          <w:fldChar w:fldCharType="end"/>
        </w:r>
      </w:hyperlink>
    </w:p>
    <w:p w:rsidR="00AE3CCB" w:rsidRDefault="00AE3CCB">
      <w:pPr>
        <w:pStyle w:val="21"/>
        <w:tabs>
          <w:tab w:val="right" w:leader="dot" w:pos="9638"/>
        </w:tabs>
      </w:pPr>
      <w:hyperlink w:anchor="_Toc17658" w:history="1">
        <w:r w:rsidR="00D64B98">
          <w:rPr>
            <w:rFonts w:ascii="宋体" w:hAnsi="宋体" w:cs="宋体" w:hint="eastAsia"/>
            <w:bCs/>
            <w:szCs w:val="28"/>
          </w:rPr>
          <w:t>14.</w:t>
        </w:r>
        <w:r w:rsidR="00D64B98">
          <w:rPr>
            <w:rFonts w:ascii="宋体" w:hAnsi="宋体" w:cs="宋体" w:hint="eastAsia"/>
            <w:bCs/>
            <w:szCs w:val="28"/>
            <w:lang/>
          </w:rPr>
          <w:t>3</w:t>
        </w:r>
        <w:r w:rsidR="00D64B98">
          <w:rPr>
            <w:rFonts w:ascii="宋体" w:hAnsi="宋体" w:cs="宋体" w:hint="eastAsia"/>
            <w:bCs/>
            <w:szCs w:val="28"/>
          </w:rPr>
          <w:t xml:space="preserve"> </w:t>
        </w:r>
        <w:r w:rsidR="00D64B98">
          <w:rPr>
            <w:rStyle w:val="afb"/>
            <w:rFonts w:ascii="宋体" w:hAnsi="宋体"/>
            <w:bCs/>
            <w:smallCaps w:val="0"/>
            <w:sz w:val="21"/>
            <w:szCs w:val="21"/>
            <w:lang/>
          </w:rPr>
          <w:t>Complete set of power distribution cabinet, control cabinet (screen, set) and power lighting distribution box (panel)</w:t>
        </w:r>
        <w:r w:rsidR="00D64B98">
          <w:tab/>
        </w:r>
        <w:r>
          <w:fldChar w:fldCharType="begin"/>
        </w:r>
        <w:r w:rsidR="00D64B98">
          <w:instrText xml:space="preserve"> PAGEREF _Toc1765</w:instrText>
        </w:r>
        <w:r w:rsidR="00D64B98">
          <w:instrText xml:space="preserve">8 \h </w:instrText>
        </w:r>
        <w:r>
          <w:fldChar w:fldCharType="separate"/>
        </w:r>
        <w:r w:rsidR="00D64B98">
          <w:t>70</w:t>
        </w:r>
        <w:r>
          <w:fldChar w:fldCharType="end"/>
        </w:r>
      </w:hyperlink>
    </w:p>
    <w:p w:rsidR="00AE3CCB" w:rsidRDefault="00AE3CCB">
      <w:pPr>
        <w:pStyle w:val="21"/>
        <w:tabs>
          <w:tab w:val="right" w:leader="dot" w:pos="9638"/>
        </w:tabs>
      </w:pPr>
      <w:hyperlink w:anchor="_Toc22832" w:history="1">
        <w:r w:rsidR="00D64B98">
          <w:rPr>
            <w:rFonts w:ascii="宋体" w:hAnsi="宋体" w:cs="宋体" w:hint="eastAsia"/>
            <w:bCs/>
            <w:szCs w:val="28"/>
          </w:rPr>
          <w:t>14.</w:t>
        </w:r>
        <w:r w:rsidR="00D64B98">
          <w:rPr>
            <w:rFonts w:ascii="宋体" w:hAnsi="宋体" w:cs="宋体" w:hint="eastAsia"/>
            <w:bCs/>
            <w:szCs w:val="28"/>
            <w:lang/>
          </w:rPr>
          <w:t>4</w:t>
        </w:r>
        <w:r w:rsidR="00D64B98">
          <w:rPr>
            <w:rFonts w:ascii="宋体" w:hAnsi="宋体" w:cs="宋体" w:hint="eastAsia"/>
            <w:bCs/>
            <w:szCs w:val="28"/>
          </w:rPr>
          <w:t xml:space="preserve"> </w:t>
        </w:r>
        <w:r w:rsidR="00D64B98">
          <w:rPr>
            <w:rStyle w:val="afb"/>
            <w:rFonts w:ascii="宋体" w:hAnsi="宋体"/>
            <w:bCs/>
            <w:smallCaps w:val="0"/>
            <w:sz w:val="21"/>
            <w:szCs w:val="21"/>
            <w:lang/>
          </w:rPr>
          <w:t>Cable support, bridges, trunking and wire protection pipe</w:t>
        </w:r>
        <w:r w:rsidR="00D64B98">
          <w:tab/>
        </w:r>
        <w:r>
          <w:fldChar w:fldCharType="begin"/>
        </w:r>
        <w:r w:rsidR="00D64B98">
          <w:instrText xml:space="preserve"> PAGEREF _Toc22832 \h </w:instrText>
        </w:r>
        <w:r>
          <w:fldChar w:fldCharType="separate"/>
        </w:r>
        <w:r w:rsidR="00D64B98">
          <w:t>75</w:t>
        </w:r>
        <w:r>
          <w:fldChar w:fldCharType="end"/>
        </w:r>
      </w:hyperlink>
    </w:p>
    <w:p w:rsidR="00AE3CCB" w:rsidRDefault="00AE3CCB">
      <w:pPr>
        <w:pStyle w:val="21"/>
        <w:tabs>
          <w:tab w:val="right" w:leader="dot" w:pos="9638"/>
        </w:tabs>
      </w:pPr>
      <w:hyperlink w:anchor="_Toc16817" w:history="1">
        <w:r w:rsidR="00D64B98">
          <w:rPr>
            <w:rFonts w:ascii="宋体" w:hAnsi="宋体" w:cs="宋体" w:hint="eastAsia"/>
            <w:bCs/>
            <w:szCs w:val="28"/>
          </w:rPr>
          <w:t>14.</w:t>
        </w:r>
        <w:r w:rsidR="00D64B98">
          <w:rPr>
            <w:rFonts w:ascii="宋体" w:hAnsi="宋体" w:cs="宋体" w:hint="eastAsia"/>
            <w:bCs/>
            <w:szCs w:val="28"/>
            <w:lang/>
          </w:rPr>
          <w:t>5</w:t>
        </w:r>
        <w:r w:rsidR="00D64B98">
          <w:rPr>
            <w:rFonts w:ascii="宋体" w:hAnsi="宋体" w:cs="宋体" w:hint="eastAsia"/>
            <w:bCs/>
            <w:szCs w:val="28"/>
          </w:rPr>
          <w:t xml:space="preserve"> </w:t>
        </w:r>
        <w:r w:rsidR="00D64B98">
          <w:rPr>
            <w:rStyle w:val="afb"/>
            <w:rFonts w:ascii="宋体" w:hAnsi="宋体"/>
            <w:bCs/>
            <w:smallCaps w:val="0"/>
            <w:sz w:val="21"/>
            <w:szCs w:val="21"/>
            <w:lang/>
          </w:rPr>
          <w:t>Cable, wire laying</w:t>
        </w:r>
        <w:r w:rsidR="00D64B98">
          <w:tab/>
        </w:r>
        <w:r>
          <w:fldChar w:fldCharType="begin"/>
        </w:r>
        <w:r w:rsidR="00D64B98">
          <w:instrText xml:space="preserve"> PAGEREF _Toc16817 \h </w:instrText>
        </w:r>
        <w:r>
          <w:fldChar w:fldCharType="separate"/>
        </w:r>
        <w:r w:rsidR="00D64B98">
          <w:t>79</w:t>
        </w:r>
        <w:r>
          <w:fldChar w:fldCharType="end"/>
        </w:r>
      </w:hyperlink>
    </w:p>
    <w:p w:rsidR="00AE3CCB" w:rsidRDefault="00AE3CCB">
      <w:pPr>
        <w:pStyle w:val="21"/>
        <w:tabs>
          <w:tab w:val="right" w:leader="dot" w:pos="9638"/>
        </w:tabs>
      </w:pPr>
      <w:hyperlink w:anchor="_Toc10420" w:history="1">
        <w:r w:rsidR="00D64B98">
          <w:rPr>
            <w:rFonts w:ascii="宋体" w:hAnsi="宋体" w:cs="宋体" w:hint="eastAsia"/>
            <w:bCs/>
            <w:szCs w:val="28"/>
          </w:rPr>
          <w:t>14.</w:t>
        </w:r>
        <w:r w:rsidR="00D64B98">
          <w:rPr>
            <w:rFonts w:ascii="宋体" w:hAnsi="宋体" w:cs="宋体" w:hint="eastAsia"/>
            <w:bCs/>
            <w:szCs w:val="28"/>
            <w:lang/>
          </w:rPr>
          <w:t>6</w:t>
        </w:r>
        <w:r w:rsidR="00D64B98">
          <w:rPr>
            <w:rFonts w:ascii="宋体" w:hAnsi="宋体" w:cs="宋体" w:hint="eastAsia"/>
            <w:bCs/>
            <w:szCs w:val="28"/>
          </w:rPr>
          <w:t xml:space="preserve"> </w:t>
        </w:r>
        <w:r w:rsidR="00D64B98">
          <w:rPr>
            <w:rStyle w:val="afb"/>
            <w:rFonts w:ascii="宋体" w:hAnsi="宋体"/>
            <w:bCs/>
            <w:smallCaps w:val="0"/>
            <w:sz w:val="21"/>
            <w:szCs w:val="21"/>
            <w:lang/>
          </w:rPr>
          <w:t>Grounding device installation</w:t>
        </w:r>
        <w:r w:rsidR="00D64B98">
          <w:tab/>
        </w:r>
        <w:r>
          <w:fldChar w:fldCharType="begin"/>
        </w:r>
        <w:r w:rsidR="00D64B98">
          <w:instrText xml:space="preserve"> PAGEREF _Toc10420 \h </w:instrText>
        </w:r>
        <w:r>
          <w:fldChar w:fldCharType="separate"/>
        </w:r>
        <w:r w:rsidR="00D64B98">
          <w:t>81</w:t>
        </w:r>
        <w:r>
          <w:fldChar w:fldCharType="end"/>
        </w:r>
      </w:hyperlink>
    </w:p>
    <w:p w:rsidR="00AE3CCB" w:rsidRDefault="00AE3CCB">
      <w:pPr>
        <w:pStyle w:val="21"/>
        <w:tabs>
          <w:tab w:val="right" w:leader="dot" w:pos="9638"/>
        </w:tabs>
      </w:pPr>
      <w:hyperlink w:anchor="_Toc8775" w:history="1">
        <w:r w:rsidR="00D64B98">
          <w:rPr>
            <w:rFonts w:ascii="宋体" w:hAnsi="宋体" w:cs="宋体" w:hint="eastAsia"/>
            <w:bCs/>
            <w:szCs w:val="28"/>
          </w:rPr>
          <w:t>14.</w:t>
        </w:r>
        <w:r w:rsidR="00D64B98">
          <w:rPr>
            <w:rFonts w:ascii="宋体" w:hAnsi="宋体" w:cs="宋体" w:hint="eastAsia"/>
            <w:bCs/>
            <w:szCs w:val="28"/>
            <w:lang/>
          </w:rPr>
          <w:t>7</w:t>
        </w:r>
        <w:r w:rsidR="00D64B98">
          <w:rPr>
            <w:rFonts w:ascii="宋体" w:hAnsi="宋体" w:cs="宋体" w:hint="eastAsia"/>
            <w:bCs/>
            <w:szCs w:val="28"/>
          </w:rPr>
          <w:t xml:space="preserve"> </w:t>
        </w:r>
        <w:r w:rsidR="00D64B98">
          <w:rPr>
            <w:rStyle w:val="afb"/>
            <w:rFonts w:ascii="宋体" w:hAnsi="宋体"/>
            <w:bCs/>
            <w:smallCaps w:val="0"/>
            <w:sz w:val="21"/>
            <w:szCs w:val="21"/>
            <w:lang/>
          </w:rPr>
          <w:t>Grounding trunk laying of substation and distribution room</w:t>
        </w:r>
        <w:r w:rsidR="00D64B98">
          <w:tab/>
        </w:r>
        <w:r>
          <w:fldChar w:fldCharType="begin"/>
        </w:r>
        <w:r w:rsidR="00D64B98">
          <w:instrText xml:space="preserve"> PAGEREF _Toc8775 \h </w:instrText>
        </w:r>
        <w:r>
          <w:fldChar w:fldCharType="separate"/>
        </w:r>
        <w:r w:rsidR="00D64B98">
          <w:t>83</w:t>
        </w:r>
        <w:r>
          <w:fldChar w:fldCharType="end"/>
        </w:r>
      </w:hyperlink>
    </w:p>
    <w:p w:rsidR="00AE3CCB" w:rsidRDefault="00AE3CCB">
      <w:pPr>
        <w:pStyle w:val="21"/>
        <w:tabs>
          <w:tab w:val="right" w:leader="dot" w:pos="9638"/>
        </w:tabs>
      </w:pPr>
      <w:hyperlink w:anchor="_Toc14631" w:history="1">
        <w:r w:rsidR="00D64B98">
          <w:rPr>
            <w:rFonts w:ascii="宋体" w:hAnsi="宋体" w:cs="宋体" w:hint="eastAsia"/>
            <w:bCs/>
            <w:szCs w:val="28"/>
          </w:rPr>
          <w:t>14.8</w:t>
        </w:r>
        <w:r w:rsidR="00D64B98">
          <w:rPr>
            <w:rFonts w:ascii="宋体" w:hAnsi="宋体" w:cs="宋体" w:hint="eastAsia"/>
            <w:bCs/>
            <w:szCs w:val="28"/>
          </w:rPr>
          <w:t xml:space="preserve"> </w:t>
        </w:r>
        <w:r w:rsidR="00D64B98">
          <w:rPr>
            <w:rStyle w:val="afb"/>
            <w:rFonts w:ascii="宋体" w:hAnsi="宋体"/>
            <w:bCs/>
            <w:smallCaps w:val="0"/>
            <w:sz w:val="21"/>
            <w:szCs w:val="21"/>
            <w:lang/>
          </w:rPr>
          <w:t>Lightning protection down conductor and flash receiver installation</w:t>
        </w:r>
        <w:r w:rsidR="00D64B98">
          <w:tab/>
        </w:r>
        <w:r>
          <w:fldChar w:fldCharType="begin"/>
        </w:r>
        <w:r w:rsidR="00D64B98">
          <w:instrText xml:space="preserve"> PAGEREF _Toc14631 \h </w:instrText>
        </w:r>
        <w:r>
          <w:fldChar w:fldCharType="separate"/>
        </w:r>
        <w:r w:rsidR="00D64B98">
          <w:t>84</w:t>
        </w:r>
        <w:r>
          <w:fldChar w:fldCharType="end"/>
        </w:r>
      </w:hyperlink>
    </w:p>
    <w:p w:rsidR="00AE3CCB" w:rsidRDefault="00AE3CCB">
      <w:pPr>
        <w:pStyle w:val="10"/>
        <w:tabs>
          <w:tab w:val="right" w:leader="dot" w:pos="9638"/>
        </w:tabs>
      </w:pPr>
      <w:hyperlink w:anchor="_Toc31597" w:history="1">
        <w:r w:rsidR="00D64B98">
          <w:rPr>
            <w:rFonts w:ascii="宋体" w:hAnsi="宋体" w:cs="宋体" w:hint="eastAsia"/>
            <w:szCs w:val="36"/>
          </w:rPr>
          <w:t>15</w:t>
        </w:r>
        <w:r w:rsidR="00D64B98">
          <w:rPr>
            <w:rFonts w:ascii="宋体" w:hAnsi="宋体" w:cs="宋体" w:hint="eastAsia"/>
            <w:szCs w:val="36"/>
          </w:rPr>
          <w:t xml:space="preserve"> </w:t>
        </w:r>
        <w:r w:rsidR="00D64B98">
          <w:rPr>
            <w:rStyle w:val="afb"/>
            <w:rFonts w:ascii="宋体" w:hAnsi="宋体"/>
            <w:b w:val="0"/>
            <w:caps w:val="0"/>
            <w:sz w:val="21"/>
            <w:szCs w:val="21"/>
            <w:lang/>
          </w:rPr>
          <w:t>Lighting system</w:t>
        </w:r>
        <w:r w:rsidR="00D64B98">
          <w:tab/>
        </w:r>
        <w:r>
          <w:fldChar w:fldCharType="begin"/>
        </w:r>
        <w:r w:rsidR="00D64B98">
          <w:instrText xml:space="preserve"> PAGEREF _Toc31597 \h </w:instrText>
        </w:r>
        <w:r>
          <w:fldChar w:fldCharType="separate"/>
        </w:r>
        <w:r w:rsidR="00D64B98">
          <w:t>86</w:t>
        </w:r>
        <w:r>
          <w:fldChar w:fldCharType="end"/>
        </w:r>
      </w:hyperlink>
    </w:p>
    <w:p w:rsidR="00AE3CCB" w:rsidRDefault="00AE3CCB">
      <w:pPr>
        <w:pStyle w:val="21"/>
        <w:tabs>
          <w:tab w:val="right" w:leader="dot" w:pos="9638"/>
        </w:tabs>
      </w:pPr>
      <w:hyperlink w:anchor="_Toc10970" w:history="1">
        <w:r w:rsidR="00D64B98">
          <w:rPr>
            <w:rFonts w:ascii="宋体" w:hAnsi="宋体" w:cs="宋体" w:hint="eastAsia"/>
            <w:bCs/>
            <w:szCs w:val="28"/>
          </w:rPr>
          <w:t>15.</w:t>
        </w:r>
        <w:r w:rsidR="00D64B98">
          <w:rPr>
            <w:rFonts w:ascii="宋体" w:hAnsi="宋体" w:cs="宋体" w:hint="eastAsia"/>
            <w:bCs/>
            <w:szCs w:val="28"/>
            <w:lang/>
          </w:rPr>
          <w:t>1</w:t>
        </w:r>
        <w:r w:rsidR="00D64B98">
          <w:rPr>
            <w:rFonts w:ascii="宋体" w:hAnsi="宋体" w:cs="宋体" w:hint="eastAsia"/>
            <w:bCs/>
            <w:szCs w:val="28"/>
          </w:rPr>
          <w:t xml:space="preserve"> </w:t>
        </w:r>
        <w:r w:rsidR="00D64B98">
          <w:rPr>
            <w:rStyle w:val="afb"/>
            <w:rFonts w:ascii="宋体" w:hAnsi="宋体"/>
            <w:bCs/>
            <w:smallCaps w:val="0"/>
            <w:sz w:val="21"/>
            <w:szCs w:val="21"/>
          </w:rPr>
          <w:t>General Provisions</w:t>
        </w:r>
        <w:r w:rsidR="00D64B98">
          <w:tab/>
        </w:r>
        <w:r>
          <w:fldChar w:fldCharType="begin"/>
        </w:r>
        <w:r w:rsidR="00D64B98">
          <w:instrText xml:space="preserve"> PAGEREF _Toc10970 \h </w:instrText>
        </w:r>
        <w:r>
          <w:fldChar w:fldCharType="separate"/>
        </w:r>
        <w:r w:rsidR="00D64B98">
          <w:t>86</w:t>
        </w:r>
        <w:r>
          <w:fldChar w:fldCharType="end"/>
        </w:r>
      </w:hyperlink>
    </w:p>
    <w:p w:rsidR="00AE3CCB" w:rsidRDefault="00AE3CCB">
      <w:pPr>
        <w:pStyle w:val="21"/>
        <w:tabs>
          <w:tab w:val="right" w:leader="dot" w:pos="9638"/>
        </w:tabs>
      </w:pPr>
      <w:hyperlink w:anchor="_Toc22791" w:history="1">
        <w:r w:rsidR="00D64B98">
          <w:rPr>
            <w:rFonts w:ascii="宋体" w:hAnsi="宋体" w:cs="宋体" w:hint="eastAsia"/>
            <w:bCs/>
            <w:szCs w:val="28"/>
          </w:rPr>
          <w:t>15.</w:t>
        </w:r>
        <w:r w:rsidR="00D64B98">
          <w:rPr>
            <w:rFonts w:ascii="宋体" w:hAnsi="宋体" w:cs="宋体" w:hint="eastAsia"/>
            <w:bCs/>
            <w:szCs w:val="28"/>
            <w:lang/>
          </w:rPr>
          <w:t>2</w:t>
        </w:r>
        <w:r w:rsidR="00D64B98">
          <w:rPr>
            <w:rFonts w:ascii="宋体" w:hAnsi="宋体" w:cs="宋体" w:hint="eastAsia"/>
            <w:bCs/>
            <w:szCs w:val="28"/>
          </w:rPr>
          <w:t xml:space="preserve"> </w:t>
        </w:r>
        <w:r w:rsidR="00D64B98">
          <w:rPr>
            <w:rStyle w:val="afb"/>
            <w:rFonts w:ascii="宋体" w:hAnsi="宋体"/>
            <w:bCs/>
            <w:smallCaps w:val="0"/>
            <w:sz w:val="21"/>
            <w:szCs w:val="21"/>
            <w:lang/>
          </w:rPr>
          <w:t>Tunnel lighting fixture</w:t>
        </w:r>
        <w:r w:rsidR="00D64B98">
          <w:tab/>
        </w:r>
        <w:r>
          <w:fldChar w:fldCharType="begin"/>
        </w:r>
        <w:r w:rsidR="00D64B98">
          <w:instrText xml:space="preserve"> PAGEREF _Toc22791 \h </w:instrText>
        </w:r>
        <w:r>
          <w:fldChar w:fldCharType="separate"/>
        </w:r>
        <w:r w:rsidR="00D64B98">
          <w:t>86</w:t>
        </w:r>
        <w:r>
          <w:fldChar w:fldCharType="end"/>
        </w:r>
      </w:hyperlink>
    </w:p>
    <w:p w:rsidR="00AE3CCB" w:rsidRDefault="00AE3CCB">
      <w:pPr>
        <w:pStyle w:val="21"/>
        <w:tabs>
          <w:tab w:val="right" w:leader="dot" w:pos="9638"/>
        </w:tabs>
      </w:pPr>
      <w:hyperlink w:anchor="_Toc31630" w:history="1">
        <w:r w:rsidR="00D64B98">
          <w:rPr>
            <w:rFonts w:ascii="宋体" w:hAnsi="宋体" w:cs="宋体" w:hint="eastAsia"/>
            <w:bCs/>
            <w:szCs w:val="28"/>
          </w:rPr>
          <w:t>15.</w:t>
        </w:r>
        <w:r w:rsidR="00D64B98">
          <w:rPr>
            <w:rFonts w:ascii="宋体" w:hAnsi="宋体" w:cs="宋体" w:hint="eastAsia"/>
            <w:bCs/>
            <w:szCs w:val="28"/>
            <w:lang/>
          </w:rPr>
          <w:t>3</w:t>
        </w:r>
        <w:r w:rsidR="00D64B98">
          <w:rPr>
            <w:rFonts w:ascii="宋体" w:hAnsi="宋体" w:cs="宋体" w:hint="eastAsia"/>
            <w:bCs/>
            <w:szCs w:val="28"/>
          </w:rPr>
          <w:t xml:space="preserve"> </w:t>
        </w:r>
        <w:r w:rsidR="00D64B98">
          <w:rPr>
            <w:rStyle w:val="afb"/>
            <w:rFonts w:ascii="宋体" w:hAnsi="宋体"/>
            <w:bCs/>
            <w:smallCaps w:val="0"/>
            <w:sz w:val="21"/>
            <w:szCs w:val="21"/>
            <w:lang/>
          </w:rPr>
          <w:t>Emergency lighting and evacuation lighting systems</w:t>
        </w:r>
        <w:r w:rsidR="00D64B98">
          <w:tab/>
        </w:r>
        <w:r>
          <w:fldChar w:fldCharType="begin"/>
        </w:r>
        <w:r w:rsidR="00D64B98">
          <w:instrText xml:space="preserve"> PAGEREF _Toc31630 \h </w:instrText>
        </w:r>
        <w:r>
          <w:fldChar w:fldCharType="separate"/>
        </w:r>
        <w:r w:rsidR="00D64B98">
          <w:t>88</w:t>
        </w:r>
        <w:r>
          <w:fldChar w:fldCharType="end"/>
        </w:r>
      </w:hyperlink>
    </w:p>
    <w:p w:rsidR="00AE3CCB" w:rsidRDefault="00AE3CCB">
      <w:pPr>
        <w:pStyle w:val="21"/>
        <w:tabs>
          <w:tab w:val="right" w:leader="dot" w:pos="9638"/>
        </w:tabs>
      </w:pPr>
      <w:hyperlink w:anchor="_Toc9599" w:history="1">
        <w:r w:rsidR="00D64B98">
          <w:rPr>
            <w:rFonts w:ascii="宋体" w:hAnsi="宋体" w:cs="宋体" w:hint="eastAsia"/>
            <w:bCs/>
            <w:szCs w:val="28"/>
          </w:rPr>
          <w:t>15.4</w:t>
        </w:r>
        <w:r w:rsidR="00D64B98">
          <w:rPr>
            <w:rFonts w:ascii="宋体" w:hAnsi="宋体" w:cs="宋体" w:hint="eastAsia"/>
            <w:bCs/>
            <w:szCs w:val="28"/>
          </w:rPr>
          <w:t xml:space="preserve"> </w:t>
        </w:r>
        <w:r w:rsidR="00D64B98">
          <w:rPr>
            <w:rStyle w:val="afb"/>
            <w:rFonts w:ascii="宋体" w:hAnsi="宋体"/>
            <w:bCs/>
            <w:smallCaps w:val="0"/>
            <w:sz w:val="21"/>
            <w:szCs w:val="21"/>
            <w:lang/>
          </w:rPr>
          <w:t>Emergency power supply unit (EPS, UPS)</w:t>
        </w:r>
        <w:r w:rsidR="00D64B98">
          <w:tab/>
        </w:r>
        <w:r>
          <w:fldChar w:fldCharType="begin"/>
        </w:r>
        <w:r w:rsidR="00D64B98">
          <w:instrText xml:space="preserve"> PAGEREF _Toc9599 \h </w:instrText>
        </w:r>
        <w:r>
          <w:fldChar w:fldCharType="separate"/>
        </w:r>
        <w:r w:rsidR="00D64B98">
          <w:t>89</w:t>
        </w:r>
        <w:r>
          <w:fldChar w:fldCharType="end"/>
        </w:r>
      </w:hyperlink>
    </w:p>
    <w:p w:rsidR="00AE3CCB" w:rsidRDefault="00AE3CCB">
      <w:pPr>
        <w:pStyle w:val="21"/>
        <w:tabs>
          <w:tab w:val="right" w:leader="dot" w:pos="9638"/>
        </w:tabs>
      </w:pPr>
      <w:hyperlink w:anchor="_Toc26895" w:history="1">
        <w:r w:rsidR="00D64B98">
          <w:rPr>
            <w:rFonts w:ascii="宋体" w:hAnsi="宋体" w:cs="宋体" w:hint="eastAsia"/>
            <w:bCs/>
            <w:szCs w:val="28"/>
          </w:rPr>
          <w:t>15.</w:t>
        </w:r>
        <w:r w:rsidR="00D64B98">
          <w:rPr>
            <w:rStyle w:val="afb"/>
            <w:rFonts w:ascii="宋体" w:hAnsi="宋体" w:hint="eastAsia"/>
            <w:bCs/>
            <w:smallCaps w:val="0"/>
            <w:sz w:val="21"/>
            <w:szCs w:val="21"/>
          </w:rPr>
          <w:t>5</w:t>
        </w:r>
        <w:r w:rsidR="00D64B98">
          <w:rPr>
            <w:rStyle w:val="afb"/>
            <w:rFonts w:ascii="宋体" w:hAnsi="宋体" w:hint="eastAsia"/>
            <w:bCs/>
            <w:smallCaps w:val="0"/>
            <w:sz w:val="21"/>
            <w:szCs w:val="21"/>
          </w:rPr>
          <w:t xml:space="preserve"> </w:t>
        </w:r>
        <w:r w:rsidR="00D64B98">
          <w:rPr>
            <w:rStyle w:val="afb"/>
            <w:rFonts w:ascii="宋体" w:hAnsi="宋体"/>
            <w:bCs/>
            <w:smallCaps w:val="0"/>
            <w:sz w:val="21"/>
            <w:szCs w:val="21"/>
            <w:lang/>
          </w:rPr>
          <w:t>Lighting control system</w:t>
        </w:r>
        <w:r w:rsidR="00D64B98">
          <w:tab/>
        </w:r>
        <w:r>
          <w:fldChar w:fldCharType="begin"/>
        </w:r>
        <w:r w:rsidR="00D64B98">
          <w:instrText xml:space="preserve"> PAGEREF _Toc26895 \h </w:instrText>
        </w:r>
        <w:r>
          <w:fldChar w:fldCharType="separate"/>
        </w:r>
        <w:r w:rsidR="00D64B98">
          <w:t>93</w:t>
        </w:r>
        <w:r>
          <w:fldChar w:fldCharType="end"/>
        </w:r>
      </w:hyperlink>
    </w:p>
    <w:p w:rsidR="00AE3CCB" w:rsidRDefault="00AE3CCB">
      <w:pPr>
        <w:pStyle w:val="21"/>
        <w:tabs>
          <w:tab w:val="right" w:leader="dot" w:pos="9638"/>
        </w:tabs>
      </w:pPr>
      <w:hyperlink w:anchor="_Toc14440" w:history="1">
        <w:r w:rsidR="00D64B98">
          <w:rPr>
            <w:rFonts w:ascii="宋体" w:hAnsi="宋体" w:cs="宋体" w:hint="eastAsia"/>
            <w:bCs/>
            <w:szCs w:val="28"/>
          </w:rPr>
          <w:t>15.6</w:t>
        </w:r>
        <w:r w:rsidR="00D64B98">
          <w:rPr>
            <w:rFonts w:ascii="宋体" w:hAnsi="宋体" w:cs="宋体" w:hint="eastAsia"/>
            <w:bCs/>
            <w:szCs w:val="28"/>
          </w:rPr>
          <w:t xml:space="preserve"> </w:t>
        </w:r>
        <w:r w:rsidR="00D64B98">
          <w:rPr>
            <w:rStyle w:val="afb"/>
            <w:rFonts w:ascii="宋体" w:hAnsi="宋体"/>
            <w:bCs/>
            <w:smallCaps w:val="0"/>
            <w:sz w:val="21"/>
            <w:szCs w:val="21"/>
            <w:lang/>
          </w:rPr>
          <w:t>Power</w:t>
        </w:r>
        <w:r w:rsidR="00D64B98">
          <w:rPr>
            <w:rStyle w:val="afb"/>
            <w:rFonts w:ascii="宋体" w:hAnsi="宋体"/>
            <w:bCs/>
            <w:smallCaps w:val="0"/>
            <w:sz w:val="21"/>
            <w:szCs w:val="21"/>
          </w:rPr>
          <w:t>-</w:t>
        </w:r>
        <w:r w:rsidR="00D64B98">
          <w:rPr>
            <w:rStyle w:val="afb"/>
            <w:rFonts w:ascii="宋体" w:hAnsi="宋体"/>
            <w:bCs/>
            <w:smallCaps w:val="0"/>
            <w:sz w:val="21"/>
            <w:szCs w:val="21"/>
            <w:lang/>
          </w:rPr>
          <w:t>on test run</w:t>
        </w:r>
        <w:r w:rsidR="00D64B98">
          <w:tab/>
        </w:r>
        <w:r>
          <w:fldChar w:fldCharType="begin"/>
        </w:r>
        <w:r w:rsidR="00D64B98">
          <w:instrText xml:space="preserve"> PAGEREF _Toc14440 \h </w:instrText>
        </w:r>
        <w:r>
          <w:fldChar w:fldCharType="separate"/>
        </w:r>
        <w:r w:rsidR="00D64B98">
          <w:t>94</w:t>
        </w:r>
        <w:r>
          <w:fldChar w:fldCharType="end"/>
        </w:r>
      </w:hyperlink>
    </w:p>
    <w:p w:rsidR="00AE3CCB" w:rsidRDefault="00AE3CCB">
      <w:pPr>
        <w:pStyle w:val="10"/>
        <w:tabs>
          <w:tab w:val="right" w:leader="dot" w:pos="9638"/>
        </w:tabs>
      </w:pPr>
      <w:hyperlink w:anchor="_Toc8621" w:history="1">
        <w:r w:rsidR="00D64B98">
          <w:rPr>
            <w:rFonts w:ascii="宋体" w:hAnsi="宋体" w:cs="宋体" w:hint="eastAsia"/>
            <w:szCs w:val="36"/>
          </w:rPr>
          <w:t xml:space="preserve">16 </w:t>
        </w:r>
        <w:r w:rsidR="00D64B98">
          <w:rPr>
            <w:rStyle w:val="afb"/>
            <w:rFonts w:ascii="宋体" w:hAnsi="宋体"/>
            <w:b w:val="0"/>
            <w:caps w:val="0"/>
            <w:sz w:val="21"/>
            <w:szCs w:val="21"/>
            <w:lang/>
          </w:rPr>
          <w:t>Ventilation system</w:t>
        </w:r>
        <w:r w:rsidR="00D64B98">
          <w:tab/>
        </w:r>
        <w:r>
          <w:fldChar w:fldCharType="begin"/>
        </w:r>
        <w:r w:rsidR="00D64B98">
          <w:instrText xml:space="preserve"> PAGEREF _Toc8621 \h </w:instrText>
        </w:r>
        <w:r>
          <w:fldChar w:fldCharType="separate"/>
        </w:r>
        <w:r w:rsidR="00D64B98">
          <w:t>94</w:t>
        </w:r>
        <w:r>
          <w:fldChar w:fldCharType="end"/>
        </w:r>
      </w:hyperlink>
    </w:p>
    <w:p w:rsidR="00AE3CCB" w:rsidRDefault="00AE3CCB">
      <w:pPr>
        <w:pStyle w:val="21"/>
        <w:tabs>
          <w:tab w:val="right" w:leader="dot" w:pos="9638"/>
        </w:tabs>
      </w:pPr>
      <w:hyperlink w:anchor="_Toc12192" w:history="1">
        <w:r w:rsidR="00D64B98">
          <w:rPr>
            <w:rFonts w:ascii="宋体" w:hAnsi="宋体" w:cs="宋体" w:hint="eastAsia"/>
            <w:bCs/>
            <w:szCs w:val="28"/>
          </w:rPr>
          <w:t>16</w:t>
        </w:r>
        <w:r w:rsidR="00D64B98">
          <w:rPr>
            <w:rFonts w:ascii="宋体" w:hAnsi="宋体" w:cs="宋体" w:hint="eastAsia"/>
            <w:bCs/>
            <w:szCs w:val="28"/>
            <w:lang/>
          </w:rPr>
          <w:t>.1</w:t>
        </w:r>
        <w:r w:rsidR="00D64B98">
          <w:rPr>
            <w:rFonts w:ascii="宋体" w:hAnsi="宋体" w:cs="宋体" w:hint="eastAsia"/>
            <w:bCs/>
            <w:szCs w:val="28"/>
          </w:rPr>
          <w:t xml:space="preserve"> </w:t>
        </w:r>
        <w:r w:rsidR="00D64B98">
          <w:rPr>
            <w:rStyle w:val="afb"/>
            <w:rFonts w:ascii="宋体" w:hAnsi="宋体"/>
            <w:bCs/>
            <w:smallCaps w:val="0"/>
            <w:sz w:val="21"/>
            <w:szCs w:val="21"/>
          </w:rPr>
          <w:t>General Provisions</w:t>
        </w:r>
        <w:r w:rsidR="00D64B98">
          <w:tab/>
        </w:r>
        <w:r>
          <w:fldChar w:fldCharType="begin"/>
        </w:r>
        <w:r w:rsidR="00D64B98">
          <w:instrText xml:space="preserve"> PAGEREF _Toc12192 \h </w:instrText>
        </w:r>
        <w:r>
          <w:fldChar w:fldCharType="separate"/>
        </w:r>
        <w:r w:rsidR="00D64B98">
          <w:t>94</w:t>
        </w:r>
        <w:r>
          <w:fldChar w:fldCharType="end"/>
        </w:r>
      </w:hyperlink>
    </w:p>
    <w:p w:rsidR="00AE3CCB" w:rsidRDefault="00AE3CCB">
      <w:pPr>
        <w:pStyle w:val="21"/>
        <w:tabs>
          <w:tab w:val="right" w:leader="dot" w:pos="9638"/>
        </w:tabs>
      </w:pPr>
      <w:hyperlink w:anchor="_Toc31096" w:history="1">
        <w:r w:rsidR="00D64B98">
          <w:rPr>
            <w:rFonts w:ascii="宋体" w:hAnsi="宋体" w:cs="宋体" w:hint="eastAsia"/>
            <w:bCs/>
            <w:szCs w:val="28"/>
          </w:rPr>
          <w:t>16.</w:t>
        </w:r>
        <w:r w:rsidR="00D64B98">
          <w:rPr>
            <w:rFonts w:ascii="宋体" w:hAnsi="宋体" w:cs="宋体" w:hint="eastAsia"/>
            <w:bCs/>
            <w:szCs w:val="28"/>
            <w:lang/>
          </w:rPr>
          <w:t>2</w:t>
        </w:r>
        <w:r w:rsidR="00D64B98">
          <w:rPr>
            <w:rFonts w:ascii="宋体" w:hAnsi="宋体" w:cs="宋体" w:hint="eastAsia"/>
            <w:bCs/>
            <w:szCs w:val="28"/>
          </w:rPr>
          <w:t xml:space="preserve"> </w:t>
        </w:r>
        <w:r w:rsidR="00D64B98">
          <w:rPr>
            <w:rStyle w:val="afb"/>
            <w:rFonts w:ascii="宋体" w:hAnsi="宋体"/>
            <w:bCs/>
            <w:smallCaps w:val="0"/>
            <w:sz w:val="21"/>
            <w:szCs w:val="21"/>
            <w:lang/>
          </w:rPr>
          <w:t>Jet fan installation</w:t>
        </w:r>
        <w:r w:rsidR="00D64B98">
          <w:tab/>
        </w:r>
        <w:r>
          <w:fldChar w:fldCharType="begin"/>
        </w:r>
        <w:r w:rsidR="00D64B98">
          <w:instrText xml:space="preserve"> PAGEREF _Toc31096 \h </w:instrText>
        </w:r>
        <w:r>
          <w:fldChar w:fldCharType="separate"/>
        </w:r>
        <w:r w:rsidR="00D64B98">
          <w:t>95</w:t>
        </w:r>
        <w:r>
          <w:fldChar w:fldCharType="end"/>
        </w:r>
      </w:hyperlink>
    </w:p>
    <w:p w:rsidR="00AE3CCB" w:rsidRDefault="00AE3CCB">
      <w:pPr>
        <w:pStyle w:val="21"/>
        <w:tabs>
          <w:tab w:val="right" w:leader="dot" w:pos="9638"/>
        </w:tabs>
      </w:pPr>
      <w:hyperlink w:anchor="_Toc3596" w:history="1">
        <w:r w:rsidR="00D64B98">
          <w:rPr>
            <w:rFonts w:ascii="宋体" w:hAnsi="宋体" w:cs="宋体" w:hint="eastAsia"/>
            <w:bCs/>
            <w:szCs w:val="28"/>
          </w:rPr>
          <w:t>16.</w:t>
        </w:r>
        <w:r w:rsidR="00D64B98">
          <w:rPr>
            <w:rFonts w:ascii="宋体" w:hAnsi="宋体" w:cs="宋体" w:hint="eastAsia"/>
            <w:bCs/>
            <w:szCs w:val="28"/>
            <w:lang/>
          </w:rPr>
          <w:t>3</w:t>
        </w:r>
        <w:r w:rsidR="00D64B98">
          <w:rPr>
            <w:rFonts w:ascii="宋体" w:hAnsi="宋体" w:cs="宋体" w:hint="eastAsia"/>
            <w:bCs/>
            <w:szCs w:val="28"/>
          </w:rPr>
          <w:t xml:space="preserve"> </w:t>
        </w:r>
        <w:r w:rsidR="00D64B98">
          <w:rPr>
            <w:rStyle w:val="afb"/>
            <w:rFonts w:ascii="宋体" w:hAnsi="宋体"/>
            <w:bCs/>
            <w:smallCaps w:val="0"/>
            <w:sz w:val="21"/>
            <w:szCs w:val="21"/>
            <w:lang/>
          </w:rPr>
          <w:t>Axial fan installation</w:t>
        </w:r>
        <w:r w:rsidR="00D64B98">
          <w:tab/>
        </w:r>
        <w:r>
          <w:fldChar w:fldCharType="begin"/>
        </w:r>
        <w:r w:rsidR="00D64B98">
          <w:instrText xml:space="preserve"> PAGEREF _Toc3596 \h </w:instrText>
        </w:r>
        <w:r>
          <w:fldChar w:fldCharType="separate"/>
        </w:r>
        <w:r w:rsidR="00D64B98">
          <w:t>96</w:t>
        </w:r>
        <w:r>
          <w:fldChar w:fldCharType="end"/>
        </w:r>
      </w:hyperlink>
    </w:p>
    <w:p w:rsidR="00AE3CCB" w:rsidRDefault="00AE3CCB">
      <w:pPr>
        <w:pStyle w:val="21"/>
        <w:tabs>
          <w:tab w:val="right" w:leader="dot" w:pos="9638"/>
        </w:tabs>
      </w:pPr>
      <w:hyperlink w:anchor="_Toc21101" w:history="1">
        <w:r w:rsidR="00D64B98">
          <w:rPr>
            <w:rFonts w:ascii="宋体" w:hAnsi="宋体" w:cs="宋体" w:hint="eastAsia"/>
            <w:bCs/>
            <w:szCs w:val="28"/>
          </w:rPr>
          <w:t>16.</w:t>
        </w:r>
        <w:r w:rsidR="00D64B98">
          <w:rPr>
            <w:rFonts w:ascii="宋体" w:hAnsi="宋体" w:cs="宋体" w:hint="eastAsia"/>
            <w:bCs/>
            <w:szCs w:val="28"/>
            <w:lang/>
          </w:rPr>
          <w:t>4</w:t>
        </w:r>
        <w:r w:rsidR="00D64B98">
          <w:rPr>
            <w:rFonts w:ascii="宋体" w:hAnsi="宋体" w:cs="宋体" w:hint="eastAsia"/>
            <w:bCs/>
            <w:szCs w:val="28"/>
          </w:rPr>
          <w:t xml:space="preserve"> </w:t>
        </w:r>
        <w:r w:rsidR="00D64B98">
          <w:rPr>
            <w:rStyle w:val="afb"/>
            <w:rFonts w:ascii="宋体" w:hAnsi="宋体"/>
            <w:bCs/>
            <w:smallCaps w:val="0"/>
            <w:sz w:val="21"/>
            <w:szCs w:val="21"/>
            <w:lang/>
          </w:rPr>
          <w:t>Electric damper production and installation</w:t>
        </w:r>
        <w:r w:rsidR="00D64B98">
          <w:tab/>
        </w:r>
        <w:r>
          <w:fldChar w:fldCharType="begin"/>
        </w:r>
        <w:r w:rsidR="00D64B98">
          <w:instrText xml:space="preserve"> PAGEREF _Toc21101 \h </w:instrText>
        </w:r>
        <w:r>
          <w:fldChar w:fldCharType="separate"/>
        </w:r>
        <w:r w:rsidR="00D64B98">
          <w:t>98</w:t>
        </w:r>
        <w:r>
          <w:fldChar w:fldCharType="end"/>
        </w:r>
      </w:hyperlink>
    </w:p>
    <w:p w:rsidR="00AE3CCB" w:rsidRDefault="00AE3CCB">
      <w:pPr>
        <w:pStyle w:val="21"/>
        <w:tabs>
          <w:tab w:val="right" w:leader="dot" w:pos="9638"/>
        </w:tabs>
      </w:pPr>
      <w:hyperlink w:anchor="_Toc5878" w:history="1">
        <w:r w:rsidR="00D64B98">
          <w:rPr>
            <w:rFonts w:ascii="宋体" w:hAnsi="宋体" w:cs="宋体" w:hint="eastAsia"/>
            <w:bCs/>
            <w:szCs w:val="28"/>
          </w:rPr>
          <w:t>16.</w:t>
        </w:r>
        <w:r w:rsidR="00D64B98">
          <w:rPr>
            <w:rFonts w:ascii="宋体" w:hAnsi="宋体" w:cs="宋体" w:hint="eastAsia"/>
            <w:bCs/>
            <w:szCs w:val="28"/>
            <w:lang/>
          </w:rPr>
          <w:t>6</w:t>
        </w:r>
        <w:r w:rsidR="00D64B98">
          <w:rPr>
            <w:rFonts w:ascii="宋体" w:hAnsi="宋体" w:cs="宋体" w:hint="eastAsia"/>
            <w:bCs/>
            <w:szCs w:val="28"/>
          </w:rPr>
          <w:t xml:space="preserve"> </w:t>
        </w:r>
        <w:r w:rsidR="00D64B98">
          <w:rPr>
            <w:rStyle w:val="afb"/>
            <w:rFonts w:ascii="宋体" w:hAnsi="宋体"/>
            <w:bCs/>
            <w:smallCaps w:val="0"/>
            <w:sz w:val="21"/>
            <w:szCs w:val="21"/>
            <w:lang/>
          </w:rPr>
          <w:t>Duct installation</w:t>
        </w:r>
        <w:r w:rsidR="00D64B98">
          <w:tab/>
        </w:r>
        <w:r>
          <w:fldChar w:fldCharType="begin"/>
        </w:r>
        <w:r w:rsidR="00D64B98">
          <w:instrText xml:space="preserve"> PAGEREF _Toc5878 \h </w:instrText>
        </w:r>
        <w:r>
          <w:fldChar w:fldCharType="separate"/>
        </w:r>
        <w:r w:rsidR="00D64B98">
          <w:t>100</w:t>
        </w:r>
        <w:r>
          <w:fldChar w:fldCharType="end"/>
        </w:r>
      </w:hyperlink>
    </w:p>
    <w:p w:rsidR="00AE3CCB" w:rsidRDefault="00AE3CCB">
      <w:pPr>
        <w:pStyle w:val="21"/>
        <w:tabs>
          <w:tab w:val="right" w:leader="dot" w:pos="9638"/>
        </w:tabs>
      </w:pPr>
      <w:hyperlink w:anchor="_Toc15963" w:history="1">
        <w:r w:rsidR="00D64B98">
          <w:rPr>
            <w:rFonts w:ascii="宋体" w:hAnsi="宋体" w:cs="宋体" w:hint="eastAsia"/>
            <w:bCs/>
            <w:szCs w:val="28"/>
          </w:rPr>
          <w:t>16.7</w:t>
        </w:r>
        <w:r w:rsidR="00D64B98">
          <w:rPr>
            <w:rFonts w:ascii="宋体" w:hAnsi="宋体" w:cs="宋体" w:hint="eastAsia"/>
            <w:bCs/>
            <w:szCs w:val="28"/>
          </w:rPr>
          <w:t xml:space="preserve"> </w:t>
        </w:r>
        <w:r w:rsidR="00D64B98">
          <w:rPr>
            <w:rStyle w:val="afb"/>
            <w:rFonts w:ascii="宋体" w:hAnsi="宋体"/>
            <w:bCs/>
            <w:smallCaps w:val="0"/>
            <w:sz w:val="21"/>
            <w:szCs w:val="21"/>
            <w:lang/>
          </w:rPr>
          <w:t>System debugging</w:t>
        </w:r>
        <w:r w:rsidR="00D64B98">
          <w:tab/>
        </w:r>
        <w:r>
          <w:fldChar w:fldCharType="begin"/>
        </w:r>
        <w:r w:rsidR="00D64B98">
          <w:instrText xml:space="preserve"> PAGEREF </w:instrText>
        </w:r>
        <w:r w:rsidR="00D64B98">
          <w:instrText xml:space="preserve">_Toc15963 \h </w:instrText>
        </w:r>
        <w:r>
          <w:fldChar w:fldCharType="separate"/>
        </w:r>
        <w:r w:rsidR="00D64B98">
          <w:t>102</w:t>
        </w:r>
        <w:r>
          <w:fldChar w:fldCharType="end"/>
        </w:r>
      </w:hyperlink>
    </w:p>
    <w:p w:rsidR="00AE3CCB" w:rsidRDefault="00AE3CCB">
      <w:pPr>
        <w:pStyle w:val="10"/>
        <w:tabs>
          <w:tab w:val="right" w:leader="dot" w:pos="9638"/>
        </w:tabs>
      </w:pPr>
      <w:hyperlink w:anchor="_Toc24930" w:history="1">
        <w:r w:rsidR="00D64B98">
          <w:rPr>
            <w:rFonts w:ascii="宋体" w:hAnsi="宋体" w:cs="宋体" w:hint="eastAsia"/>
            <w:szCs w:val="36"/>
          </w:rPr>
          <w:t xml:space="preserve">17 </w:t>
        </w:r>
        <w:r w:rsidR="00D64B98">
          <w:rPr>
            <w:rStyle w:val="afb"/>
            <w:rFonts w:ascii="宋体" w:hAnsi="宋体"/>
            <w:b w:val="0"/>
            <w:caps w:val="0"/>
            <w:sz w:val="21"/>
            <w:szCs w:val="21"/>
            <w:lang/>
          </w:rPr>
          <w:t>Water supply and drainage system</w:t>
        </w:r>
        <w:r w:rsidR="00D64B98">
          <w:tab/>
        </w:r>
        <w:r>
          <w:fldChar w:fldCharType="begin"/>
        </w:r>
        <w:r w:rsidR="00D64B98">
          <w:instrText xml:space="preserve"> PAGEREF _Toc24930 \h </w:instrText>
        </w:r>
        <w:r>
          <w:fldChar w:fldCharType="separate"/>
        </w:r>
        <w:r w:rsidR="00D64B98">
          <w:t>103</w:t>
        </w:r>
        <w:r>
          <w:fldChar w:fldCharType="end"/>
        </w:r>
      </w:hyperlink>
    </w:p>
    <w:p w:rsidR="00AE3CCB" w:rsidRDefault="00AE3CCB">
      <w:pPr>
        <w:pStyle w:val="21"/>
        <w:tabs>
          <w:tab w:val="right" w:leader="dot" w:pos="9638"/>
        </w:tabs>
      </w:pPr>
      <w:hyperlink w:anchor="_Toc31319" w:history="1">
        <w:r w:rsidR="00D64B98">
          <w:rPr>
            <w:rFonts w:ascii="宋体" w:hAnsi="宋体" w:cs="宋体" w:hint="eastAsia"/>
            <w:bCs/>
            <w:szCs w:val="28"/>
          </w:rPr>
          <w:t>17.</w:t>
        </w:r>
        <w:r w:rsidR="00D64B98">
          <w:rPr>
            <w:rFonts w:ascii="宋体" w:hAnsi="宋体" w:cs="宋体" w:hint="eastAsia"/>
            <w:bCs/>
            <w:szCs w:val="28"/>
            <w:lang/>
          </w:rPr>
          <w:t>1</w:t>
        </w:r>
        <w:r w:rsidR="00D64B98">
          <w:rPr>
            <w:rFonts w:ascii="宋体" w:hAnsi="宋体" w:cs="宋体" w:hint="eastAsia"/>
            <w:bCs/>
            <w:szCs w:val="28"/>
          </w:rPr>
          <w:t xml:space="preserve"> </w:t>
        </w:r>
        <w:r w:rsidR="00D64B98">
          <w:rPr>
            <w:rStyle w:val="afb"/>
            <w:rFonts w:ascii="宋体" w:hAnsi="宋体"/>
            <w:bCs/>
            <w:smallCaps w:val="0"/>
            <w:sz w:val="21"/>
            <w:szCs w:val="21"/>
          </w:rPr>
          <w:t>General Provisions</w:t>
        </w:r>
        <w:r w:rsidR="00D64B98">
          <w:tab/>
        </w:r>
        <w:r>
          <w:fldChar w:fldCharType="begin"/>
        </w:r>
        <w:r w:rsidR="00D64B98">
          <w:instrText xml:space="preserve"> PAGEREF _Toc31319 \h </w:instrText>
        </w:r>
        <w:r>
          <w:fldChar w:fldCharType="separate"/>
        </w:r>
        <w:r w:rsidR="00D64B98">
          <w:t>103</w:t>
        </w:r>
        <w:r>
          <w:fldChar w:fldCharType="end"/>
        </w:r>
      </w:hyperlink>
    </w:p>
    <w:p w:rsidR="00AE3CCB" w:rsidRDefault="00AE3CCB">
      <w:pPr>
        <w:pStyle w:val="21"/>
        <w:tabs>
          <w:tab w:val="right" w:leader="dot" w:pos="9638"/>
        </w:tabs>
      </w:pPr>
      <w:hyperlink w:anchor="_Toc76" w:history="1">
        <w:r w:rsidR="00D64B98">
          <w:rPr>
            <w:rFonts w:ascii="宋体" w:hAnsi="宋体" w:cs="宋体" w:hint="eastAsia"/>
            <w:bCs/>
            <w:szCs w:val="28"/>
          </w:rPr>
          <w:t>17.</w:t>
        </w:r>
        <w:r w:rsidR="00D64B98">
          <w:rPr>
            <w:rFonts w:ascii="宋体" w:hAnsi="宋体" w:cs="宋体" w:hint="eastAsia"/>
            <w:bCs/>
            <w:szCs w:val="28"/>
            <w:lang/>
          </w:rPr>
          <w:t>2</w:t>
        </w:r>
        <w:r w:rsidR="00D64B98">
          <w:rPr>
            <w:rFonts w:ascii="宋体" w:hAnsi="宋体" w:cs="宋体" w:hint="eastAsia"/>
            <w:bCs/>
            <w:szCs w:val="28"/>
          </w:rPr>
          <w:t xml:space="preserve"> </w:t>
        </w:r>
        <w:r w:rsidR="00D64B98">
          <w:rPr>
            <w:rStyle w:val="afb"/>
            <w:rFonts w:ascii="宋体" w:hAnsi="宋体"/>
            <w:bCs/>
            <w:smallCaps w:val="0"/>
            <w:sz w:val="21"/>
            <w:szCs w:val="21"/>
            <w:lang/>
          </w:rPr>
          <w:t>Water pump installation</w:t>
        </w:r>
        <w:r w:rsidR="00D64B98">
          <w:tab/>
        </w:r>
        <w:r>
          <w:fldChar w:fldCharType="begin"/>
        </w:r>
        <w:r w:rsidR="00D64B98">
          <w:instrText xml:space="preserve"> PAGEREF _Toc76 \h </w:instrText>
        </w:r>
        <w:r>
          <w:fldChar w:fldCharType="separate"/>
        </w:r>
        <w:r w:rsidR="00D64B98">
          <w:t>104</w:t>
        </w:r>
        <w:r>
          <w:fldChar w:fldCharType="end"/>
        </w:r>
      </w:hyperlink>
    </w:p>
    <w:p w:rsidR="00AE3CCB" w:rsidRDefault="00AE3CCB">
      <w:pPr>
        <w:pStyle w:val="21"/>
        <w:tabs>
          <w:tab w:val="right" w:leader="dot" w:pos="9638"/>
        </w:tabs>
      </w:pPr>
      <w:hyperlink w:anchor="_Toc21125" w:history="1">
        <w:r w:rsidR="00D64B98">
          <w:rPr>
            <w:rFonts w:ascii="宋体" w:hAnsi="宋体" w:cs="宋体" w:hint="eastAsia"/>
            <w:bCs/>
            <w:szCs w:val="28"/>
          </w:rPr>
          <w:t>17.</w:t>
        </w:r>
        <w:r w:rsidR="00D64B98">
          <w:rPr>
            <w:rFonts w:ascii="宋体" w:hAnsi="宋体" w:cs="宋体"/>
            <w:bCs/>
            <w:szCs w:val="28"/>
            <w:lang/>
          </w:rPr>
          <w:t>6</w:t>
        </w:r>
        <w:r w:rsidR="00D64B98">
          <w:rPr>
            <w:rFonts w:ascii="宋体" w:hAnsi="宋体" w:cs="宋体" w:hint="eastAsia"/>
            <w:bCs/>
            <w:szCs w:val="28"/>
          </w:rPr>
          <w:t xml:space="preserve"> </w:t>
        </w:r>
        <w:r w:rsidR="00D64B98">
          <w:rPr>
            <w:rStyle w:val="afb"/>
            <w:rFonts w:ascii="宋体" w:hAnsi="宋体"/>
            <w:bCs/>
            <w:smallCaps w:val="0"/>
            <w:sz w:val="21"/>
            <w:szCs w:val="21"/>
            <w:lang/>
          </w:rPr>
          <w:t>System debugging</w:t>
        </w:r>
        <w:r w:rsidR="00D64B98">
          <w:tab/>
        </w:r>
        <w:r>
          <w:fldChar w:fldCharType="begin"/>
        </w:r>
        <w:r w:rsidR="00D64B98">
          <w:instrText xml:space="preserve"> PAGEREF _Toc21125 \h </w:instrText>
        </w:r>
        <w:r>
          <w:fldChar w:fldCharType="separate"/>
        </w:r>
        <w:r w:rsidR="00D64B98">
          <w:t>109</w:t>
        </w:r>
        <w:r>
          <w:fldChar w:fldCharType="end"/>
        </w:r>
      </w:hyperlink>
    </w:p>
    <w:p w:rsidR="00AE3CCB" w:rsidRDefault="00AE3CCB">
      <w:pPr>
        <w:pStyle w:val="10"/>
        <w:tabs>
          <w:tab w:val="right" w:leader="dot" w:pos="9638"/>
        </w:tabs>
      </w:pPr>
      <w:hyperlink w:anchor="_Toc28744" w:history="1">
        <w:r w:rsidR="00D64B98">
          <w:rPr>
            <w:rFonts w:ascii="宋体" w:hAnsi="宋体" w:cs="宋体" w:hint="eastAsia"/>
            <w:szCs w:val="36"/>
          </w:rPr>
          <w:t xml:space="preserve">18 </w:t>
        </w:r>
        <w:r w:rsidR="00D64B98">
          <w:rPr>
            <w:rStyle w:val="afb"/>
            <w:rFonts w:ascii="宋体" w:hAnsi="宋体"/>
            <w:b w:val="0"/>
            <w:caps w:val="0"/>
            <w:sz w:val="21"/>
            <w:szCs w:val="21"/>
            <w:lang/>
          </w:rPr>
          <w:t>Fire water system</w:t>
        </w:r>
        <w:r w:rsidR="00D64B98">
          <w:tab/>
        </w:r>
        <w:r>
          <w:fldChar w:fldCharType="begin"/>
        </w:r>
        <w:r w:rsidR="00D64B98">
          <w:instrText xml:space="preserve"> PAGEREF _Toc28744 \h </w:instrText>
        </w:r>
        <w:r>
          <w:fldChar w:fldCharType="separate"/>
        </w:r>
        <w:r w:rsidR="00D64B98">
          <w:t>110</w:t>
        </w:r>
        <w:r>
          <w:fldChar w:fldCharType="end"/>
        </w:r>
      </w:hyperlink>
    </w:p>
    <w:p w:rsidR="00AE3CCB" w:rsidRDefault="00AE3CCB">
      <w:pPr>
        <w:pStyle w:val="21"/>
        <w:tabs>
          <w:tab w:val="right" w:leader="dot" w:pos="9638"/>
        </w:tabs>
      </w:pPr>
      <w:hyperlink w:anchor="_Toc28237" w:history="1">
        <w:r w:rsidR="00D64B98">
          <w:rPr>
            <w:rFonts w:ascii="宋体" w:hAnsi="宋体" w:cs="宋体" w:hint="eastAsia"/>
            <w:bCs/>
            <w:szCs w:val="28"/>
          </w:rPr>
          <w:t>18.</w:t>
        </w:r>
        <w:r w:rsidR="00D64B98">
          <w:rPr>
            <w:rFonts w:ascii="宋体" w:hAnsi="宋体" w:cs="宋体" w:hint="eastAsia"/>
            <w:bCs/>
            <w:szCs w:val="28"/>
            <w:lang/>
          </w:rPr>
          <w:t>1</w:t>
        </w:r>
        <w:r w:rsidR="00D64B98">
          <w:rPr>
            <w:rFonts w:ascii="宋体" w:hAnsi="宋体" w:cs="宋体" w:hint="eastAsia"/>
            <w:bCs/>
            <w:szCs w:val="28"/>
          </w:rPr>
          <w:t xml:space="preserve"> </w:t>
        </w:r>
        <w:r w:rsidR="00D64B98">
          <w:rPr>
            <w:rStyle w:val="afb"/>
            <w:rFonts w:ascii="宋体" w:hAnsi="宋体"/>
            <w:bCs/>
            <w:smallCaps w:val="0"/>
            <w:sz w:val="21"/>
            <w:szCs w:val="21"/>
          </w:rPr>
          <w:t>General Provisions</w:t>
        </w:r>
        <w:r w:rsidR="00D64B98">
          <w:tab/>
        </w:r>
        <w:r>
          <w:fldChar w:fldCharType="begin"/>
        </w:r>
        <w:r w:rsidR="00D64B98">
          <w:instrText xml:space="preserve"> PAGEREF _Toc28237 \h </w:instrText>
        </w:r>
        <w:r>
          <w:fldChar w:fldCharType="separate"/>
        </w:r>
        <w:r w:rsidR="00D64B98">
          <w:t>110</w:t>
        </w:r>
        <w:r>
          <w:fldChar w:fldCharType="end"/>
        </w:r>
      </w:hyperlink>
    </w:p>
    <w:p w:rsidR="00AE3CCB" w:rsidRDefault="00AE3CCB">
      <w:pPr>
        <w:pStyle w:val="21"/>
        <w:tabs>
          <w:tab w:val="right" w:leader="dot" w:pos="9638"/>
        </w:tabs>
      </w:pPr>
      <w:hyperlink w:anchor="_Toc25232" w:history="1">
        <w:r w:rsidR="00D64B98">
          <w:rPr>
            <w:rFonts w:ascii="宋体" w:hAnsi="宋体" w:cs="宋体" w:hint="eastAsia"/>
            <w:bCs/>
            <w:szCs w:val="28"/>
          </w:rPr>
          <w:t>18.</w:t>
        </w:r>
        <w:r w:rsidR="00D64B98">
          <w:rPr>
            <w:rFonts w:ascii="宋体" w:hAnsi="宋体" w:cs="宋体" w:hint="eastAsia"/>
            <w:bCs/>
            <w:szCs w:val="28"/>
            <w:lang/>
          </w:rPr>
          <w:t>3</w:t>
        </w:r>
        <w:r w:rsidR="00D64B98">
          <w:rPr>
            <w:rFonts w:ascii="宋体" w:hAnsi="宋体" w:cs="宋体" w:hint="eastAsia"/>
            <w:bCs/>
            <w:szCs w:val="28"/>
          </w:rPr>
          <w:t xml:space="preserve"> </w:t>
        </w:r>
        <w:r w:rsidR="00D64B98">
          <w:rPr>
            <w:rStyle w:val="afb"/>
            <w:rFonts w:ascii="宋体" w:hAnsi="宋体"/>
            <w:bCs/>
            <w:smallCaps w:val="0"/>
            <w:sz w:val="21"/>
            <w:szCs w:val="21"/>
            <w:lang/>
          </w:rPr>
          <w:t>fire hydrant</w:t>
        </w:r>
        <w:r w:rsidR="00D64B98">
          <w:tab/>
        </w:r>
        <w:r>
          <w:fldChar w:fldCharType="begin"/>
        </w:r>
        <w:r w:rsidR="00D64B98">
          <w:instrText xml:space="preserve"> PAGEREF _Toc25232 \h </w:instrText>
        </w:r>
        <w:r>
          <w:fldChar w:fldCharType="separate"/>
        </w:r>
        <w:r w:rsidR="00D64B98">
          <w:t>112</w:t>
        </w:r>
        <w:r>
          <w:fldChar w:fldCharType="end"/>
        </w:r>
      </w:hyperlink>
    </w:p>
    <w:p w:rsidR="00AE3CCB" w:rsidRDefault="00AE3CCB">
      <w:pPr>
        <w:pStyle w:val="21"/>
        <w:tabs>
          <w:tab w:val="right" w:leader="dot" w:pos="9638"/>
        </w:tabs>
      </w:pPr>
      <w:hyperlink w:anchor="_Toc28438" w:history="1">
        <w:r w:rsidR="00D64B98">
          <w:rPr>
            <w:rFonts w:ascii="宋体" w:hAnsi="宋体" w:cs="宋体" w:hint="eastAsia"/>
            <w:bCs/>
            <w:szCs w:val="28"/>
          </w:rPr>
          <w:t>18.</w:t>
        </w:r>
        <w:r w:rsidR="00D64B98">
          <w:rPr>
            <w:rFonts w:ascii="宋体" w:hAnsi="宋体" w:cs="宋体" w:hint="eastAsia"/>
            <w:bCs/>
            <w:szCs w:val="28"/>
            <w:lang/>
          </w:rPr>
          <w:t>4</w:t>
        </w:r>
        <w:r w:rsidR="00D64B98">
          <w:rPr>
            <w:rFonts w:ascii="宋体" w:hAnsi="宋体" w:cs="宋体" w:hint="eastAsia"/>
            <w:bCs/>
            <w:szCs w:val="28"/>
          </w:rPr>
          <w:t xml:space="preserve"> </w:t>
        </w:r>
        <w:r w:rsidR="00D64B98">
          <w:rPr>
            <w:rStyle w:val="afb"/>
            <w:rFonts w:ascii="宋体" w:hAnsi="宋体"/>
            <w:bCs/>
            <w:smallCaps w:val="0"/>
            <w:sz w:val="21"/>
            <w:szCs w:val="21"/>
            <w:lang/>
          </w:rPr>
          <w:t>Water pump adapter</w:t>
        </w:r>
        <w:r w:rsidR="00D64B98">
          <w:tab/>
        </w:r>
        <w:r>
          <w:fldChar w:fldCharType="begin"/>
        </w:r>
        <w:r w:rsidR="00D64B98">
          <w:instrText xml:space="preserve"> PAGEREF _Toc28438 \h </w:instrText>
        </w:r>
        <w:r>
          <w:fldChar w:fldCharType="separate"/>
        </w:r>
        <w:r w:rsidR="00D64B98">
          <w:t>113</w:t>
        </w:r>
        <w:r>
          <w:fldChar w:fldCharType="end"/>
        </w:r>
      </w:hyperlink>
    </w:p>
    <w:p w:rsidR="00AE3CCB" w:rsidRDefault="00AE3CCB">
      <w:pPr>
        <w:pStyle w:val="21"/>
        <w:tabs>
          <w:tab w:val="right" w:leader="dot" w:pos="9638"/>
        </w:tabs>
      </w:pPr>
      <w:hyperlink w:anchor="_Toc31568" w:history="1">
        <w:r w:rsidR="00D64B98">
          <w:rPr>
            <w:rFonts w:ascii="宋体" w:hAnsi="宋体" w:cs="宋体" w:hint="eastAsia"/>
            <w:bCs/>
            <w:szCs w:val="28"/>
          </w:rPr>
          <w:t>18.5</w:t>
        </w:r>
        <w:r w:rsidR="00D64B98">
          <w:rPr>
            <w:rFonts w:ascii="宋体" w:hAnsi="宋体" w:cs="宋体" w:hint="eastAsia"/>
            <w:bCs/>
            <w:szCs w:val="28"/>
          </w:rPr>
          <w:t xml:space="preserve"> </w:t>
        </w:r>
        <w:r w:rsidR="00D64B98">
          <w:rPr>
            <w:rStyle w:val="afb"/>
            <w:rFonts w:ascii="宋体" w:hAnsi="宋体"/>
            <w:bCs/>
            <w:smallCaps w:val="0"/>
            <w:sz w:val="21"/>
            <w:szCs w:val="21"/>
            <w:lang/>
          </w:rPr>
          <w:t>Pipe network installati</w:t>
        </w:r>
        <w:r w:rsidR="00D64B98">
          <w:rPr>
            <w:rStyle w:val="afb"/>
            <w:rFonts w:ascii="宋体" w:hAnsi="宋体"/>
            <w:bCs/>
            <w:smallCaps w:val="0"/>
            <w:sz w:val="21"/>
            <w:szCs w:val="21"/>
            <w:lang/>
          </w:rPr>
          <w:t>on</w:t>
        </w:r>
        <w:r w:rsidR="00D64B98">
          <w:tab/>
        </w:r>
        <w:r>
          <w:fldChar w:fldCharType="begin"/>
        </w:r>
        <w:r w:rsidR="00D64B98">
          <w:instrText xml:space="preserve"> PAGEREF _Toc31568 \h </w:instrText>
        </w:r>
        <w:r>
          <w:fldChar w:fldCharType="separate"/>
        </w:r>
        <w:r w:rsidR="00D64B98">
          <w:t>113</w:t>
        </w:r>
        <w:r>
          <w:fldChar w:fldCharType="end"/>
        </w:r>
      </w:hyperlink>
    </w:p>
    <w:p w:rsidR="00AE3CCB" w:rsidRDefault="00AE3CCB">
      <w:pPr>
        <w:pStyle w:val="21"/>
        <w:tabs>
          <w:tab w:val="right" w:leader="dot" w:pos="9638"/>
        </w:tabs>
      </w:pPr>
      <w:hyperlink w:anchor="_Toc29676" w:history="1">
        <w:r w:rsidR="00D64B98">
          <w:rPr>
            <w:rFonts w:ascii="宋体" w:hAnsi="宋体" w:cs="宋体" w:hint="eastAsia"/>
            <w:bCs/>
            <w:szCs w:val="28"/>
          </w:rPr>
          <w:t>18.6</w:t>
        </w:r>
        <w:r w:rsidR="00D64B98">
          <w:rPr>
            <w:rFonts w:ascii="宋体" w:hAnsi="宋体" w:cs="宋体" w:hint="eastAsia"/>
            <w:bCs/>
            <w:szCs w:val="28"/>
          </w:rPr>
          <w:t xml:space="preserve"> </w:t>
        </w:r>
        <w:r w:rsidR="00D64B98">
          <w:rPr>
            <w:rStyle w:val="afb"/>
            <w:rFonts w:ascii="宋体" w:hAnsi="宋体"/>
            <w:bCs/>
            <w:smallCaps w:val="0"/>
            <w:sz w:val="21"/>
            <w:szCs w:val="21"/>
          </w:rPr>
          <w:t>Nozzle</w:t>
        </w:r>
        <w:r w:rsidR="00D64B98">
          <w:rPr>
            <w:rStyle w:val="afb"/>
            <w:rFonts w:ascii="宋体" w:hAnsi="宋体"/>
            <w:bCs/>
            <w:smallCaps w:val="0"/>
            <w:sz w:val="21"/>
            <w:szCs w:val="21"/>
            <w:lang/>
          </w:rPr>
          <w:t xml:space="preserve"> installation</w:t>
        </w:r>
        <w:r w:rsidR="00D64B98">
          <w:tab/>
        </w:r>
        <w:r>
          <w:fldChar w:fldCharType="begin"/>
        </w:r>
        <w:r w:rsidR="00D64B98">
          <w:instrText xml:space="preserve"> PAGEREF _Toc29676 \h </w:instrText>
        </w:r>
        <w:r>
          <w:fldChar w:fldCharType="separate"/>
        </w:r>
        <w:r w:rsidR="00D64B98">
          <w:t>117</w:t>
        </w:r>
        <w:r>
          <w:fldChar w:fldCharType="end"/>
        </w:r>
      </w:hyperlink>
    </w:p>
    <w:p w:rsidR="00AE3CCB" w:rsidRDefault="00AE3CCB">
      <w:pPr>
        <w:pStyle w:val="21"/>
        <w:tabs>
          <w:tab w:val="right" w:leader="dot" w:pos="9638"/>
        </w:tabs>
      </w:pPr>
      <w:hyperlink w:anchor="_Toc28521" w:history="1">
        <w:r w:rsidR="00D64B98">
          <w:rPr>
            <w:rFonts w:ascii="宋体" w:hAnsi="宋体" w:cs="宋体" w:hint="eastAsia"/>
            <w:bCs/>
            <w:szCs w:val="28"/>
          </w:rPr>
          <w:t>18.</w:t>
        </w:r>
        <w:r w:rsidR="00D64B98">
          <w:rPr>
            <w:rFonts w:ascii="宋体" w:hAnsi="宋体" w:cs="宋体"/>
            <w:bCs/>
            <w:szCs w:val="28"/>
          </w:rPr>
          <w:t>9</w:t>
        </w:r>
        <w:r w:rsidR="00D64B98">
          <w:rPr>
            <w:rFonts w:ascii="宋体" w:hAnsi="宋体" w:cs="宋体" w:hint="eastAsia"/>
            <w:bCs/>
            <w:szCs w:val="28"/>
          </w:rPr>
          <w:t xml:space="preserve"> </w:t>
        </w:r>
        <w:r w:rsidR="00D64B98">
          <w:rPr>
            <w:rStyle w:val="afb"/>
            <w:rFonts w:ascii="宋体" w:hAnsi="宋体"/>
            <w:bCs/>
            <w:smallCaps w:val="0"/>
            <w:sz w:val="21"/>
            <w:szCs w:val="21"/>
            <w:lang/>
          </w:rPr>
          <w:t>System debugging</w:t>
        </w:r>
        <w:r w:rsidR="00D64B98">
          <w:tab/>
        </w:r>
        <w:r>
          <w:fldChar w:fldCharType="begin"/>
        </w:r>
        <w:r w:rsidR="00D64B98">
          <w:instrText xml:space="preserve"> PAGEREF _Toc28521 \h </w:instrText>
        </w:r>
        <w:r>
          <w:fldChar w:fldCharType="separate"/>
        </w:r>
        <w:r w:rsidR="00D64B98">
          <w:t>120</w:t>
        </w:r>
        <w:r>
          <w:fldChar w:fldCharType="end"/>
        </w:r>
      </w:hyperlink>
    </w:p>
    <w:p w:rsidR="00AE3CCB" w:rsidRDefault="00AE3CCB">
      <w:pPr>
        <w:pStyle w:val="10"/>
        <w:tabs>
          <w:tab w:val="right" w:leader="dot" w:pos="9638"/>
        </w:tabs>
      </w:pPr>
      <w:hyperlink w:anchor="_Toc2604" w:history="1">
        <w:r w:rsidR="00D64B98">
          <w:rPr>
            <w:rFonts w:ascii="宋体" w:hAnsi="宋体" w:cs="宋体" w:hint="eastAsia"/>
            <w:szCs w:val="36"/>
          </w:rPr>
          <w:t xml:space="preserve">19 </w:t>
        </w:r>
        <w:r w:rsidR="00D64B98">
          <w:rPr>
            <w:rStyle w:val="afb"/>
            <w:rFonts w:ascii="宋体" w:hAnsi="宋体"/>
            <w:b w:val="0"/>
            <w:caps w:val="0"/>
            <w:sz w:val="21"/>
            <w:szCs w:val="21"/>
          </w:rPr>
          <w:t>Gas fire extinguishing syste</w:t>
        </w:r>
        <w:r w:rsidR="00D64B98">
          <w:rPr>
            <w:rStyle w:val="afb"/>
            <w:rFonts w:ascii="宋体" w:hAnsi="宋体"/>
            <w:b w:val="0"/>
            <w:caps w:val="0"/>
            <w:sz w:val="21"/>
            <w:szCs w:val="21"/>
          </w:rPr>
          <w:t>m</w:t>
        </w:r>
        <w:r w:rsidR="00D64B98">
          <w:tab/>
        </w:r>
        <w:r>
          <w:fldChar w:fldCharType="begin"/>
        </w:r>
        <w:r w:rsidR="00D64B98">
          <w:instrText xml:space="preserve"> PAGEREF _Toc2604 \h </w:instrText>
        </w:r>
        <w:r>
          <w:fldChar w:fldCharType="separate"/>
        </w:r>
        <w:r w:rsidR="00D64B98">
          <w:t>121</w:t>
        </w:r>
        <w:r>
          <w:fldChar w:fldCharType="end"/>
        </w:r>
      </w:hyperlink>
    </w:p>
    <w:p w:rsidR="00AE3CCB" w:rsidRDefault="00AE3CCB">
      <w:pPr>
        <w:pStyle w:val="21"/>
        <w:tabs>
          <w:tab w:val="right" w:leader="dot" w:pos="9638"/>
        </w:tabs>
      </w:pPr>
      <w:hyperlink w:anchor="_Toc7182" w:history="1">
        <w:r w:rsidR="00D64B98">
          <w:rPr>
            <w:rFonts w:ascii="宋体" w:hAnsi="宋体" w:cs="宋体" w:hint="eastAsia"/>
            <w:bCs/>
            <w:szCs w:val="28"/>
          </w:rPr>
          <w:t>19.</w:t>
        </w:r>
        <w:r w:rsidR="00D64B98">
          <w:rPr>
            <w:rFonts w:ascii="宋体" w:hAnsi="宋体" w:cs="宋体"/>
            <w:bCs/>
            <w:szCs w:val="28"/>
            <w:lang/>
          </w:rPr>
          <w:t>1</w:t>
        </w:r>
        <w:r w:rsidR="00D64B98">
          <w:rPr>
            <w:rFonts w:ascii="宋体" w:hAnsi="宋体" w:cs="宋体" w:hint="eastAsia"/>
            <w:bCs/>
            <w:szCs w:val="28"/>
          </w:rPr>
          <w:t xml:space="preserve"> </w:t>
        </w:r>
        <w:r w:rsidR="00D64B98">
          <w:rPr>
            <w:rStyle w:val="afb"/>
            <w:rFonts w:ascii="宋体" w:hAnsi="宋体"/>
            <w:bCs/>
            <w:smallCaps w:val="0"/>
            <w:sz w:val="21"/>
            <w:szCs w:val="21"/>
          </w:rPr>
          <w:t>General Provisions</w:t>
        </w:r>
        <w:r w:rsidR="00D64B98">
          <w:tab/>
        </w:r>
        <w:r>
          <w:fldChar w:fldCharType="begin"/>
        </w:r>
        <w:r w:rsidR="00D64B98">
          <w:instrText xml:space="preserve"> PAGEREF _Toc7182 \h </w:instrText>
        </w:r>
        <w:r>
          <w:fldChar w:fldCharType="separate"/>
        </w:r>
        <w:r w:rsidR="00D64B98">
          <w:t>121</w:t>
        </w:r>
        <w:r>
          <w:fldChar w:fldCharType="end"/>
        </w:r>
      </w:hyperlink>
    </w:p>
    <w:p w:rsidR="00AE3CCB" w:rsidRDefault="00AE3CCB">
      <w:pPr>
        <w:pStyle w:val="21"/>
        <w:tabs>
          <w:tab w:val="right" w:leader="dot" w:pos="9638"/>
        </w:tabs>
      </w:pPr>
      <w:hyperlink w:anchor="_Toc5910" w:history="1">
        <w:r w:rsidR="00D64B98">
          <w:rPr>
            <w:rFonts w:ascii="宋体" w:hAnsi="宋体" w:cs="宋体" w:hint="eastAsia"/>
            <w:bCs/>
            <w:szCs w:val="28"/>
          </w:rPr>
          <w:t>19.</w:t>
        </w:r>
        <w:r w:rsidR="00D64B98">
          <w:rPr>
            <w:rFonts w:ascii="宋体" w:hAnsi="宋体" w:cs="宋体" w:hint="eastAsia"/>
            <w:bCs/>
            <w:szCs w:val="28"/>
            <w:lang/>
          </w:rPr>
          <w:t>2</w:t>
        </w:r>
        <w:r w:rsidR="00D64B98">
          <w:rPr>
            <w:rFonts w:ascii="宋体" w:hAnsi="宋体" w:cs="宋体" w:hint="eastAsia"/>
            <w:bCs/>
            <w:szCs w:val="28"/>
          </w:rPr>
          <w:t xml:space="preserve"> </w:t>
        </w:r>
        <w:r w:rsidR="00D64B98">
          <w:rPr>
            <w:rStyle w:val="afb"/>
            <w:rFonts w:ascii="宋体" w:hAnsi="宋体"/>
            <w:bCs/>
            <w:smallCaps w:val="0"/>
            <w:sz w:val="21"/>
            <w:szCs w:val="21"/>
            <w:lang/>
          </w:rPr>
          <w:t>Acceptance between the prot</w:t>
        </w:r>
        <w:r w:rsidR="00D64B98">
          <w:rPr>
            <w:rStyle w:val="afb"/>
            <w:rFonts w:ascii="宋体" w:hAnsi="宋体"/>
            <w:bCs/>
            <w:smallCaps w:val="0"/>
            <w:sz w:val="21"/>
            <w:szCs w:val="21"/>
            <w:lang/>
          </w:rPr>
          <w:t>ective area or the protected object and the storage device</w:t>
        </w:r>
        <w:r w:rsidR="00D64B98">
          <w:tab/>
        </w:r>
        <w:r>
          <w:fldChar w:fldCharType="begin"/>
        </w:r>
        <w:r w:rsidR="00D64B98">
          <w:instrText xml:space="preserve"> PAGEREF _Toc5910 \h </w:instrText>
        </w:r>
        <w:r>
          <w:fldChar w:fldCharType="separate"/>
        </w:r>
        <w:r w:rsidR="00D64B98">
          <w:t>122</w:t>
        </w:r>
        <w:r>
          <w:fldChar w:fldCharType="end"/>
        </w:r>
      </w:hyperlink>
    </w:p>
    <w:p w:rsidR="00AE3CCB" w:rsidRDefault="00AE3CCB">
      <w:pPr>
        <w:pStyle w:val="21"/>
        <w:tabs>
          <w:tab w:val="right" w:leader="dot" w:pos="9638"/>
        </w:tabs>
      </w:pPr>
      <w:hyperlink w:anchor="_Toc20073" w:history="1">
        <w:r w:rsidR="00D64B98">
          <w:rPr>
            <w:rFonts w:ascii="宋体" w:hAnsi="宋体" w:cs="宋体" w:hint="eastAsia"/>
            <w:bCs/>
            <w:szCs w:val="28"/>
          </w:rPr>
          <w:t>19.</w:t>
        </w:r>
        <w:r w:rsidR="00D64B98">
          <w:rPr>
            <w:rFonts w:ascii="宋体" w:hAnsi="宋体" w:cs="宋体"/>
            <w:bCs/>
            <w:szCs w:val="28"/>
          </w:rPr>
          <w:t>3</w:t>
        </w:r>
        <w:r w:rsidR="00D64B98">
          <w:rPr>
            <w:rFonts w:ascii="宋体" w:hAnsi="宋体" w:cs="宋体" w:hint="eastAsia"/>
            <w:bCs/>
            <w:szCs w:val="28"/>
          </w:rPr>
          <w:t xml:space="preserve"> </w:t>
        </w:r>
        <w:r w:rsidR="00D64B98">
          <w:rPr>
            <w:rStyle w:val="afb"/>
            <w:rFonts w:ascii="宋体" w:hAnsi="宋体"/>
            <w:bCs/>
            <w:smallCaps w:val="0"/>
            <w:sz w:val="21"/>
            <w:szCs w:val="21"/>
          </w:rPr>
          <w:t>Equipment and extinguishing agent delivery pipeline installation</w:t>
        </w:r>
        <w:r w:rsidR="00D64B98">
          <w:tab/>
        </w:r>
        <w:r>
          <w:fldChar w:fldCharType="begin"/>
        </w:r>
        <w:r w:rsidR="00D64B98">
          <w:instrText xml:space="preserve"> PAGEREF _Toc20073 \h </w:instrText>
        </w:r>
        <w:r>
          <w:fldChar w:fldCharType="separate"/>
        </w:r>
        <w:r w:rsidR="00D64B98">
          <w:t>122</w:t>
        </w:r>
        <w:r>
          <w:fldChar w:fldCharType="end"/>
        </w:r>
      </w:hyperlink>
    </w:p>
    <w:p w:rsidR="00AE3CCB" w:rsidRDefault="00AE3CCB">
      <w:pPr>
        <w:pStyle w:val="21"/>
        <w:tabs>
          <w:tab w:val="right" w:leader="dot" w:pos="9638"/>
        </w:tabs>
      </w:pPr>
      <w:hyperlink w:anchor="_Toc16347" w:history="1">
        <w:r w:rsidR="00D64B98">
          <w:rPr>
            <w:rFonts w:ascii="宋体" w:hAnsi="宋体" w:cs="宋体" w:hint="eastAsia"/>
            <w:bCs/>
            <w:szCs w:val="28"/>
          </w:rPr>
          <w:t>1</w:t>
        </w:r>
        <w:r w:rsidR="00D64B98">
          <w:rPr>
            <w:rFonts w:ascii="宋体" w:hAnsi="宋体" w:cs="宋体"/>
            <w:bCs/>
            <w:szCs w:val="28"/>
          </w:rPr>
          <w:t>9.4</w:t>
        </w:r>
        <w:r w:rsidR="00D64B98">
          <w:rPr>
            <w:rFonts w:ascii="宋体" w:hAnsi="宋体" w:cs="宋体" w:hint="eastAsia"/>
            <w:bCs/>
            <w:szCs w:val="28"/>
          </w:rPr>
          <w:t xml:space="preserve"> </w:t>
        </w:r>
        <w:r w:rsidR="00D64B98">
          <w:rPr>
            <w:rStyle w:val="afb"/>
            <w:rFonts w:ascii="宋体" w:hAnsi="宋体"/>
            <w:bCs/>
            <w:smallCaps w:val="0"/>
            <w:sz w:val="21"/>
            <w:szCs w:val="21"/>
          </w:rPr>
          <w:t>Installation of switchover valve and signal feedback devices</w:t>
        </w:r>
        <w:r w:rsidR="00D64B98">
          <w:tab/>
        </w:r>
        <w:r>
          <w:fldChar w:fldCharType="begin"/>
        </w:r>
        <w:r w:rsidR="00D64B98">
          <w:instrText xml:space="preserve"> PAGEREF _Toc16347 \h </w:instrText>
        </w:r>
        <w:r>
          <w:fldChar w:fldCharType="separate"/>
        </w:r>
        <w:r w:rsidR="00D64B98">
          <w:t>124</w:t>
        </w:r>
        <w:r>
          <w:fldChar w:fldCharType="end"/>
        </w:r>
      </w:hyperlink>
    </w:p>
    <w:p w:rsidR="00AE3CCB" w:rsidRDefault="00AE3CCB">
      <w:pPr>
        <w:pStyle w:val="21"/>
        <w:tabs>
          <w:tab w:val="right" w:leader="dot" w:pos="9638"/>
        </w:tabs>
      </w:pPr>
      <w:hyperlink w:anchor="_Toc13109" w:history="1">
        <w:r w:rsidR="00D64B98">
          <w:rPr>
            <w:rFonts w:ascii="宋体" w:hAnsi="宋体" w:cs="宋体" w:hint="eastAsia"/>
            <w:bCs/>
            <w:szCs w:val="28"/>
          </w:rPr>
          <w:t>1</w:t>
        </w:r>
        <w:r w:rsidR="00D64B98">
          <w:rPr>
            <w:rFonts w:ascii="宋体" w:hAnsi="宋体" w:cs="宋体"/>
            <w:bCs/>
            <w:szCs w:val="28"/>
          </w:rPr>
          <w:t>9.5</w:t>
        </w:r>
        <w:r w:rsidR="00D64B98">
          <w:rPr>
            <w:rFonts w:ascii="宋体" w:hAnsi="宋体" w:cs="宋体" w:hint="eastAsia"/>
            <w:bCs/>
            <w:szCs w:val="28"/>
          </w:rPr>
          <w:t xml:space="preserve"> </w:t>
        </w:r>
        <w:r w:rsidR="00D64B98">
          <w:rPr>
            <w:rStyle w:val="afb"/>
            <w:rFonts w:ascii="宋体" w:hAnsi="宋体"/>
            <w:bCs/>
            <w:smallCaps w:val="0"/>
            <w:sz w:val="21"/>
            <w:szCs w:val="21"/>
          </w:rPr>
          <w:t>Installation of the valve drive</w:t>
        </w:r>
        <w:r w:rsidR="00D64B98">
          <w:tab/>
        </w:r>
        <w:r>
          <w:fldChar w:fldCharType="begin"/>
        </w:r>
        <w:r w:rsidR="00D64B98">
          <w:instrText xml:space="preserve"> PAGEREF _Toc13109 \h </w:instrText>
        </w:r>
        <w:r>
          <w:fldChar w:fldCharType="separate"/>
        </w:r>
        <w:r w:rsidR="00D64B98">
          <w:t>124</w:t>
        </w:r>
        <w:r>
          <w:fldChar w:fldCharType="end"/>
        </w:r>
      </w:hyperlink>
    </w:p>
    <w:p w:rsidR="00AE3CCB" w:rsidRDefault="00AE3CCB">
      <w:pPr>
        <w:pStyle w:val="21"/>
        <w:tabs>
          <w:tab w:val="right" w:leader="dot" w:pos="9638"/>
        </w:tabs>
      </w:pPr>
      <w:hyperlink w:anchor="_Toc6214" w:history="1">
        <w:r w:rsidR="00D64B98">
          <w:rPr>
            <w:rFonts w:ascii="宋体" w:hAnsi="宋体" w:cs="宋体" w:hint="eastAsia"/>
            <w:bCs/>
            <w:szCs w:val="28"/>
          </w:rPr>
          <w:t>1</w:t>
        </w:r>
        <w:r w:rsidR="00D64B98">
          <w:rPr>
            <w:rFonts w:ascii="宋体" w:hAnsi="宋体" w:cs="宋体"/>
            <w:bCs/>
            <w:szCs w:val="28"/>
          </w:rPr>
          <w:t>9.6</w:t>
        </w:r>
        <w:r w:rsidR="00D64B98">
          <w:rPr>
            <w:rFonts w:ascii="宋体" w:hAnsi="宋体" w:cs="宋体" w:hint="eastAsia"/>
            <w:bCs/>
            <w:szCs w:val="28"/>
          </w:rPr>
          <w:t xml:space="preserve"> </w:t>
        </w:r>
        <w:r w:rsidR="00D64B98">
          <w:rPr>
            <w:rStyle w:val="afb"/>
            <w:rFonts w:ascii="宋体" w:hAnsi="宋体"/>
            <w:bCs/>
            <w:smallCaps w:val="0"/>
            <w:sz w:val="21"/>
            <w:szCs w:val="21"/>
          </w:rPr>
          <w:t>Installation of the valve drive</w:t>
        </w:r>
        <w:r w:rsidR="00D64B98">
          <w:tab/>
        </w:r>
        <w:r>
          <w:fldChar w:fldCharType="begin"/>
        </w:r>
        <w:r w:rsidR="00D64B98">
          <w:instrText xml:space="preserve"> PAGEREF _Toc6214 \h </w:instrText>
        </w:r>
        <w:r>
          <w:fldChar w:fldCharType="separate"/>
        </w:r>
        <w:r w:rsidR="00D64B98">
          <w:t>125</w:t>
        </w:r>
        <w:r>
          <w:fldChar w:fldCharType="end"/>
        </w:r>
      </w:hyperlink>
    </w:p>
    <w:p w:rsidR="00AE3CCB" w:rsidRDefault="00AE3CCB">
      <w:pPr>
        <w:pStyle w:val="21"/>
        <w:tabs>
          <w:tab w:val="right" w:leader="dot" w:pos="9638"/>
        </w:tabs>
      </w:pPr>
      <w:hyperlink w:anchor="_Toc10531" w:history="1">
        <w:r w:rsidR="00D64B98">
          <w:rPr>
            <w:rFonts w:ascii="宋体" w:hAnsi="宋体" w:cs="宋体" w:hint="eastAsia"/>
            <w:bCs/>
            <w:szCs w:val="28"/>
          </w:rPr>
          <w:t>1</w:t>
        </w:r>
        <w:r w:rsidR="00D64B98">
          <w:rPr>
            <w:rFonts w:ascii="宋体" w:hAnsi="宋体" w:cs="宋体"/>
            <w:bCs/>
            <w:szCs w:val="28"/>
          </w:rPr>
          <w:t>9.7</w:t>
        </w:r>
        <w:r w:rsidR="00D64B98">
          <w:rPr>
            <w:rFonts w:ascii="宋体" w:hAnsi="宋体" w:cs="宋体" w:hint="eastAsia"/>
            <w:bCs/>
            <w:szCs w:val="28"/>
          </w:rPr>
          <w:t xml:space="preserve"> </w:t>
        </w:r>
        <w:r w:rsidR="00D64B98">
          <w:rPr>
            <w:rStyle w:val="afb"/>
            <w:rFonts w:ascii="宋体" w:hAnsi="宋体"/>
            <w:bCs/>
            <w:smallCaps w:val="0"/>
            <w:sz w:val="21"/>
            <w:szCs w:val="21"/>
          </w:rPr>
          <w:t>Control components installation</w:t>
        </w:r>
        <w:r w:rsidR="00D64B98">
          <w:tab/>
        </w:r>
        <w:r>
          <w:fldChar w:fldCharType="begin"/>
        </w:r>
        <w:r w:rsidR="00D64B98">
          <w:instrText xml:space="preserve"> PAGEREF _Toc10531 \h </w:instrText>
        </w:r>
        <w:r>
          <w:fldChar w:fldCharType="separate"/>
        </w:r>
        <w:r w:rsidR="00D64B98">
          <w:t>126</w:t>
        </w:r>
        <w:r>
          <w:fldChar w:fldCharType="end"/>
        </w:r>
      </w:hyperlink>
    </w:p>
    <w:p w:rsidR="00AE3CCB" w:rsidRDefault="00AE3CCB">
      <w:pPr>
        <w:pStyle w:val="10"/>
        <w:tabs>
          <w:tab w:val="right" w:leader="dot" w:pos="9638"/>
        </w:tabs>
      </w:pPr>
      <w:hyperlink w:anchor="_Toc20900" w:history="1">
        <w:r w:rsidR="00D64B98">
          <w:rPr>
            <w:rFonts w:ascii="宋体" w:hAnsi="宋体" w:cs="宋体" w:hint="eastAsia"/>
            <w:szCs w:val="36"/>
          </w:rPr>
          <w:t>20</w:t>
        </w:r>
        <w:r w:rsidR="00D64B98">
          <w:rPr>
            <w:rFonts w:ascii="宋体" w:hAnsi="宋体" w:cs="宋体" w:hint="eastAsia"/>
            <w:szCs w:val="36"/>
          </w:rPr>
          <w:t xml:space="preserve"> </w:t>
        </w:r>
        <w:r w:rsidR="00D64B98">
          <w:rPr>
            <w:rStyle w:val="afb"/>
            <w:rFonts w:ascii="宋体" w:hAnsi="宋体"/>
            <w:b w:val="0"/>
            <w:caps w:val="0"/>
            <w:sz w:val="21"/>
            <w:szCs w:val="21"/>
            <w:lang/>
          </w:rPr>
          <w:t>Fire alarm system</w:t>
        </w:r>
        <w:r w:rsidR="00D64B98">
          <w:tab/>
        </w:r>
        <w:r>
          <w:fldChar w:fldCharType="begin"/>
        </w:r>
        <w:r w:rsidR="00D64B98">
          <w:instrText xml:space="preserve"> PAGEREF _Toc20900 \h </w:instrText>
        </w:r>
        <w:r>
          <w:fldChar w:fldCharType="separate"/>
        </w:r>
        <w:r w:rsidR="00D64B98">
          <w:t>127</w:t>
        </w:r>
        <w:r>
          <w:fldChar w:fldCharType="end"/>
        </w:r>
      </w:hyperlink>
    </w:p>
    <w:p w:rsidR="00AE3CCB" w:rsidRDefault="00AE3CCB">
      <w:pPr>
        <w:pStyle w:val="21"/>
        <w:tabs>
          <w:tab w:val="right" w:leader="dot" w:pos="9638"/>
        </w:tabs>
      </w:pPr>
      <w:hyperlink w:anchor="_Toc25855" w:history="1">
        <w:r w:rsidR="00D64B98">
          <w:rPr>
            <w:rFonts w:ascii="宋体" w:hAnsi="宋体" w:cs="宋体" w:hint="eastAsia"/>
            <w:bCs/>
            <w:szCs w:val="28"/>
          </w:rPr>
          <w:t>20.</w:t>
        </w:r>
        <w:r w:rsidR="00D64B98">
          <w:rPr>
            <w:rFonts w:ascii="宋体" w:hAnsi="宋体" w:cs="宋体" w:hint="eastAsia"/>
            <w:bCs/>
            <w:szCs w:val="28"/>
            <w:lang/>
          </w:rPr>
          <w:t>1</w:t>
        </w:r>
        <w:r w:rsidR="00D64B98">
          <w:rPr>
            <w:rFonts w:ascii="宋体" w:hAnsi="宋体" w:cs="宋体" w:hint="eastAsia"/>
            <w:bCs/>
            <w:szCs w:val="28"/>
          </w:rPr>
          <w:t xml:space="preserve"> </w:t>
        </w:r>
        <w:r w:rsidR="00D64B98">
          <w:rPr>
            <w:rStyle w:val="afb"/>
            <w:rFonts w:ascii="宋体" w:hAnsi="宋体"/>
            <w:bCs/>
            <w:smallCaps w:val="0"/>
            <w:sz w:val="21"/>
            <w:szCs w:val="21"/>
          </w:rPr>
          <w:t>General Provisions</w:t>
        </w:r>
        <w:r w:rsidR="00D64B98">
          <w:tab/>
        </w:r>
        <w:r>
          <w:fldChar w:fldCharType="begin"/>
        </w:r>
        <w:r w:rsidR="00D64B98">
          <w:instrText xml:space="preserve"> PAGEREF _Toc25855 \h </w:instrText>
        </w:r>
        <w:r>
          <w:fldChar w:fldCharType="separate"/>
        </w:r>
        <w:r w:rsidR="00D64B98">
          <w:t>127</w:t>
        </w:r>
        <w:r>
          <w:fldChar w:fldCharType="end"/>
        </w:r>
      </w:hyperlink>
    </w:p>
    <w:p w:rsidR="00AE3CCB" w:rsidRDefault="00AE3CCB">
      <w:pPr>
        <w:pStyle w:val="21"/>
        <w:tabs>
          <w:tab w:val="right" w:leader="dot" w:pos="9638"/>
        </w:tabs>
      </w:pPr>
      <w:hyperlink w:anchor="_Toc12587" w:history="1">
        <w:r w:rsidR="00D64B98">
          <w:rPr>
            <w:rFonts w:ascii="宋体" w:hAnsi="宋体" w:cs="宋体" w:hint="eastAsia"/>
            <w:bCs/>
            <w:szCs w:val="28"/>
          </w:rPr>
          <w:t>20.</w:t>
        </w:r>
        <w:r w:rsidR="00D64B98">
          <w:rPr>
            <w:rFonts w:ascii="宋体" w:hAnsi="宋体" w:cs="宋体" w:hint="eastAsia"/>
            <w:bCs/>
            <w:szCs w:val="28"/>
            <w:lang/>
          </w:rPr>
          <w:t>2</w:t>
        </w:r>
        <w:r w:rsidR="00D64B98">
          <w:rPr>
            <w:rFonts w:ascii="宋体" w:hAnsi="宋体" w:cs="宋体" w:hint="eastAsia"/>
            <w:bCs/>
            <w:szCs w:val="28"/>
          </w:rPr>
          <w:t xml:space="preserve"> </w:t>
        </w:r>
        <w:r w:rsidR="00D64B98">
          <w:rPr>
            <w:rStyle w:val="afb"/>
            <w:rFonts w:ascii="宋体" w:hAnsi="宋体"/>
            <w:bCs/>
            <w:smallCaps w:val="0"/>
            <w:sz w:val="21"/>
            <w:szCs w:val="21"/>
            <w:lang/>
          </w:rPr>
          <w:t xml:space="preserve">Fire alarm controller </w:t>
        </w:r>
        <w:r w:rsidR="00D64B98">
          <w:rPr>
            <w:rStyle w:val="afb"/>
            <w:rFonts w:ascii="宋体" w:hAnsi="宋体"/>
            <w:bCs/>
            <w:smallCaps w:val="0"/>
            <w:sz w:val="21"/>
            <w:szCs w:val="21"/>
            <w:lang/>
          </w:rPr>
          <w:t>installation</w:t>
        </w:r>
        <w:r w:rsidR="00D64B98">
          <w:tab/>
        </w:r>
        <w:r>
          <w:fldChar w:fldCharType="begin"/>
        </w:r>
        <w:r w:rsidR="00D64B98">
          <w:instrText xml:space="preserve"> PAGEREF _Toc12587 \h </w:instrText>
        </w:r>
        <w:r>
          <w:fldChar w:fldCharType="separate"/>
        </w:r>
        <w:r w:rsidR="00D64B98">
          <w:t>128</w:t>
        </w:r>
        <w:r>
          <w:fldChar w:fldCharType="end"/>
        </w:r>
      </w:hyperlink>
    </w:p>
    <w:p w:rsidR="00AE3CCB" w:rsidRDefault="00AE3CCB">
      <w:pPr>
        <w:pStyle w:val="21"/>
        <w:tabs>
          <w:tab w:val="right" w:leader="dot" w:pos="9638"/>
        </w:tabs>
      </w:pPr>
      <w:hyperlink w:anchor="_Toc26787" w:history="1">
        <w:r w:rsidR="00D64B98">
          <w:rPr>
            <w:rFonts w:ascii="宋体" w:hAnsi="宋体" w:cs="宋体" w:hint="eastAsia"/>
            <w:bCs/>
            <w:szCs w:val="28"/>
          </w:rPr>
          <w:t>20.</w:t>
        </w:r>
        <w:r w:rsidR="00D64B98">
          <w:rPr>
            <w:rFonts w:ascii="宋体" w:hAnsi="宋体" w:cs="宋体" w:hint="eastAsia"/>
            <w:bCs/>
            <w:szCs w:val="28"/>
            <w:lang/>
          </w:rPr>
          <w:t>3</w:t>
        </w:r>
        <w:r w:rsidR="00D64B98">
          <w:rPr>
            <w:rFonts w:ascii="宋体" w:hAnsi="宋体" w:cs="宋体" w:hint="eastAsia"/>
            <w:bCs/>
            <w:szCs w:val="28"/>
          </w:rPr>
          <w:t xml:space="preserve"> </w:t>
        </w:r>
        <w:r w:rsidR="00D64B98">
          <w:rPr>
            <w:rStyle w:val="afb"/>
            <w:rFonts w:ascii="宋体" w:hAnsi="宋体"/>
            <w:bCs/>
            <w:smallCaps w:val="0"/>
            <w:sz w:val="21"/>
            <w:szCs w:val="21"/>
            <w:lang/>
          </w:rPr>
          <w:t>Fire alarm detector installation</w:t>
        </w:r>
        <w:r w:rsidR="00D64B98">
          <w:tab/>
        </w:r>
        <w:r>
          <w:fldChar w:fldCharType="begin"/>
        </w:r>
        <w:r w:rsidR="00D64B98">
          <w:instrText xml:space="preserve"> PAGEREF _Toc26787 \h </w:instrText>
        </w:r>
        <w:r>
          <w:fldChar w:fldCharType="separate"/>
        </w:r>
        <w:r w:rsidR="00D64B98">
          <w:t>129</w:t>
        </w:r>
        <w:r>
          <w:fldChar w:fldCharType="end"/>
        </w:r>
      </w:hyperlink>
    </w:p>
    <w:p w:rsidR="00AE3CCB" w:rsidRDefault="00AE3CCB">
      <w:pPr>
        <w:pStyle w:val="21"/>
        <w:tabs>
          <w:tab w:val="right" w:leader="dot" w:pos="9638"/>
        </w:tabs>
      </w:pPr>
      <w:hyperlink w:anchor="_Toc31164" w:history="1">
        <w:r w:rsidR="00D64B98">
          <w:rPr>
            <w:rFonts w:ascii="宋体" w:hAnsi="宋体" w:cs="宋体" w:hint="eastAsia"/>
            <w:bCs/>
            <w:szCs w:val="28"/>
          </w:rPr>
          <w:t>20.</w:t>
        </w:r>
        <w:r w:rsidR="00D64B98">
          <w:rPr>
            <w:rFonts w:ascii="宋体" w:hAnsi="宋体" w:cs="宋体" w:hint="eastAsia"/>
            <w:bCs/>
            <w:szCs w:val="28"/>
            <w:lang/>
          </w:rPr>
          <w:t>5</w:t>
        </w:r>
        <w:r w:rsidR="00D64B98">
          <w:rPr>
            <w:rFonts w:ascii="宋体" w:hAnsi="宋体" w:cs="宋体" w:hint="eastAsia"/>
            <w:bCs/>
            <w:szCs w:val="28"/>
          </w:rPr>
          <w:t xml:space="preserve"> </w:t>
        </w:r>
        <w:r w:rsidR="00D64B98">
          <w:rPr>
            <w:rStyle w:val="afb"/>
            <w:rFonts w:ascii="宋体" w:hAnsi="宋体"/>
            <w:bCs/>
            <w:smallCaps w:val="0"/>
            <w:sz w:val="21"/>
            <w:szCs w:val="21"/>
          </w:rPr>
          <w:t>System function detection</w:t>
        </w:r>
        <w:r w:rsidR="00D64B98">
          <w:tab/>
        </w:r>
        <w:r>
          <w:fldChar w:fldCharType="begin"/>
        </w:r>
        <w:r w:rsidR="00D64B98">
          <w:instrText xml:space="preserve"> PAGEREF _Toc31164 \h </w:instrText>
        </w:r>
        <w:r>
          <w:fldChar w:fldCharType="separate"/>
        </w:r>
        <w:r w:rsidR="00D64B98">
          <w:t>131</w:t>
        </w:r>
        <w:r>
          <w:fldChar w:fldCharType="end"/>
        </w:r>
      </w:hyperlink>
    </w:p>
    <w:p w:rsidR="00AE3CCB" w:rsidRDefault="00AE3CCB">
      <w:pPr>
        <w:pStyle w:val="10"/>
        <w:tabs>
          <w:tab w:val="right" w:leader="dot" w:pos="9638"/>
        </w:tabs>
      </w:pPr>
      <w:hyperlink w:anchor="_Toc14813" w:history="1">
        <w:r w:rsidR="00D64B98">
          <w:rPr>
            <w:rFonts w:ascii="宋体" w:hAnsi="宋体" w:cs="宋体" w:hint="eastAsia"/>
            <w:szCs w:val="36"/>
          </w:rPr>
          <w:t xml:space="preserve">21  </w:t>
        </w:r>
        <w:r w:rsidR="00D64B98">
          <w:rPr>
            <w:rStyle w:val="afb"/>
            <w:rFonts w:ascii="宋体" w:hAnsi="宋体"/>
            <w:b w:val="0"/>
            <w:caps w:val="0"/>
            <w:sz w:val="21"/>
            <w:szCs w:val="21"/>
            <w:lang/>
          </w:rPr>
          <w:t>Phone System</w:t>
        </w:r>
        <w:r w:rsidR="00D64B98">
          <w:tab/>
        </w:r>
        <w:r>
          <w:fldChar w:fldCharType="begin"/>
        </w:r>
        <w:r w:rsidR="00D64B98">
          <w:instrText xml:space="preserve"> PAGEREF _Toc14813 \h </w:instrText>
        </w:r>
        <w:r>
          <w:fldChar w:fldCharType="separate"/>
        </w:r>
        <w:r w:rsidR="00D64B98">
          <w:t>133</w:t>
        </w:r>
        <w:r>
          <w:fldChar w:fldCharType="end"/>
        </w:r>
      </w:hyperlink>
    </w:p>
    <w:p w:rsidR="00AE3CCB" w:rsidRDefault="00AE3CCB">
      <w:pPr>
        <w:pStyle w:val="21"/>
        <w:tabs>
          <w:tab w:val="right" w:leader="dot" w:pos="9638"/>
        </w:tabs>
      </w:pPr>
      <w:hyperlink w:anchor="_Toc27402" w:history="1">
        <w:r w:rsidR="00D64B98">
          <w:rPr>
            <w:rFonts w:ascii="宋体" w:hAnsi="宋体" w:cs="宋体" w:hint="eastAsia"/>
            <w:bCs/>
            <w:szCs w:val="28"/>
          </w:rPr>
          <w:t>21.</w:t>
        </w:r>
        <w:r w:rsidR="00D64B98">
          <w:rPr>
            <w:rFonts w:ascii="宋体" w:hAnsi="宋体" w:cs="宋体" w:hint="eastAsia"/>
            <w:bCs/>
            <w:szCs w:val="28"/>
            <w:lang/>
          </w:rPr>
          <w:t xml:space="preserve">1 </w:t>
        </w:r>
        <w:r w:rsidR="00D64B98">
          <w:rPr>
            <w:rStyle w:val="afb"/>
            <w:rFonts w:ascii="宋体" w:hAnsi="宋体"/>
            <w:bCs/>
            <w:smallCaps w:val="0"/>
            <w:sz w:val="21"/>
            <w:szCs w:val="21"/>
          </w:rPr>
          <w:t>General Provisions</w:t>
        </w:r>
        <w:r w:rsidR="00D64B98">
          <w:tab/>
        </w:r>
        <w:r>
          <w:fldChar w:fldCharType="begin"/>
        </w:r>
        <w:r w:rsidR="00D64B98">
          <w:instrText xml:space="preserve"> PAGEREF _</w:instrText>
        </w:r>
        <w:r w:rsidR="00D64B98">
          <w:instrText xml:space="preserve">Toc27402 \h </w:instrText>
        </w:r>
        <w:r>
          <w:fldChar w:fldCharType="separate"/>
        </w:r>
        <w:r w:rsidR="00D64B98">
          <w:t>133</w:t>
        </w:r>
        <w:r>
          <w:fldChar w:fldCharType="end"/>
        </w:r>
      </w:hyperlink>
    </w:p>
    <w:p w:rsidR="00AE3CCB" w:rsidRDefault="00AE3CCB">
      <w:pPr>
        <w:pStyle w:val="21"/>
        <w:tabs>
          <w:tab w:val="right" w:leader="dot" w:pos="9638"/>
        </w:tabs>
      </w:pPr>
      <w:hyperlink w:anchor="_Toc19105" w:history="1">
        <w:r w:rsidR="00D64B98">
          <w:rPr>
            <w:rFonts w:ascii="宋体" w:hAnsi="宋体" w:cs="宋体" w:hint="eastAsia"/>
            <w:bCs/>
            <w:szCs w:val="28"/>
          </w:rPr>
          <w:t>21.</w:t>
        </w:r>
        <w:r w:rsidR="00D64B98">
          <w:rPr>
            <w:rFonts w:ascii="宋体" w:hAnsi="宋体" w:cs="宋体" w:hint="eastAsia"/>
            <w:bCs/>
            <w:szCs w:val="28"/>
            <w:lang/>
          </w:rPr>
          <w:t xml:space="preserve">4 </w:t>
        </w:r>
        <w:r w:rsidR="00D64B98">
          <w:rPr>
            <w:rStyle w:val="afb"/>
            <w:rFonts w:ascii="宋体" w:hAnsi="宋体"/>
            <w:bCs/>
            <w:smallCaps w:val="0"/>
            <w:sz w:val="21"/>
            <w:szCs w:val="21"/>
            <w:lang/>
          </w:rPr>
          <w:t>Assembly frame installation</w:t>
        </w:r>
        <w:r w:rsidR="00D64B98">
          <w:tab/>
        </w:r>
        <w:r>
          <w:fldChar w:fldCharType="begin"/>
        </w:r>
        <w:r w:rsidR="00D64B98">
          <w:instrText xml:space="preserve"> PAGEREF _Toc19105 \h </w:instrText>
        </w:r>
        <w:r>
          <w:fldChar w:fldCharType="separate"/>
        </w:r>
        <w:r w:rsidR="00D64B98">
          <w:t>134</w:t>
        </w:r>
        <w:r>
          <w:fldChar w:fldCharType="end"/>
        </w:r>
      </w:hyperlink>
    </w:p>
    <w:p w:rsidR="00AE3CCB" w:rsidRDefault="00AE3CCB">
      <w:pPr>
        <w:pStyle w:val="21"/>
        <w:tabs>
          <w:tab w:val="right" w:leader="dot" w:pos="9638"/>
        </w:tabs>
      </w:pPr>
      <w:hyperlink w:anchor="_Toc29594" w:history="1">
        <w:r w:rsidR="00D64B98">
          <w:rPr>
            <w:rFonts w:ascii="宋体" w:hAnsi="宋体" w:cs="宋体" w:hint="eastAsia"/>
            <w:bCs/>
            <w:szCs w:val="28"/>
          </w:rPr>
          <w:t>21.</w:t>
        </w:r>
        <w:r w:rsidR="00D64B98">
          <w:rPr>
            <w:rFonts w:ascii="宋体" w:hAnsi="宋体" w:cs="宋体" w:hint="eastAsia"/>
            <w:bCs/>
            <w:szCs w:val="28"/>
            <w:lang/>
          </w:rPr>
          <w:t xml:space="preserve">6 </w:t>
        </w:r>
        <w:r w:rsidR="00D64B98">
          <w:rPr>
            <w:rStyle w:val="afb"/>
            <w:rFonts w:ascii="宋体" w:hAnsi="宋体"/>
            <w:bCs/>
            <w:smallCaps w:val="0"/>
            <w:sz w:val="21"/>
            <w:szCs w:val="21"/>
          </w:rPr>
          <w:t>System function detection</w:t>
        </w:r>
        <w:r w:rsidR="00D64B98">
          <w:tab/>
        </w:r>
        <w:r>
          <w:fldChar w:fldCharType="begin"/>
        </w:r>
        <w:r w:rsidR="00D64B98">
          <w:instrText xml:space="preserve"> PAGEREF _Toc29594 \h </w:instrText>
        </w:r>
        <w:r>
          <w:fldChar w:fldCharType="separate"/>
        </w:r>
        <w:r w:rsidR="00D64B98">
          <w:t>135</w:t>
        </w:r>
        <w:r>
          <w:fldChar w:fldCharType="end"/>
        </w:r>
      </w:hyperlink>
    </w:p>
    <w:p w:rsidR="00AE3CCB" w:rsidRDefault="00AE3CCB">
      <w:pPr>
        <w:pStyle w:val="10"/>
        <w:tabs>
          <w:tab w:val="right" w:leader="dot" w:pos="9638"/>
        </w:tabs>
      </w:pPr>
      <w:hyperlink w:anchor="_Toc6903" w:history="1">
        <w:r w:rsidR="00D64B98">
          <w:rPr>
            <w:rFonts w:ascii="宋体" w:hAnsi="宋体" w:cs="宋体" w:hint="eastAsia"/>
            <w:szCs w:val="36"/>
          </w:rPr>
          <w:t>22</w:t>
        </w:r>
        <w:r w:rsidR="00D64B98">
          <w:rPr>
            <w:rFonts w:ascii="宋体" w:hAnsi="宋体" w:cs="宋体" w:hint="eastAsia"/>
            <w:szCs w:val="36"/>
            <w:lang/>
          </w:rPr>
          <w:t xml:space="preserve"> </w:t>
        </w:r>
        <w:r w:rsidR="00D64B98">
          <w:rPr>
            <w:rStyle w:val="afb"/>
            <w:rFonts w:ascii="宋体" w:hAnsi="宋体"/>
            <w:b w:val="0"/>
            <w:caps w:val="0"/>
            <w:sz w:val="21"/>
            <w:szCs w:val="21"/>
            <w:lang/>
          </w:rPr>
          <w:t xml:space="preserve">Wireless </w:t>
        </w:r>
        <w:r w:rsidR="00D64B98">
          <w:rPr>
            <w:rStyle w:val="afb"/>
            <w:rFonts w:ascii="宋体" w:hAnsi="宋体"/>
            <w:b w:val="0"/>
            <w:caps w:val="0"/>
            <w:sz w:val="21"/>
            <w:szCs w:val="21"/>
            <w:lang/>
          </w:rPr>
          <w:t>communication system</w:t>
        </w:r>
        <w:r w:rsidR="00D64B98">
          <w:tab/>
        </w:r>
        <w:r>
          <w:fldChar w:fldCharType="begin"/>
        </w:r>
        <w:r w:rsidR="00D64B98">
          <w:instrText xml:space="preserve"> PAGEREF _Toc6903 \h </w:instrText>
        </w:r>
        <w:r>
          <w:fldChar w:fldCharType="separate"/>
        </w:r>
        <w:r w:rsidR="00D64B98">
          <w:t>138</w:t>
        </w:r>
        <w:r>
          <w:fldChar w:fldCharType="end"/>
        </w:r>
      </w:hyperlink>
    </w:p>
    <w:p w:rsidR="00AE3CCB" w:rsidRDefault="00AE3CCB">
      <w:pPr>
        <w:pStyle w:val="21"/>
        <w:tabs>
          <w:tab w:val="right" w:leader="dot" w:pos="9638"/>
        </w:tabs>
      </w:pPr>
      <w:hyperlink w:anchor="_Toc786" w:history="1">
        <w:r w:rsidR="00D64B98">
          <w:rPr>
            <w:rFonts w:ascii="宋体" w:hAnsi="宋体" w:cs="宋体" w:hint="eastAsia"/>
            <w:bCs/>
            <w:szCs w:val="28"/>
          </w:rPr>
          <w:t>22</w:t>
        </w:r>
        <w:r w:rsidR="00D64B98">
          <w:rPr>
            <w:rFonts w:ascii="宋体" w:hAnsi="宋体" w:cs="宋体" w:hint="eastAsia"/>
            <w:bCs/>
            <w:szCs w:val="28"/>
            <w:lang/>
          </w:rPr>
          <w:t>.</w:t>
        </w:r>
        <w:r w:rsidR="00D64B98">
          <w:rPr>
            <w:rFonts w:ascii="宋体" w:hAnsi="宋体" w:cs="宋体" w:hint="eastAsia"/>
            <w:bCs/>
            <w:szCs w:val="28"/>
            <w:lang/>
          </w:rPr>
          <w:t xml:space="preserve">2 </w:t>
        </w:r>
        <w:r w:rsidR="00D64B98">
          <w:rPr>
            <w:rStyle w:val="afb"/>
            <w:rFonts w:ascii="宋体" w:hAnsi="宋体"/>
            <w:bCs/>
            <w:smallCaps w:val="0"/>
            <w:sz w:val="21"/>
            <w:szCs w:val="21"/>
            <w:lang/>
          </w:rPr>
          <w:t>Installation of leakage cable</w:t>
        </w:r>
        <w:r w:rsidR="00D64B98">
          <w:tab/>
        </w:r>
        <w:r>
          <w:fldChar w:fldCharType="begin"/>
        </w:r>
        <w:r w:rsidR="00D64B98">
          <w:instrText xml:space="preserve"> PAGEREF _Toc786 \h </w:instrText>
        </w:r>
        <w:r>
          <w:fldChar w:fldCharType="separate"/>
        </w:r>
        <w:r w:rsidR="00D64B98">
          <w:t>138</w:t>
        </w:r>
        <w:r>
          <w:fldChar w:fldCharType="end"/>
        </w:r>
      </w:hyperlink>
    </w:p>
    <w:p w:rsidR="00AE3CCB" w:rsidRDefault="00AE3CCB">
      <w:pPr>
        <w:pStyle w:val="21"/>
        <w:tabs>
          <w:tab w:val="right" w:leader="dot" w:pos="9638"/>
        </w:tabs>
      </w:pPr>
      <w:hyperlink w:anchor="_Toc14570" w:history="1">
        <w:r w:rsidR="00D64B98">
          <w:rPr>
            <w:rFonts w:ascii="宋体" w:hAnsi="宋体" w:cs="宋体" w:hint="eastAsia"/>
            <w:bCs/>
            <w:szCs w:val="28"/>
          </w:rPr>
          <w:t>22</w:t>
        </w:r>
        <w:r w:rsidR="00D64B98">
          <w:rPr>
            <w:rFonts w:ascii="宋体" w:hAnsi="宋体" w:cs="宋体" w:hint="eastAsia"/>
            <w:bCs/>
            <w:szCs w:val="28"/>
            <w:lang/>
          </w:rPr>
          <w:t>.</w:t>
        </w:r>
        <w:r w:rsidR="00D64B98">
          <w:rPr>
            <w:rFonts w:ascii="宋体" w:hAnsi="宋体" w:cs="宋体" w:hint="eastAsia"/>
            <w:bCs/>
            <w:szCs w:val="28"/>
            <w:lang/>
          </w:rPr>
          <w:t xml:space="preserve">4 </w:t>
        </w:r>
        <w:r w:rsidR="00D64B98">
          <w:rPr>
            <w:rStyle w:val="afb"/>
            <w:rFonts w:ascii="宋体" w:hAnsi="宋体"/>
            <w:bCs/>
            <w:smallCaps w:val="0"/>
            <w:sz w:val="21"/>
            <w:szCs w:val="21"/>
          </w:rPr>
          <w:t>Installation of w</w:t>
        </w:r>
        <w:r w:rsidR="00D64B98">
          <w:rPr>
            <w:rStyle w:val="afb"/>
            <w:rFonts w:ascii="宋体" w:hAnsi="宋体"/>
            <w:bCs/>
            <w:smallCaps w:val="0"/>
            <w:sz w:val="21"/>
            <w:szCs w:val="21"/>
            <w:lang/>
          </w:rPr>
          <w:t>ireless base station, near end unit</w:t>
        </w:r>
        <w:r w:rsidR="00D64B98">
          <w:rPr>
            <w:rStyle w:val="afb"/>
            <w:rFonts w:ascii="宋体" w:hAnsi="宋体"/>
            <w:bCs/>
            <w:smallCaps w:val="0"/>
            <w:sz w:val="21"/>
            <w:szCs w:val="21"/>
          </w:rPr>
          <w:t xml:space="preserve"> and</w:t>
        </w:r>
        <w:r w:rsidR="00D64B98">
          <w:rPr>
            <w:rStyle w:val="afb"/>
            <w:rFonts w:ascii="宋体" w:hAnsi="宋体"/>
            <w:bCs/>
            <w:smallCaps w:val="0"/>
            <w:sz w:val="21"/>
            <w:szCs w:val="21"/>
            <w:lang/>
          </w:rPr>
          <w:t xml:space="preserve"> remote machine</w:t>
        </w:r>
        <w:r w:rsidR="00D64B98">
          <w:tab/>
        </w:r>
        <w:r>
          <w:fldChar w:fldCharType="begin"/>
        </w:r>
        <w:r w:rsidR="00D64B98">
          <w:instrText xml:space="preserve"> PAGEREF _Toc14570 \h </w:instrText>
        </w:r>
        <w:r>
          <w:fldChar w:fldCharType="separate"/>
        </w:r>
        <w:r w:rsidR="00D64B98">
          <w:t>139</w:t>
        </w:r>
        <w:r>
          <w:fldChar w:fldCharType="end"/>
        </w:r>
      </w:hyperlink>
    </w:p>
    <w:p w:rsidR="00AE3CCB" w:rsidRDefault="00AE3CCB">
      <w:pPr>
        <w:pStyle w:val="10"/>
        <w:tabs>
          <w:tab w:val="right" w:leader="dot" w:pos="9638"/>
        </w:tabs>
      </w:pPr>
      <w:hyperlink w:anchor="_Toc13984" w:history="1">
        <w:r w:rsidR="00D64B98">
          <w:rPr>
            <w:rFonts w:ascii="宋体" w:hAnsi="宋体" w:cs="宋体" w:hint="eastAsia"/>
            <w:szCs w:val="36"/>
          </w:rPr>
          <w:t xml:space="preserve">23  </w:t>
        </w:r>
        <w:r w:rsidR="00D64B98">
          <w:rPr>
            <w:rStyle w:val="afb"/>
            <w:rFonts w:ascii="宋体" w:hAnsi="宋体"/>
            <w:b w:val="0"/>
            <w:caps w:val="0"/>
            <w:sz w:val="21"/>
            <w:szCs w:val="21"/>
          </w:rPr>
          <w:t>Broadcast system</w:t>
        </w:r>
        <w:r w:rsidR="00D64B98">
          <w:tab/>
        </w:r>
        <w:r>
          <w:fldChar w:fldCharType="begin"/>
        </w:r>
        <w:r w:rsidR="00D64B98">
          <w:instrText xml:space="preserve"> PAGEREF _Toc13984 \h </w:instrText>
        </w:r>
        <w:r>
          <w:fldChar w:fldCharType="separate"/>
        </w:r>
        <w:r w:rsidR="00D64B98">
          <w:t>143</w:t>
        </w:r>
        <w:r>
          <w:fldChar w:fldCharType="end"/>
        </w:r>
      </w:hyperlink>
    </w:p>
    <w:p w:rsidR="00AE3CCB" w:rsidRDefault="00AE3CCB">
      <w:pPr>
        <w:pStyle w:val="21"/>
        <w:tabs>
          <w:tab w:val="right" w:leader="dot" w:pos="9638"/>
        </w:tabs>
      </w:pPr>
      <w:hyperlink w:anchor="_Toc32588" w:history="1">
        <w:r w:rsidR="00D64B98">
          <w:rPr>
            <w:rFonts w:ascii="宋体" w:hAnsi="宋体" w:cs="宋体" w:hint="eastAsia"/>
            <w:bCs/>
            <w:szCs w:val="28"/>
          </w:rPr>
          <w:t>23.1</w:t>
        </w:r>
        <w:r w:rsidR="00D64B98">
          <w:rPr>
            <w:rFonts w:ascii="宋体" w:hAnsi="宋体" w:cs="宋体" w:hint="eastAsia"/>
            <w:bCs/>
            <w:szCs w:val="28"/>
          </w:rPr>
          <w:t xml:space="preserve"> </w:t>
        </w:r>
        <w:r w:rsidR="00D64B98">
          <w:rPr>
            <w:rStyle w:val="afb"/>
            <w:rFonts w:ascii="宋体" w:hAnsi="宋体"/>
            <w:bCs/>
            <w:smallCaps w:val="0"/>
            <w:sz w:val="21"/>
            <w:szCs w:val="21"/>
          </w:rPr>
          <w:t xml:space="preserve">Installation of audio </w:t>
        </w:r>
        <w:r w:rsidR="00D64B98">
          <w:rPr>
            <w:rStyle w:val="afb"/>
            <w:rFonts w:ascii="宋体" w:hAnsi="宋体"/>
            <w:bCs/>
            <w:smallCaps w:val="0"/>
            <w:sz w:val="21"/>
            <w:szCs w:val="21"/>
          </w:rPr>
          <w:t>matrices, audio processing equipment and regional call station</w:t>
        </w:r>
        <w:r w:rsidR="00D64B98">
          <w:tab/>
        </w:r>
        <w:r>
          <w:fldChar w:fldCharType="begin"/>
        </w:r>
        <w:r w:rsidR="00D64B98">
          <w:instrText xml:space="preserve"> PAGEREF _Toc32588 \h </w:instrText>
        </w:r>
        <w:r>
          <w:fldChar w:fldCharType="separate"/>
        </w:r>
        <w:r w:rsidR="00D64B98">
          <w:t>143</w:t>
        </w:r>
        <w:r>
          <w:fldChar w:fldCharType="end"/>
        </w:r>
      </w:hyperlink>
    </w:p>
    <w:p w:rsidR="00AE3CCB" w:rsidRDefault="00AE3CCB">
      <w:pPr>
        <w:pStyle w:val="21"/>
        <w:tabs>
          <w:tab w:val="right" w:leader="dot" w:pos="9638"/>
        </w:tabs>
      </w:pPr>
      <w:hyperlink w:anchor="_Toc3681" w:history="1">
        <w:r w:rsidR="00D64B98">
          <w:rPr>
            <w:rFonts w:ascii="宋体" w:hAnsi="宋体" w:cs="宋体" w:hint="eastAsia"/>
            <w:bCs/>
            <w:szCs w:val="28"/>
          </w:rPr>
          <w:t>23.</w:t>
        </w:r>
        <w:r w:rsidR="00D64B98">
          <w:rPr>
            <w:rFonts w:ascii="宋体" w:hAnsi="宋体" w:cs="宋体" w:hint="eastAsia"/>
            <w:bCs/>
            <w:szCs w:val="28"/>
          </w:rPr>
          <w:t xml:space="preserve">2 </w:t>
        </w:r>
        <w:r w:rsidR="00D64B98">
          <w:rPr>
            <w:rStyle w:val="afb"/>
            <w:rFonts w:ascii="宋体" w:hAnsi="宋体"/>
            <w:bCs/>
            <w:smallCaps w:val="0"/>
            <w:sz w:val="21"/>
            <w:szCs w:val="21"/>
          </w:rPr>
          <w:t>Speaker installation</w:t>
        </w:r>
        <w:r w:rsidR="00D64B98">
          <w:tab/>
        </w:r>
        <w:r>
          <w:fldChar w:fldCharType="begin"/>
        </w:r>
        <w:r w:rsidR="00D64B98">
          <w:instrText xml:space="preserve"> PAGEREF _Toc3681 \h </w:instrText>
        </w:r>
        <w:r>
          <w:fldChar w:fldCharType="separate"/>
        </w:r>
        <w:r w:rsidR="00D64B98">
          <w:t>144</w:t>
        </w:r>
        <w:r>
          <w:fldChar w:fldCharType="end"/>
        </w:r>
      </w:hyperlink>
    </w:p>
    <w:p w:rsidR="00AE3CCB" w:rsidRDefault="00AE3CCB">
      <w:pPr>
        <w:pStyle w:val="21"/>
        <w:tabs>
          <w:tab w:val="right" w:leader="dot" w:pos="9638"/>
        </w:tabs>
      </w:pPr>
      <w:hyperlink w:anchor="_Toc13573" w:history="1">
        <w:r w:rsidR="00D64B98">
          <w:rPr>
            <w:rFonts w:ascii="宋体" w:hAnsi="宋体" w:cs="宋体" w:hint="eastAsia"/>
            <w:bCs/>
            <w:szCs w:val="28"/>
          </w:rPr>
          <w:t>23.</w:t>
        </w:r>
        <w:r w:rsidR="00D64B98">
          <w:rPr>
            <w:rFonts w:ascii="宋体" w:hAnsi="宋体" w:cs="宋体" w:hint="eastAsia"/>
            <w:bCs/>
            <w:szCs w:val="28"/>
          </w:rPr>
          <w:t xml:space="preserve">3 </w:t>
        </w:r>
        <w:r w:rsidR="00D64B98">
          <w:rPr>
            <w:rStyle w:val="afb"/>
            <w:rFonts w:ascii="宋体" w:hAnsi="宋体"/>
            <w:bCs/>
            <w:smallCaps w:val="0"/>
            <w:sz w:val="21"/>
            <w:szCs w:val="21"/>
          </w:rPr>
          <w:t>System function detection</w:t>
        </w:r>
        <w:r w:rsidR="00D64B98">
          <w:tab/>
        </w:r>
        <w:r>
          <w:fldChar w:fldCharType="begin"/>
        </w:r>
        <w:r w:rsidR="00D64B98">
          <w:instrText xml:space="preserve"> PAGEREF _Toc13573 \h </w:instrText>
        </w:r>
        <w:r>
          <w:fldChar w:fldCharType="separate"/>
        </w:r>
        <w:r w:rsidR="00D64B98">
          <w:t>144</w:t>
        </w:r>
        <w:r>
          <w:fldChar w:fldCharType="end"/>
        </w:r>
      </w:hyperlink>
    </w:p>
    <w:p w:rsidR="00AE3CCB" w:rsidRDefault="00AE3CCB">
      <w:pPr>
        <w:pStyle w:val="10"/>
        <w:tabs>
          <w:tab w:val="right" w:leader="dot" w:pos="9638"/>
        </w:tabs>
      </w:pPr>
      <w:hyperlink w:anchor="_Toc22498" w:history="1">
        <w:r w:rsidR="00D64B98">
          <w:rPr>
            <w:rFonts w:ascii="宋体" w:hAnsi="宋体" w:cs="宋体" w:hint="eastAsia"/>
            <w:szCs w:val="36"/>
          </w:rPr>
          <w:t xml:space="preserve">24 </w:t>
        </w:r>
        <w:r w:rsidR="00D64B98">
          <w:rPr>
            <w:rStyle w:val="afb"/>
            <w:rFonts w:ascii="宋体" w:hAnsi="宋体"/>
            <w:b w:val="0"/>
            <w:caps w:val="0"/>
            <w:sz w:val="21"/>
            <w:szCs w:val="21"/>
          </w:rPr>
          <w:t>Traffic monitoring system</w:t>
        </w:r>
        <w:r w:rsidR="00D64B98">
          <w:tab/>
        </w:r>
        <w:r>
          <w:fldChar w:fldCharType="begin"/>
        </w:r>
        <w:r w:rsidR="00D64B98">
          <w:instrText xml:space="preserve"> PAGEREF _Toc22498 \h </w:instrText>
        </w:r>
        <w:r>
          <w:fldChar w:fldCharType="separate"/>
        </w:r>
        <w:r w:rsidR="00D64B98">
          <w:t>146</w:t>
        </w:r>
        <w:r>
          <w:fldChar w:fldCharType="end"/>
        </w:r>
      </w:hyperlink>
    </w:p>
    <w:p w:rsidR="00AE3CCB" w:rsidRDefault="00AE3CCB">
      <w:pPr>
        <w:pStyle w:val="21"/>
        <w:tabs>
          <w:tab w:val="right" w:leader="dot" w:pos="9638"/>
        </w:tabs>
      </w:pPr>
      <w:hyperlink w:anchor="_Toc13212" w:history="1">
        <w:r w:rsidR="00D64B98">
          <w:rPr>
            <w:rFonts w:ascii="宋体" w:hAnsi="宋体" w:cs="宋体" w:hint="eastAsia"/>
            <w:bCs/>
            <w:szCs w:val="28"/>
          </w:rPr>
          <w:t>24.1</w:t>
        </w:r>
        <w:r w:rsidR="00D64B98">
          <w:rPr>
            <w:rFonts w:ascii="宋体" w:hAnsi="宋体" w:cs="宋体" w:hint="eastAsia"/>
            <w:bCs/>
            <w:szCs w:val="28"/>
          </w:rPr>
          <w:t xml:space="preserve"> </w:t>
        </w:r>
        <w:r w:rsidR="00D64B98">
          <w:rPr>
            <w:rStyle w:val="afb"/>
            <w:rFonts w:ascii="宋体" w:hAnsi="宋体"/>
            <w:bCs/>
            <w:smallCaps w:val="0"/>
            <w:sz w:val="21"/>
            <w:szCs w:val="21"/>
          </w:rPr>
          <w:t>General Provisions</w:t>
        </w:r>
        <w:r w:rsidR="00D64B98">
          <w:tab/>
        </w:r>
        <w:r>
          <w:fldChar w:fldCharType="begin"/>
        </w:r>
        <w:r w:rsidR="00D64B98">
          <w:instrText xml:space="preserve"> PAGEREF _Toc13212 \h </w:instrText>
        </w:r>
        <w:r>
          <w:fldChar w:fldCharType="separate"/>
        </w:r>
        <w:r w:rsidR="00D64B98">
          <w:t>146</w:t>
        </w:r>
        <w:r>
          <w:fldChar w:fldCharType="end"/>
        </w:r>
      </w:hyperlink>
    </w:p>
    <w:p w:rsidR="00AE3CCB" w:rsidRDefault="00AE3CCB">
      <w:pPr>
        <w:pStyle w:val="21"/>
        <w:tabs>
          <w:tab w:val="right" w:leader="dot" w:pos="9638"/>
        </w:tabs>
      </w:pPr>
      <w:hyperlink w:anchor="_Toc31085" w:history="1">
        <w:r w:rsidR="00D64B98">
          <w:rPr>
            <w:rFonts w:ascii="宋体" w:hAnsi="宋体" w:cs="宋体" w:hint="eastAsia"/>
            <w:bCs/>
            <w:szCs w:val="28"/>
          </w:rPr>
          <w:t>24.2</w:t>
        </w:r>
        <w:r w:rsidR="00D64B98">
          <w:rPr>
            <w:rFonts w:ascii="宋体" w:hAnsi="宋体" w:cs="宋体" w:hint="eastAsia"/>
            <w:bCs/>
            <w:szCs w:val="28"/>
          </w:rPr>
          <w:t xml:space="preserve"> </w:t>
        </w:r>
        <w:r w:rsidR="00D64B98">
          <w:rPr>
            <w:rStyle w:val="afb"/>
            <w:rFonts w:ascii="宋体" w:hAnsi="宋体"/>
            <w:bCs/>
            <w:smallCaps w:val="0"/>
            <w:sz w:val="21"/>
            <w:szCs w:val="21"/>
          </w:rPr>
          <w:t>Vehicle detector installation</w:t>
        </w:r>
        <w:r w:rsidR="00D64B98">
          <w:tab/>
        </w:r>
        <w:r>
          <w:fldChar w:fldCharType="begin"/>
        </w:r>
        <w:r w:rsidR="00D64B98">
          <w:instrText xml:space="preserve"> PAGEREF _Toc31085 \h </w:instrText>
        </w:r>
        <w:r>
          <w:fldChar w:fldCharType="separate"/>
        </w:r>
        <w:r w:rsidR="00D64B98">
          <w:t>146</w:t>
        </w:r>
        <w:r>
          <w:fldChar w:fldCharType="end"/>
        </w:r>
      </w:hyperlink>
    </w:p>
    <w:p w:rsidR="00AE3CCB" w:rsidRDefault="00AE3CCB">
      <w:pPr>
        <w:pStyle w:val="21"/>
        <w:tabs>
          <w:tab w:val="right" w:leader="dot" w:pos="9638"/>
        </w:tabs>
      </w:pPr>
      <w:hyperlink w:anchor="_Toc27441" w:history="1">
        <w:r w:rsidR="00D64B98">
          <w:rPr>
            <w:rFonts w:ascii="宋体" w:hAnsi="宋体" w:cs="宋体" w:hint="eastAsia"/>
            <w:bCs/>
            <w:szCs w:val="28"/>
          </w:rPr>
          <w:t>24.3</w:t>
        </w:r>
        <w:r w:rsidR="00D64B98">
          <w:rPr>
            <w:rFonts w:ascii="宋体" w:hAnsi="宋体" w:cs="宋体" w:hint="eastAsia"/>
            <w:bCs/>
            <w:szCs w:val="28"/>
          </w:rPr>
          <w:t xml:space="preserve"> </w:t>
        </w:r>
        <w:r w:rsidR="00D64B98">
          <w:rPr>
            <w:rStyle w:val="afb"/>
            <w:rFonts w:ascii="宋体" w:hAnsi="宋体"/>
            <w:bCs/>
            <w:smallCaps w:val="0"/>
            <w:sz w:val="21"/>
            <w:szCs w:val="21"/>
          </w:rPr>
          <w:t>Ultra-high detector mounting</w:t>
        </w:r>
        <w:r w:rsidR="00D64B98">
          <w:tab/>
        </w:r>
        <w:r>
          <w:fldChar w:fldCharType="begin"/>
        </w:r>
        <w:r w:rsidR="00D64B98">
          <w:instrText xml:space="preserve"> PAGEREF _Toc27441 \h </w:instrText>
        </w:r>
        <w:r>
          <w:fldChar w:fldCharType="separate"/>
        </w:r>
        <w:r w:rsidR="00D64B98">
          <w:t>147</w:t>
        </w:r>
        <w:r>
          <w:fldChar w:fldCharType="end"/>
        </w:r>
      </w:hyperlink>
    </w:p>
    <w:p w:rsidR="00AE3CCB" w:rsidRDefault="00AE3CCB">
      <w:pPr>
        <w:pStyle w:val="21"/>
        <w:tabs>
          <w:tab w:val="right" w:leader="dot" w:pos="9638"/>
        </w:tabs>
      </w:pPr>
      <w:hyperlink w:anchor="_Toc8624" w:history="1">
        <w:r w:rsidR="00D64B98">
          <w:rPr>
            <w:rFonts w:ascii="宋体" w:hAnsi="宋体" w:cs="宋体" w:hint="eastAsia"/>
            <w:bCs/>
            <w:szCs w:val="28"/>
          </w:rPr>
          <w:t>24.4</w:t>
        </w:r>
        <w:r w:rsidR="00D64B98">
          <w:rPr>
            <w:rFonts w:ascii="宋体" w:hAnsi="宋体" w:cs="宋体" w:hint="eastAsia"/>
            <w:bCs/>
            <w:szCs w:val="28"/>
          </w:rPr>
          <w:t xml:space="preserve"> </w:t>
        </w:r>
        <w:r w:rsidR="00D64B98">
          <w:rPr>
            <w:rStyle w:val="afb"/>
            <w:rFonts w:ascii="宋体" w:hAnsi="宋体"/>
            <w:bCs/>
            <w:smallCaps w:val="0"/>
            <w:sz w:val="21"/>
            <w:szCs w:val="21"/>
          </w:rPr>
          <w:t>Variable flag installation</w:t>
        </w:r>
        <w:r w:rsidR="00D64B98">
          <w:tab/>
        </w:r>
        <w:r>
          <w:fldChar w:fldCharType="begin"/>
        </w:r>
        <w:r w:rsidR="00D64B98">
          <w:instrText xml:space="preserve"> PAGEREF _Toc8624 \h </w:instrText>
        </w:r>
        <w:r>
          <w:fldChar w:fldCharType="separate"/>
        </w:r>
        <w:r w:rsidR="00D64B98">
          <w:t>147</w:t>
        </w:r>
        <w:r>
          <w:fldChar w:fldCharType="end"/>
        </w:r>
      </w:hyperlink>
    </w:p>
    <w:p w:rsidR="00AE3CCB" w:rsidRDefault="00AE3CCB">
      <w:pPr>
        <w:pStyle w:val="21"/>
        <w:tabs>
          <w:tab w:val="right" w:leader="dot" w:pos="9638"/>
        </w:tabs>
      </w:pPr>
      <w:hyperlink w:anchor="_Toc6782" w:history="1">
        <w:r w:rsidR="00D64B98">
          <w:rPr>
            <w:rFonts w:ascii="宋体" w:hAnsi="宋体" w:cs="宋体" w:hint="eastAsia"/>
            <w:bCs/>
            <w:szCs w:val="28"/>
          </w:rPr>
          <w:t>24.5</w:t>
        </w:r>
        <w:r w:rsidR="00D64B98">
          <w:rPr>
            <w:rFonts w:ascii="宋体" w:hAnsi="宋体" w:cs="宋体" w:hint="eastAsia"/>
            <w:bCs/>
            <w:szCs w:val="28"/>
          </w:rPr>
          <w:t xml:space="preserve"> </w:t>
        </w:r>
        <w:r w:rsidR="00D64B98">
          <w:rPr>
            <w:rStyle w:val="afb"/>
            <w:rFonts w:ascii="宋体" w:hAnsi="宋体"/>
            <w:bCs/>
            <w:smallCaps w:val="0"/>
            <w:sz w:val="21"/>
            <w:szCs w:val="21"/>
          </w:rPr>
          <w:t>Traffic light insta</w:t>
        </w:r>
        <w:r w:rsidR="00D64B98">
          <w:rPr>
            <w:rStyle w:val="afb"/>
            <w:rFonts w:ascii="宋体" w:hAnsi="宋体"/>
            <w:bCs/>
            <w:smallCaps w:val="0"/>
            <w:sz w:val="21"/>
            <w:szCs w:val="21"/>
          </w:rPr>
          <w:t>llation</w:t>
        </w:r>
        <w:r w:rsidR="00D64B98">
          <w:tab/>
        </w:r>
        <w:r>
          <w:fldChar w:fldCharType="begin"/>
        </w:r>
        <w:r w:rsidR="00D64B98">
          <w:instrText xml:space="preserve"> PAGEREF _Toc6782 \h </w:instrText>
        </w:r>
        <w:r>
          <w:fldChar w:fldCharType="separate"/>
        </w:r>
        <w:r w:rsidR="00D64B98">
          <w:t>148</w:t>
        </w:r>
        <w:r>
          <w:fldChar w:fldCharType="end"/>
        </w:r>
      </w:hyperlink>
    </w:p>
    <w:p w:rsidR="00AE3CCB" w:rsidRDefault="00AE3CCB">
      <w:pPr>
        <w:pStyle w:val="21"/>
        <w:tabs>
          <w:tab w:val="right" w:leader="dot" w:pos="9638"/>
        </w:tabs>
      </w:pPr>
      <w:hyperlink w:anchor="_Toc23586" w:history="1">
        <w:r w:rsidR="00D64B98">
          <w:rPr>
            <w:rFonts w:ascii="宋体" w:hAnsi="宋体" w:cs="宋体" w:hint="eastAsia"/>
            <w:bCs/>
            <w:szCs w:val="28"/>
          </w:rPr>
          <w:t>24.6</w:t>
        </w:r>
        <w:r w:rsidR="00D64B98">
          <w:rPr>
            <w:rFonts w:ascii="宋体" w:hAnsi="宋体" w:cs="宋体" w:hint="eastAsia"/>
            <w:bCs/>
            <w:szCs w:val="28"/>
          </w:rPr>
          <w:t xml:space="preserve"> </w:t>
        </w:r>
        <w:r w:rsidR="00D64B98">
          <w:rPr>
            <w:rStyle w:val="afb"/>
            <w:rFonts w:ascii="宋体" w:hAnsi="宋体"/>
            <w:bCs/>
            <w:smallCaps w:val="0"/>
            <w:sz w:val="21"/>
            <w:szCs w:val="21"/>
          </w:rPr>
          <w:t>Video analyzer installation</w:t>
        </w:r>
        <w:r w:rsidR="00D64B98">
          <w:tab/>
        </w:r>
        <w:r>
          <w:fldChar w:fldCharType="begin"/>
        </w:r>
        <w:r w:rsidR="00D64B98">
          <w:instrText xml:space="preserve"> PAGEREF _Toc23586 \h </w:instrText>
        </w:r>
        <w:r>
          <w:fldChar w:fldCharType="separate"/>
        </w:r>
        <w:r w:rsidR="00D64B98">
          <w:t>148</w:t>
        </w:r>
        <w:r>
          <w:fldChar w:fldCharType="end"/>
        </w:r>
      </w:hyperlink>
    </w:p>
    <w:p w:rsidR="00AE3CCB" w:rsidRDefault="00AE3CCB">
      <w:pPr>
        <w:pStyle w:val="21"/>
        <w:tabs>
          <w:tab w:val="right" w:leader="dot" w:pos="9638"/>
        </w:tabs>
      </w:pPr>
      <w:hyperlink w:anchor="_Toc20540" w:history="1">
        <w:r w:rsidR="00D64B98">
          <w:rPr>
            <w:rFonts w:ascii="宋体" w:hAnsi="宋体" w:cs="宋体" w:hint="eastAsia"/>
            <w:bCs/>
            <w:szCs w:val="28"/>
          </w:rPr>
          <w:t>24.7</w:t>
        </w:r>
        <w:r w:rsidR="00D64B98">
          <w:rPr>
            <w:rFonts w:ascii="宋体" w:hAnsi="宋体" w:cs="宋体" w:hint="eastAsia"/>
            <w:bCs/>
            <w:szCs w:val="28"/>
          </w:rPr>
          <w:t xml:space="preserve"> </w:t>
        </w:r>
        <w:r w:rsidR="00D64B98">
          <w:rPr>
            <w:rStyle w:val="afb"/>
            <w:rFonts w:ascii="宋体" w:hAnsi="宋体"/>
            <w:bCs/>
            <w:smallCaps w:val="0"/>
            <w:sz w:val="21"/>
            <w:szCs w:val="21"/>
          </w:rPr>
          <w:t>System function detection</w:t>
        </w:r>
        <w:r w:rsidR="00D64B98">
          <w:tab/>
        </w:r>
        <w:r>
          <w:fldChar w:fldCharType="begin"/>
        </w:r>
        <w:r w:rsidR="00D64B98">
          <w:instrText xml:space="preserve"> PAGEREF _Toc20540 \h </w:instrText>
        </w:r>
        <w:r>
          <w:fldChar w:fldCharType="separate"/>
        </w:r>
        <w:r w:rsidR="00D64B98">
          <w:t>149</w:t>
        </w:r>
        <w:r>
          <w:fldChar w:fldCharType="end"/>
        </w:r>
      </w:hyperlink>
    </w:p>
    <w:p w:rsidR="00AE3CCB" w:rsidRDefault="00AE3CCB">
      <w:pPr>
        <w:pStyle w:val="10"/>
        <w:tabs>
          <w:tab w:val="right" w:leader="dot" w:pos="9638"/>
        </w:tabs>
      </w:pPr>
      <w:hyperlink w:anchor="_Toc20809" w:history="1">
        <w:r w:rsidR="00D64B98">
          <w:rPr>
            <w:rFonts w:ascii="宋体" w:hAnsi="宋体" w:cs="宋体" w:hint="eastAsia"/>
            <w:szCs w:val="36"/>
          </w:rPr>
          <w:t xml:space="preserve">25 </w:t>
        </w:r>
        <w:r w:rsidR="00D64B98">
          <w:rPr>
            <w:rStyle w:val="afb"/>
            <w:rFonts w:ascii="宋体" w:hAnsi="宋体"/>
            <w:b w:val="0"/>
            <w:caps w:val="0"/>
            <w:sz w:val="21"/>
            <w:szCs w:val="21"/>
          </w:rPr>
          <w:t>Equipment monitor</w:t>
        </w:r>
        <w:r w:rsidR="00D64B98">
          <w:rPr>
            <w:rStyle w:val="afb"/>
            <w:rFonts w:ascii="宋体" w:hAnsi="宋体"/>
            <w:b w:val="0"/>
            <w:caps w:val="0"/>
            <w:sz w:val="21"/>
            <w:szCs w:val="21"/>
          </w:rPr>
          <w:t>ing system</w:t>
        </w:r>
        <w:r w:rsidR="00D64B98">
          <w:tab/>
        </w:r>
        <w:r>
          <w:fldChar w:fldCharType="begin"/>
        </w:r>
        <w:r w:rsidR="00D64B98">
          <w:instrText xml:space="preserve"> PAGEREF _Toc20809 \h </w:instrText>
        </w:r>
        <w:r>
          <w:fldChar w:fldCharType="separate"/>
        </w:r>
        <w:r w:rsidR="00D64B98">
          <w:t>152</w:t>
        </w:r>
        <w:r>
          <w:fldChar w:fldCharType="end"/>
        </w:r>
      </w:hyperlink>
    </w:p>
    <w:p w:rsidR="00AE3CCB" w:rsidRDefault="00AE3CCB">
      <w:pPr>
        <w:pStyle w:val="21"/>
        <w:tabs>
          <w:tab w:val="right" w:leader="dot" w:pos="9638"/>
        </w:tabs>
      </w:pPr>
      <w:hyperlink w:anchor="_Toc23750" w:history="1">
        <w:r w:rsidR="00D64B98">
          <w:rPr>
            <w:rFonts w:ascii="宋体" w:hAnsi="宋体" w:cs="宋体" w:hint="eastAsia"/>
            <w:bCs/>
            <w:szCs w:val="28"/>
          </w:rPr>
          <w:t>25.1</w:t>
        </w:r>
        <w:r w:rsidR="00D64B98">
          <w:rPr>
            <w:rFonts w:ascii="宋体" w:hAnsi="宋体" w:cs="宋体" w:hint="eastAsia"/>
            <w:bCs/>
            <w:szCs w:val="28"/>
          </w:rPr>
          <w:t xml:space="preserve"> </w:t>
        </w:r>
        <w:r w:rsidR="00D64B98">
          <w:rPr>
            <w:rStyle w:val="afb"/>
            <w:rFonts w:ascii="宋体" w:hAnsi="宋体"/>
            <w:bCs/>
            <w:smallCaps w:val="0"/>
            <w:sz w:val="21"/>
            <w:szCs w:val="21"/>
          </w:rPr>
          <w:t>General Provisions</w:t>
        </w:r>
        <w:r w:rsidR="00D64B98">
          <w:tab/>
        </w:r>
        <w:r>
          <w:fldChar w:fldCharType="begin"/>
        </w:r>
        <w:r w:rsidR="00D64B98">
          <w:instrText xml:space="preserve"> PAGEREF _Toc23750 \h </w:instrText>
        </w:r>
        <w:r>
          <w:fldChar w:fldCharType="separate"/>
        </w:r>
        <w:r w:rsidR="00D64B98">
          <w:t>152</w:t>
        </w:r>
        <w:r>
          <w:fldChar w:fldCharType="end"/>
        </w:r>
      </w:hyperlink>
    </w:p>
    <w:p w:rsidR="00AE3CCB" w:rsidRDefault="00AE3CCB">
      <w:pPr>
        <w:pStyle w:val="21"/>
        <w:tabs>
          <w:tab w:val="right" w:leader="dot" w:pos="9638"/>
        </w:tabs>
      </w:pPr>
      <w:hyperlink w:anchor="_Toc23128" w:history="1">
        <w:r w:rsidR="00D64B98">
          <w:rPr>
            <w:rFonts w:ascii="宋体" w:hAnsi="宋体" w:cs="宋体" w:hint="eastAsia"/>
            <w:bCs/>
            <w:szCs w:val="28"/>
          </w:rPr>
          <w:t>25.2</w:t>
        </w:r>
        <w:r w:rsidR="00D64B98">
          <w:rPr>
            <w:rFonts w:ascii="宋体" w:hAnsi="宋体" w:cs="宋体" w:hint="eastAsia"/>
            <w:bCs/>
            <w:szCs w:val="28"/>
          </w:rPr>
          <w:t xml:space="preserve"> </w:t>
        </w:r>
        <w:r w:rsidR="00D64B98">
          <w:rPr>
            <w:rStyle w:val="afb"/>
            <w:rFonts w:ascii="宋体" w:hAnsi="宋体" w:hint="eastAsia"/>
            <w:bCs/>
            <w:smallCaps w:val="0"/>
            <w:sz w:val="21"/>
            <w:szCs w:val="21"/>
          </w:rPr>
          <w:t>Environmental tester installation</w:t>
        </w:r>
        <w:r w:rsidR="00D64B98">
          <w:tab/>
        </w:r>
        <w:r>
          <w:fldChar w:fldCharType="begin"/>
        </w:r>
        <w:r w:rsidR="00D64B98">
          <w:instrText xml:space="preserve"> PAGEREF _Toc23128 \h </w:instrText>
        </w:r>
        <w:r>
          <w:fldChar w:fldCharType="separate"/>
        </w:r>
        <w:r w:rsidR="00D64B98">
          <w:t>153</w:t>
        </w:r>
        <w:r>
          <w:fldChar w:fldCharType="end"/>
        </w:r>
      </w:hyperlink>
    </w:p>
    <w:p w:rsidR="00AE3CCB" w:rsidRDefault="00AE3CCB">
      <w:pPr>
        <w:pStyle w:val="21"/>
        <w:tabs>
          <w:tab w:val="right" w:leader="dot" w:pos="9638"/>
        </w:tabs>
      </w:pPr>
      <w:hyperlink w:anchor="_Toc23989" w:history="1">
        <w:r w:rsidR="00D64B98">
          <w:rPr>
            <w:rFonts w:ascii="宋体" w:hAnsi="宋体" w:cs="宋体" w:hint="eastAsia"/>
            <w:bCs/>
            <w:szCs w:val="28"/>
          </w:rPr>
          <w:t>25.3</w:t>
        </w:r>
        <w:r w:rsidR="00D64B98">
          <w:rPr>
            <w:rFonts w:ascii="宋体" w:hAnsi="宋体" w:cs="宋体" w:hint="eastAsia"/>
            <w:bCs/>
            <w:szCs w:val="28"/>
          </w:rPr>
          <w:t xml:space="preserve"> </w:t>
        </w:r>
        <w:r w:rsidR="00D64B98">
          <w:rPr>
            <w:rStyle w:val="afb"/>
            <w:rFonts w:ascii="宋体" w:hAnsi="宋体"/>
            <w:bCs/>
            <w:smallCaps w:val="0"/>
            <w:sz w:val="21"/>
            <w:szCs w:val="21"/>
          </w:rPr>
          <w:t>Installation and commissioning of ACU, RTU cabinet</w:t>
        </w:r>
        <w:r w:rsidR="00D64B98">
          <w:tab/>
        </w:r>
        <w:r>
          <w:fldChar w:fldCharType="begin"/>
        </w:r>
        <w:r w:rsidR="00D64B98">
          <w:instrText xml:space="preserve"> PAGEREF _Toc23989 \h </w:instrText>
        </w:r>
        <w:r>
          <w:fldChar w:fldCharType="separate"/>
        </w:r>
        <w:r w:rsidR="00D64B98">
          <w:t>153</w:t>
        </w:r>
        <w:r>
          <w:fldChar w:fldCharType="end"/>
        </w:r>
      </w:hyperlink>
    </w:p>
    <w:p w:rsidR="00AE3CCB" w:rsidRDefault="00AE3CCB">
      <w:pPr>
        <w:pStyle w:val="21"/>
        <w:tabs>
          <w:tab w:val="right" w:leader="dot" w:pos="9638"/>
        </w:tabs>
      </w:pPr>
      <w:hyperlink w:anchor="_Toc2770" w:history="1">
        <w:r w:rsidR="00D64B98">
          <w:rPr>
            <w:rFonts w:ascii="宋体" w:hAnsi="宋体" w:cs="宋体" w:hint="eastAsia"/>
            <w:bCs/>
            <w:szCs w:val="28"/>
          </w:rPr>
          <w:t>25.4</w:t>
        </w:r>
        <w:r w:rsidR="00D64B98">
          <w:rPr>
            <w:rFonts w:ascii="宋体" w:hAnsi="宋体" w:cs="宋体" w:hint="eastAsia"/>
            <w:bCs/>
            <w:szCs w:val="28"/>
          </w:rPr>
          <w:t xml:space="preserve"> </w:t>
        </w:r>
        <w:r w:rsidR="00D64B98">
          <w:rPr>
            <w:rStyle w:val="afb"/>
            <w:rFonts w:ascii="宋体" w:hAnsi="宋体"/>
            <w:bCs/>
            <w:smallCaps w:val="0"/>
            <w:sz w:val="21"/>
            <w:szCs w:val="21"/>
          </w:rPr>
          <w:t>System function detection</w:t>
        </w:r>
        <w:r w:rsidR="00D64B98">
          <w:tab/>
        </w:r>
        <w:r>
          <w:fldChar w:fldCharType="begin"/>
        </w:r>
        <w:r w:rsidR="00D64B98">
          <w:instrText xml:space="preserve"> PAGEREF _Toc2770 \h </w:instrText>
        </w:r>
        <w:r>
          <w:fldChar w:fldCharType="separate"/>
        </w:r>
        <w:r w:rsidR="00D64B98">
          <w:t>154</w:t>
        </w:r>
        <w:r>
          <w:fldChar w:fldCharType="end"/>
        </w:r>
      </w:hyperlink>
    </w:p>
    <w:p w:rsidR="00AE3CCB" w:rsidRDefault="00AE3CCB">
      <w:pPr>
        <w:pStyle w:val="10"/>
        <w:tabs>
          <w:tab w:val="right" w:leader="dot" w:pos="9638"/>
        </w:tabs>
      </w:pPr>
      <w:hyperlink w:anchor="_Toc7057" w:history="1">
        <w:r w:rsidR="00D64B98">
          <w:rPr>
            <w:rFonts w:ascii="宋体" w:hAnsi="宋体" w:cs="宋体" w:hint="eastAsia"/>
            <w:szCs w:val="36"/>
          </w:rPr>
          <w:t xml:space="preserve">26 </w:t>
        </w:r>
        <w:r w:rsidR="00D64B98">
          <w:rPr>
            <w:rStyle w:val="afb"/>
            <w:rFonts w:ascii="宋体" w:hAnsi="宋体"/>
            <w:b w:val="0"/>
            <w:caps w:val="0"/>
            <w:sz w:val="21"/>
            <w:szCs w:val="21"/>
          </w:rPr>
          <w:t>Video surveillance system</w:t>
        </w:r>
        <w:r w:rsidR="00D64B98">
          <w:tab/>
        </w:r>
        <w:r>
          <w:fldChar w:fldCharType="begin"/>
        </w:r>
        <w:r w:rsidR="00D64B98">
          <w:instrText xml:space="preserve"> PAGEREF _Toc7057 \h </w:instrText>
        </w:r>
        <w:r>
          <w:fldChar w:fldCharType="separate"/>
        </w:r>
        <w:r w:rsidR="00D64B98">
          <w:t>159</w:t>
        </w:r>
        <w:r>
          <w:fldChar w:fldCharType="end"/>
        </w:r>
      </w:hyperlink>
    </w:p>
    <w:p w:rsidR="00AE3CCB" w:rsidRDefault="00AE3CCB">
      <w:pPr>
        <w:pStyle w:val="21"/>
        <w:tabs>
          <w:tab w:val="right" w:leader="dot" w:pos="9638"/>
        </w:tabs>
      </w:pPr>
      <w:hyperlink w:anchor="_Toc10245" w:history="1">
        <w:r w:rsidR="00D64B98">
          <w:rPr>
            <w:rFonts w:ascii="宋体" w:hAnsi="宋体" w:cs="宋体" w:hint="eastAsia"/>
            <w:bCs/>
            <w:szCs w:val="28"/>
          </w:rPr>
          <w:t>26.1</w:t>
        </w:r>
        <w:r w:rsidR="00D64B98">
          <w:rPr>
            <w:rFonts w:ascii="宋体" w:hAnsi="宋体" w:cs="宋体" w:hint="eastAsia"/>
            <w:bCs/>
            <w:szCs w:val="28"/>
          </w:rPr>
          <w:t xml:space="preserve"> </w:t>
        </w:r>
        <w:r w:rsidR="00D64B98">
          <w:rPr>
            <w:rStyle w:val="afb"/>
            <w:rFonts w:ascii="宋体" w:hAnsi="宋体"/>
            <w:bCs/>
            <w:smallCaps w:val="0"/>
            <w:sz w:val="21"/>
            <w:szCs w:val="21"/>
          </w:rPr>
          <w:t>General Provisions</w:t>
        </w:r>
        <w:r w:rsidR="00D64B98">
          <w:tab/>
        </w:r>
        <w:r>
          <w:fldChar w:fldCharType="begin"/>
        </w:r>
        <w:r w:rsidR="00D64B98">
          <w:instrText xml:space="preserve"> PAGEREF _Toc10245 \h </w:instrText>
        </w:r>
        <w:r>
          <w:fldChar w:fldCharType="separate"/>
        </w:r>
        <w:r w:rsidR="00D64B98">
          <w:t>159</w:t>
        </w:r>
        <w:r>
          <w:fldChar w:fldCharType="end"/>
        </w:r>
      </w:hyperlink>
    </w:p>
    <w:p w:rsidR="00AE3CCB" w:rsidRDefault="00AE3CCB">
      <w:pPr>
        <w:pStyle w:val="21"/>
        <w:tabs>
          <w:tab w:val="right" w:leader="dot" w:pos="9638"/>
        </w:tabs>
      </w:pPr>
      <w:hyperlink w:anchor="_Toc29125" w:history="1">
        <w:r w:rsidR="00D64B98">
          <w:rPr>
            <w:rFonts w:ascii="宋体" w:hAnsi="宋体" w:cs="宋体" w:hint="eastAsia"/>
            <w:bCs/>
            <w:szCs w:val="28"/>
          </w:rPr>
          <w:t>26.2</w:t>
        </w:r>
        <w:r w:rsidR="00D64B98">
          <w:rPr>
            <w:rFonts w:ascii="宋体" w:hAnsi="宋体" w:cs="宋体" w:hint="eastAsia"/>
            <w:bCs/>
            <w:szCs w:val="28"/>
          </w:rPr>
          <w:t xml:space="preserve"> </w:t>
        </w:r>
        <w:r w:rsidR="00D64B98">
          <w:rPr>
            <w:rStyle w:val="afb"/>
            <w:rFonts w:ascii="宋体" w:hAnsi="宋体"/>
            <w:bCs/>
            <w:smallCaps w:val="0"/>
            <w:sz w:val="21"/>
            <w:szCs w:val="21"/>
          </w:rPr>
          <w:t>Camera and monitor inst</w:t>
        </w:r>
        <w:r w:rsidR="00D64B98">
          <w:rPr>
            <w:rStyle w:val="afb"/>
            <w:rFonts w:ascii="宋体" w:hAnsi="宋体"/>
            <w:bCs/>
            <w:smallCaps w:val="0"/>
            <w:sz w:val="21"/>
            <w:szCs w:val="21"/>
          </w:rPr>
          <w:t>allation</w:t>
        </w:r>
        <w:r w:rsidR="00D64B98">
          <w:tab/>
        </w:r>
        <w:r>
          <w:fldChar w:fldCharType="begin"/>
        </w:r>
        <w:r w:rsidR="00D64B98">
          <w:instrText xml:space="preserve"> PAGEREF _Toc29125 \h </w:instrText>
        </w:r>
        <w:r>
          <w:fldChar w:fldCharType="separate"/>
        </w:r>
        <w:r w:rsidR="00D64B98">
          <w:t>159</w:t>
        </w:r>
        <w:r>
          <w:fldChar w:fldCharType="end"/>
        </w:r>
      </w:hyperlink>
    </w:p>
    <w:p w:rsidR="00AE3CCB" w:rsidRDefault="00AE3CCB">
      <w:pPr>
        <w:pStyle w:val="21"/>
        <w:tabs>
          <w:tab w:val="right" w:leader="dot" w:pos="9638"/>
        </w:tabs>
      </w:pPr>
      <w:hyperlink w:anchor="_Toc1437" w:history="1">
        <w:r w:rsidR="00D64B98">
          <w:rPr>
            <w:rFonts w:ascii="宋体" w:hAnsi="宋体" w:cs="宋体" w:hint="eastAsia"/>
            <w:bCs/>
            <w:szCs w:val="28"/>
          </w:rPr>
          <w:t>26.3</w:t>
        </w:r>
        <w:r w:rsidR="00D64B98">
          <w:rPr>
            <w:rFonts w:ascii="宋体" w:hAnsi="宋体" w:cs="宋体" w:hint="eastAsia"/>
            <w:bCs/>
            <w:szCs w:val="28"/>
          </w:rPr>
          <w:t xml:space="preserve"> </w:t>
        </w:r>
        <w:r w:rsidR="00D64B98">
          <w:rPr>
            <w:rStyle w:val="afb"/>
            <w:rFonts w:ascii="宋体" w:hAnsi="宋体"/>
            <w:bCs/>
            <w:smallCaps w:val="0"/>
            <w:sz w:val="21"/>
            <w:szCs w:val="21"/>
          </w:rPr>
          <w:t>Splicing screen installation</w:t>
        </w:r>
        <w:r w:rsidR="00D64B98">
          <w:tab/>
        </w:r>
        <w:r>
          <w:fldChar w:fldCharType="begin"/>
        </w:r>
        <w:r w:rsidR="00D64B98">
          <w:instrText xml:space="preserve"> PAGEREF _Toc1437 \h </w:instrText>
        </w:r>
        <w:r>
          <w:fldChar w:fldCharType="separate"/>
        </w:r>
        <w:r w:rsidR="00D64B98">
          <w:t>160</w:t>
        </w:r>
        <w:r>
          <w:fldChar w:fldCharType="end"/>
        </w:r>
      </w:hyperlink>
    </w:p>
    <w:p w:rsidR="00AE3CCB" w:rsidRDefault="00AE3CCB">
      <w:pPr>
        <w:pStyle w:val="21"/>
        <w:tabs>
          <w:tab w:val="right" w:leader="dot" w:pos="9638"/>
        </w:tabs>
      </w:pPr>
      <w:hyperlink w:anchor="_Toc31611" w:history="1">
        <w:r w:rsidR="00D64B98">
          <w:rPr>
            <w:rFonts w:ascii="宋体" w:hAnsi="宋体" w:cs="宋体" w:hint="eastAsia"/>
            <w:bCs/>
            <w:szCs w:val="28"/>
          </w:rPr>
          <w:t>26.4</w:t>
        </w:r>
        <w:r w:rsidR="00D64B98">
          <w:rPr>
            <w:rFonts w:ascii="宋体" w:hAnsi="宋体" w:cs="宋体" w:hint="eastAsia"/>
            <w:bCs/>
            <w:szCs w:val="28"/>
          </w:rPr>
          <w:t xml:space="preserve"> </w:t>
        </w:r>
        <w:r w:rsidR="00D64B98">
          <w:rPr>
            <w:rStyle w:val="afb"/>
            <w:rFonts w:ascii="宋体" w:hAnsi="宋体"/>
            <w:bCs/>
            <w:smallCaps w:val="0"/>
            <w:sz w:val="21"/>
            <w:szCs w:val="21"/>
          </w:rPr>
          <w:t>Video server, decoder, storage device installation</w:t>
        </w:r>
        <w:r w:rsidR="00D64B98">
          <w:tab/>
        </w:r>
        <w:r>
          <w:fldChar w:fldCharType="begin"/>
        </w:r>
        <w:r w:rsidR="00D64B98">
          <w:instrText xml:space="preserve"> PAGEREF _Toc31611 \h </w:instrText>
        </w:r>
        <w:r>
          <w:fldChar w:fldCharType="separate"/>
        </w:r>
        <w:r w:rsidR="00D64B98">
          <w:t>162</w:t>
        </w:r>
        <w:r>
          <w:fldChar w:fldCharType="end"/>
        </w:r>
      </w:hyperlink>
    </w:p>
    <w:p w:rsidR="00AE3CCB" w:rsidRDefault="00AE3CCB">
      <w:pPr>
        <w:pStyle w:val="21"/>
        <w:tabs>
          <w:tab w:val="right" w:leader="dot" w:pos="9638"/>
        </w:tabs>
      </w:pPr>
      <w:hyperlink w:anchor="_Toc14245" w:history="1">
        <w:r w:rsidR="00D64B98">
          <w:rPr>
            <w:rFonts w:ascii="宋体" w:hAnsi="宋体" w:cs="宋体" w:hint="eastAsia"/>
            <w:bCs/>
            <w:szCs w:val="28"/>
          </w:rPr>
          <w:t>26.5</w:t>
        </w:r>
        <w:r w:rsidR="00D64B98">
          <w:rPr>
            <w:rFonts w:ascii="宋体" w:hAnsi="宋体" w:cs="宋体" w:hint="eastAsia"/>
            <w:bCs/>
            <w:szCs w:val="28"/>
          </w:rPr>
          <w:t xml:space="preserve"> </w:t>
        </w:r>
        <w:r w:rsidR="00D64B98">
          <w:rPr>
            <w:rStyle w:val="afb"/>
            <w:rFonts w:ascii="宋体" w:hAnsi="宋体"/>
            <w:bCs/>
            <w:smallCaps w:val="0"/>
            <w:sz w:val="21"/>
            <w:szCs w:val="21"/>
          </w:rPr>
          <w:t>System function detection</w:t>
        </w:r>
        <w:r w:rsidR="00D64B98">
          <w:tab/>
        </w:r>
        <w:r>
          <w:fldChar w:fldCharType="begin"/>
        </w:r>
        <w:r w:rsidR="00D64B98">
          <w:instrText xml:space="preserve"> PAGEREF _Toc14245 \h </w:instrText>
        </w:r>
        <w:r>
          <w:fldChar w:fldCharType="separate"/>
        </w:r>
        <w:r w:rsidR="00D64B98">
          <w:t>162</w:t>
        </w:r>
        <w:r>
          <w:fldChar w:fldCharType="end"/>
        </w:r>
      </w:hyperlink>
    </w:p>
    <w:p w:rsidR="00AE3CCB" w:rsidRDefault="00AE3CCB">
      <w:pPr>
        <w:pStyle w:val="10"/>
        <w:tabs>
          <w:tab w:val="right" w:leader="dot" w:pos="9638"/>
        </w:tabs>
      </w:pPr>
      <w:hyperlink w:anchor="_Toc21512" w:history="1">
        <w:r w:rsidR="00D64B98">
          <w:rPr>
            <w:rFonts w:ascii="宋体" w:hAnsi="宋体" w:cs="宋体" w:hint="eastAsia"/>
            <w:szCs w:val="36"/>
          </w:rPr>
          <w:t>27</w:t>
        </w:r>
        <w:r w:rsidR="00D64B98">
          <w:rPr>
            <w:rFonts w:ascii="宋体" w:hAnsi="宋体" w:cs="宋体" w:hint="eastAsia"/>
            <w:szCs w:val="36"/>
            <w:lang/>
          </w:rPr>
          <w:t xml:space="preserve"> </w:t>
        </w:r>
        <w:r w:rsidR="00D64B98">
          <w:rPr>
            <w:rStyle w:val="afb"/>
            <w:rFonts w:ascii="宋体" w:hAnsi="宋体"/>
            <w:b w:val="0"/>
            <w:caps w:val="0"/>
            <w:sz w:val="21"/>
            <w:szCs w:val="21"/>
            <w:lang/>
          </w:rPr>
          <w:t>Computer</w:t>
        </w:r>
        <w:r w:rsidR="00D64B98">
          <w:rPr>
            <w:rStyle w:val="afb"/>
            <w:rFonts w:ascii="宋体" w:hAnsi="宋体"/>
            <w:b w:val="0"/>
            <w:caps w:val="0"/>
            <w:sz w:val="21"/>
            <w:szCs w:val="21"/>
          </w:rPr>
          <w:t xml:space="preserve"> system</w:t>
        </w:r>
        <w:r w:rsidR="00D64B98">
          <w:tab/>
        </w:r>
        <w:r>
          <w:fldChar w:fldCharType="begin"/>
        </w:r>
        <w:r w:rsidR="00D64B98">
          <w:instrText xml:space="preserve"> PAGEREF _Toc21512 \h </w:instrText>
        </w:r>
        <w:r>
          <w:fldChar w:fldCharType="separate"/>
        </w:r>
        <w:r w:rsidR="00D64B98">
          <w:t>163</w:t>
        </w:r>
        <w:r>
          <w:fldChar w:fldCharType="end"/>
        </w:r>
      </w:hyperlink>
    </w:p>
    <w:p w:rsidR="00AE3CCB" w:rsidRDefault="00AE3CCB">
      <w:pPr>
        <w:pStyle w:val="21"/>
        <w:tabs>
          <w:tab w:val="right" w:leader="dot" w:pos="9638"/>
        </w:tabs>
      </w:pPr>
      <w:hyperlink w:anchor="_Toc19882" w:history="1">
        <w:r w:rsidR="00D64B98">
          <w:rPr>
            <w:rFonts w:ascii="宋体" w:hAnsi="宋体" w:cs="宋体" w:hint="eastAsia"/>
            <w:bCs/>
            <w:szCs w:val="28"/>
          </w:rPr>
          <w:t>27</w:t>
        </w:r>
        <w:r w:rsidR="00D64B98">
          <w:rPr>
            <w:rFonts w:ascii="宋体" w:hAnsi="宋体" w:cs="宋体" w:hint="eastAsia"/>
            <w:bCs/>
            <w:szCs w:val="28"/>
            <w:lang/>
          </w:rPr>
          <w:t xml:space="preserve">.1 </w:t>
        </w:r>
        <w:r w:rsidR="00D64B98">
          <w:rPr>
            <w:rFonts w:ascii="宋体" w:hAnsi="宋体" w:cs="宋体" w:hint="eastAsia"/>
            <w:bCs/>
            <w:szCs w:val="28"/>
          </w:rPr>
          <w:t xml:space="preserve"> </w:t>
        </w:r>
        <w:r w:rsidR="00D64B98">
          <w:rPr>
            <w:rStyle w:val="afb"/>
            <w:rFonts w:ascii="宋体" w:hAnsi="宋体"/>
            <w:bCs/>
            <w:smallCaps w:val="0"/>
            <w:sz w:val="21"/>
            <w:szCs w:val="21"/>
          </w:rPr>
          <w:t>General Provisions</w:t>
        </w:r>
        <w:r w:rsidR="00D64B98">
          <w:tab/>
        </w:r>
        <w:r>
          <w:fldChar w:fldCharType="begin"/>
        </w:r>
        <w:r w:rsidR="00D64B98">
          <w:instrText xml:space="preserve"> PAGEREF _Toc19882 \h </w:instrText>
        </w:r>
        <w:r>
          <w:fldChar w:fldCharType="separate"/>
        </w:r>
        <w:r w:rsidR="00D64B98">
          <w:t>163</w:t>
        </w:r>
        <w:r>
          <w:fldChar w:fldCharType="end"/>
        </w:r>
      </w:hyperlink>
    </w:p>
    <w:p w:rsidR="00AE3CCB" w:rsidRDefault="00AE3CCB">
      <w:pPr>
        <w:pStyle w:val="21"/>
        <w:tabs>
          <w:tab w:val="right" w:leader="dot" w:pos="9638"/>
        </w:tabs>
      </w:pPr>
      <w:hyperlink w:anchor="_Toc28690" w:history="1">
        <w:r w:rsidR="00D64B98">
          <w:rPr>
            <w:rFonts w:ascii="宋体" w:hAnsi="宋体" w:cs="宋体" w:hint="eastAsia"/>
            <w:bCs/>
            <w:szCs w:val="28"/>
          </w:rPr>
          <w:t>27</w:t>
        </w:r>
        <w:r w:rsidR="00D64B98">
          <w:rPr>
            <w:rFonts w:ascii="宋体" w:hAnsi="宋体" w:cs="宋体" w:hint="eastAsia"/>
            <w:bCs/>
            <w:szCs w:val="28"/>
            <w:lang/>
          </w:rPr>
          <w:t>.2</w:t>
        </w:r>
        <w:r w:rsidR="00D64B98">
          <w:rPr>
            <w:rFonts w:ascii="宋体" w:hAnsi="宋体" w:cs="宋体" w:hint="eastAsia"/>
            <w:bCs/>
            <w:szCs w:val="28"/>
          </w:rPr>
          <w:t xml:space="preserve"> </w:t>
        </w:r>
        <w:r w:rsidR="00D64B98">
          <w:rPr>
            <w:rStyle w:val="afb"/>
            <w:rFonts w:ascii="宋体" w:hAnsi="宋体"/>
            <w:bCs/>
            <w:smallCaps w:val="0"/>
            <w:sz w:val="21"/>
            <w:szCs w:val="21"/>
            <w:lang/>
          </w:rPr>
          <w:t>Computer system function detection</w:t>
        </w:r>
        <w:r w:rsidR="00D64B98">
          <w:tab/>
        </w:r>
        <w:r>
          <w:fldChar w:fldCharType="begin"/>
        </w:r>
        <w:r w:rsidR="00D64B98">
          <w:instrText xml:space="preserve"> PAGEREF _Toc28690 \h </w:instrText>
        </w:r>
        <w:r>
          <w:fldChar w:fldCharType="separate"/>
        </w:r>
        <w:r w:rsidR="00D64B98">
          <w:t>164</w:t>
        </w:r>
        <w:r>
          <w:fldChar w:fldCharType="end"/>
        </w:r>
      </w:hyperlink>
    </w:p>
    <w:p w:rsidR="00AE3CCB" w:rsidRDefault="00AE3CCB">
      <w:pPr>
        <w:pStyle w:val="21"/>
        <w:tabs>
          <w:tab w:val="right" w:leader="dot" w:pos="9638"/>
        </w:tabs>
      </w:pPr>
      <w:hyperlink w:anchor="_Toc10207" w:history="1">
        <w:r w:rsidR="00D64B98">
          <w:rPr>
            <w:rFonts w:ascii="宋体" w:hAnsi="宋体" w:cs="宋体" w:hint="eastAsia"/>
            <w:bCs/>
            <w:szCs w:val="28"/>
          </w:rPr>
          <w:t>27</w:t>
        </w:r>
        <w:r w:rsidR="00D64B98">
          <w:rPr>
            <w:rFonts w:ascii="宋体" w:hAnsi="宋体" w:cs="宋体" w:hint="eastAsia"/>
            <w:bCs/>
            <w:szCs w:val="28"/>
            <w:lang/>
          </w:rPr>
          <w:t xml:space="preserve">.3 </w:t>
        </w:r>
        <w:r w:rsidR="00D64B98">
          <w:rPr>
            <w:rStyle w:val="afb"/>
            <w:rFonts w:ascii="宋体" w:hAnsi="宋体"/>
            <w:bCs/>
            <w:smallCaps w:val="0"/>
            <w:sz w:val="21"/>
            <w:szCs w:val="21"/>
            <w:lang/>
          </w:rPr>
          <w:t>Network</w:t>
        </w:r>
        <w:r w:rsidR="00D64B98">
          <w:rPr>
            <w:rStyle w:val="afb"/>
            <w:rFonts w:ascii="宋体" w:hAnsi="宋体"/>
            <w:bCs/>
            <w:smallCaps w:val="0"/>
            <w:sz w:val="21"/>
            <w:szCs w:val="21"/>
            <w:lang/>
          </w:rPr>
          <w:t xml:space="preserve"> function detection</w:t>
        </w:r>
        <w:r w:rsidR="00D64B98">
          <w:tab/>
        </w:r>
        <w:r>
          <w:fldChar w:fldCharType="begin"/>
        </w:r>
        <w:r w:rsidR="00D64B98">
          <w:instrText xml:space="preserve"> PAGEREF _Toc10207 \h </w:instrText>
        </w:r>
        <w:r>
          <w:fldChar w:fldCharType="separate"/>
        </w:r>
        <w:r w:rsidR="00D64B98">
          <w:t>166</w:t>
        </w:r>
        <w:r>
          <w:fldChar w:fldCharType="end"/>
        </w:r>
      </w:hyperlink>
    </w:p>
    <w:p w:rsidR="00AE3CCB" w:rsidRDefault="00AE3CCB">
      <w:pPr>
        <w:pStyle w:val="21"/>
        <w:tabs>
          <w:tab w:val="right" w:leader="dot" w:pos="9638"/>
        </w:tabs>
      </w:pPr>
      <w:hyperlink w:anchor="_Toc31899" w:history="1">
        <w:r w:rsidR="00D64B98">
          <w:rPr>
            <w:rFonts w:ascii="宋体" w:hAnsi="宋体" w:cs="宋体" w:hint="eastAsia"/>
            <w:bCs/>
            <w:szCs w:val="28"/>
          </w:rPr>
          <w:t>27</w:t>
        </w:r>
        <w:r w:rsidR="00D64B98">
          <w:rPr>
            <w:rFonts w:ascii="宋体" w:hAnsi="宋体" w:cs="宋体" w:hint="eastAsia"/>
            <w:bCs/>
            <w:szCs w:val="28"/>
            <w:lang/>
          </w:rPr>
          <w:t xml:space="preserve">.4 </w:t>
        </w:r>
        <w:r w:rsidR="00D64B98">
          <w:rPr>
            <w:rStyle w:val="afb"/>
            <w:rFonts w:ascii="宋体" w:hAnsi="宋体"/>
            <w:bCs/>
            <w:smallCaps w:val="0"/>
            <w:sz w:val="21"/>
            <w:szCs w:val="21"/>
            <w:lang/>
          </w:rPr>
          <w:t>System application software function detection</w:t>
        </w:r>
        <w:r w:rsidR="00D64B98">
          <w:tab/>
        </w:r>
        <w:r>
          <w:fldChar w:fldCharType="begin"/>
        </w:r>
        <w:r w:rsidR="00D64B98">
          <w:instrText xml:space="preserve"> PAGEREF _Toc31899 \h </w:instrText>
        </w:r>
        <w:r>
          <w:fldChar w:fldCharType="separate"/>
        </w:r>
        <w:r w:rsidR="00D64B98">
          <w:t>168</w:t>
        </w:r>
        <w:r>
          <w:fldChar w:fldCharType="end"/>
        </w:r>
      </w:hyperlink>
    </w:p>
    <w:p w:rsidR="00AE3CCB" w:rsidRDefault="00AE3CCB">
      <w:pPr>
        <w:pStyle w:val="10"/>
        <w:tabs>
          <w:tab w:val="right" w:leader="dot" w:pos="9638"/>
        </w:tabs>
      </w:pPr>
      <w:hyperlink w:anchor="_Toc15982" w:history="1">
        <w:r w:rsidR="00D64B98">
          <w:rPr>
            <w:rFonts w:ascii="宋体" w:hAnsi="宋体" w:cs="宋体" w:hint="eastAsia"/>
            <w:szCs w:val="36"/>
          </w:rPr>
          <w:t xml:space="preserve">28 </w:t>
        </w:r>
        <w:r w:rsidR="00D64B98">
          <w:rPr>
            <w:rStyle w:val="afb"/>
            <w:rFonts w:ascii="宋体" w:hAnsi="宋体"/>
            <w:b w:val="0"/>
            <w:caps w:val="0"/>
            <w:sz w:val="21"/>
            <w:szCs w:val="21"/>
            <w:lang/>
          </w:rPr>
          <w:t>Central control room, monitoring room</w:t>
        </w:r>
        <w:r w:rsidR="00D64B98">
          <w:tab/>
        </w:r>
        <w:r>
          <w:fldChar w:fldCharType="begin"/>
        </w:r>
        <w:r w:rsidR="00D64B98">
          <w:instrText xml:space="preserve"> PAGEREF _Toc15982 \h </w:instrText>
        </w:r>
        <w:r>
          <w:fldChar w:fldCharType="separate"/>
        </w:r>
        <w:r w:rsidR="00D64B98">
          <w:t>169</w:t>
        </w:r>
        <w:r>
          <w:fldChar w:fldCharType="end"/>
        </w:r>
      </w:hyperlink>
    </w:p>
    <w:p w:rsidR="00AE3CCB" w:rsidRDefault="00AE3CCB">
      <w:pPr>
        <w:pStyle w:val="21"/>
        <w:tabs>
          <w:tab w:val="right" w:leader="dot" w:pos="9638"/>
        </w:tabs>
      </w:pPr>
      <w:hyperlink w:anchor="_Toc23435" w:history="1">
        <w:r w:rsidR="00D64B98">
          <w:rPr>
            <w:rFonts w:ascii="宋体" w:hAnsi="宋体" w:cs="宋体" w:hint="eastAsia"/>
            <w:bCs/>
            <w:szCs w:val="28"/>
          </w:rPr>
          <w:t>28.1</w:t>
        </w:r>
        <w:r w:rsidR="00D64B98">
          <w:rPr>
            <w:rFonts w:ascii="宋体" w:hAnsi="宋体" w:cs="宋体" w:hint="eastAsia"/>
            <w:bCs/>
            <w:szCs w:val="28"/>
          </w:rPr>
          <w:t xml:space="preserve"> </w:t>
        </w:r>
        <w:r w:rsidR="00D64B98">
          <w:rPr>
            <w:rStyle w:val="afb"/>
            <w:rFonts w:ascii="宋体" w:hAnsi="宋体"/>
            <w:bCs/>
            <w:smallCaps w:val="0"/>
            <w:sz w:val="21"/>
            <w:szCs w:val="21"/>
          </w:rPr>
          <w:t>General Provisions</w:t>
        </w:r>
        <w:r w:rsidR="00D64B98">
          <w:tab/>
        </w:r>
        <w:r>
          <w:fldChar w:fldCharType="begin"/>
        </w:r>
        <w:r w:rsidR="00D64B98">
          <w:instrText xml:space="preserve"> PAGEREF _Toc23435 \h </w:instrText>
        </w:r>
        <w:r>
          <w:fldChar w:fldCharType="separate"/>
        </w:r>
        <w:r w:rsidR="00D64B98">
          <w:t>169</w:t>
        </w:r>
        <w:r>
          <w:fldChar w:fldCharType="end"/>
        </w:r>
      </w:hyperlink>
    </w:p>
    <w:p w:rsidR="00AE3CCB" w:rsidRDefault="00AE3CCB">
      <w:pPr>
        <w:pStyle w:val="21"/>
        <w:tabs>
          <w:tab w:val="right" w:leader="dot" w:pos="9638"/>
        </w:tabs>
      </w:pPr>
      <w:hyperlink w:anchor="_Toc13413" w:history="1">
        <w:r w:rsidR="00D64B98">
          <w:rPr>
            <w:rFonts w:ascii="宋体" w:hAnsi="宋体" w:cs="宋体" w:hint="eastAsia"/>
            <w:bCs/>
            <w:szCs w:val="28"/>
          </w:rPr>
          <w:t>28.</w:t>
        </w:r>
        <w:r w:rsidR="00D64B98">
          <w:rPr>
            <w:rFonts w:ascii="宋体" w:hAnsi="宋体" w:cs="宋体" w:hint="eastAsia"/>
            <w:bCs/>
            <w:szCs w:val="28"/>
          </w:rPr>
          <w:t>2</w:t>
        </w:r>
        <w:r w:rsidR="00D64B98">
          <w:rPr>
            <w:rFonts w:ascii="宋体" w:hAnsi="宋体" w:cs="宋体" w:hint="eastAsia"/>
            <w:bCs/>
            <w:szCs w:val="28"/>
          </w:rPr>
          <w:t xml:space="preserve"> </w:t>
        </w:r>
        <w:r w:rsidR="00D64B98">
          <w:rPr>
            <w:rStyle w:val="afb"/>
            <w:rFonts w:ascii="宋体" w:hAnsi="宋体"/>
            <w:bCs/>
            <w:smallCaps w:val="0"/>
            <w:sz w:val="21"/>
            <w:szCs w:val="21"/>
            <w:lang/>
          </w:rPr>
          <w:t>Main console, equipment cabinet, integrated wiring cabinet installation and wiring</w:t>
        </w:r>
        <w:r w:rsidR="00D64B98">
          <w:tab/>
        </w:r>
        <w:r>
          <w:fldChar w:fldCharType="begin"/>
        </w:r>
        <w:r w:rsidR="00D64B98">
          <w:instrText xml:space="preserve"> PAGEREF _Toc13413 \h </w:instrText>
        </w:r>
        <w:r>
          <w:fldChar w:fldCharType="separate"/>
        </w:r>
        <w:r w:rsidR="00D64B98">
          <w:t>169</w:t>
        </w:r>
        <w:r>
          <w:fldChar w:fldCharType="end"/>
        </w:r>
      </w:hyperlink>
    </w:p>
    <w:p w:rsidR="00AE3CCB" w:rsidRDefault="00AE3CCB">
      <w:pPr>
        <w:pStyle w:val="21"/>
        <w:tabs>
          <w:tab w:val="right" w:leader="dot" w:pos="9638"/>
        </w:tabs>
      </w:pPr>
      <w:hyperlink w:anchor="_Toc20855" w:history="1">
        <w:r w:rsidR="00D64B98">
          <w:rPr>
            <w:rFonts w:ascii="宋体" w:hAnsi="宋体" w:cs="宋体" w:hint="eastAsia"/>
            <w:bCs/>
            <w:szCs w:val="28"/>
          </w:rPr>
          <w:t>28.</w:t>
        </w:r>
        <w:r w:rsidR="00D64B98">
          <w:rPr>
            <w:rFonts w:ascii="宋体" w:hAnsi="宋体" w:cs="宋体" w:hint="eastAsia"/>
            <w:bCs/>
            <w:szCs w:val="28"/>
          </w:rPr>
          <w:t>3</w:t>
        </w:r>
        <w:r w:rsidR="00D64B98">
          <w:rPr>
            <w:rFonts w:ascii="宋体" w:hAnsi="宋体" w:cs="宋体" w:hint="eastAsia"/>
            <w:bCs/>
            <w:szCs w:val="28"/>
          </w:rPr>
          <w:t xml:space="preserve"> </w:t>
        </w:r>
        <w:r w:rsidR="00D64B98">
          <w:rPr>
            <w:rStyle w:val="afb"/>
            <w:rFonts w:ascii="宋体" w:hAnsi="宋体"/>
            <w:bCs/>
            <w:smallCaps w:val="0"/>
            <w:sz w:val="21"/>
            <w:szCs w:val="21"/>
            <w:lang/>
          </w:rPr>
          <w:t>Uninterruptible power supply (UPS) installation</w:t>
        </w:r>
        <w:r w:rsidR="00D64B98">
          <w:tab/>
        </w:r>
        <w:r>
          <w:fldChar w:fldCharType="begin"/>
        </w:r>
        <w:r w:rsidR="00D64B98">
          <w:instrText xml:space="preserve"> PAGEREF _Toc20855 \h </w:instrText>
        </w:r>
        <w:r>
          <w:fldChar w:fldCharType="separate"/>
        </w:r>
        <w:r w:rsidR="00D64B98">
          <w:t>172</w:t>
        </w:r>
        <w:r>
          <w:fldChar w:fldCharType="end"/>
        </w:r>
      </w:hyperlink>
    </w:p>
    <w:p w:rsidR="00AE3CCB" w:rsidRDefault="00AE3CCB">
      <w:pPr>
        <w:pStyle w:val="21"/>
        <w:tabs>
          <w:tab w:val="right" w:leader="dot" w:pos="9638"/>
        </w:tabs>
      </w:pPr>
      <w:hyperlink w:anchor="_Toc6868" w:history="1">
        <w:r w:rsidR="00D64B98">
          <w:rPr>
            <w:rFonts w:ascii="宋体" w:hAnsi="宋体" w:cs="宋体" w:hint="eastAsia"/>
            <w:bCs/>
            <w:szCs w:val="28"/>
          </w:rPr>
          <w:t>28.</w:t>
        </w:r>
        <w:r w:rsidR="00D64B98">
          <w:rPr>
            <w:rFonts w:ascii="宋体" w:hAnsi="宋体" w:cs="宋体" w:hint="eastAsia"/>
            <w:bCs/>
            <w:szCs w:val="28"/>
          </w:rPr>
          <w:t xml:space="preserve">4 </w:t>
        </w:r>
        <w:r w:rsidR="00D64B98">
          <w:rPr>
            <w:rStyle w:val="afb"/>
            <w:rFonts w:ascii="宋体" w:hAnsi="宋体"/>
            <w:bCs/>
            <w:smallCaps w:val="0"/>
            <w:sz w:val="21"/>
            <w:szCs w:val="21"/>
          </w:rPr>
          <w:t>Weak current distribution box/cabinet/tray installation</w:t>
        </w:r>
        <w:r w:rsidR="00D64B98">
          <w:tab/>
        </w:r>
        <w:r>
          <w:fldChar w:fldCharType="begin"/>
        </w:r>
        <w:r w:rsidR="00D64B98">
          <w:instrText xml:space="preserve"> PAGEREF _Toc6868 \h </w:instrText>
        </w:r>
        <w:r>
          <w:fldChar w:fldCharType="separate"/>
        </w:r>
        <w:r w:rsidR="00D64B98">
          <w:t>173</w:t>
        </w:r>
        <w:r>
          <w:fldChar w:fldCharType="end"/>
        </w:r>
      </w:hyperlink>
    </w:p>
    <w:p w:rsidR="00AE3CCB" w:rsidRDefault="00AE3CCB">
      <w:pPr>
        <w:pStyle w:val="21"/>
        <w:tabs>
          <w:tab w:val="right" w:leader="dot" w:pos="9638"/>
        </w:tabs>
      </w:pPr>
      <w:hyperlink w:anchor="_Toc22196" w:history="1">
        <w:r w:rsidR="00D64B98">
          <w:rPr>
            <w:rFonts w:ascii="宋体" w:hAnsi="宋体" w:cs="宋体" w:hint="eastAsia"/>
            <w:bCs/>
            <w:szCs w:val="28"/>
          </w:rPr>
          <w:t>28.</w:t>
        </w:r>
        <w:r w:rsidR="00D64B98">
          <w:rPr>
            <w:rFonts w:ascii="宋体" w:hAnsi="宋体" w:cs="宋体" w:hint="eastAsia"/>
            <w:bCs/>
            <w:szCs w:val="28"/>
          </w:rPr>
          <w:t xml:space="preserve">5 </w:t>
        </w:r>
        <w:r w:rsidR="00D64B98">
          <w:rPr>
            <w:rStyle w:val="afb"/>
            <w:rFonts w:ascii="宋体" w:hAnsi="宋体"/>
            <w:bCs/>
            <w:smallCaps w:val="0"/>
            <w:sz w:val="21"/>
            <w:szCs w:val="21"/>
            <w:lang/>
          </w:rPr>
          <w:t xml:space="preserve">Grounding and </w:t>
        </w:r>
        <w:r w:rsidR="00D64B98">
          <w:rPr>
            <w:rStyle w:val="afb"/>
            <w:rFonts w:ascii="宋体" w:hAnsi="宋体"/>
            <w:bCs/>
            <w:smallCaps w:val="0"/>
            <w:sz w:val="21"/>
            <w:szCs w:val="21"/>
          </w:rPr>
          <w:t>over-voltage</w:t>
        </w:r>
        <w:r w:rsidR="00D64B98">
          <w:rPr>
            <w:rStyle w:val="afb"/>
            <w:rFonts w:ascii="宋体" w:hAnsi="宋体"/>
            <w:bCs/>
            <w:smallCaps w:val="0"/>
            <w:sz w:val="21"/>
            <w:szCs w:val="21"/>
            <w:lang/>
          </w:rPr>
          <w:t xml:space="preserve"> protection systems</w:t>
        </w:r>
        <w:r w:rsidR="00D64B98">
          <w:tab/>
        </w:r>
        <w:r>
          <w:fldChar w:fldCharType="begin"/>
        </w:r>
        <w:r w:rsidR="00D64B98">
          <w:instrText xml:space="preserve"> PAGEREF _Toc22196 \h </w:instrText>
        </w:r>
        <w:r>
          <w:fldChar w:fldCharType="separate"/>
        </w:r>
        <w:r w:rsidR="00D64B98">
          <w:t>174</w:t>
        </w:r>
        <w:r>
          <w:fldChar w:fldCharType="end"/>
        </w:r>
      </w:hyperlink>
    </w:p>
    <w:p w:rsidR="00AE3CCB" w:rsidRDefault="00AE3CCB">
      <w:pPr>
        <w:pStyle w:val="10"/>
        <w:tabs>
          <w:tab w:val="right" w:leader="dot" w:pos="9638"/>
        </w:tabs>
      </w:pPr>
      <w:hyperlink w:anchor="_Toc11804" w:history="1">
        <w:r w:rsidR="00D64B98">
          <w:rPr>
            <w:rFonts w:ascii="宋体" w:hAnsi="宋体" w:cs="宋体" w:hint="eastAsia"/>
            <w:szCs w:val="28"/>
          </w:rPr>
          <w:t>29</w:t>
        </w:r>
        <w:r w:rsidR="00D64B98">
          <w:rPr>
            <w:rFonts w:ascii="宋体" w:hAnsi="宋体" w:cs="宋体" w:hint="eastAsia"/>
            <w:szCs w:val="28"/>
          </w:rPr>
          <w:t xml:space="preserve"> </w:t>
        </w:r>
        <w:r w:rsidR="00D64B98">
          <w:rPr>
            <w:rStyle w:val="afb"/>
            <w:rFonts w:ascii="宋体" w:hAnsi="宋体"/>
            <w:b w:val="0"/>
            <w:caps w:val="0"/>
            <w:sz w:val="21"/>
            <w:szCs w:val="21"/>
          </w:rPr>
          <w:t>Integrated cabling system</w:t>
        </w:r>
        <w:r w:rsidR="00D64B98">
          <w:tab/>
        </w:r>
        <w:r>
          <w:fldChar w:fldCharType="begin"/>
        </w:r>
        <w:r w:rsidR="00D64B98">
          <w:instrText xml:space="preserve"> PAGEREF _Toc11804 \h </w:instrText>
        </w:r>
        <w:r>
          <w:fldChar w:fldCharType="separate"/>
        </w:r>
        <w:r w:rsidR="00D64B98">
          <w:t>176</w:t>
        </w:r>
        <w:r>
          <w:fldChar w:fldCharType="end"/>
        </w:r>
      </w:hyperlink>
    </w:p>
    <w:p w:rsidR="00AE3CCB" w:rsidRDefault="00AE3CCB">
      <w:pPr>
        <w:pStyle w:val="21"/>
        <w:tabs>
          <w:tab w:val="right" w:leader="dot" w:pos="9638"/>
        </w:tabs>
      </w:pPr>
      <w:hyperlink w:anchor="_Toc19965" w:history="1">
        <w:r w:rsidR="00D64B98">
          <w:rPr>
            <w:rFonts w:ascii="宋体" w:hAnsi="宋体" w:cs="宋体" w:hint="eastAsia"/>
            <w:bCs/>
            <w:szCs w:val="28"/>
          </w:rPr>
          <w:t>29.1</w:t>
        </w:r>
        <w:r w:rsidR="00D64B98">
          <w:rPr>
            <w:rFonts w:ascii="宋体" w:hAnsi="宋体" w:cs="宋体" w:hint="eastAsia"/>
            <w:bCs/>
            <w:szCs w:val="28"/>
          </w:rPr>
          <w:t xml:space="preserve"> </w:t>
        </w:r>
        <w:r w:rsidR="00D64B98">
          <w:rPr>
            <w:rStyle w:val="afb"/>
            <w:rFonts w:ascii="宋体" w:hAnsi="宋体"/>
            <w:bCs/>
            <w:smallCaps w:val="0"/>
            <w:sz w:val="21"/>
            <w:szCs w:val="21"/>
          </w:rPr>
          <w:t>General Provisions</w:t>
        </w:r>
        <w:r w:rsidR="00D64B98">
          <w:tab/>
        </w:r>
        <w:r>
          <w:fldChar w:fldCharType="begin"/>
        </w:r>
        <w:r w:rsidR="00D64B98">
          <w:instrText xml:space="preserve"> PAGEREF _Toc19965 \h </w:instrText>
        </w:r>
        <w:r>
          <w:fldChar w:fldCharType="separate"/>
        </w:r>
        <w:r w:rsidR="00D64B98">
          <w:t>176</w:t>
        </w:r>
        <w:r>
          <w:fldChar w:fldCharType="end"/>
        </w:r>
      </w:hyperlink>
    </w:p>
    <w:p w:rsidR="00AE3CCB" w:rsidRDefault="00AE3CCB">
      <w:pPr>
        <w:pStyle w:val="21"/>
        <w:tabs>
          <w:tab w:val="right" w:leader="dot" w:pos="9638"/>
        </w:tabs>
      </w:pPr>
      <w:hyperlink w:anchor="_Toc26242" w:history="1">
        <w:r w:rsidR="00D64B98">
          <w:rPr>
            <w:rFonts w:ascii="宋体" w:hAnsi="宋体" w:cs="宋体" w:hint="eastAsia"/>
            <w:bCs/>
            <w:szCs w:val="28"/>
          </w:rPr>
          <w:t>29</w:t>
        </w:r>
        <w:r w:rsidR="00D64B98">
          <w:rPr>
            <w:rFonts w:ascii="宋体" w:hAnsi="宋体" w:cs="宋体" w:hint="eastAsia"/>
            <w:bCs/>
            <w:szCs w:val="28"/>
            <w:lang/>
          </w:rPr>
          <w:t>.</w:t>
        </w:r>
        <w:r w:rsidR="00D64B98">
          <w:rPr>
            <w:rFonts w:ascii="宋体" w:hAnsi="宋体" w:cs="宋体" w:hint="eastAsia"/>
            <w:bCs/>
            <w:szCs w:val="28"/>
          </w:rPr>
          <w:t>2</w:t>
        </w:r>
        <w:r w:rsidR="00D64B98">
          <w:rPr>
            <w:rFonts w:ascii="宋体" w:hAnsi="宋体" w:cs="宋体" w:hint="eastAsia"/>
            <w:bCs/>
            <w:szCs w:val="28"/>
          </w:rPr>
          <w:t xml:space="preserve"> </w:t>
        </w:r>
        <w:r w:rsidR="00D64B98">
          <w:rPr>
            <w:rStyle w:val="afb"/>
            <w:rFonts w:ascii="宋体" w:hAnsi="宋体"/>
            <w:bCs/>
            <w:smallCaps w:val="0"/>
            <w:sz w:val="21"/>
            <w:szCs w:val="21"/>
            <w:lang/>
          </w:rPr>
          <w:t xml:space="preserve">Fiber optic cable </w:t>
        </w:r>
        <w:r w:rsidR="00D64B98">
          <w:rPr>
            <w:rStyle w:val="afb"/>
            <w:rFonts w:ascii="宋体" w:hAnsi="宋体"/>
            <w:bCs/>
            <w:smallCaps w:val="0"/>
            <w:sz w:val="21"/>
            <w:szCs w:val="21"/>
            <w:lang/>
          </w:rPr>
          <w:t>laying</w:t>
        </w:r>
        <w:r w:rsidR="00D64B98">
          <w:tab/>
        </w:r>
        <w:r>
          <w:fldChar w:fldCharType="begin"/>
        </w:r>
        <w:r w:rsidR="00D64B98">
          <w:instrText xml:space="preserve"> PAGEREF _Toc26242 \h </w:instrText>
        </w:r>
        <w:r>
          <w:fldChar w:fldCharType="separate"/>
        </w:r>
        <w:r w:rsidR="00D64B98">
          <w:t>177</w:t>
        </w:r>
        <w:r>
          <w:fldChar w:fldCharType="end"/>
        </w:r>
      </w:hyperlink>
    </w:p>
    <w:p w:rsidR="00AE3CCB" w:rsidRDefault="00AE3CCB">
      <w:pPr>
        <w:pStyle w:val="21"/>
        <w:tabs>
          <w:tab w:val="right" w:leader="dot" w:pos="9638"/>
        </w:tabs>
      </w:pPr>
      <w:hyperlink w:anchor="_Toc13610" w:history="1">
        <w:r w:rsidR="00D64B98">
          <w:rPr>
            <w:rFonts w:ascii="宋体" w:hAnsi="宋体" w:cs="宋体" w:hint="eastAsia"/>
            <w:bCs/>
            <w:szCs w:val="28"/>
          </w:rPr>
          <w:t>29.3</w:t>
        </w:r>
        <w:r w:rsidR="00D64B98">
          <w:rPr>
            <w:rFonts w:ascii="宋体" w:hAnsi="宋体" w:cs="宋体" w:hint="eastAsia"/>
            <w:bCs/>
            <w:szCs w:val="28"/>
          </w:rPr>
          <w:t xml:space="preserve"> </w:t>
        </w:r>
        <w:r w:rsidR="00D64B98">
          <w:rPr>
            <w:rStyle w:val="afb"/>
            <w:rFonts w:ascii="宋体" w:hAnsi="宋体"/>
            <w:bCs/>
            <w:smallCaps w:val="0"/>
            <w:sz w:val="21"/>
            <w:szCs w:val="21"/>
            <w:lang/>
          </w:rPr>
          <w:t>Fiber optic cable connection and installation</w:t>
        </w:r>
        <w:r w:rsidR="00D64B98">
          <w:tab/>
        </w:r>
        <w:r>
          <w:fldChar w:fldCharType="begin"/>
        </w:r>
        <w:r w:rsidR="00D64B98">
          <w:instrText xml:space="preserve"> PAGEREF _Toc13610 \h </w:instrText>
        </w:r>
        <w:r>
          <w:fldChar w:fldCharType="separate"/>
        </w:r>
        <w:r w:rsidR="00D64B98">
          <w:t>178</w:t>
        </w:r>
        <w:r>
          <w:fldChar w:fldCharType="end"/>
        </w:r>
      </w:hyperlink>
    </w:p>
    <w:p w:rsidR="00AE3CCB" w:rsidRDefault="00AE3CCB">
      <w:pPr>
        <w:pStyle w:val="21"/>
        <w:tabs>
          <w:tab w:val="right" w:leader="dot" w:pos="9638"/>
        </w:tabs>
      </w:pPr>
      <w:hyperlink w:anchor="_Toc15997" w:history="1">
        <w:r w:rsidR="00D64B98">
          <w:rPr>
            <w:rFonts w:ascii="宋体" w:hAnsi="宋体" w:cs="宋体" w:hint="eastAsia"/>
            <w:bCs/>
            <w:szCs w:val="28"/>
          </w:rPr>
          <w:t>29.</w:t>
        </w:r>
        <w:r w:rsidR="00D64B98">
          <w:rPr>
            <w:rFonts w:ascii="宋体" w:hAnsi="宋体" w:cs="宋体" w:hint="eastAsia"/>
            <w:bCs/>
            <w:szCs w:val="28"/>
          </w:rPr>
          <w:t>4</w:t>
        </w:r>
        <w:r w:rsidR="00D64B98">
          <w:rPr>
            <w:rFonts w:ascii="宋体" w:hAnsi="宋体" w:cs="宋体" w:hint="eastAsia"/>
            <w:bCs/>
            <w:szCs w:val="28"/>
          </w:rPr>
          <w:t xml:space="preserve"> </w:t>
        </w:r>
        <w:r w:rsidR="00D64B98">
          <w:rPr>
            <w:rStyle w:val="afb"/>
            <w:rFonts w:ascii="宋体" w:hAnsi="宋体"/>
            <w:bCs/>
            <w:smallCaps w:val="0"/>
            <w:sz w:val="21"/>
            <w:szCs w:val="21"/>
            <w:lang/>
          </w:rPr>
          <w:t>Network cable laying and installation</w:t>
        </w:r>
        <w:r w:rsidR="00D64B98">
          <w:tab/>
        </w:r>
        <w:r>
          <w:fldChar w:fldCharType="begin"/>
        </w:r>
        <w:r w:rsidR="00D64B98">
          <w:instrText xml:space="preserve"> PAGEREF _Toc15997 \h </w:instrText>
        </w:r>
        <w:r>
          <w:fldChar w:fldCharType="separate"/>
        </w:r>
        <w:r w:rsidR="00D64B98">
          <w:t>179</w:t>
        </w:r>
        <w:r>
          <w:fldChar w:fldCharType="end"/>
        </w:r>
      </w:hyperlink>
    </w:p>
    <w:p w:rsidR="00AE3CCB" w:rsidRDefault="00AE3CCB">
      <w:pPr>
        <w:pStyle w:val="21"/>
        <w:tabs>
          <w:tab w:val="right" w:leader="dot" w:pos="9638"/>
        </w:tabs>
      </w:pPr>
      <w:hyperlink w:anchor="_Toc18641" w:history="1">
        <w:r w:rsidR="00D64B98">
          <w:rPr>
            <w:rFonts w:ascii="宋体" w:hAnsi="宋体" w:cs="宋体" w:hint="eastAsia"/>
            <w:bCs/>
            <w:szCs w:val="28"/>
          </w:rPr>
          <w:t>29.</w:t>
        </w:r>
        <w:r w:rsidR="00D64B98">
          <w:rPr>
            <w:rFonts w:ascii="宋体" w:hAnsi="宋体" w:cs="宋体" w:hint="eastAsia"/>
            <w:bCs/>
            <w:szCs w:val="28"/>
          </w:rPr>
          <w:t>5</w:t>
        </w:r>
        <w:r w:rsidR="00D64B98">
          <w:rPr>
            <w:rFonts w:ascii="宋体" w:hAnsi="宋体" w:cs="宋体" w:hint="eastAsia"/>
            <w:bCs/>
            <w:szCs w:val="28"/>
          </w:rPr>
          <w:t xml:space="preserve"> </w:t>
        </w:r>
        <w:r w:rsidR="00D64B98">
          <w:rPr>
            <w:rStyle w:val="afb"/>
            <w:rFonts w:ascii="宋体" w:hAnsi="宋体"/>
            <w:bCs/>
            <w:smallCaps w:val="0"/>
            <w:sz w:val="21"/>
            <w:szCs w:val="21"/>
            <w:lang/>
          </w:rPr>
          <w:t>Control cable laying installation</w:t>
        </w:r>
        <w:r w:rsidR="00D64B98">
          <w:tab/>
        </w:r>
        <w:r>
          <w:fldChar w:fldCharType="begin"/>
        </w:r>
        <w:r w:rsidR="00D64B98">
          <w:instrText xml:space="preserve"> PAGEREF _Toc18641 \h</w:instrText>
        </w:r>
        <w:r w:rsidR="00D64B98">
          <w:instrText xml:space="preserve"> </w:instrText>
        </w:r>
        <w:r>
          <w:fldChar w:fldCharType="separate"/>
        </w:r>
        <w:r w:rsidR="00D64B98">
          <w:t>180</w:t>
        </w:r>
        <w:r>
          <w:fldChar w:fldCharType="end"/>
        </w:r>
      </w:hyperlink>
    </w:p>
    <w:p w:rsidR="00AE3CCB" w:rsidRDefault="00AE3CCB">
      <w:pPr>
        <w:pStyle w:val="21"/>
        <w:tabs>
          <w:tab w:val="right" w:leader="dot" w:pos="9638"/>
        </w:tabs>
      </w:pPr>
      <w:hyperlink w:anchor="_Toc25693" w:history="1">
        <w:r w:rsidR="00D64B98">
          <w:rPr>
            <w:rFonts w:ascii="宋体" w:hAnsi="宋体" w:cs="宋体" w:hint="eastAsia"/>
            <w:bCs/>
            <w:szCs w:val="28"/>
          </w:rPr>
          <w:t>29.</w:t>
        </w:r>
        <w:r w:rsidR="00D64B98">
          <w:rPr>
            <w:rFonts w:ascii="宋体" w:hAnsi="宋体" w:cs="宋体"/>
            <w:bCs/>
            <w:szCs w:val="28"/>
          </w:rPr>
          <w:t xml:space="preserve">6 </w:t>
        </w:r>
        <w:r w:rsidR="00D64B98">
          <w:rPr>
            <w:rStyle w:val="afb"/>
            <w:rFonts w:ascii="宋体" w:hAnsi="宋体"/>
            <w:bCs/>
            <w:smallCaps w:val="0"/>
            <w:sz w:val="21"/>
            <w:szCs w:val="21"/>
            <w:lang/>
          </w:rPr>
          <w:t>Routing of wire conduits, cable conduits and trunking</w:t>
        </w:r>
        <w:r w:rsidR="00D64B98">
          <w:tab/>
        </w:r>
        <w:r>
          <w:fldChar w:fldCharType="begin"/>
        </w:r>
        <w:r w:rsidR="00D64B98">
          <w:instrText xml:space="preserve"> PAGEREF _Toc25693 \h </w:instrText>
        </w:r>
        <w:r>
          <w:fldChar w:fldCharType="separate"/>
        </w:r>
        <w:r w:rsidR="00D64B98">
          <w:t>180</w:t>
        </w:r>
        <w:r>
          <w:fldChar w:fldCharType="end"/>
        </w:r>
      </w:hyperlink>
    </w:p>
    <w:p w:rsidR="00AE3CCB" w:rsidRDefault="00AE3CCB">
      <w:pPr>
        <w:pStyle w:val="10"/>
        <w:tabs>
          <w:tab w:val="right" w:leader="dot" w:pos="9638"/>
        </w:tabs>
      </w:pPr>
      <w:hyperlink w:anchor="_Toc6604" w:history="1">
        <w:r w:rsidR="00D64B98">
          <w:rPr>
            <w:rFonts w:ascii="宋体" w:hAnsi="宋体" w:cs="宋体" w:hint="eastAsia"/>
            <w:szCs w:val="36"/>
          </w:rPr>
          <w:t xml:space="preserve">30 </w:t>
        </w:r>
        <w:r w:rsidR="00D64B98">
          <w:rPr>
            <w:rStyle w:val="afb"/>
            <w:rFonts w:ascii="宋体" w:hAnsi="宋体"/>
            <w:b w:val="0"/>
            <w:caps w:val="0"/>
            <w:sz w:val="21"/>
            <w:szCs w:val="21"/>
            <w:lang/>
          </w:rPr>
          <w:t>Comprehensive testing of system integration</w:t>
        </w:r>
        <w:r w:rsidR="00D64B98">
          <w:tab/>
        </w:r>
        <w:r>
          <w:fldChar w:fldCharType="begin"/>
        </w:r>
        <w:r w:rsidR="00D64B98">
          <w:instrText xml:space="preserve"> PAGEREF _Toc6604 \h </w:instrText>
        </w:r>
        <w:r>
          <w:fldChar w:fldCharType="separate"/>
        </w:r>
        <w:r w:rsidR="00D64B98">
          <w:t>182</w:t>
        </w:r>
        <w:r>
          <w:fldChar w:fldCharType="end"/>
        </w:r>
      </w:hyperlink>
    </w:p>
    <w:p w:rsidR="00AE3CCB" w:rsidRDefault="00AE3CCB">
      <w:pPr>
        <w:pStyle w:val="21"/>
        <w:tabs>
          <w:tab w:val="right" w:leader="dot" w:pos="9638"/>
        </w:tabs>
      </w:pPr>
      <w:hyperlink w:anchor="_Toc31291" w:history="1">
        <w:r w:rsidR="00D64B98">
          <w:rPr>
            <w:rFonts w:ascii="宋体" w:hAnsi="宋体" w:cs="宋体" w:hint="eastAsia"/>
            <w:bCs/>
            <w:szCs w:val="28"/>
          </w:rPr>
          <w:t>30.1</w:t>
        </w:r>
        <w:r w:rsidR="00D64B98">
          <w:rPr>
            <w:rFonts w:ascii="宋体" w:hAnsi="宋体" w:cs="宋体" w:hint="eastAsia"/>
            <w:bCs/>
            <w:szCs w:val="28"/>
          </w:rPr>
          <w:t xml:space="preserve"> </w:t>
        </w:r>
        <w:r w:rsidR="00D64B98">
          <w:rPr>
            <w:rStyle w:val="afb"/>
            <w:rFonts w:ascii="宋体" w:hAnsi="宋体"/>
            <w:bCs/>
            <w:smallCaps w:val="0"/>
            <w:sz w:val="21"/>
            <w:szCs w:val="21"/>
          </w:rPr>
          <w:t>General Provisions</w:t>
        </w:r>
        <w:r w:rsidR="00D64B98">
          <w:tab/>
        </w:r>
        <w:r>
          <w:fldChar w:fldCharType="begin"/>
        </w:r>
        <w:r w:rsidR="00D64B98">
          <w:instrText xml:space="preserve"> PAGEREF _Toc31291 \h </w:instrText>
        </w:r>
        <w:r>
          <w:fldChar w:fldCharType="separate"/>
        </w:r>
        <w:r w:rsidR="00D64B98">
          <w:t>182</w:t>
        </w:r>
        <w:r>
          <w:fldChar w:fldCharType="end"/>
        </w:r>
      </w:hyperlink>
    </w:p>
    <w:p w:rsidR="00AE3CCB" w:rsidRDefault="00AE3CCB">
      <w:pPr>
        <w:pStyle w:val="21"/>
        <w:tabs>
          <w:tab w:val="right" w:leader="dot" w:pos="9638"/>
        </w:tabs>
      </w:pPr>
      <w:hyperlink w:anchor="_Toc19436" w:history="1">
        <w:r w:rsidR="00D64B98">
          <w:rPr>
            <w:rFonts w:ascii="宋体" w:hAnsi="宋体" w:cs="宋体" w:hint="eastAsia"/>
            <w:bCs/>
            <w:szCs w:val="28"/>
          </w:rPr>
          <w:t>30.2</w:t>
        </w:r>
        <w:r w:rsidR="00D64B98">
          <w:rPr>
            <w:rFonts w:ascii="宋体" w:hAnsi="宋体" w:cs="宋体" w:hint="eastAsia"/>
            <w:bCs/>
            <w:szCs w:val="28"/>
          </w:rPr>
          <w:t xml:space="preserve"> </w:t>
        </w:r>
        <w:r w:rsidR="00D64B98">
          <w:rPr>
            <w:rStyle w:val="afb"/>
            <w:rFonts w:ascii="宋体" w:hAnsi="宋体"/>
            <w:bCs/>
            <w:smallCaps w:val="0"/>
            <w:sz w:val="21"/>
            <w:szCs w:val="21"/>
            <w:lang/>
          </w:rPr>
          <w:t>Comprehensive testing of system integration performance indicators</w:t>
        </w:r>
        <w:r w:rsidR="00D64B98">
          <w:tab/>
        </w:r>
        <w:r>
          <w:fldChar w:fldCharType="begin"/>
        </w:r>
        <w:r w:rsidR="00D64B98">
          <w:instrText xml:space="preserve"> PAGEREF _Toc19436 \h </w:instrText>
        </w:r>
        <w:r>
          <w:fldChar w:fldCharType="separate"/>
        </w:r>
        <w:r w:rsidR="00D64B98">
          <w:t>183</w:t>
        </w:r>
        <w:r>
          <w:fldChar w:fldCharType="end"/>
        </w:r>
      </w:hyperlink>
    </w:p>
    <w:p w:rsidR="00AE3CCB" w:rsidRDefault="00AE3CCB">
      <w:pPr>
        <w:pStyle w:val="21"/>
        <w:tabs>
          <w:tab w:val="right" w:leader="dot" w:pos="9638"/>
        </w:tabs>
      </w:pPr>
      <w:hyperlink w:anchor="_Toc24143" w:history="1">
        <w:r w:rsidR="00D64B98">
          <w:rPr>
            <w:rFonts w:ascii="宋体" w:hAnsi="宋体" w:cs="宋体" w:hint="eastAsia"/>
            <w:bCs/>
            <w:szCs w:val="28"/>
          </w:rPr>
          <w:t>30.3</w:t>
        </w:r>
        <w:r w:rsidR="00D64B98">
          <w:rPr>
            <w:rFonts w:ascii="宋体" w:hAnsi="宋体" w:cs="宋体" w:hint="eastAsia"/>
            <w:bCs/>
            <w:szCs w:val="28"/>
          </w:rPr>
          <w:t xml:space="preserve"> </w:t>
        </w:r>
        <w:r w:rsidR="00D64B98">
          <w:rPr>
            <w:rStyle w:val="afb"/>
            <w:rFonts w:ascii="宋体" w:hAnsi="宋体"/>
            <w:bCs/>
            <w:smallCaps w:val="0"/>
            <w:sz w:val="21"/>
            <w:szCs w:val="21"/>
            <w:lang/>
          </w:rPr>
          <w:t>System linkage function test</w:t>
        </w:r>
        <w:r w:rsidR="00D64B98">
          <w:tab/>
        </w:r>
        <w:r>
          <w:fldChar w:fldCharType="begin"/>
        </w:r>
        <w:r w:rsidR="00D64B98">
          <w:instrText xml:space="preserve"> PAGEREF _Toc24143 \h </w:instrText>
        </w:r>
        <w:r>
          <w:fldChar w:fldCharType="separate"/>
        </w:r>
        <w:r w:rsidR="00D64B98">
          <w:t>185</w:t>
        </w:r>
        <w:r>
          <w:fldChar w:fldCharType="end"/>
        </w:r>
      </w:hyperlink>
    </w:p>
    <w:p w:rsidR="00AE3CCB" w:rsidRDefault="00AE3CCB">
      <w:pPr>
        <w:pStyle w:val="10"/>
        <w:tabs>
          <w:tab w:val="right" w:leader="dot" w:pos="9638"/>
        </w:tabs>
      </w:pPr>
      <w:hyperlink w:anchor="_Toc12143" w:history="1">
        <w:r w:rsidR="00D64B98">
          <w:rPr>
            <w:rStyle w:val="afb"/>
            <w:rFonts w:ascii="宋体" w:hAnsi="宋体"/>
            <w:bCs w:val="0"/>
            <w:caps w:val="0"/>
            <w:sz w:val="21"/>
            <w:szCs w:val="21"/>
          </w:rPr>
          <w:t xml:space="preserve">Appendix A </w:t>
        </w:r>
        <w:r w:rsidR="00D64B98">
          <w:rPr>
            <w:rStyle w:val="afb"/>
            <w:rFonts w:ascii="宋体" w:hAnsi="宋体"/>
            <w:b w:val="0"/>
            <w:caps w:val="0"/>
            <w:sz w:val="21"/>
            <w:szCs w:val="21"/>
          </w:rPr>
          <w:t>Project Overview Table</w:t>
        </w:r>
        <w:r w:rsidR="00D64B98">
          <w:tab/>
        </w:r>
        <w:r>
          <w:fldChar w:fldCharType="begin"/>
        </w:r>
        <w:r w:rsidR="00D64B98">
          <w:instrText xml:space="preserve"> PAGEREF _Toc12143 \h </w:instrText>
        </w:r>
        <w:r>
          <w:fldChar w:fldCharType="separate"/>
        </w:r>
        <w:r w:rsidR="00D64B98">
          <w:t>187</w:t>
        </w:r>
        <w:r>
          <w:fldChar w:fldCharType="end"/>
        </w:r>
      </w:hyperlink>
    </w:p>
    <w:p w:rsidR="00AE3CCB" w:rsidRDefault="00AE3CCB">
      <w:pPr>
        <w:pStyle w:val="10"/>
        <w:tabs>
          <w:tab w:val="right" w:leader="dot" w:pos="9638"/>
        </w:tabs>
      </w:pPr>
      <w:hyperlink w:anchor="_Toc1829" w:history="1">
        <w:r w:rsidR="00D64B98">
          <w:rPr>
            <w:rStyle w:val="afb"/>
            <w:rFonts w:ascii="宋体" w:hAnsi="宋体"/>
            <w:bCs w:val="0"/>
            <w:caps w:val="0"/>
            <w:sz w:val="21"/>
            <w:szCs w:val="21"/>
          </w:rPr>
          <w:t>Appendix B</w:t>
        </w:r>
        <w:r w:rsidR="00D64B98">
          <w:rPr>
            <w:rStyle w:val="afb"/>
            <w:rFonts w:ascii="宋体" w:hAnsi="宋体" w:hint="eastAsia"/>
            <w:bCs w:val="0"/>
            <w:caps w:val="0"/>
            <w:sz w:val="21"/>
            <w:szCs w:val="21"/>
          </w:rPr>
          <w:t xml:space="preserve"> </w:t>
        </w:r>
        <w:r w:rsidR="00D64B98">
          <w:rPr>
            <w:rStyle w:val="afb"/>
            <w:rFonts w:ascii="宋体" w:hAnsi="宋体"/>
            <w:b w:val="0"/>
            <w:caps w:val="0"/>
            <w:sz w:val="21"/>
            <w:szCs w:val="21"/>
          </w:rPr>
          <w:t>Construc</w:t>
        </w:r>
        <w:r w:rsidR="00D64B98">
          <w:rPr>
            <w:rStyle w:val="afb"/>
            <w:rFonts w:ascii="宋体" w:hAnsi="宋体"/>
            <w:b w:val="0"/>
            <w:caps w:val="0"/>
            <w:sz w:val="21"/>
            <w:szCs w:val="21"/>
          </w:rPr>
          <w:t>tion Site Quality Management Inspection Records</w:t>
        </w:r>
        <w:r w:rsidR="00D64B98">
          <w:tab/>
        </w:r>
        <w:r>
          <w:fldChar w:fldCharType="begin"/>
        </w:r>
        <w:r w:rsidR="00D64B98">
          <w:instrText xml:space="preserve"> PAGEREF _Toc1829 \h </w:instrText>
        </w:r>
        <w:r>
          <w:fldChar w:fldCharType="separate"/>
        </w:r>
        <w:r w:rsidR="00D64B98">
          <w:t>189</w:t>
        </w:r>
        <w:r>
          <w:fldChar w:fldCharType="end"/>
        </w:r>
      </w:hyperlink>
    </w:p>
    <w:p w:rsidR="00AE3CCB" w:rsidRDefault="00AE3CCB">
      <w:pPr>
        <w:pStyle w:val="10"/>
        <w:tabs>
          <w:tab w:val="right" w:leader="dot" w:pos="9638"/>
        </w:tabs>
      </w:pPr>
      <w:hyperlink w:anchor="_Toc13037" w:history="1">
        <w:r w:rsidR="00D64B98">
          <w:rPr>
            <w:rStyle w:val="afb"/>
            <w:rFonts w:ascii="宋体" w:hAnsi="宋体"/>
            <w:bCs w:val="0"/>
            <w:caps w:val="0"/>
            <w:sz w:val="21"/>
            <w:szCs w:val="21"/>
          </w:rPr>
          <w:t xml:space="preserve">Appendix C </w:t>
        </w:r>
        <w:r w:rsidR="00D64B98">
          <w:rPr>
            <w:rStyle w:val="afb"/>
            <w:rFonts w:ascii="宋体" w:hAnsi="宋体"/>
            <w:b w:val="0"/>
            <w:caps w:val="0"/>
            <w:sz w:val="21"/>
            <w:szCs w:val="21"/>
          </w:rPr>
          <w:t>Quality Acceptance Records</w:t>
        </w:r>
        <w:r w:rsidR="00D64B98">
          <w:tab/>
        </w:r>
        <w:r>
          <w:fldChar w:fldCharType="begin"/>
        </w:r>
        <w:r w:rsidR="00D64B98">
          <w:instrText xml:space="preserve"> PAGEREF _Toc13037 \h </w:instrText>
        </w:r>
        <w:r>
          <w:fldChar w:fldCharType="separate"/>
        </w:r>
        <w:r w:rsidR="00D64B98">
          <w:t>189</w:t>
        </w:r>
        <w:r>
          <w:fldChar w:fldCharType="end"/>
        </w:r>
      </w:hyperlink>
    </w:p>
    <w:p w:rsidR="00AE3CCB" w:rsidRDefault="00AE3CCB">
      <w:pPr>
        <w:pStyle w:val="10"/>
        <w:tabs>
          <w:tab w:val="right" w:leader="dot" w:pos="9638"/>
        </w:tabs>
      </w:pPr>
      <w:hyperlink w:anchor="_Toc6728" w:history="1">
        <w:r w:rsidR="00D64B98">
          <w:rPr>
            <w:rStyle w:val="afb"/>
            <w:rFonts w:ascii="宋体" w:hAnsi="宋体"/>
            <w:bCs w:val="0"/>
            <w:caps w:val="0"/>
            <w:sz w:val="21"/>
            <w:szCs w:val="21"/>
          </w:rPr>
          <w:t>Description of the terms used in this standard</w:t>
        </w:r>
        <w:r w:rsidR="00D64B98">
          <w:tab/>
        </w:r>
        <w:r>
          <w:fldChar w:fldCharType="begin"/>
        </w:r>
        <w:r w:rsidR="00D64B98">
          <w:instrText xml:space="preserve"> PAGEREF _Toc6728 \h </w:instrText>
        </w:r>
        <w:r>
          <w:fldChar w:fldCharType="separate"/>
        </w:r>
        <w:r w:rsidR="00D64B98">
          <w:t>196</w:t>
        </w:r>
        <w:r>
          <w:fldChar w:fldCharType="end"/>
        </w:r>
      </w:hyperlink>
    </w:p>
    <w:p w:rsidR="00AE3CCB" w:rsidRDefault="00AE3CCB">
      <w:pPr>
        <w:pStyle w:val="10"/>
        <w:tabs>
          <w:tab w:val="right" w:leader="dot" w:pos="9638"/>
        </w:tabs>
      </w:pPr>
      <w:hyperlink w:anchor="_Toc22996" w:history="1">
        <w:r w:rsidR="00D64B98">
          <w:rPr>
            <w:rStyle w:val="afb"/>
            <w:rFonts w:ascii="宋体" w:hAnsi="宋体"/>
            <w:bCs w:val="0"/>
            <w:caps w:val="0"/>
            <w:sz w:val="21"/>
            <w:szCs w:val="21"/>
          </w:rPr>
          <w:t>List of</w:t>
        </w:r>
        <w:r w:rsidR="00D64B98">
          <w:rPr>
            <w:rStyle w:val="afb"/>
            <w:rFonts w:ascii="宋体" w:hAnsi="宋体"/>
            <w:bCs w:val="0"/>
            <w:caps w:val="0"/>
            <w:sz w:val="21"/>
            <w:szCs w:val="21"/>
          </w:rPr>
          <w:t xml:space="preserve"> referenced standards</w:t>
        </w:r>
        <w:r w:rsidR="00D64B98">
          <w:tab/>
        </w:r>
        <w:r>
          <w:fldChar w:fldCharType="begin"/>
        </w:r>
        <w:r w:rsidR="00D64B98">
          <w:instrText xml:space="preserve"> PAGEREF _Toc22996 \h </w:instrText>
        </w:r>
        <w:r>
          <w:fldChar w:fldCharType="separate"/>
        </w:r>
        <w:r w:rsidR="00D64B98">
          <w:t>197</w:t>
        </w:r>
        <w:r>
          <w:fldChar w:fldCharType="end"/>
        </w:r>
      </w:hyperlink>
    </w:p>
    <w:p w:rsidR="00AE3CCB" w:rsidRDefault="00AE3CCB">
      <w:pPr>
        <w:pStyle w:val="10"/>
        <w:tabs>
          <w:tab w:val="right" w:leader="dot" w:pos="9638"/>
        </w:tabs>
      </w:pPr>
      <w:hyperlink w:anchor="_Toc22863" w:history="1">
        <w:r w:rsidR="00D64B98">
          <w:rPr>
            <w:rStyle w:val="afb"/>
            <w:rFonts w:ascii="宋体" w:hAnsi="宋体"/>
            <w:bCs w:val="0"/>
            <w:caps w:val="0"/>
            <w:sz w:val="21"/>
            <w:szCs w:val="21"/>
            <w:lang/>
          </w:rPr>
          <w:t>Description of the provisions</w:t>
        </w:r>
        <w:r w:rsidR="00D64B98">
          <w:tab/>
        </w:r>
        <w:r>
          <w:fldChar w:fldCharType="begin"/>
        </w:r>
        <w:r w:rsidR="00D64B98">
          <w:instrText xml:space="preserve"> PAGEREF _Toc22863 \h </w:instrText>
        </w:r>
        <w:r>
          <w:fldChar w:fldCharType="separate"/>
        </w:r>
        <w:r w:rsidR="00D64B98">
          <w:t>199</w:t>
        </w:r>
        <w:r>
          <w:fldChar w:fldCharType="end"/>
        </w:r>
      </w:hyperlink>
    </w:p>
    <w:p w:rsidR="00AE3CCB" w:rsidRDefault="00AE3CCB">
      <w:pPr>
        <w:pStyle w:val="21"/>
        <w:tabs>
          <w:tab w:val="right" w:leader="dot" w:pos="9638"/>
        </w:tabs>
      </w:pPr>
      <w:hyperlink w:anchor="_Toc944" w:history="1">
        <w:r w:rsidR="00D64B98">
          <w:rPr>
            <w:rFonts w:ascii="黑体" w:eastAsia="黑体" w:hAnsi="黑体" w:hint="eastAsia"/>
            <w:szCs w:val="28"/>
          </w:rPr>
          <w:t xml:space="preserve">1 </w:t>
        </w:r>
        <w:r w:rsidR="00D64B98">
          <w:rPr>
            <w:rStyle w:val="afb"/>
            <w:rFonts w:ascii="宋体" w:hAnsi="宋体"/>
            <w:bCs/>
            <w:smallCaps w:val="0"/>
            <w:sz w:val="21"/>
            <w:szCs w:val="21"/>
            <w:lang/>
          </w:rPr>
          <w:t>General Provisions</w:t>
        </w:r>
        <w:r w:rsidR="00D64B98">
          <w:tab/>
        </w:r>
        <w:r>
          <w:fldChar w:fldCharType="begin"/>
        </w:r>
        <w:r w:rsidR="00D64B98">
          <w:instrText xml:space="preserve"> PAGEREF _Toc944 \h </w:instrText>
        </w:r>
        <w:r>
          <w:fldChar w:fldCharType="separate"/>
        </w:r>
        <w:r w:rsidR="00D64B98">
          <w:t>200</w:t>
        </w:r>
        <w:r>
          <w:fldChar w:fldCharType="end"/>
        </w:r>
      </w:hyperlink>
    </w:p>
    <w:p w:rsidR="00AE3CCB" w:rsidRDefault="00AE3CCB">
      <w:pPr>
        <w:pStyle w:val="21"/>
        <w:tabs>
          <w:tab w:val="right" w:leader="dot" w:pos="9638"/>
        </w:tabs>
      </w:pPr>
      <w:hyperlink w:anchor="_Toc8322" w:history="1">
        <w:r w:rsidR="00D64B98">
          <w:rPr>
            <w:rFonts w:ascii="黑体" w:eastAsia="黑体" w:hAnsi="黑体" w:hint="eastAsia"/>
            <w:szCs w:val="28"/>
          </w:rPr>
          <w:t xml:space="preserve">3 </w:t>
        </w:r>
        <w:r w:rsidR="00D64B98">
          <w:rPr>
            <w:rStyle w:val="afb"/>
            <w:rFonts w:ascii="宋体" w:hAnsi="宋体"/>
            <w:bCs/>
            <w:smallCaps w:val="0"/>
            <w:sz w:val="21"/>
            <w:szCs w:val="21"/>
            <w:lang/>
          </w:rPr>
          <w:t>Basic Requirements</w:t>
        </w:r>
        <w:r w:rsidR="00D64B98">
          <w:tab/>
        </w:r>
        <w:r>
          <w:fldChar w:fldCharType="begin"/>
        </w:r>
        <w:r w:rsidR="00D64B98">
          <w:instrText xml:space="preserve"> PAGEREF _Toc8322 \h </w:instrText>
        </w:r>
        <w:r>
          <w:fldChar w:fldCharType="separate"/>
        </w:r>
        <w:r w:rsidR="00D64B98">
          <w:t>200</w:t>
        </w:r>
        <w:r>
          <w:fldChar w:fldCharType="end"/>
        </w:r>
      </w:hyperlink>
    </w:p>
    <w:p w:rsidR="00AE3CCB" w:rsidRDefault="00AE3CCB">
      <w:pPr>
        <w:pStyle w:val="21"/>
        <w:tabs>
          <w:tab w:val="right" w:leader="dot" w:pos="9638"/>
        </w:tabs>
      </w:pPr>
      <w:hyperlink w:anchor="_Toc29399" w:history="1">
        <w:r w:rsidR="00D64B98">
          <w:rPr>
            <w:rFonts w:ascii="宋体" w:hAnsi="宋体" w:cs="宋体" w:hint="eastAsia"/>
            <w:bCs/>
            <w:szCs w:val="28"/>
          </w:rPr>
          <w:t xml:space="preserve">4 </w:t>
        </w:r>
        <w:r w:rsidR="00D64B98">
          <w:rPr>
            <w:rStyle w:val="afb"/>
            <w:rFonts w:ascii="宋体" w:hAnsi="宋体"/>
            <w:bCs/>
            <w:smallCaps w:val="0"/>
            <w:sz w:val="21"/>
            <w:szCs w:val="21"/>
          </w:rPr>
          <w:t>Tunnel overall</w:t>
        </w:r>
        <w:r w:rsidR="00D64B98">
          <w:tab/>
        </w:r>
        <w:r>
          <w:fldChar w:fldCharType="begin"/>
        </w:r>
        <w:r w:rsidR="00D64B98">
          <w:instrText xml:space="preserve"> PAGEREF _Toc29399</w:instrText>
        </w:r>
        <w:r w:rsidR="00D64B98">
          <w:instrText xml:space="preserve"> \h </w:instrText>
        </w:r>
        <w:r>
          <w:fldChar w:fldCharType="separate"/>
        </w:r>
        <w:r w:rsidR="00D64B98">
          <w:t>201</w:t>
        </w:r>
        <w:r>
          <w:fldChar w:fldCharType="end"/>
        </w:r>
      </w:hyperlink>
    </w:p>
    <w:p w:rsidR="00AE3CCB" w:rsidRDefault="00AE3CCB">
      <w:pPr>
        <w:pStyle w:val="21"/>
        <w:tabs>
          <w:tab w:val="right" w:leader="dot" w:pos="9638"/>
        </w:tabs>
      </w:pPr>
      <w:hyperlink w:anchor="_Toc19308" w:history="1">
        <w:r w:rsidR="00D64B98">
          <w:rPr>
            <w:rFonts w:ascii="宋体" w:hAnsi="宋体" w:cs="宋体" w:hint="eastAsia"/>
            <w:bCs/>
            <w:szCs w:val="28"/>
          </w:rPr>
          <w:t xml:space="preserve">5 </w:t>
        </w:r>
        <w:r w:rsidR="00D64B98">
          <w:rPr>
            <w:rStyle w:val="afb"/>
            <w:rFonts w:ascii="宋体" w:hAnsi="宋体"/>
            <w:bCs/>
            <w:smallCaps w:val="0"/>
            <w:sz w:val="21"/>
            <w:szCs w:val="21"/>
          </w:rPr>
          <w:t>Hole engineering</w:t>
        </w:r>
        <w:r w:rsidR="00D64B98">
          <w:tab/>
        </w:r>
        <w:r>
          <w:fldChar w:fldCharType="begin"/>
        </w:r>
        <w:r w:rsidR="00D64B98">
          <w:instrText xml:space="preserve"> PAGEREF _Toc19308 \h </w:instrText>
        </w:r>
        <w:r>
          <w:fldChar w:fldCharType="separate"/>
        </w:r>
        <w:r w:rsidR="00D64B98">
          <w:t>201</w:t>
        </w:r>
        <w:r>
          <w:fldChar w:fldCharType="end"/>
        </w:r>
      </w:hyperlink>
    </w:p>
    <w:p w:rsidR="00AE3CCB" w:rsidRDefault="00AE3CCB">
      <w:pPr>
        <w:pStyle w:val="21"/>
        <w:tabs>
          <w:tab w:val="right" w:leader="dot" w:pos="9638"/>
        </w:tabs>
      </w:pPr>
      <w:hyperlink w:anchor="_Toc13602" w:history="1">
        <w:r w:rsidR="00D64B98">
          <w:rPr>
            <w:rFonts w:ascii="宋体" w:hAnsi="宋体" w:cs="宋体" w:hint="eastAsia"/>
            <w:bCs/>
            <w:szCs w:val="28"/>
          </w:rPr>
          <w:t xml:space="preserve">6 </w:t>
        </w:r>
        <w:r w:rsidR="00D64B98">
          <w:rPr>
            <w:rStyle w:val="afb"/>
            <w:rFonts w:ascii="宋体" w:hAnsi="宋体"/>
            <w:bCs/>
            <w:smallCaps w:val="0"/>
            <w:sz w:val="21"/>
            <w:szCs w:val="21"/>
          </w:rPr>
          <w:t>Excavation of the hole</w:t>
        </w:r>
        <w:r w:rsidR="00D64B98">
          <w:tab/>
        </w:r>
        <w:r>
          <w:fldChar w:fldCharType="begin"/>
        </w:r>
        <w:r w:rsidR="00D64B98">
          <w:instrText xml:space="preserve"> PAGEREF _Toc13602 \h </w:instrText>
        </w:r>
        <w:r>
          <w:fldChar w:fldCharType="separate"/>
        </w:r>
        <w:r w:rsidR="00D64B98">
          <w:t>201</w:t>
        </w:r>
        <w:r>
          <w:fldChar w:fldCharType="end"/>
        </w:r>
      </w:hyperlink>
    </w:p>
    <w:p w:rsidR="00AE3CCB" w:rsidRDefault="00AE3CCB">
      <w:pPr>
        <w:pStyle w:val="21"/>
        <w:tabs>
          <w:tab w:val="right" w:leader="dot" w:pos="9638"/>
        </w:tabs>
      </w:pPr>
      <w:hyperlink w:anchor="_Toc14090" w:history="1">
        <w:r w:rsidR="00D64B98">
          <w:rPr>
            <w:rFonts w:ascii="宋体" w:hAnsi="宋体" w:cs="宋体" w:hint="eastAsia"/>
            <w:bCs/>
            <w:szCs w:val="28"/>
          </w:rPr>
          <w:t xml:space="preserve">7 </w:t>
        </w:r>
        <w:r w:rsidR="00D64B98">
          <w:rPr>
            <w:rStyle w:val="afb"/>
            <w:rFonts w:ascii="宋体" w:hAnsi="宋体"/>
            <w:bCs/>
            <w:smallCaps w:val="0"/>
            <w:sz w:val="21"/>
            <w:szCs w:val="21"/>
          </w:rPr>
          <w:t>Initial support</w:t>
        </w:r>
        <w:r w:rsidR="00D64B98">
          <w:tab/>
        </w:r>
        <w:r>
          <w:fldChar w:fldCharType="begin"/>
        </w:r>
        <w:r w:rsidR="00D64B98">
          <w:instrText xml:space="preserve"> PAGEREF</w:instrText>
        </w:r>
        <w:r w:rsidR="00D64B98">
          <w:instrText xml:space="preserve"> _Toc14090 \h </w:instrText>
        </w:r>
        <w:r>
          <w:fldChar w:fldCharType="separate"/>
        </w:r>
        <w:r w:rsidR="00D64B98">
          <w:t>201</w:t>
        </w:r>
        <w:r>
          <w:fldChar w:fldCharType="end"/>
        </w:r>
      </w:hyperlink>
    </w:p>
    <w:p w:rsidR="00AE3CCB" w:rsidRDefault="00AE3CCB">
      <w:pPr>
        <w:pStyle w:val="21"/>
        <w:tabs>
          <w:tab w:val="right" w:leader="dot" w:pos="9638"/>
        </w:tabs>
      </w:pPr>
      <w:hyperlink w:anchor="_Toc26600" w:history="1">
        <w:r w:rsidR="00D64B98">
          <w:rPr>
            <w:rFonts w:ascii="宋体" w:hAnsi="宋体" w:cs="宋体" w:hint="eastAsia"/>
            <w:bCs/>
            <w:szCs w:val="28"/>
          </w:rPr>
          <w:t xml:space="preserve">8 </w:t>
        </w:r>
        <w:r w:rsidR="00D64B98">
          <w:rPr>
            <w:rStyle w:val="afb"/>
            <w:rFonts w:ascii="宋体" w:hAnsi="宋体"/>
            <w:bCs/>
            <w:smallCaps w:val="0"/>
            <w:sz w:val="21"/>
            <w:szCs w:val="21"/>
          </w:rPr>
          <w:t>Concrete lining</w:t>
        </w:r>
        <w:r w:rsidR="00D64B98">
          <w:tab/>
        </w:r>
        <w:r>
          <w:fldChar w:fldCharType="begin"/>
        </w:r>
        <w:r w:rsidR="00D64B98">
          <w:instrText xml:space="preserve"> PAGEREF _Toc26600 \h </w:instrText>
        </w:r>
        <w:r>
          <w:fldChar w:fldCharType="separate"/>
        </w:r>
        <w:r w:rsidR="00D64B98">
          <w:t>202</w:t>
        </w:r>
        <w:r>
          <w:fldChar w:fldCharType="end"/>
        </w:r>
      </w:hyperlink>
    </w:p>
    <w:p w:rsidR="00AE3CCB" w:rsidRDefault="00AE3CCB">
      <w:pPr>
        <w:pStyle w:val="21"/>
        <w:tabs>
          <w:tab w:val="right" w:leader="dot" w:pos="9638"/>
        </w:tabs>
      </w:pPr>
      <w:hyperlink w:anchor="_Toc5759" w:history="1">
        <w:r w:rsidR="00D64B98">
          <w:rPr>
            <w:rFonts w:ascii="黑体" w:eastAsia="黑体" w:hAnsi="黑体" w:hint="eastAsia"/>
            <w:szCs w:val="28"/>
          </w:rPr>
          <w:t xml:space="preserve">10 </w:t>
        </w:r>
        <w:r w:rsidR="00D64B98">
          <w:rPr>
            <w:rStyle w:val="afb"/>
            <w:rFonts w:ascii="宋体" w:hAnsi="宋体"/>
            <w:bCs/>
            <w:smallCaps w:val="0"/>
            <w:sz w:val="21"/>
            <w:szCs w:val="21"/>
          </w:rPr>
          <w:t xml:space="preserve">Tunnel </w:t>
        </w:r>
        <w:r w:rsidR="00D64B98">
          <w:rPr>
            <w:rStyle w:val="afb"/>
            <w:rFonts w:ascii="宋体" w:hAnsi="宋体"/>
            <w:bCs/>
            <w:smallCaps w:val="0"/>
            <w:sz w:val="21"/>
            <w:szCs w:val="21"/>
          </w:rPr>
          <w:t>pavement</w:t>
        </w:r>
        <w:r w:rsidR="00D64B98">
          <w:tab/>
        </w:r>
        <w:r>
          <w:fldChar w:fldCharType="begin"/>
        </w:r>
        <w:r w:rsidR="00D64B98">
          <w:instrText xml:space="preserve"> PAGEREF _Toc5759 \h </w:instrText>
        </w:r>
        <w:r>
          <w:fldChar w:fldCharType="separate"/>
        </w:r>
        <w:r w:rsidR="00D64B98">
          <w:t>202</w:t>
        </w:r>
        <w:r>
          <w:fldChar w:fldCharType="end"/>
        </w:r>
      </w:hyperlink>
    </w:p>
    <w:p w:rsidR="00AE3CCB" w:rsidRDefault="00AE3CCB">
      <w:pPr>
        <w:pStyle w:val="21"/>
        <w:tabs>
          <w:tab w:val="right" w:leader="dot" w:pos="9638"/>
        </w:tabs>
      </w:pPr>
      <w:hyperlink w:anchor="_Toc22612" w:history="1">
        <w:r w:rsidR="00D64B98">
          <w:rPr>
            <w:rFonts w:ascii="宋体" w:hAnsi="宋体" w:cs="宋体" w:hint="eastAsia"/>
            <w:bCs/>
            <w:szCs w:val="28"/>
          </w:rPr>
          <w:t>1</w:t>
        </w:r>
        <w:r w:rsidR="00D64B98">
          <w:rPr>
            <w:rFonts w:ascii="宋体" w:hAnsi="宋体" w:cs="宋体" w:hint="eastAsia"/>
            <w:bCs/>
            <w:szCs w:val="28"/>
          </w:rPr>
          <w:t>1</w:t>
        </w:r>
        <w:r w:rsidR="00D64B98">
          <w:rPr>
            <w:rFonts w:ascii="宋体" w:hAnsi="宋体" w:cs="宋体" w:hint="eastAsia"/>
            <w:bCs/>
            <w:szCs w:val="28"/>
          </w:rPr>
          <w:t xml:space="preserve"> </w:t>
        </w:r>
        <w:r w:rsidR="00D64B98">
          <w:rPr>
            <w:rStyle w:val="afb"/>
            <w:rFonts w:ascii="宋体" w:hAnsi="宋体"/>
            <w:bCs/>
            <w:smallCaps w:val="0"/>
            <w:sz w:val="21"/>
            <w:szCs w:val="21"/>
          </w:rPr>
          <w:t>Tunnel decoration</w:t>
        </w:r>
        <w:r w:rsidR="00D64B98">
          <w:tab/>
        </w:r>
        <w:r>
          <w:fldChar w:fldCharType="begin"/>
        </w:r>
        <w:r w:rsidR="00D64B98">
          <w:instrText xml:space="preserve"> PAGEREF _Toc22612 \h </w:instrText>
        </w:r>
        <w:r>
          <w:fldChar w:fldCharType="separate"/>
        </w:r>
        <w:r w:rsidR="00D64B98">
          <w:t>203</w:t>
        </w:r>
        <w:r>
          <w:fldChar w:fldCharType="end"/>
        </w:r>
      </w:hyperlink>
    </w:p>
    <w:p w:rsidR="00AE3CCB" w:rsidRDefault="00AE3CCB">
      <w:pPr>
        <w:pStyle w:val="31"/>
        <w:tabs>
          <w:tab w:val="right" w:leader="dot" w:pos="9638"/>
        </w:tabs>
        <w:rPr>
          <w:i w:val="0"/>
          <w:iCs w:val="0"/>
        </w:rPr>
      </w:pPr>
      <w:hyperlink w:anchor="_Toc13948" w:history="1">
        <w:r w:rsidR="00D64B98">
          <w:rPr>
            <w:rFonts w:ascii="宋体" w:hAnsi="宋体" w:cs="宋体" w:hint="eastAsia"/>
            <w:bCs/>
            <w:i w:val="0"/>
            <w:iCs w:val="0"/>
            <w:szCs w:val="28"/>
          </w:rPr>
          <w:t>1</w:t>
        </w:r>
        <w:r w:rsidR="00D64B98">
          <w:rPr>
            <w:rFonts w:ascii="宋体" w:hAnsi="宋体" w:cs="宋体" w:hint="eastAsia"/>
            <w:bCs/>
            <w:i w:val="0"/>
            <w:iCs w:val="0"/>
            <w:szCs w:val="28"/>
          </w:rPr>
          <w:t>1</w:t>
        </w:r>
        <w:r w:rsidR="00D64B98">
          <w:rPr>
            <w:rFonts w:ascii="宋体" w:hAnsi="宋体" w:cs="宋体" w:hint="eastAsia"/>
            <w:bCs/>
            <w:i w:val="0"/>
            <w:iCs w:val="0"/>
            <w:szCs w:val="28"/>
          </w:rPr>
          <w:t xml:space="preserve">.1 </w:t>
        </w:r>
        <w:r w:rsidR="00D64B98">
          <w:rPr>
            <w:rFonts w:ascii="宋体" w:hAnsi="宋体" w:cs="宋体" w:hint="eastAsia"/>
            <w:bCs/>
            <w:i w:val="0"/>
            <w:iCs w:val="0"/>
            <w:szCs w:val="28"/>
          </w:rPr>
          <w:t xml:space="preserve"> </w:t>
        </w:r>
        <w:r w:rsidR="00D64B98">
          <w:rPr>
            <w:rStyle w:val="afb"/>
            <w:rFonts w:ascii="宋体" w:hAnsi="宋体"/>
            <w:bCs/>
            <w:i w:val="0"/>
            <w:iCs w:val="0"/>
            <w:sz w:val="21"/>
            <w:szCs w:val="21"/>
          </w:rPr>
          <w:t>General Provisions</w:t>
        </w:r>
        <w:r w:rsidR="00D64B98">
          <w:rPr>
            <w:i w:val="0"/>
            <w:iCs w:val="0"/>
          </w:rPr>
          <w:tab/>
        </w:r>
        <w:r>
          <w:rPr>
            <w:i w:val="0"/>
            <w:iCs w:val="0"/>
          </w:rPr>
          <w:fldChar w:fldCharType="begin"/>
        </w:r>
        <w:r w:rsidR="00D64B98">
          <w:rPr>
            <w:i w:val="0"/>
            <w:iCs w:val="0"/>
          </w:rPr>
          <w:instrText xml:space="preserve"> PAGEREF _Toc13948 \h </w:instrText>
        </w:r>
        <w:r>
          <w:rPr>
            <w:i w:val="0"/>
            <w:iCs w:val="0"/>
          </w:rPr>
        </w:r>
        <w:r>
          <w:rPr>
            <w:i w:val="0"/>
            <w:iCs w:val="0"/>
          </w:rPr>
          <w:fldChar w:fldCharType="separate"/>
        </w:r>
        <w:r w:rsidR="00D64B98">
          <w:rPr>
            <w:i w:val="0"/>
            <w:iCs w:val="0"/>
          </w:rPr>
          <w:t>203</w:t>
        </w:r>
        <w:r>
          <w:rPr>
            <w:i w:val="0"/>
            <w:iCs w:val="0"/>
          </w:rPr>
          <w:fldChar w:fldCharType="end"/>
        </w:r>
      </w:hyperlink>
    </w:p>
    <w:p w:rsidR="00AE3CCB" w:rsidRDefault="00AE3CCB">
      <w:pPr>
        <w:pStyle w:val="31"/>
        <w:tabs>
          <w:tab w:val="right" w:leader="dot" w:pos="9638"/>
        </w:tabs>
        <w:rPr>
          <w:i w:val="0"/>
          <w:iCs w:val="0"/>
        </w:rPr>
      </w:pPr>
      <w:hyperlink w:anchor="_Toc19391" w:history="1">
        <w:r w:rsidR="00D64B98">
          <w:rPr>
            <w:rFonts w:ascii="宋体" w:hAnsi="宋体" w:cs="宋体" w:hint="eastAsia"/>
            <w:bCs/>
            <w:i w:val="0"/>
            <w:iCs w:val="0"/>
            <w:szCs w:val="28"/>
          </w:rPr>
          <w:t>1</w:t>
        </w:r>
        <w:r w:rsidR="00D64B98">
          <w:rPr>
            <w:rFonts w:ascii="宋体" w:hAnsi="宋体" w:cs="宋体" w:hint="eastAsia"/>
            <w:bCs/>
            <w:i w:val="0"/>
            <w:iCs w:val="0"/>
            <w:szCs w:val="28"/>
          </w:rPr>
          <w:t>1</w:t>
        </w:r>
        <w:r w:rsidR="00D64B98">
          <w:rPr>
            <w:rFonts w:ascii="宋体" w:hAnsi="宋体" w:cs="宋体" w:hint="eastAsia"/>
            <w:bCs/>
            <w:i w:val="0"/>
            <w:iCs w:val="0"/>
            <w:szCs w:val="28"/>
          </w:rPr>
          <w:t xml:space="preserve">.2  </w:t>
        </w:r>
        <w:r w:rsidR="00D64B98">
          <w:rPr>
            <w:rStyle w:val="afb"/>
            <w:rFonts w:ascii="宋体" w:hAnsi="宋体"/>
            <w:bCs/>
            <w:i w:val="0"/>
            <w:iCs w:val="0"/>
            <w:sz w:val="21"/>
            <w:szCs w:val="21"/>
          </w:rPr>
          <w:t>Finishing works</w:t>
        </w:r>
        <w:r w:rsidR="00D64B98">
          <w:rPr>
            <w:i w:val="0"/>
            <w:iCs w:val="0"/>
          </w:rPr>
          <w:tab/>
        </w:r>
        <w:r>
          <w:rPr>
            <w:i w:val="0"/>
            <w:iCs w:val="0"/>
          </w:rPr>
          <w:fldChar w:fldCharType="begin"/>
        </w:r>
        <w:r w:rsidR="00D64B98">
          <w:rPr>
            <w:i w:val="0"/>
            <w:iCs w:val="0"/>
          </w:rPr>
          <w:instrText xml:space="preserve"> PAGEREF _Toc19391 \h </w:instrText>
        </w:r>
        <w:r>
          <w:rPr>
            <w:i w:val="0"/>
            <w:iCs w:val="0"/>
          </w:rPr>
        </w:r>
        <w:r>
          <w:rPr>
            <w:i w:val="0"/>
            <w:iCs w:val="0"/>
          </w:rPr>
          <w:fldChar w:fldCharType="separate"/>
        </w:r>
        <w:r w:rsidR="00D64B98">
          <w:rPr>
            <w:i w:val="0"/>
            <w:iCs w:val="0"/>
          </w:rPr>
          <w:t>203</w:t>
        </w:r>
        <w:r>
          <w:rPr>
            <w:i w:val="0"/>
            <w:iCs w:val="0"/>
          </w:rPr>
          <w:fldChar w:fldCharType="end"/>
        </w:r>
      </w:hyperlink>
    </w:p>
    <w:p w:rsidR="00AE3CCB" w:rsidRDefault="00AE3CCB">
      <w:pPr>
        <w:pStyle w:val="31"/>
        <w:tabs>
          <w:tab w:val="right" w:leader="dot" w:pos="9638"/>
        </w:tabs>
        <w:rPr>
          <w:i w:val="0"/>
          <w:iCs w:val="0"/>
        </w:rPr>
      </w:pPr>
      <w:hyperlink w:anchor="_Toc27827" w:history="1">
        <w:r w:rsidR="00D64B98">
          <w:rPr>
            <w:rFonts w:ascii="宋体" w:hAnsi="宋体" w:cs="宋体" w:hint="eastAsia"/>
            <w:bCs/>
            <w:i w:val="0"/>
            <w:iCs w:val="0"/>
            <w:szCs w:val="28"/>
          </w:rPr>
          <w:t>1</w:t>
        </w:r>
        <w:r w:rsidR="00D64B98">
          <w:rPr>
            <w:rFonts w:ascii="宋体" w:hAnsi="宋体" w:cs="宋体" w:hint="eastAsia"/>
            <w:bCs/>
            <w:i w:val="0"/>
            <w:iCs w:val="0"/>
            <w:szCs w:val="28"/>
          </w:rPr>
          <w:t>1</w:t>
        </w:r>
        <w:r w:rsidR="00D64B98">
          <w:rPr>
            <w:rFonts w:ascii="宋体" w:hAnsi="宋体" w:cs="宋体" w:hint="eastAsia"/>
            <w:bCs/>
            <w:i w:val="0"/>
            <w:iCs w:val="0"/>
            <w:szCs w:val="28"/>
          </w:rPr>
          <w:t>.</w:t>
        </w:r>
        <w:r w:rsidR="00D64B98">
          <w:rPr>
            <w:rFonts w:ascii="宋体" w:hAnsi="宋体" w:cs="宋体" w:hint="eastAsia"/>
            <w:bCs/>
            <w:i w:val="0"/>
            <w:iCs w:val="0"/>
            <w:szCs w:val="28"/>
          </w:rPr>
          <w:t>3</w:t>
        </w:r>
        <w:r w:rsidR="00D64B98">
          <w:rPr>
            <w:rFonts w:ascii="宋体" w:hAnsi="宋体" w:cs="宋体" w:hint="eastAsia"/>
            <w:bCs/>
            <w:i w:val="0"/>
            <w:iCs w:val="0"/>
            <w:szCs w:val="28"/>
          </w:rPr>
          <w:t xml:space="preserve">  </w:t>
        </w:r>
        <w:r w:rsidR="00D64B98">
          <w:rPr>
            <w:rStyle w:val="afb"/>
            <w:rFonts w:ascii="宋体" w:hAnsi="宋体"/>
            <w:bCs/>
            <w:i w:val="0"/>
            <w:iCs w:val="0"/>
            <w:sz w:val="21"/>
            <w:szCs w:val="21"/>
          </w:rPr>
          <w:t>Veneer</w:t>
        </w:r>
        <w:r w:rsidR="00D64B98">
          <w:rPr>
            <w:i w:val="0"/>
            <w:iCs w:val="0"/>
          </w:rPr>
          <w:tab/>
        </w:r>
        <w:r>
          <w:rPr>
            <w:i w:val="0"/>
            <w:iCs w:val="0"/>
          </w:rPr>
          <w:fldChar w:fldCharType="begin"/>
        </w:r>
        <w:r w:rsidR="00D64B98">
          <w:rPr>
            <w:i w:val="0"/>
            <w:iCs w:val="0"/>
          </w:rPr>
          <w:instrText xml:space="preserve"> PAGEREF _Toc27827 \h </w:instrText>
        </w:r>
        <w:r>
          <w:rPr>
            <w:i w:val="0"/>
            <w:iCs w:val="0"/>
          </w:rPr>
        </w:r>
        <w:r>
          <w:rPr>
            <w:i w:val="0"/>
            <w:iCs w:val="0"/>
          </w:rPr>
          <w:fldChar w:fldCharType="separate"/>
        </w:r>
        <w:r w:rsidR="00D64B98">
          <w:rPr>
            <w:i w:val="0"/>
            <w:iCs w:val="0"/>
          </w:rPr>
          <w:t>204</w:t>
        </w:r>
        <w:r>
          <w:rPr>
            <w:i w:val="0"/>
            <w:iCs w:val="0"/>
          </w:rPr>
          <w:fldChar w:fldCharType="end"/>
        </w:r>
      </w:hyperlink>
    </w:p>
    <w:p w:rsidR="00AE3CCB" w:rsidRDefault="00AE3CCB">
      <w:pPr>
        <w:pStyle w:val="31"/>
        <w:tabs>
          <w:tab w:val="right" w:leader="dot" w:pos="9638"/>
        </w:tabs>
        <w:rPr>
          <w:i w:val="0"/>
          <w:iCs w:val="0"/>
        </w:rPr>
      </w:pPr>
      <w:hyperlink w:anchor="_Toc22478" w:history="1">
        <w:r w:rsidR="00D64B98">
          <w:rPr>
            <w:rFonts w:ascii="宋体" w:hAnsi="宋体" w:cs="宋体" w:hint="eastAsia"/>
            <w:bCs/>
            <w:i w:val="0"/>
            <w:iCs w:val="0"/>
            <w:szCs w:val="28"/>
          </w:rPr>
          <w:t>1</w:t>
        </w:r>
        <w:r w:rsidR="00D64B98">
          <w:rPr>
            <w:rFonts w:ascii="宋体" w:hAnsi="宋体" w:cs="宋体" w:hint="eastAsia"/>
            <w:bCs/>
            <w:i w:val="0"/>
            <w:iCs w:val="0"/>
            <w:szCs w:val="28"/>
          </w:rPr>
          <w:t>1</w:t>
        </w:r>
        <w:r w:rsidR="00D64B98">
          <w:rPr>
            <w:rFonts w:ascii="宋体" w:hAnsi="宋体" w:cs="宋体" w:hint="eastAsia"/>
            <w:bCs/>
            <w:i w:val="0"/>
            <w:iCs w:val="0"/>
            <w:szCs w:val="28"/>
          </w:rPr>
          <w:t>.</w:t>
        </w:r>
        <w:r w:rsidR="00D64B98">
          <w:rPr>
            <w:rFonts w:ascii="宋体" w:hAnsi="宋体" w:cs="宋体" w:hint="eastAsia"/>
            <w:bCs/>
            <w:i w:val="0"/>
            <w:iCs w:val="0"/>
            <w:szCs w:val="28"/>
          </w:rPr>
          <w:t>5</w:t>
        </w:r>
        <w:r w:rsidR="00D64B98">
          <w:rPr>
            <w:rFonts w:ascii="宋体" w:hAnsi="宋体" w:cs="宋体" w:hint="eastAsia"/>
            <w:bCs/>
            <w:i w:val="0"/>
            <w:iCs w:val="0"/>
            <w:szCs w:val="28"/>
          </w:rPr>
          <w:t xml:space="preserve"> </w:t>
        </w:r>
        <w:r w:rsidR="00D64B98">
          <w:rPr>
            <w:rStyle w:val="afb"/>
            <w:rFonts w:ascii="宋体" w:hAnsi="宋体" w:hint="eastAsia"/>
            <w:bCs/>
            <w:i w:val="0"/>
            <w:iCs w:val="0"/>
            <w:sz w:val="21"/>
            <w:szCs w:val="21"/>
          </w:rPr>
          <w:t xml:space="preserve"> </w:t>
        </w:r>
        <w:r w:rsidR="00D64B98">
          <w:rPr>
            <w:rStyle w:val="afb"/>
            <w:rFonts w:ascii="宋体" w:hAnsi="宋体"/>
            <w:bCs/>
            <w:i w:val="0"/>
            <w:iCs w:val="0"/>
            <w:sz w:val="21"/>
            <w:szCs w:val="21"/>
          </w:rPr>
          <w:t>Fire-retardant coatings</w:t>
        </w:r>
        <w:r w:rsidR="00D64B98">
          <w:rPr>
            <w:i w:val="0"/>
            <w:iCs w:val="0"/>
          </w:rPr>
          <w:tab/>
        </w:r>
        <w:r>
          <w:rPr>
            <w:i w:val="0"/>
            <w:iCs w:val="0"/>
          </w:rPr>
          <w:fldChar w:fldCharType="begin"/>
        </w:r>
        <w:r w:rsidR="00D64B98">
          <w:rPr>
            <w:i w:val="0"/>
            <w:iCs w:val="0"/>
          </w:rPr>
          <w:instrText xml:space="preserve"> PAGEREF _Toc22478 \h </w:instrText>
        </w:r>
        <w:r>
          <w:rPr>
            <w:i w:val="0"/>
            <w:iCs w:val="0"/>
          </w:rPr>
        </w:r>
        <w:r>
          <w:rPr>
            <w:i w:val="0"/>
            <w:iCs w:val="0"/>
          </w:rPr>
          <w:fldChar w:fldCharType="separate"/>
        </w:r>
        <w:r w:rsidR="00D64B98">
          <w:rPr>
            <w:i w:val="0"/>
            <w:iCs w:val="0"/>
          </w:rPr>
          <w:t>204</w:t>
        </w:r>
        <w:r>
          <w:rPr>
            <w:i w:val="0"/>
            <w:iCs w:val="0"/>
          </w:rPr>
          <w:fldChar w:fldCharType="end"/>
        </w:r>
      </w:hyperlink>
    </w:p>
    <w:p w:rsidR="00AE3CCB" w:rsidRDefault="00AE3CCB">
      <w:pPr>
        <w:pStyle w:val="21"/>
        <w:tabs>
          <w:tab w:val="right" w:leader="dot" w:pos="9638"/>
        </w:tabs>
      </w:pPr>
      <w:hyperlink w:anchor="_Toc7181" w:history="1">
        <w:r w:rsidR="00D64B98">
          <w:rPr>
            <w:rFonts w:ascii="宋体" w:hAnsi="宋体" w:cs="宋体" w:hint="eastAsia"/>
            <w:bCs/>
            <w:szCs w:val="28"/>
          </w:rPr>
          <w:t xml:space="preserve">13 </w:t>
        </w:r>
        <w:r w:rsidR="00D64B98">
          <w:rPr>
            <w:rStyle w:val="afb"/>
            <w:rFonts w:ascii="宋体" w:hAnsi="宋体"/>
            <w:bCs/>
            <w:smallCaps w:val="0"/>
            <w:sz w:val="21"/>
            <w:szCs w:val="21"/>
          </w:rPr>
          <w:t>Traffic safety facility</w:t>
        </w:r>
        <w:r w:rsidR="00D64B98">
          <w:tab/>
        </w:r>
        <w:r>
          <w:fldChar w:fldCharType="begin"/>
        </w:r>
        <w:r w:rsidR="00D64B98">
          <w:instrText xml:space="preserve"> PAGEREF _Toc7181 \h </w:instrText>
        </w:r>
        <w:r>
          <w:fldChar w:fldCharType="separate"/>
        </w:r>
        <w:r w:rsidR="00D64B98">
          <w:t>204</w:t>
        </w:r>
        <w:r>
          <w:fldChar w:fldCharType="end"/>
        </w:r>
      </w:hyperlink>
    </w:p>
    <w:p w:rsidR="00AE3CCB" w:rsidRDefault="00AE3CCB">
      <w:pPr>
        <w:pStyle w:val="31"/>
        <w:tabs>
          <w:tab w:val="right" w:leader="dot" w:pos="9638"/>
        </w:tabs>
        <w:rPr>
          <w:i w:val="0"/>
          <w:iCs w:val="0"/>
        </w:rPr>
      </w:pPr>
      <w:hyperlink w:anchor="_Toc12364" w:history="1">
        <w:r w:rsidR="00D64B98">
          <w:rPr>
            <w:rFonts w:ascii="宋体" w:hAnsi="宋体" w:cs="宋体" w:hint="eastAsia"/>
            <w:bCs/>
            <w:i w:val="0"/>
            <w:iCs w:val="0"/>
            <w:szCs w:val="28"/>
          </w:rPr>
          <w:t xml:space="preserve">13.1 </w:t>
        </w:r>
        <w:r w:rsidR="00D64B98">
          <w:rPr>
            <w:rStyle w:val="afb"/>
            <w:rFonts w:ascii="宋体" w:hAnsi="宋体"/>
            <w:bCs/>
            <w:i w:val="0"/>
            <w:iCs w:val="0"/>
            <w:sz w:val="21"/>
            <w:szCs w:val="21"/>
          </w:rPr>
          <w:t>General Provisions</w:t>
        </w:r>
        <w:r w:rsidR="00D64B98">
          <w:rPr>
            <w:i w:val="0"/>
            <w:iCs w:val="0"/>
          </w:rPr>
          <w:tab/>
        </w:r>
        <w:r>
          <w:rPr>
            <w:i w:val="0"/>
            <w:iCs w:val="0"/>
          </w:rPr>
          <w:fldChar w:fldCharType="begin"/>
        </w:r>
        <w:r w:rsidR="00D64B98">
          <w:rPr>
            <w:i w:val="0"/>
            <w:iCs w:val="0"/>
          </w:rPr>
          <w:instrText xml:space="preserve"> PAGEREF _Toc12364 \h </w:instrText>
        </w:r>
        <w:r>
          <w:rPr>
            <w:i w:val="0"/>
            <w:iCs w:val="0"/>
          </w:rPr>
        </w:r>
        <w:r>
          <w:rPr>
            <w:i w:val="0"/>
            <w:iCs w:val="0"/>
          </w:rPr>
          <w:fldChar w:fldCharType="separate"/>
        </w:r>
        <w:r w:rsidR="00D64B98">
          <w:rPr>
            <w:i w:val="0"/>
            <w:iCs w:val="0"/>
          </w:rPr>
          <w:t>204</w:t>
        </w:r>
        <w:r>
          <w:rPr>
            <w:i w:val="0"/>
            <w:iCs w:val="0"/>
          </w:rPr>
          <w:fldChar w:fldCharType="end"/>
        </w:r>
      </w:hyperlink>
    </w:p>
    <w:p w:rsidR="00AE3CCB" w:rsidRDefault="00AE3CCB">
      <w:pPr>
        <w:pStyle w:val="31"/>
        <w:tabs>
          <w:tab w:val="right" w:leader="dot" w:pos="9638"/>
        </w:tabs>
        <w:rPr>
          <w:i w:val="0"/>
          <w:iCs w:val="0"/>
        </w:rPr>
      </w:pPr>
      <w:hyperlink w:anchor="_Toc15238" w:history="1">
        <w:r w:rsidR="00D64B98">
          <w:rPr>
            <w:rFonts w:ascii="宋体" w:hAnsi="宋体" w:cs="宋体" w:hint="eastAsia"/>
            <w:bCs/>
            <w:i w:val="0"/>
            <w:iCs w:val="0"/>
            <w:szCs w:val="28"/>
          </w:rPr>
          <w:t xml:space="preserve">13.2 </w:t>
        </w:r>
        <w:r w:rsidR="00D64B98">
          <w:rPr>
            <w:rStyle w:val="afb"/>
            <w:rFonts w:ascii="宋体" w:hAnsi="宋体"/>
            <w:bCs/>
            <w:i w:val="0"/>
            <w:iCs w:val="0"/>
            <w:sz w:val="21"/>
            <w:szCs w:val="21"/>
          </w:rPr>
          <w:t>traffic sign</w:t>
        </w:r>
        <w:r w:rsidR="00D64B98">
          <w:rPr>
            <w:i w:val="0"/>
            <w:iCs w:val="0"/>
          </w:rPr>
          <w:tab/>
        </w:r>
        <w:r>
          <w:rPr>
            <w:i w:val="0"/>
            <w:iCs w:val="0"/>
          </w:rPr>
          <w:fldChar w:fldCharType="begin"/>
        </w:r>
        <w:r w:rsidR="00D64B98">
          <w:rPr>
            <w:i w:val="0"/>
            <w:iCs w:val="0"/>
          </w:rPr>
          <w:instrText xml:space="preserve"> PAGEREF _Toc15238 \h </w:instrText>
        </w:r>
        <w:r>
          <w:rPr>
            <w:i w:val="0"/>
            <w:iCs w:val="0"/>
          </w:rPr>
        </w:r>
        <w:r>
          <w:rPr>
            <w:i w:val="0"/>
            <w:iCs w:val="0"/>
          </w:rPr>
          <w:fldChar w:fldCharType="separate"/>
        </w:r>
        <w:r w:rsidR="00D64B98">
          <w:rPr>
            <w:i w:val="0"/>
            <w:iCs w:val="0"/>
          </w:rPr>
          <w:t>204</w:t>
        </w:r>
        <w:r>
          <w:rPr>
            <w:i w:val="0"/>
            <w:iCs w:val="0"/>
          </w:rPr>
          <w:fldChar w:fldCharType="end"/>
        </w:r>
      </w:hyperlink>
    </w:p>
    <w:p w:rsidR="00AE3CCB" w:rsidRDefault="00AE3CCB">
      <w:pPr>
        <w:pStyle w:val="31"/>
        <w:tabs>
          <w:tab w:val="right" w:leader="dot" w:pos="9638"/>
        </w:tabs>
        <w:rPr>
          <w:i w:val="0"/>
          <w:iCs w:val="0"/>
        </w:rPr>
      </w:pPr>
      <w:hyperlink w:anchor="_Toc16677" w:history="1">
        <w:r w:rsidR="00D64B98">
          <w:rPr>
            <w:rFonts w:ascii="宋体" w:hAnsi="宋体" w:cs="宋体" w:hint="eastAsia"/>
            <w:bCs/>
            <w:i w:val="0"/>
            <w:iCs w:val="0"/>
            <w:szCs w:val="28"/>
          </w:rPr>
          <w:t xml:space="preserve">13.3 </w:t>
        </w:r>
        <w:r w:rsidR="00D64B98">
          <w:rPr>
            <w:rStyle w:val="afb"/>
            <w:rFonts w:ascii="宋体" w:hAnsi="宋体"/>
            <w:bCs/>
            <w:i w:val="0"/>
            <w:iCs w:val="0"/>
            <w:sz w:val="21"/>
            <w:szCs w:val="21"/>
          </w:rPr>
          <w:t>Traffic marking</w:t>
        </w:r>
        <w:r w:rsidR="00D64B98">
          <w:rPr>
            <w:i w:val="0"/>
            <w:iCs w:val="0"/>
          </w:rPr>
          <w:tab/>
        </w:r>
        <w:r>
          <w:rPr>
            <w:i w:val="0"/>
            <w:iCs w:val="0"/>
          </w:rPr>
          <w:fldChar w:fldCharType="begin"/>
        </w:r>
        <w:r w:rsidR="00D64B98">
          <w:rPr>
            <w:i w:val="0"/>
            <w:iCs w:val="0"/>
          </w:rPr>
          <w:instrText xml:space="preserve"> PAGEREF _Toc16677 \h </w:instrText>
        </w:r>
        <w:r>
          <w:rPr>
            <w:i w:val="0"/>
            <w:iCs w:val="0"/>
          </w:rPr>
        </w:r>
        <w:r>
          <w:rPr>
            <w:i w:val="0"/>
            <w:iCs w:val="0"/>
          </w:rPr>
          <w:fldChar w:fldCharType="separate"/>
        </w:r>
        <w:r w:rsidR="00D64B98">
          <w:rPr>
            <w:i w:val="0"/>
            <w:iCs w:val="0"/>
          </w:rPr>
          <w:t>204</w:t>
        </w:r>
        <w:r>
          <w:rPr>
            <w:i w:val="0"/>
            <w:iCs w:val="0"/>
          </w:rPr>
          <w:fldChar w:fldCharType="end"/>
        </w:r>
      </w:hyperlink>
    </w:p>
    <w:p w:rsidR="00AE3CCB" w:rsidRDefault="00AE3CCB">
      <w:pPr>
        <w:pStyle w:val="31"/>
        <w:tabs>
          <w:tab w:val="right" w:leader="dot" w:pos="9638"/>
        </w:tabs>
        <w:rPr>
          <w:i w:val="0"/>
          <w:iCs w:val="0"/>
        </w:rPr>
      </w:pPr>
      <w:hyperlink w:anchor="_Toc31951" w:history="1">
        <w:r w:rsidR="00D64B98">
          <w:rPr>
            <w:rFonts w:ascii="宋体" w:hAnsi="宋体" w:cs="宋体" w:hint="eastAsia"/>
            <w:bCs/>
            <w:i w:val="0"/>
            <w:iCs w:val="0"/>
            <w:szCs w:val="28"/>
          </w:rPr>
          <w:t xml:space="preserve">13.4 </w:t>
        </w:r>
        <w:r w:rsidR="00D64B98">
          <w:rPr>
            <w:rStyle w:val="afb"/>
            <w:rFonts w:ascii="宋体" w:hAnsi="宋体"/>
            <w:bCs/>
            <w:i w:val="0"/>
            <w:iCs w:val="0"/>
            <w:sz w:val="21"/>
            <w:szCs w:val="21"/>
          </w:rPr>
          <w:t>Corrugated beam steel guardrail</w:t>
        </w:r>
        <w:r w:rsidR="00D64B98">
          <w:rPr>
            <w:i w:val="0"/>
            <w:iCs w:val="0"/>
          </w:rPr>
          <w:tab/>
        </w:r>
        <w:r>
          <w:rPr>
            <w:i w:val="0"/>
            <w:iCs w:val="0"/>
          </w:rPr>
          <w:fldChar w:fldCharType="begin"/>
        </w:r>
        <w:r w:rsidR="00D64B98">
          <w:rPr>
            <w:i w:val="0"/>
            <w:iCs w:val="0"/>
          </w:rPr>
          <w:instrText xml:space="preserve"> PAGEREF _Toc31951 \h </w:instrText>
        </w:r>
        <w:r>
          <w:rPr>
            <w:i w:val="0"/>
            <w:iCs w:val="0"/>
          </w:rPr>
        </w:r>
        <w:r>
          <w:rPr>
            <w:i w:val="0"/>
            <w:iCs w:val="0"/>
          </w:rPr>
          <w:fldChar w:fldCharType="separate"/>
        </w:r>
        <w:r w:rsidR="00D64B98">
          <w:rPr>
            <w:i w:val="0"/>
            <w:iCs w:val="0"/>
          </w:rPr>
          <w:t>205</w:t>
        </w:r>
        <w:r>
          <w:rPr>
            <w:i w:val="0"/>
            <w:iCs w:val="0"/>
          </w:rPr>
          <w:fldChar w:fldCharType="end"/>
        </w:r>
      </w:hyperlink>
    </w:p>
    <w:p w:rsidR="00AE3CCB" w:rsidRDefault="00AE3CCB">
      <w:pPr>
        <w:pStyle w:val="21"/>
        <w:tabs>
          <w:tab w:val="right" w:leader="dot" w:pos="9638"/>
        </w:tabs>
      </w:pPr>
      <w:hyperlink w:anchor="_Toc23789" w:history="1">
        <w:r w:rsidR="00D64B98">
          <w:rPr>
            <w:rFonts w:ascii="宋体" w:hAnsi="宋体" w:cs="宋体" w:hint="eastAsia"/>
            <w:bCs/>
            <w:szCs w:val="28"/>
            <w:lang/>
          </w:rPr>
          <w:t>1</w:t>
        </w:r>
        <w:r w:rsidR="00D64B98">
          <w:rPr>
            <w:rFonts w:ascii="宋体" w:hAnsi="宋体" w:cs="宋体" w:hint="eastAsia"/>
            <w:bCs/>
            <w:szCs w:val="28"/>
          </w:rPr>
          <w:t>4</w:t>
        </w:r>
        <w:r w:rsidR="00D64B98">
          <w:rPr>
            <w:rFonts w:ascii="宋体" w:hAnsi="宋体" w:cs="宋体" w:hint="eastAsia"/>
            <w:bCs/>
            <w:szCs w:val="28"/>
          </w:rPr>
          <w:t xml:space="preserve"> </w:t>
        </w:r>
        <w:r w:rsidR="00D64B98">
          <w:rPr>
            <w:rStyle w:val="afb"/>
            <w:rFonts w:ascii="宋体" w:hAnsi="宋体"/>
            <w:bCs/>
            <w:smallCaps w:val="0"/>
            <w:sz w:val="21"/>
            <w:szCs w:val="21"/>
            <w:lang/>
          </w:rPr>
          <w:t>Power supply</w:t>
        </w:r>
        <w:r w:rsidR="00D64B98">
          <w:tab/>
        </w:r>
        <w:r>
          <w:fldChar w:fldCharType="begin"/>
        </w:r>
        <w:r w:rsidR="00D64B98">
          <w:instrText xml:space="preserve"> PAGEREF _Toc23789 \h </w:instrText>
        </w:r>
        <w:r>
          <w:fldChar w:fldCharType="separate"/>
        </w:r>
        <w:r w:rsidR="00D64B98">
          <w:t>205</w:t>
        </w:r>
        <w:r>
          <w:fldChar w:fldCharType="end"/>
        </w:r>
      </w:hyperlink>
    </w:p>
    <w:p w:rsidR="00AE3CCB" w:rsidRDefault="00AE3CCB">
      <w:pPr>
        <w:pStyle w:val="31"/>
        <w:tabs>
          <w:tab w:val="right" w:leader="dot" w:pos="9638"/>
        </w:tabs>
        <w:rPr>
          <w:i w:val="0"/>
          <w:iCs w:val="0"/>
        </w:rPr>
      </w:pPr>
      <w:hyperlink w:anchor="_Toc22829" w:history="1">
        <w:r w:rsidR="00D64B98">
          <w:rPr>
            <w:rFonts w:ascii="宋体" w:hAnsi="宋体" w:cs="宋体" w:hint="eastAsia"/>
            <w:bCs/>
            <w:i w:val="0"/>
            <w:iCs w:val="0"/>
            <w:szCs w:val="28"/>
          </w:rPr>
          <w:t>14.</w:t>
        </w:r>
        <w:r w:rsidR="00D64B98">
          <w:rPr>
            <w:rFonts w:ascii="宋体" w:hAnsi="宋体" w:cs="宋体" w:hint="eastAsia"/>
            <w:bCs/>
            <w:i w:val="0"/>
            <w:iCs w:val="0"/>
            <w:szCs w:val="28"/>
            <w:lang/>
          </w:rPr>
          <w:t>1</w:t>
        </w:r>
        <w:r w:rsidR="00D64B98">
          <w:rPr>
            <w:rFonts w:ascii="宋体" w:hAnsi="宋体" w:cs="宋体" w:hint="eastAsia"/>
            <w:bCs/>
            <w:i w:val="0"/>
            <w:iCs w:val="0"/>
            <w:szCs w:val="28"/>
          </w:rPr>
          <w:t xml:space="preserve"> </w:t>
        </w:r>
        <w:r w:rsidR="00D64B98">
          <w:rPr>
            <w:rStyle w:val="afb"/>
            <w:rFonts w:ascii="宋体" w:hAnsi="宋体"/>
            <w:bCs/>
            <w:i w:val="0"/>
            <w:iCs w:val="0"/>
            <w:sz w:val="21"/>
            <w:szCs w:val="21"/>
          </w:rPr>
          <w:t>General Provisions</w:t>
        </w:r>
        <w:r w:rsidR="00D64B98">
          <w:rPr>
            <w:i w:val="0"/>
            <w:iCs w:val="0"/>
          </w:rPr>
          <w:tab/>
        </w:r>
        <w:r>
          <w:rPr>
            <w:i w:val="0"/>
            <w:iCs w:val="0"/>
          </w:rPr>
          <w:fldChar w:fldCharType="begin"/>
        </w:r>
        <w:r w:rsidR="00D64B98">
          <w:rPr>
            <w:i w:val="0"/>
            <w:iCs w:val="0"/>
          </w:rPr>
          <w:instrText xml:space="preserve"> PAGEREF _Toc22829 \h </w:instrText>
        </w:r>
        <w:r>
          <w:rPr>
            <w:i w:val="0"/>
            <w:iCs w:val="0"/>
          </w:rPr>
        </w:r>
        <w:r>
          <w:rPr>
            <w:i w:val="0"/>
            <w:iCs w:val="0"/>
          </w:rPr>
          <w:fldChar w:fldCharType="separate"/>
        </w:r>
        <w:r w:rsidR="00D64B98">
          <w:rPr>
            <w:i w:val="0"/>
            <w:iCs w:val="0"/>
          </w:rPr>
          <w:t>205</w:t>
        </w:r>
        <w:r>
          <w:rPr>
            <w:i w:val="0"/>
            <w:iCs w:val="0"/>
          </w:rPr>
          <w:fldChar w:fldCharType="end"/>
        </w:r>
      </w:hyperlink>
    </w:p>
    <w:p w:rsidR="00AE3CCB" w:rsidRDefault="00AE3CCB">
      <w:pPr>
        <w:pStyle w:val="31"/>
        <w:tabs>
          <w:tab w:val="right" w:leader="dot" w:pos="9638"/>
        </w:tabs>
        <w:rPr>
          <w:i w:val="0"/>
          <w:iCs w:val="0"/>
        </w:rPr>
      </w:pPr>
      <w:hyperlink w:anchor="_Toc19664" w:history="1">
        <w:r w:rsidR="00D64B98">
          <w:rPr>
            <w:rFonts w:ascii="宋体" w:hAnsi="宋体" w:cs="宋体" w:hint="eastAsia"/>
            <w:bCs/>
            <w:i w:val="0"/>
            <w:iCs w:val="0"/>
            <w:szCs w:val="28"/>
          </w:rPr>
          <w:t>14.</w:t>
        </w:r>
        <w:r w:rsidR="00D64B98">
          <w:rPr>
            <w:rFonts w:ascii="宋体" w:hAnsi="宋体" w:cs="宋体" w:hint="eastAsia"/>
            <w:bCs/>
            <w:i w:val="0"/>
            <w:iCs w:val="0"/>
            <w:szCs w:val="28"/>
            <w:lang/>
          </w:rPr>
          <w:t>2</w:t>
        </w:r>
        <w:r w:rsidR="00D64B98">
          <w:rPr>
            <w:rFonts w:ascii="宋体" w:hAnsi="宋体" w:cs="宋体" w:hint="eastAsia"/>
            <w:bCs/>
            <w:i w:val="0"/>
            <w:iCs w:val="0"/>
            <w:szCs w:val="28"/>
          </w:rPr>
          <w:t xml:space="preserve"> </w:t>
        </w:r>
        <w:r w:rsidR="00D64B98">
          <w:rPr>
            <w:rStyle w:val="afb"/>
            <w:rFonts w:ascii="宋体" w:hAnsi="宋体"/>
            <w:bCs/>
            <w:i w:val="0"/>
            <w:iCs w:val="0"/>
            <w:sz w:val="21"/>
            <w:szCs w:val="21"/>
          </w:rPr>
          <w:t>T</w:t>
        </w:r>
        <w:r w:rsidR="00D64B98">
          <w:rPr>
            <w:rStyle w:val="afb"/>
            <w:rFonts w:ascii="宋体" w:hAnsi="宋体"/>
            <w:bCs/>
            <w:i w:val="0"/>
            <w:iCs w:val="0"/>
            <w:sz w:val="21"/>
            <w:szCs w:val="21"/>
            <w:lang/>
          </w:rPr>
          <w:t>ransformer</w:t>
        </w:r>
        <w:r w:rsidR="00D64B98">
          <w:rPr>
            <w:i w:val="0"/>
            <w:iCs w:val="0"/>
          </w:rPr>
          <w:tab/>
        </w:r>
        <w:r>
          <w:rPr>
            <w:i w:val="0"/>
            <w:iCs w:val="0"/>
          </w:rPr>
          <w:fldChar w:fldCharType="begin"/>
        </w:r>
        <w:r w:rsidR="00D64B98">
          <w:rPr>
            <w:i w:val="0"/>
            <w:iCs w:val="0"/>
          </w:rPr>
          <w:instrText xml:space="preserve"> PAGEREF _Toc19664 \h </w:instrText>
        </w:r>
        <w:r>
          <w:rPr>
            <w:i w:val="0"/>
            <w:iCs w:val="0"/>
          </w:rPr>
        </w:r>
        <w:r>
          <w:rPr>
            <w:i w:val="0"/>
            <w:iCs w:val="0"/>
          </w:rPr>
          <w:fldChar w:fldCharType="separate"/>
        </w:r>
        <w:r w:rsidR="00D64B98">
          <w:rPr>
            <w:i w:val="0"/>
            <w:iCs w:val="0"/>
          </w:rPr>
          <w:t>206</w:t>
        </w:r>
        <w:r>
          <w:rPr>
            <w:i w:val="0"/>
            <w:iCs w:val="0"/>
          </w:rPr>
          <w:fldChar w:fldCharType="end"/>
        </w:r>
      </w:hyperlink>
    </w:p>
    <w:p w:rsidR="00AE3CCB" w:rsidRDefault="00AE3CCB">
      <w:pPr>
        <w:pStyle w:val="31"/>
        <w:tabs>
          <w:tab w:val="right" w:leader="dot" w:pos="9638"/>
        </w:tabs>
        <w:rPr>
          <w:i w:val="0"/>
          <w:iCs w:val="0"/>
        </w:rPr>
      </w:pPr>
      <w:hyperlink w:anchor="_Toc15921" w:history="1">
        <w:r w:rsidR="00D64B98">
          <w:rPr>
            <w:rFonts w:ascii="宋体" w:hAnsi="宋体" w:cs="宋体" w:hint="eastAsia"/>
            <w:bCs/>
            <w:i w:val="0"/>
            <w:iCs w:val="0"/>
            <w:szCs w:val="28"/>
          </w:rPr>
          <w:t>14.</w:t>
        </w:r>
        <w:r w:rsidR="00D64B98">
          <w:rPr>
            <w:rFonts w:ascii="宋体" w:hAnsi="宋体" w:cs="宋体" w:hint="eastAsia"/>
            <w:bCs/>
            <w:i w:val="0"/>
            <w:iCs w:val="0"/>
            <w:szCs w:val="28"/>
            <w:lang/>
          </w:rPr>
          <w:t>3</w:t>
        </w:r>
        <w:r w:rsidR="00D64B98">
          <w:rPr>
            <w:rFonts w:ascii="宋体" w:hAnsi="宋体" w:cs="宋体" w:hint="eastAsia"/>
            <w:bCs/>
            <w:i w:val="0"/>
            <w:iCs w:val="0"/>
            <w:szCs w:val="28"/>
          </w:rPr>
          <w:t xml:space="preserve"> </w:t>
        </w:r>
        <w:r w:rsidR="00D64B98">
          <w:rPr>
            <w:rStyle w:val="afb"/>
            <w:rFonts w:ascii="宋体" w:hAnsi="宋体"/>
            <w:bCs/>
            <w:i w:val="0"/>
            <w:iCs w:val="0"/>
            <w:sz w:val="21"/>
            <w:szCs w:val="21"/>
            <w:lang/>
          </w:rPr>
          <w:t>Complete set of power distribution cabinet, control cabinet (screen, set) and power lighting distribution box (panel)</w:t>
        </w:r>
        <w:r w:rsidR="00D64B98">
          <w:rPr>
            <w:i w:val="0"/>
            <w:iCs w:val="0"/>
          </w:rPr>
          <w:tab/>
        </w:r>
        <w:r>
          <w:rPr>
            <w:i w:val="0"/>
            <w:iCs w:val="0"/>
          </w:rPr>
          <w:fldChar w:fldCharType="begin"/>
        </w:r>
        <w:r w:rsidR="00D64B98">
          <w:rPr>
            <w:i w:val="0"/>
            <w:iCs w:val="0"/>
          </w:rPr>
          <w:instrText xml:space="preserve"> PAGEREF _Toc15921 \h </w:instrText>
        </w:r>
        <w:r>
          <w:rPr>
            <w:i w:val="0"/>
            <w:iCs w:val="0"/>
          </w:rPr>
        </w:r>
        <w:r>
          <w:rPr>
            <w:i w:val="0"/>
            <w:iCs w:val="0"/>
          </w:rPr>
          <w:fldChar w:fldCharType="separate"/>
        </w:r>
        <w:r w:rsidR="00D64B98">
          <w:rPr>
            <w:i w:val="0"/>
            <w:iCs w:val="0"/>
          </w:rPr>
          <w:t>208</w:t>
        </w:r>
        <w:r>
          <w:rPr>
            <w:i w:val="0"/>
            <w:iCs w:val="0"/>
          </w:rPr>
          <w:fldChar w:fldCharType="end"/>
        </w:r>
      </w:hyperlink>
    </w:p>
    <w:p w:rsidR="00AE3CCB" w:rsidRDefault="00AE3CCB">
      <w:pPr>
        <w:pStyle w:val="31"/>
        <w:tabs>
          <w:tab w:val="right" w:leader="dot" w:pos="9638"/>
        </w:tabs>
        <w:rPr>
          <w:i w:val="0"/>
          <w:iCs w:val="0"/>
        </w:rPr>
      </w:pPr>
      <w:hyperlink w:anchor="_Toc13540" w:history="1">
        <w:r w:rsidR="00D64B98">
          <w:rPr>
            <w:rFonts w:ascii="宋体" w:hAnsi="宋体" w:cs="宋体" w:hint="eastAsia"/>
            <w:bCs/>
            <w:i w:val="0"/>
            <w:iCs w:val="0"/>
            <w:szCs w:val="28"/>
          </w:rPr>
          <w:t>14.</w:t>
        </w:r>
        <w:r w:rsidR="00D64B98">
          <w:rPr>
            <w:rFonts w:ascii="宋体" w:hAnsi="宋体" w:cs="宋体" w:hint="eastAsia"/>
            <w:bCs/>
            <w:i w:val="0"/>
            <w:iCs w:val="0"/>
            <w:szCs w:val="28"/>
            <w:lang/>
          </w:rPr>
          <w:t>4</w:t>
        </w:r>
        <w:r w:rsidR="00D64B98">
          <w:rPr>
            <w:rFonts w:ascii="宋体" w:hAnsi="宋体" w:cs="宋体" w:hint="eastAsia"/>
            <w:bCs/>
            <w:i w:val="0"/>
            <w:iCs w:val="0"/>
            <w:szCs w:val="28"/>
          </w:rPr>
          <w:t xml:space="preserve"> </w:t>
        </w:r>
        <w:r w:rsidR="00D64B98">
          <w:rPr>
            <w:rStyle w:val="afb"/>
            <w:rFonts w:ascii="宋体" w:hAnsi="宋体"/>
            <w:bCs/>
            <w:i w:val="0"/>
            <w:iCs w:val="0"/>
            <w:sz w:val="21"/>
            <w:szCs w:val="21"/>
            <w:lang/>
          </w:rPr>
          <w:t>Cable support, bridges, trunking and wire protection pipe</w:t>
        </w:r>
        <w:r w:rsidR="00D64B98">
          <w:rPr>
            <w:i w:val="0"/>
            <w:iCs w:val="0"/>
          </w:rPr>
          <w:tab/>
        </w:r>
        <w:r>
          <w:rPr>
            <w:i w:val="0"/>
            <w:iCs w:val="0"/>
          </w:rPr>
          <w:fldChar w:fldCharType="begin"/>
        </w:r>
        <w:r w:rsidR="00D64B98">
          <w:rPr>
            <w:i w:val="0"/>
            <w:iCs w:val="0"/>
          </w:rPr>
          <w:instrText xml:space="preserve"> PAGEREF _Toc13540 \h </w:instrText>
        </w:r>
        <w:r>
          <w:rPr>
            <w:i w:val="0"/>
            <w:iCs w:val="0"/>
          </w:rPr>
        </w:r>
        <w:r>
          <w:rPr>
            <w:i w:val="0"/>
            <w:iCs w:val="0"/>
          </w:rPr>
          <w:fldChar w:fldCharType="separate"/>
        </w:r>
        <w:r w:rsidR="00D64B98">
          <w:rPr>
            <w:i w:val="0"/>
            <w:iCs w:val="0"/>
          </w:rPr>
          <w:t>211</w:t>
        </w:r>
        <w:r>
          <w:rPr>
            <w:i w:val="0"/>
            <w:iCs w:val="0"/>
          </w:rPr>
          <w:fldChar w:fldCharType="end"/>
        </w:r>
      </w:hyperlink>
    </w:p>
    <w:p w:rsidR="00AE3CCB" w:rsidRDefault="00AE3CCB">
      <w:pPr>
        <w:pStyle w:val="31"/>
        <w:tabs>
          <w:tab w:val="right" w:leader="dot" w:pos="9638"/>
        </w:tabs>
        <w:rPr>
          <w:i w:val="0"/>
          <w:iCs w:val="0"/>
        </w:rPr>
      </w:pPr>
      <w:hyperlink w:anchor="_Toc8500" w:history="1">
        <w:r w:rsidR="00D64B98">
          <w:rPr>
            <w:rFonts w:ascii="宋体" w:hAnsi="宋体" w:cs="宋体" w:hint="eastAsia"/>
            <w:bCs/>
            <w:i w:val="0"/>
            <w:iCs w:val="0"/>
            <w:szCs w:val="28"/>
          </w:rPr>
          <w:t>14.</w:t>
        </w:r>
        <w:r w:rsidR="00D64B98">
          <w:rPr>
            <w:rFonts w:ascii="宋体" w:hAnsi="宋体" w:cs="宋体" w:hint="eastAsia"/>
            <w:bCs/>
            <w:i w:val="0"/>
            <w:iCs w:val="0"/>
            <w:szCs w:val="28"/>
            <w:lang/>
          </w:rPr>
          <w:t>5</w:t>
        </w:r>
        <w:r w:rsidR="00D64B98">
          <w:rPr>
            <w:rFonts w:ascii="宋体" w:hAnsi="宋体" w:cs="宋体" w:hint="eastAsia"/>
            <w:bCs/>
            <w:i w:val="0"/>
            <w:iCs w:val="0"/>
            <w:szCs w:val="28"/>
          </w:rPr>
          <w:t xml:space="preserve"> </w:t>
        </w:r>
        <w:r w:rsidR="00D64B98">
          <w:rPr>
            <w:rStyle w:val="afb"/>
            <w:rFonts w:ascii="宋体" w:hAnsi="宋体"/>
            <w:bCs/>
            <w:i w:val="0"/>
            <w:iCs w:val="0"/>
            <w:sz w:val="21"/>
            <w:szCs w:val="21"/>
            <w:lang/>
          </w:rPr>
          <w:t>Cable, wire laying</w:t>
        </w:r>
        <w:r w:rsidR="00D64B98">
          <w:rPr>
            <w:i w:val="0"/>
            <w:iCs w:val="0"/>
          </w:rPr>
          <w:tab/>
        </w:r>
        <w:r>
          <w:rPr>
            <w:i w:val="0"/>
            <w:iCs w:val="0"/>
          </w:rPr>
          <w:fldChar w:fldCharType="begin"/>
        </w:r>
        <w:r w:rsidR="00D64B98">
          <w:rPr>
            <w:i w:val="0"/>
            <w:iCs w:val="0"/>
          </w:rPr>
          <w:instrText xml:space="preserve"> PAGEREF _Toc8500 \h </w:instrText>
        </w:r>
        <w:r>
          <w:rPr>
            <w:i w:val="0"/>
            <w:iCs w:val="0"/>
          </w:rPr>
        </w:r>
        <w:r>
          <w:rPr>
            <w:i w:val="0"/>
            <w:iCs w:val="0"/>
          </w:rPr>
          <w:fldChar w:fldCharType="separate"/>
        </w:r>
        <w:r w:rsidR="00D64B98">
          <w:rPr>
            <w:i w:val="0"/>
            <w:iCs w:val="0"/>
          </w:rPr>
          <w:t>212</w:t>
        </w:r>
        <w:r>
          <w:rPr>
            <w:i w:val="0"/>
            <w:iCs w:val="0"/>
          </w:rPr>
          <w:fldChar w:fldCharType="end"/>
        </w:r>
      </w:hyperlink>
    </w:p>
    <w:p w:rsidR="00AE3CCB" w:rsidRDefault="00AE3CCB">
      <w:pPr>
        <w:pStyle w:val="31"/>
        <w:tabs>
          <w:tab w:val="right" w:leader="dot" w:pos="9638"/>
        </w:tabs>
        <w:rPr>
          <w:i w:val="0"/>
          <w:iCs w:val="0"/>
        </w:rPr>
      </w:pPr>
      <w:hyperlink w:anchor="_Toc6199" w:history="1">
        <w:r w:rsidR="00D64B98">
          <w:rPr>
            <w:rFonts w:ascii="宋体" w:hAnsi="宋体" w:cs="宋体" w:hint="eastAsia"/>
            <w:bCs/>
            <w:i w:val="0"/>
            <w:iCs w:val="0"/>
            <w:szCs w:val="28"/>
          </w:rPr>
          <w:t>14.</w:t>
        </w:r>
        <w:r w:rsidR="00D64B98">
          <w:rPr>
            <w:rFonts w:ascii="宋体" w:hAnsi="宋体" w:cs="宋体" w:hint="eastAsia"/>
            <w:bCs/>
            <w:i w:val="0"/>
            <w:iCs w:val="0"/>
            <w:szCs w:val="28"/>
            <w:lang/>
          </w:rPr>
          <w:t>6</w:t>
        </w:r>
        <w:r w:rsidR="00D64B98">
          <w:rPr>
            <w:rFonts w:ascii="宋体" w:hAnsi="宋体" w:cs="宋体" w:hint="eastAsia"/>
            <w:bCs/>
            <w:i w:val="0"/>
            <w:iCs w:val="0"/>
            <w:szCs w:val="28"/>
          </w:rPr>
          <w:t xml:space="preserve"> </w:t>
        </w:r>
        <w:r w:rsidR="00D64B98">
          <w:rPr>
            <w:rStyle w:val="afb"/>
            <w:rFonts w:ascii="宋体" w:hAnsi="宋体"/>
            <w:bCs/>
            <w:i w:val="0"/>
            <w:iCs w:val="0"/>
            <w:sz w:val="21"/>
            <w:szCs w:val="21"/>
            <w:lang/>
          </w:rPr>
          <w:t>Grounding device installation</w:t>
        </w:r>
        <w:r w:rsidR="00D64B98">
          <w:rPr>
            <w:i w:val="0"/>
            <w:iCs w:val="0"/>
          </w:rPr>
          <w:tab/>
        </w:r>
        <w:r>
          <w:rPr>
            <w:i w:val="0"/>
            <w:iCs w:val="0"/>
          </w:rPr>
          <w:fldChar w:fldCharType="begin"/>
        </w:r>
        <w:r w:rsidR="00D64B98">
          <w:rPr>
            <w:i w:val="0"/>
            <w:iCs w:val="0"/>
          </w:rPr>
          <w:instrText xml:space="preserve"> PAGEREF _Toc6199 \h </w:instrText>
        </w:r>
        <w:r>
          <w:rPr>
            <w:i w:val="0"/>
            <w:iCs w:val="0"/>
          </w:rPr>
        </w:r>
        <w:r>
          <w:rPr>
            <w:i w:val="0"/>
            <w:iCs w:val="0"/>
          </w:rPr>
          <w:fldChar w:fldCharType="separate"/>
        </w:r>
        <w:r w:rsidR="00D64B98">
          <w:rPr>
            <w:i w:val="0"/>
            <w:iCs w:val="0"/>
          </w:rPr>
          <w:t>213</w:t>
        </w:r>
        <w:r>
          <w:rPr>
            <w:i w:val="0"/>
            <w:iCs w:val="0"/>
          </w:rPr>
          <w:fldChar w:fldCharType="end"/>
        </w:r>
      </w:hyperlink>
    </w:p>
    <w:p w:rsidR="00AE3CCB" w:rsidRDefault="00AE3CCB">
      <w:pPr>
        <w:pStyle w:val="31"/>
        <w:tabs>
          <w:tab w:val="right" w:leader="dot" w:pos="9638"/>
        </w:tabs>
        <w:rPr>
          <w:i w:val="0"/>
          <w:iCs w:val="0"/>
        </w:rPr>
      </w:pPr>
      <w:hyperlink w:anchor="_Toc14277" w:history="1">
        <w:r w:rsidR="00D64B98">
          <w:rPr>
            <w:rFonts w:ascii="宋体" w:hAnsi="宋体" w:cs="宋体" w:hint="eastAsia"/>
            <w:bCs/>
            <w:i w:val="0"/>
            <w:iCs w:val="0"/>
            <w:szCs w:val="28"/>
          </w:rPr>
          <w:t>14.</w:t>
        </w:r>
        <w:r w:rsidR="00D64B98">
          <w:rPr>
            <w:rFonts w:ascii="宋体" w:hAnsi="宋体" w:cs="宋体" w:hint="eastAsia"/>
            <w:bCs/>
            <w:i w:val="0"/>
            <w:iCs w:val="0"/>
            <w:szCs w:val="28"/>
            <w:lang/>
          </w:rPr>
          <w:t>7</w:t>
        </w:r>
        <w:r w:rsidR="00D64B98">
          <w:rPr>
            <w:rFonts w:ascii="宋体" w:hAnsi="宋体" w:cs="宋体" w:hint="eastAsia"/>
            <w:bCs/>
            <w:i w:val="0"/>
            <w:iCs w:val="0"/>
            <w:szCs w:val="28"/>
          </w:rPr>
          <w:t xml:space="preserve"> </w:t>
        </w:r>
        <w:r w:rsidR="00D64B98">
          <w:rPr>
            <w:rStyle w:val="afb"/>
            <w:rFonts w:ascii="宋体" w:hAnsi="宋体"/>
            <w:bCs/>
            <w:i w:val="0"/>
            <w:iCs w:val="0"/>
            <w:sz w:val="21"/>
            <w:szCs w:val="21"/>
            <w:lang/>
          </w:rPr>
          <w:t>Grounding trunk laying of substation and distribution room</w:t>
        </w:r>
        <w:r w:rsidR="00D64B98">
          <w:rPr>
            <w:i w:val="0"/>
            <w:iCs w:val="0"/>
          </w:rPr>
          <w:tab/>
        </w:r>
        <w:r>
          <w:rPr>
            <w:i w:val="0"/>
            <w:iCs w:val="0"/>
          </w:rPr>
          <w:fldChar w:fldCharType="begin"/>
        </w:r>
        <w:r w:rsidR="00D64B98">
          <w:rPr>
            <w:i w:val="0"/>
            <w:iCs w:val="0"/>
          </w:rPr>
          <w:instrText xml:space="preserve"> PAGEREF _Toc14277 \h </w:instrText>
        </w:r>
        <w:r>
          <w:rPr>
            <w:i w:val="0"/>
            <w:iCs w:val="0"/>
          </w:rPr>
        </w:r>
        <w:r>
          <w:rPr>
            <w:i w:val="0"/>
            <w:iCs w:val="0"/>
          </w:rPr>
          <w:fldChar w:fldCharType="separate"/>
        </w:r>
        <w:r w:rsidR="00D64B98">
          <w:rPr>
            <w:i w:val="0"/>
            <w:iCs w:val="0"/>
          </w:rPr>
          <w:t>214</w:t>
        </w:r>
        <w:r>
          <w:rPr>
            <w:i w:val="0"/>
            <w:iCs w:val="0"/>
          </w:rPr>
          <w:fldChar w:fldCharType="end"/>
        </w:r>
      </w:hyperlink>
    </w:p>
    <w:p w:rsidR="00AE3CCB" w:rsidRDefault="00AE3CCB">
      <w:pPr>
        <w:pStyle w:val="31"/>
        <w:tabs>
          <w:tab w:val="right" w:leader="dot" w:pos="9638"/>
        </w:tabs>
        <w:rPr>
          <w:i w:val="0"/>
          <w:iCs w:val="0"/>
        </w:rPr>
      </w:pPr>
      <w:hyperlink w:anchor="_Toc25096" w:history="1">
        <w:r w:rsidR="00D64B98">
          <w:rPr>
            <w:rFonts w:ascii="宋体" w:hAnsi="宋体" w:cs="宋体" w:hint="eastAsia"/>
            <w:bCs/>
            <w:i w:val="0"/>
            <w:iCs w:val="0"/>
            <w:szCs w:val="28"/>
          </w:rPr>
          <w:t>14.8</w:t>
        </w:r>
        <w:r w:rsidR="00D64B98">
          <w:rPr>
            <w:rFonts w:ascii="宋体" w:hAnsi="宋体" w:cs="宋体" w:hint="eastAsia"/>
            <w:bCs/>
            <w:i w:val="0"/>
            <w:iCs w:val="0"/>
            <w:szCs w:val="28"/>
          </w:rPr>
          <w:t xml:space="preserve"> </w:t>
        </w:r>
        <w:r w:rsidR="00D64B98">
          <w:rPr>
            <w:rStyle w:val="afb"/>
            <w:rFonts w:ascii="宋体" w:hAnsi="宋体"/>
            <w:bCs/>
            <w:i w:val="0"/>
            <w:iCs w:val="0"/>
            <w:sz w:val="21"/>
            <w:szCs w:val="21"/>
            <w:lang/>
          </w:rPr>
          <w:t>Lightning protection down conductor and flash</w:t>
        </w:r>
        <w:r w:rsidR="00D64B98">
          <w:rPr>
            <w:rStyle w:val="afb"/>
            <w:rFonts w:ascii="宋体" w:hAnsi="宋体"/>
            <w:bCs/>
            <w:i w:val="0"/>
            <w:iCs w:val="0"/>
            <w:sz w:val="21"/>
            <w:szCs w:val="21"/>
            <w:lang/>
          </w:rPr>
          <w:t xml:space="preserve"> receiver installation</w:t>
        </w:r>
        <w:r w:rsidR="00D64B98">
          <w:rPr>
            <w:i w:val="0"/>
            <w:iCs w:val="0"/>
          </w:rPr>
          <w:tab/>
        </w:r>
        <w:r>
          <w:rPr>
            <w:i w:val="0"/>
            <w:iCs w:val="0"/>
          </w:rPr>
          <w:fldChar w:fldCharType="begin"/>
        </w:r>
        <w:r w:rsidR="00D64B98">
          <w:rPr>
            <w:i w:val="0"/>
            <w:iCs w:val="0"/>
          </w:rPr>
          <w:instrText xml:space="preserve"> PAGEREF _Toc25096 \h </w:instrText>
        </w:r>
        <w:r>
          <w:rPr>
            <w:i w:val="0"/>
            <w:iCs w:val="0"/>
          </w:rPr>
        </w:r>
        <w:r>
          <w:rPr>
            <w:i w:val="0"/>
            <w:iCs w:val="0"/>
          </w:rPr>
          <w:fldChar w:fldCharType="separate"/>
        </w:r>
        <w:r w:rsidR="00D64B98">
          <w:rPr>
            <w:i w:val="0"/>
            <w:iCs w:val="0"/>
          </w:rPr>
          <w:t>214</w:t>
        </w:r>
        <w:r>
          <w:rPr>
            <w:i w:val="0"/>
            <w:iCs w:val="0"/>
          </w:rPr>
          <w:fldChar w:fldCharType="end"/>
        </w:r>
      </w:hyperlink>
    </w:p>
    <w:p w:rsidR="00AE3CCB" w:rsidRDefault="00AE3CCB" w:rsidP="008E6F49">
      <w:pPr>
        <w:pStyle w:val="10"/>
        <w:tabs>
          <w:tab w:val="right" w:leader="dot" w:pos="9638"/>
        </w:tabs>
        <w:ind w:firstLineChars="100" w:firstLine="200"/>
      </w:pPr>
      <w:hyperlink w:anchor="_Toc31597" w:history="1">
        <w:r w:rsidR="00D64B98">
          <w:rPr>
            <w:rFonts w:ascii="宋体" w:hAnsi="宋体" w:cs="宋体" w:hint="eastAsia"/>
            <w:szCs w:val="36"/>
          </w:rPr>
          <w:t>15</w:t>
        </w:r>
        <w:r w:rsidR="00D64B98">
          <w:rPr>
            <w:rFonts w:ascii="宋体" w:hAnsi="宋体" w:cs="宋体" w:hint="eastAsia"/>
            <w:szCs w:val="36"/>
          </w:rPr>
          <w:t xml:space="preserve"> </w:t>
        </w:r>
        <w:r w:rsidR="00D64B98">
          <w:rPr>
            <w:rStyle w:val="afb"/>
            <w:rFonts w:ascii="宋体" w:hAnsi="宋体"/>
            <w:b w:val="0"/>
            <w:caps w:val="0"/>
            <w:sz w:val="21"/>
            <w:szCs w:val="21"/>
            <w:lang/>
          </w:rPr>
          <w:t>Lighting system</w:t>
        </w:r>
        <w:r w:rsidR="00D64B98">
          <w:tab/>
        </w:r>
        <w:r>
          <w:fldChar w:fldCharType="begin"/>
        </w:r>
        <w:r w:rsidR="00D64B98">
          <w:instrText xml:space="preserve"> PAGEREF _Toc31597 \h </w:instrText>
        </w:r>
        <w:r>
          <w:fldChar w:fldCharType="separate"/>
        </w:r>
        <w:r w:rsidR="00D64B98">
          <w:t>86</w:t>
        </w:r>
        <w:r>
          <w:fldChar w:fldCharType="end"/>
        </w:r>
      </w:hyperlink>
    </w:p>
    <w:p w:rsidR="00AE3CCB" w:rsidRDefault="00AE3CCB">
      <w:pPr>
        <w:pStyle w:val="21"/>
        <w:tabs>
          <w:tab w:val="right" w:leader="dot" w:pos="9638"/>
        </w:tabs>
        <w:ind w:firstLineChars="100" w:firstLine="200"/>
      </w:pPr>
      <w:hyperlink w:anchor="_Toc10970" w:history="1">
        <w:r w:rsidR="00D64B98">
          <w:rPr>
            <w:rFonts w:ascii="宋体" w:hAnsi="宋体" w:cs="宋体" w:hint="eastAsia"/>
            <w:bCs/>
            <w:szCs w:val="28"/>
          </w:rPr>
          <w:t>15.</w:t>
        </w:r>
        <w:r w:rsidR="00D64B98">
          <w:rPr>
            <w:rFonts w:ascii="宋体" w:hAnsi="宋体" w:cs="宋体" w:hint="eastAsia"/>
            <w:bCs/>
            <w:szCs w:val="28"/>
            <w:lang/>
          </w:rPr>
          <w:t>1</w:t>
        </w:r>
        <w:r w:rsidR="00D64B98">
          <w:rPr>
            <w:rFonts w:ascii="宋体" w:hAnsi="宋体" w:cs="宋体" w:hint="eastAsia"/>
            <w:bCs/>
            <w:szCs w:val="28"/>
          </w:rPr>
          <w:t xml:space="preserve"> </w:t>
        </w:r>
        <w:r w:rsidR="00D64B98">
          <w:rPr>
            <w:rStyle w:val="afb"/>
            <w:rFonts w:ascii="宋体" w:hAnsi="宋体"/>
            <w:bCs/>
            <w:smallCaps w:val="0"/>
            <w:sz w:val="21"/>
            <w:szCs w:val="21"/>
          </w:rPr>
          <w:t>General Provisions</w:t>
        </w:r>
        <w:r w:rsidR="00D64B98">
          <w:tab/>
        </w:r>
        <w:r>
          <w:fldChar w:fldCharType="begin"/>
        </w:r>
        <w:r w:rsidR="00D64B98">
          <w:instrText xml:space="preserve"> PAGEREF _Toc10970 \h </w:instrText>
        </w:r>
        <w:r>
          <w:fldChar w:fldCharType="separate"/>
        </w:r>
        <w:r w:rsidR="00D64B98">
          <w:t>86</w:t>
        </w:r>
        <w:r>
          <w:fldChar w:fldCharType="end"/>
        </w:r>
      </w:hyperlink>
    </w:p>
    <w:p w:rsidR="00AE3CCB" w:rsidRDefault="00AE3CCB">
      <w:pPr>
        <w:pStyle w:val="21"/>
        <w:tabs>
          <w:tab w:val="right" w:leader="dot" w:pos="9638"/>
        </w:tabs>
        <w:ind w:firstLineChars="100" w:firstLine="200"/>
      </w:pPr>
      <w:hyperlink w:anchor="_Toc22791" w:history="1">
        <w:r w:rsidR="00D64B98">
          <w:rPr>
            <w:rFonts w:ascii="宋体" w:hAnsi="宋体" w:cs="宋体" w:hint="eastAsia"/>
            <w:bCs/>
            <w:szCs w:val="28"/>
          </w:rPr>
          <w:t>15.</w:t>
        </w:r>
        <w:r w:rsidR="00D64B98">
          <w:rPr>
            <w:rFonts w:ascii="宋体" w:hAnsi="宋体" w:cs="宋体" w:hint="eastAsia"/>
            <w:bCs/>
            <w:szCs w:val="28"/>
            <w:lang/>
          </w:rPr>
          <w:t>2</w:t>
        </w:r>
        <w:r w:rsidR="00D64B98">
          <w:rPr>
            <w:rFonts w:ascii="宋体" w:hAnsi="宋体" w:cs="宋体" w:hint="eastAsia"/>
            <w:bCs/>
            <w:szCs w:val="28"/>
          </w:rPr>
          <w:t xml:space="preserve"> </w:t>
        </w:r>
        <w:r w:rsidR="00D64B98">
          <w:rPr>
            <w:rStyle w:val="afb"/>
            <w:rFonts w:ascii="宋体" w:hAnsi="宋体"/>
            <w:bCs/>
            <w:smallCaps w:val="0"/>
            <w:sz w:val="21"/>
            <w:szCs w:val="21"/>
            <w:lang/>
          </w:rPr>
          <w:t>Tunnel lighting fixture</w:t>
        </w:r>
        <w:r w:rsidR="00D64B98">
          <w:tab/>
        </w:r>
        <w:r>
          <w:fldChar w:fldCharType="begin"/>
        </w:r>
        <w:r w:rsidR="00D64B98">
          <w:instrText xml:space="preserve"> PAGEREF _Toc22791 \h </w:instrText>
        </w:r>
        <w:r>
          <w:fldChar w:fldCharType="separate"/>
        </w:r>
        <w:r w:rsidR="00D64B98">
          <w:t>86</w:t>
        </w:r>
        <w:r>
          <w:fldChar w:fldCharType="end"/>
        </w:r>
      </w:hyperlink>
    </w:p>
    <w:p w:rsidR="00AE3CCB" w:rsidRDefault="00AE3CCB">
      <w:pPr>
        <w:pStyle w:val="21"/>
        <w:tabs>
          <w:tab w:val="right" w:leader="dot" w:pos="9638"/>
        </w:tabs>
        <w:ind w:firstLineChars="100" w:firstLine="200"/>
      </w:pPr>
      <w:hyperlink w:anchor="_Toc31630" w:history="1">
        <w:r w:rsidR="00D64B98">
          <w:rPr>
            <w:rFonts w:ascii="宋体" w:hAnsi="宋体" w:cs="宋体" w:hint="eastAsia"/>
            <w:bCs/>
            <w:szCs w:val="28"/>
          </w:rPr>
          <w:t>15.</w:t>
        </w:r>
        <w:r w:rsidR="00D64B98">
          <w:rPr>
            <w:rFonts w:ascii="宋体" w:hAnsi="宋体" w:cs="宋体" w:hint="eastAsia"/>
            <w:bCs/>
            <w:szCs w:val="28"/>
            <w:lang/>
          </w:rPr>
          <w:t>3</w:t>
        </w:r>
        <w:r w:rsidR="00D64B98">
          <w:rPr>
            <w:rFonts w:ascii="宋体" w:hAnsi="宋体" w:cs="宋体" w:hint="eastAsia"/>
            <w:bCs/>
            <w:szCs w:val="28"/>
          </w:rPr>
          <w:t xml:space="preserve"> </w:t>
        </w:r>
        <w:r w:rsidR="00D64B98">
          <w:rPr>
            <w:rStyle w:val="afb"/>
            <w:rFonts w:ascii="宋体" w:hAnsi="宋体"/>
            <w:bCs/>
            <w:smallCaps w:val="0"/>
            <w:sz w:val="21"/>
            <w:szCs w:val="21"/>
            <w:lang/>
          </w:rPr>
          <w:t>Emergency lighting and evacuation lighting systems</w:t>
        </w:r>
        <w:r w:rsidR="00D64B98">
          <w:tab/>
        </w:r>
        <w:r>
          <w:fldChar w:fldCharType="begin"/>
        </w:r>
        <w:r w:rsidR="00D64B98">
          <w:instrText xml:space="preserve"> PAGEREF _Toc31630 \h </w:instrText>
        </w:r>
        <w:r>
          <w:fldChar w:fldCharType="separate"/>
        </w:r>
        <w:r w:rsidR="00D64B98">
          <w:t>88</w:t>
        </w:r>
        <w:r>
          <w:fldChar w:fldCharType="end"/>
        </w:r>
      </w:hyperlink>
    </w:p>
    <w:p w:rsidR="00AE3CCB" w:rsidRDefault="00AE3CCB">
      <w:pPr>
        <w:pStyle w:val="21"/>
        <w:tabs>
          <w:tab w:val="right" w:leader="dot" w:pos="9638"/>
        </w:tabs>
        <w:ind w:firstLineChars="100" w:firstLine="200"/>
      </w:pPr>
      <w:hyperlink w:anchor="_Toc9599" w:history="1">
        <w:r w:rsidR="00D64B98">
          <w:rPr>
            <w:rFonts w:ascii="宋体" w:hAnsi="宋体" w:cs="宋体" w:hint="eastAsia"/>
            <w:bCs/>
            <w:szCs w:val="28"/>
          </w:rPr>
          <w:t>15.4</w:t>
        </w:r>
        <w:r w:rsidR="00D64B98">
          <w:rPr>
            <w:rFonts w:ascii="宋体" w:hAnsi="宋体" w:cs="宋体" w:hint="eastAsia"/>
            <w:bCs/>
            <w:szCs w:val="28"/>
          </w:rPr>
          <w:t xml:space="preserve"> </w:t>
        </w:r>
        <w:r w:rsidR="00D64B98">
          <w:rPr>
            <w:rStyle w:val="afb"/>
            <w:rFonts w:ascii="宋体" w:hAnsi="宋体"/>
            <w:bCs/>
            <w:smallCaps w:val="0"/>
            <w:sz w:val="21"/>
            <w:szCs w:val="21"/>
            <w:lang/>
          </w:rPr>
          <w:t>Emergency power supply unit (EPS, UPS)</w:t>
        </w:r>
        <w:r w:rsidR="00D64B98">
          <w:tab/>
        </w:r>
        <w:r>
          <w:fldChar w:fldCharType="begin"/>
        </w:r>
        <w:r w:rsidR="00D64B98">
          <w:instrText xml:space="preserve"> PAGEREF _Toc9599 \h </w:instrText>
        </w:r>
        <w:r>
          <w:fldChar w:fldCharType="separate"/>
        </w:r>
        <w:r w:rsidR="00D64B98">
          <w:t>89</w:t>
        </w:r>
        <w:r>
          <w:fldChar w:fldCharType="end"/>
        </w:r>
      </w:hyperlink>
    </w:p>
    <w:p w:rsidR="00AE3CCB" w:rsidRDefault="00AE3CCB">
      <w:pPr>
        <w:pStyle w:val="21"/>
        <w:tabs>
          <w:tab w:val="right" w:leader="dot" w:pos="9638"/>
        </w:tabs>
        <w:ind w:firstLineChars="100" w:firstLine="200"/>
      </w:pPr>
      <w:hyperlink w:anchor="_Toc26895" w:history="1">
        <w:r w:rsidR="00D64B98">
          <w:rPr>
            <w:rFonts w:ascii="宋体" w:hAnsi="宋体" w:cs="宋体" w:hint="eastAsia"/>
            <w:bCs/>
            <w:szCs w:val="28"/>
          </w:rPr>
          <w:t>15.</w:t>
        </w:r>
        <w:r w:rsidR="00D64B98">
          <w:rPr>
            <w:rStyle w:val="afb"/>
            <w:rFonts w:ascii="宋体" w:hAnsi="宋体" w:hint="eastAsia"/>
            <w:bCs/>
            <w:smallCaps w:val="0"/>
            <w:sz w:val="21"/>
            <w:szCs w:val="21"/>
          </w:rPr>
          <w:t>5</w:t>
        </w:r>
        <w:r w:rsidR="00D64B98">
          <w:rPr>
            <w:rStyle w:val="afb"/>
            <w:rFonts w:ascii="宋体" w:hAnsi="宋体" w:hint="eastAsia"/>
            <w:bCs/>
            <w:smallCaps w:val="0"/>
            <w:sz w:val="21"/>
            <w:szCs w:val="21"/>
          </w:rPr>
          <w:t xml:space="preserve"> </w:t>
        </w:r>
        <w:r w:rsidR="00D64B98">
          <w:rPr>
            <w:rStyle w:val="afb"/>
            <w:rFonts w:ascii="宋体" w:hAnsi="宋体"/>
            <w:bCs/>
            <w:smallCaps w:val="0"/>
            <w:sz w:val="21"/>
            <w:szCs w:val="21"/>
            <w:lang/>
          </w:rPr>
          <w:t>Lighting control system</w:t>
        </w:r>
        <w:r w:rsidR="00D64B98">
          <w:tab/>
        </w:r>
        <w:r>
          <w:fldChar w:fldCharType="begin"/>
        </w:r>
        <w:r w:rsidR="00D64B98">
          <w:instrText xml:space="preserve"> PAGEREF _Toc26895 \h </w:instrText>
        </w:r>
        <w:r>
          <w:fldChar w:fldCharType="separate"/>
        </w:r>
        <w:r w:rsidR="00D64B98">
          <w:t>93</w:t>
        </w:r>
        <w:r>
          <w:fldChar w:fldCharType="end"/>
        </w:r>
      </w:hyperlink>
    </w:p>
    <w:p w:rsidR="00AE3CCB" w:rsidRDefault="00AE3CCB">
      <w:pPr>
        <w:pStyle w:val="21"/>
        <w:tabs>
          <w:tab w:val="right" w:leader="dot" w:pos="9638"/>
        </w:tabs>
        <w:ind w:firstLineChars="100" w:firstLine="200"/>
      </w:pPr>
      <w:hyperlink w:anchor="_Toc14440" w:history="1">
        <w:r w:rsidR="00D64B98">
          <w:rPr>
            <w:rFonts w:ascii="宋体" w:hAnsi="宋体" w:cs="宋体" w:hint="eastAsia"/>
            <w:bCs/>
            <w:szCs w:val="28"/>
          </w:rPr>
          <w:t>15.6</w:t>
        </w:r>
        <w:r w:rsidR="00D64B98">
          <w:rPr>
            <w:rFonts w:ascii="宋体" w:hAnsi="宋体" w:cs="宋体" w:hint="eastAsia"/>
            <w:bCs/>
            <w:szCs w:val="28"/>
          </w:rPr>
          <w:t xml:space="preserve"> </w:t>
        </w:r>
        <w:r w:rsidR="00D64B98">
          <w:rPr>
            <w:rStyle w:val="afb"/>
            <w:rFonts w:ascii="宋体" w:hAnsi="宋体"/>
            <w:bCs/>
            <w:smallCaps w:val="0"/>
            <w:sz w:val="21"/>
            <w:szCs w:val="21"/>
            <w:lang/>
          </w:rPr>
          <w:t>Power</w:t>
        </w:r>
        <w:r w:rsidR="00D64B98">
          <w:rPr>
            <w:rStyle w:val="afb"/>
            <w:rFonts w:ascii="宋体" w:hAnsi="宋体"/>
            <w:bCs/>
            <w:smallCaps w:val="0"/>
            <w:sz w:val="21"/>
            <w:szCs w:val="21"/>
          </w:rPr>
          <w:t>-</w:t>
        </w:r>
        <w:r w:rsidR="00D64B98">
          <w:rPr>
            <w:rStyle w:val="afb"/>
            <w:rFonts w:ascii="宋体" w:hAnsi="宋体"/>
            <w:bCs/>
            <w:smallCaps w:val="0"/>
            <w:sz w:val="21"/>
            <w:szCs w:val="21"/>
            <w:lang/>
          </w:rPr>
          <w:t>on test run</w:t>
        </w:r>
        <w:r w:rsidR="00D64B98">
          <w:tab/>
        </w:r>
        <w:r>
          <w:fldChar w:fldCharType="begin"/>
        </w:r>
        <w:r w:rsidR="00D64B98">
          <w:instrText xml:space="preserve"> PAGEREF _Toc14440 \h </w:instrText>
        </w:r>
        <w:r>
          <w:fldChar w:fldCharType="separate"/>
        </w:r>
        <w:r w:rsidR="00D64B98">
          <w:t>94</w:t>
        </w:r>
        <w:r>
          <w:fldChar w:fldCharType="end"/>
        </w:r>
      </w:hyperlink>
    </w:p>
    <w:p w:rsidR="00AE3CCB" w:rsidRDefault="00AE3CCB" w:rsidP="008E6F49">
      <w:pPr>
        <w:pStyle w:val="10"/>
        <w:tabs>
          <w:tab w:val="right" w:leader="dot" w:pos="9638"/>
        </w:tabs>
        <w:ind w:firstLineChars="100" w:firstLine="200"/>
      </w:pPr>
      <w:hyperlink w:anchor="_Toc8621" w:history="1">
        <w:r w:rsidR="00D64B98">
          <w:rPr>
            <w:rFonts w:ascii="宋体" w:hAnsi="宋体" w:cs="宋体" w:hint="eastAsia"/>
            <w:szCs w:val="36"/>
          </w:rPr>
          <w:t xml:space="preserve">16 </w:t>
        </w:r>
        <w:r w:rsidR="00D64B98">
          <w:rPr>
            <w:rStyle w:val="afb"/>
            <w:rFonts w:ascii="宋体" w:hAnsi="宋体"/>
            <w:b w:val="0"/>
            <w:caps w:val="0"/>
            <w:sz w:val="21"/>
            <w:szCs w:val="21"/>
            <w:lang/>
          </w:rPr>
          <w:t>Ventilation system</w:t>
        </w:r>
        <w:r w:rsidR="00D64B98">
          <w:tab/>
        </w:r>
        <w:r>
          <w:fldChar w:fldCharType="begin"/>
        </w:r>
        <w:r w:rsidR="00D64B98">
          <w:instrText xml:space="preserve"> PAGEREF _Toc8621 \h </w:instrText>
        </w:r>
        <w:r>
          <w:fldChar w:fldCharType="separate"/>
        </w:r>
        <w:r w:rsidR="00D64B98">
          <w:t>94</w:t>
        </w:r>
        <w:r>
          <w:fldChar w:fldCharType="end"/>
        </w:r>
      </w:hyperlink>
    </w:p>
    <w:p w:rsidR="00AE3CCB" w:rsidRDefault="00AE3CCB">
      <w:pPr>
        <w:pStyle w:val="21"/>
        <w:tabs>
          <w:tab w:val="right" w:leader="dot" w:pos="9638"/>
        </w:tabs>
        <w:ind w:firstLineChars="100" w:firstLine="200"/>
      </w:pPr>
      <w:hyperlink w:anchor="_Toc12192" w:history="1">
        <w:r w:rsidR="00D64B98">
          <w:rPr>
            <w:rFonts w:ascii="宋体" w:hAnsi="宋体" w:cs="宋体" w:hint="eastAsia"/>
            <w:bCs/>
            <w:szCs w:val="28"/>
          </w:rPr>
          <w:t>16</w:t>
        </w:r>
        <w:r w:rsidR="00D64B98">
          <w:rPr>
            <w:rFonts w:ascii="宋体" w:hAnsi="宋体" w:cs="宋体" w:hint="eastAsia"/>
            <w:bCs/>
            <w:szCs w:val="28"/>
            <w:lang/>
          </w:rPr>
          <w:t>.1</w:t>
        </w:r>
        <w:r w:rsidR="00D64B98">
          <w:rPr>
            <w:rFonts w:ascii="宋体" w:hAnsi="宋体" w:cs="宋体" w:hint="eastAsia"/>
            <w:bCs/>
            <w:szCs w:val="28"/>
          </w:rPr>
          <w:t xml:space="preserve"> </w:t>
        </w:r>
        <w:r w:rsidR="00D64B98">
          <w:rPr>
            <w:rStyle w:val="afb"/>
            <w:rFonts w:ascii="宋体" w:hAnsi="宋体"/>
            <w:bCs/>
            <w:smallCaps w:val="0"/>
            <w:sz w:val="21"/>
            <w:szCs w:val="21"/>
          </w:rPr>
          <w:t>General Provisions</w:t>
        </w:r>
        <w:r w:rsidR="00D64B98">
          <w:tab/>
        </w:r>
        <w:r>
          <w:fldChar w:fldCharType="begin"/>
        </w:r>
        <w:r w:rsidR="00D64B98">
          <w:instrText xml:space="preserve"> PAGEREF _Toc12192 \h </w:instrText>
        </w:r>
        <w:r>
          <w:fldChar w:fldCharType="separate"/>
        </w:r>
        <w:r w:rsidR="00D64B98">
          <w:t>94</w:t>
        </w:r>
        <w:r>
          <w:fldChar w:fldCharType="end"/>
        </w:r>
      </w:hyperlink>
    </w:p>
    <w:p w:rsidR="00AE3CCB" w:rsidRDefault="00AE3CCB">
      <w:pPr>
        <w:pStyle w:val="21"/>
        <w:tabs>
          <w:tab w:val="right" w:leader="dot" w:pos="9638"/>
        </w:tabs>
        <w:ind w:firstLineChars="100" w:firstLine="200"/>
      </w:pPr>
      <w:hyperlink w:anchor="_Toc31096" w:history="1">
        <w:r w:rsidR="00D64B98">
          <w:rPr>
            <w:rFonts w:ascii="宋体" w:hAnsi="宋体" w:cs="宋体" w:hint="eastAsia"/>
            <w:bCs/>
            <w:szCs w:val="28"/>
          </w:rPr>
          <w:t>16.</w:t>
        </w:r>
        <w:r w:rsidR="00D64B98">
          <w:rPr>
            <w:rFonts w:ascii="宋体" w:hAnsi="宋体" w:cs="宋体" w:hint="eastAsia"/>
            <w:bCs/>
            <w:szCs w:val="28"/>
            <w:lang/>
          </w:rPr>
          <w:t>2</w:t>
        </w:r>
        <w:r w:rsidR="00D64B98">
          <w:rPr>
            <w:rFonts w:ascii="宋体" w:hAnsi="宋体" w:cs="宋体" w:hint="eastAsia"/>
            <w:bCs/>
            <w:szCs w:val="28"/>
          </w:rPr>
          <w:t xml:space="preserve"> </w:t>
        </w:r>
        <w:r w:rsidR="00D64B98">
          <w:rPr>
            <w:rStyle w:val="afb"/>
            <w:rFonts w:ascii="宋体" w:hAnsi="宋体"/>
            <w:bCs/>
            <w:smallCaps w:val="0"/>
            <w:sz w:val="21"/>
            <w:szCs w:val="21"/>
            <w:lang/>
          </w:rPr>
          <w:t>Jet fan installation</w:t>
        </w:r>
        <w:r w:rsidR="00D64B98">
          <w:tab/>
        </w:r>
        <w:r>
          <w:fldChar w:fldCharType="begin"/>
        </w:r>
        <w:r w:rsidR="00D64B98">
          <w:instrText xml:space="preserve"> PAGEREF _Toc31096 \h </w:instrText>
        </w:r>
        <w:r>
          <w:fldChar w:fldCharType="separate"/>
        </w:r>
        <w:r w:rsidR="00D64B98">
          <w:t>95</w:t>
        </w:r>
        <w:r>
          <w:fldChar w:fldCharType="end"/>
        </w:r>
      </w:hyperlink>
    </w:p>
    <w:p w:rsidR="00AE3CCB" w:rsidRDefault="00AE3CCB">
      <w:pPr>
        <w:pStyle w:val="21"/>
        <w:tabs>
          <w:tab w:val="right" w:leader="dot" w:pos="9638"/>
        </w:tabs>
        <w:ind w:firstLineChars="100" w:firstLine="200"/>
      </w:pPr>
      <w:hyperlink w:anchor="_Toc3596" w:history="1">
        <w:r w:rsidR="00D64B98">
          <w:rPr>
            <w:rFonts w:ascii="宋体" w:hAnsi="宋体" w:cs="宋体" w:hint="eastAsia"/>
            <w:bCs/>
            <w:szCs w:val="28"/>
          </w:rPr>
          <w:t>16.</w:t>
        </w:r>
        <w:r w:rsidR="00D64B98">
          <w:rPr>
            <w:rFonts w:ascii="宋体" w:hAnsi="宋体" w:cs="宋体" w:hint="eastAsia"/>
            <w:bCs/>
            <w:szCs w:val="28"/>
            <w:lang/>
          </w:rPr>
          <w:t>3</w:t>
        </w:r>
        <w:r w:rsidR="00D64B98">
          <w:rPr>
            <w:rFonts w:ascii="宋体" w:hAnsi="宋体" w:cs="宋体" w:hint="eastAsia"/>
            <w:bCs/>
            <w:szCs w:val="28"/>
          </w:rPr>
          <w:t xml:space="preserve"> </w:t>
        </w:r>
        <w:r w:rsidR="00D64B98">
          <w:rPr>
            <w:rStyle w:val="afb"/>
            <w:rFonts w:ascii="宋体" w:hAnsi="宋体"/>
            <w:bCs/>
            <w:smallCaps w:val="0"/>
            <w:sz w:val="21"/>
            <w:szCs w:val="21"/>
            <w:lang/>
          </w:rPr>
          <w:t>Axial fan installation</w:t>
        </w:r>
        <w:r w:rsidR="00D64B98">
          <w:tab/>
        </w:r>
        <w:r>
          <w:fldChar w:fldCharType="begin"/>
        </w:r>
        <w:r w:rsidR="00D64B98">
          <w:instrText xml:space="preserve"> PAGEREF _Toc3596 \h </w:instrText>
        </w:r>
        <w:r>
          <w:fldChar w:fldCharType="separate"/>
        </w:r>
        <w:r w:rsidR="00D64B98">
          <w:t>96</w:t>
        </w:r>
        <w:r>
          <w:fldChar w:fldCharType="end"/>
        </w:r>
      </w:hyperlink>
    </w:p>
    <w:p w:rsidR="00AE3CCB" w:rsidRDefault="00AE3CCB">
      <w:pPr>
        <w:pStyle w:val="21"/>
        <w:tabs>
          <w:tab w:val="right" w:leader="dot" w:pos="9638"/>
        </w:tabs>
        <w:ind w:firstLineChars="100" w:firstLine="200"/>
      </w:pPr>
      <w:hyperlink w:anchor="_Toc21101" w:history="1">
        <w:r w:rsidR="00D64B98">
          <w:rPr>
            <w:rFonts w:ascii="宋体" w:hAnsi="宋体" w:cs="宋体" w:hint="eastAsia"/>
            <w:bCs/>
            <w:szCs w:val="28"/>
          </w:rPr>
          <w:t>16.</w:t>
        </w:r>
        <w:r w:rsidR="00D64B98">
          <w:rPr>
            <w:rFonts w:ascii="宋体" w:hAnsi="宋体" w:cs="宋体" w:hint="eastAsia"/>
            <w:bCs/>
            <w:szCs w:val="28"/>
            <w:lang/>
          </w:rPr>
          <w:t>4</w:t>
        </w:r>
        <w:r w:rsidR="00D64B98">
          <w:rPr>
            <w:rFonts w:ascii="宋体" w:hAnsi="宋体" w:cs="宋体" w:hint="eastAsia"/>
            <w:bCs/>
            <w:szCs w:val="28"/>
          </w:rPr>
          <w:t xml:space="preserve"> </w:t>
        </w:r>
        <w:r w:rsidR="00D64B98">
          <w:rPr>
            <w:rStyle w:val="afb"/>
            <w:rFonts w:ascii="宋体" w:hAnsi="宋体"/>
            <w:bCs/>
            <w:smallCaps w:val="0"/>
            <w:sz w:val="21"/>
            <w:szCs w:val="21"/>
            <w:lang/>
          </w:rPr>
          <w:t>Electric damper production and installation</w:t>
        </w:r>
        <w:r w:rsidR="00D64B98">
          <w:tab/>
        </w:r>
        <w:r>
          <w:fldChar w:fldCharType="begin"/>
        </w:r>
        <w:r w:rsidR="00D64B98">
          <w:instrText xml:space="preserve"> PAGEREF _Toc21101 \h </w:instrText>
        </w:r>
        <w:r>
          <w:fldChar w:fldCharType="separate"/>
        </w:r>
        <w:r w:rsidR="00D64B98">
          <w:t>98</w:t>
        </w:r>
        <w:r>
          <w:fldChar w:fldCharType="end"/>
        </w:r>
      </w:hyperlink>
    </w:p>
    <w:p w:rsidR="00AE3CCB" w:rsidRDefault="00AE3CCB">
      <w:pPr>
        <w:pStyle w:val="21"/>
        <w:tabs>
          <w:tab w:val="right" w:leader="dot" w:pos="9638"/>
        </w:tabs>
        <w:ind w:firstLineChars="100" w:firstLine="200"/>
      </w:pPr>
      <w:hyperlink w:anchor="_Toc5878" w:history="1">
        <w:r w:rsidR="00D64B98">
          <w:rPr>
            <w:rFonts w:ascii="宋体" w:hAnsi="宋体" w:cs="宋体" w:hint="eastAsia"/>
            <w:bCs/>
            <w:szCs w:val="28"/>
          </w:rPr>
          <w:t>16.</w:t>
        </w:r>
        <w:r w:rsidR="00D64B98">
          <w:rPr>
            <w:rFonts w:ascii="宋体" w:hAnsi="宋体" w:cs="宋体" w:hint="eastAsia"/>
            <w:bCs/>
            <w:szCs w:val="28"/>
            <w:lang/>
          </w:rPr>
          <w:t>6</w:t>
        </w:r>
        <w:r w:rsidR="00D64B98">
          <w:rPr>
            <w:rFonts w:ascii="宋体" w:hAnsi="宋体" w:cs="宋体" w:hint="eastAsia"/>
            <w:bCs/>
            <w:szCs w:val="28"/>
          </w:rPr>
          <w:t xml:space="preserve"> </w:t>
        </w:r>
        <w:r w:rsidR="00D64B98">
          <w:rPr>
            <w:rStyle w:val="afb"/>
            <w:rFonts w:ascii="宋体" w:hAnsi="宋体"/>
            <w:bCs/>
            <w:smallCaps w:val="0"/>
            <w:sz w:val="21"/>
            <w:szCs w:val="21"/>
            <w:lang/>
          </w:rPr>
          <w:t>Duct installation</w:t>
        </w:r>
        <w:r w:rsidR="00D64B98">
          <w:tab/>
        </w:r>
        <w:r>
          <w:fldChar w:fldCharType="begin"/>
        </w:r>
        <w:r w:rsidR="00D64B98">
          <w:instrText xml:space="preserve"> PAGEREF _Toc5878 \h </w:instrText>
        </w:r>
        <w:r>
          <w:fldChar w:fldCharType="separate"/>
        </w:r>
        <w:r w:rsidR="00D64B98">
          <w:t>100</w:t>
        </w:r>
        <w:r>
          <w:fldChar w:fldCharType="end"/>
        </w:r>
      </w:hyperlink>
    </w:p>
    <w:p w:rsidR="00AE3CCB" w:rsidRDefault="00AE3CCB">
      <w:pPr>
        <w:pStyle w:val="21"/>
        <w:tabs>
          <w:tab w:val="right" w:leader="dot" w:pos="9638"/>
        </w:tabs>
        <w:ind w:firstLineChars="100" w:firstLine="200"/>
      </w:pPr>
      <w:hyperlink w:anchor="_Toc15963" w:history="1">
        <w:r w:rsidR="00D64B98">
          <w:rPr>
            <w:rFonts w:ascii="宋体" w:hAnsi="宋体" w:cs="宋体" w:hint="eastAsia"/>
            <w:bCs/>
            <w:szCs w:val="28"/>
          </w:rPr>
          <w:t>16.7</w:t>
        </w:r>
        <w:r w:rsidR="00D64B98">
          <w:rPr>
            <w:rFonts w:ascii="宋体" w:hAnsi="宋体" w:cs="宋体" w:hint="eastAsia"/>
            <w:bCs/>
            <w:szCs w:val="28"/>
          </w:rPr>
          <w:t xml:space="preserve"> </w:t>
        </w:r>
        <w:r w:rsidR="00D64B98">
          <w:rPr>
            <w:rStyle w:val="afb"/>
            <w:rFonts w:ascii="宋体" w:hAnsi="宋体"/>
            <w:bCs/>
            <w:smallCaps w:val="0"/>
            <w:sz w:val="21"/>
            <w:szCs w:val="21"/>
            <w:lang/>
          </w:rPr>
          <w:t>System debugging</w:t>
        </w:r>
        <w:r w:rsidR="00D64B98">
          <w:tab/>
        </w:r>
        <w:r>
          <w:fldChar w:fldCharType="begin"/>
        </w:r>
        <w:r w:rsidR="00D64B98">
          <w:instrText xml:space="preserve"> PAGEREF _Toc15963 \h </w:instrText>
        </w:r>
        <w:r>
          <w:fldChar w:fldCharType="separate"/>
        </w:r>
        <w:r w:rsidR="00D64B98">
          <w:t>102</w:t>
        </w:r>
        <w:r>
          <w:fldChar w:fldCharType="end"/>
        </w:r>
      </w:hyperlink>
    </w:p>
    <w:p w:rsidR="00AE3CCB" w:rsidRDefault="00AE3CCB" w:rsidP="008E6F49">
      <w:pPr>
        <w:pStyle w:val="10"/>
        <w:tabs>
          <w:tab w:val="right" w:leader="dot" w:pos="9638"/>
        </w:tabs>
        <w:ind w:firstLineChars="100" w:firstLine="200"/>
      </w:pPr>
      <w:hyperlink w:anchor="_Toc24930" w:history="1">
        <w:r w:rsidR="00D64B98">
          <w:rPr>
            <w:rFonts w:ascii="宋体" w:hAnsi="宋体" w:cs="宋体" w:hint="eastAsia"/>
            <w:szCs w:val="36"/>
          </w:rPr>
          <w:t xml:space="preserve">17 </w:t>
        </w:r>
        <w:r w:rsidR="00D64B98">
          <w:rPr>
            <w:rStyle w:val="afb"/>
            <w:rFonts w:ascii="宋体" w:hAnsi="宋体"/>
            <w:b w:val="0"/>
            <w:caps w:val="0"/>
            <w:sz w:val="21"/>
            <w:szCs w:val="21"/>
            <w:lang/>
          </w:rPr>
          <w:t>Water supply and drainage system</w:t>
        </w:r>
        <w:r w:rsidR="00D64B98">
          <w:tab/>
        </w:r>
        <w:r>
          <w:fldChar w:fldCharType="begin"/>
        </w:r>
        <w:r w:rsidR="00D64B98">
          <w:instrText xml:space="preserve"> PAGEREF _Toc24930 \h </w:instrText>
        </w:r>
        <w:r>
          <w:fldChar w:fldCharType="separate"/>
        </w:r>
        <w:r w:rsidR="00D64B98">
          <w:t>103</w:t>
        </w:r>
        <w:r>
          <w:fldChar w:fldCharType="end"/>
        </w:r>
      </w:hyperlink>
    </w:p>
    <w:p w:rsidR="00AE3CCB" w:rsidRDefault="00AE3CCB">
      <w:pPr>
        <w:pStyle w:val="21"/>
        <w:tabs>
          <w:tab w:val="right" w:leader="dot" w:pos="9638"/>
        </w:tabs>
        <w:ind w:firstLineChars="100" w:firstLine="200"/>
      </w:pPr>
      <w:hyperlink w:anchor="_Toc31319" w:history="1">
        <w:r w:rsidR="00D64B98">
          <w:rPr>
            <w:rFonts w:ascii="宋体" w:hAnsi="宋体" w:cs="宋体" w:hint="eastAsia"/>
            <w:bCs/>
            <w:szCs w:val="28"/>
          </w:rPr>
          <w:t>17.</w:t>
        </w:r>
        <w:r w:rsidR="00D64B98">
          <w:rPr>
            <w:rFonts w:ascii="宋体" w:hAnsi="宋体" w:cs="宋体" w:hint="eastAsia"/>
            <w:bCs/>
            <w:szCs w:val="28"/>
            <w:lang/>
          </w:rPr>
          <w:t>1</w:t>
        </w:r>
        <w:r w:rsidR="00D64B98">
          <w:rPr>
            <w:rFonts w:ascii="宋体" w:hAnsi="宋体" w:cs="宋体" w:hint="eastAsia"/>
            <w:bCs/>
            <w:szCs w:val="28"/>
          </w:rPr>
          <w:t xml:space="preserve"> </w:t>
        </w:r>
        <w:r w:rsidR="00D64B98">
          <w:rPr>
            <w:rStyle w:val="afb"/>
            <w:rFonts w:ascii="宋体" w:hAnsi="宋体"/>
            <w:bCs/>
            <w:smallCaps w:val="0"/>
            <w:sz w:val="21"/>
            <w:szCs w:val="21"/>
          </w:rPr>
          <w:t xml:space="preserve">General </w:t>
        </w:r>
        <w:r w:rsidR="00D64B98">
          <w:rPr>
            <w:rStyle w:val="afb"/>
            <w:rFonts w:ascii="宋体" w:hAnsi="宋体"/>
            <w:bCs/>
            <w:smallCaps w:val="0"/>
            <w:sz w:val="21"/>
            <w:szCs w:val="21"/>
          </w:rPr>
          <w:t>Provisions</w:t>
        </w:r>
        <w:r w:rsidR="00D64B98">
          <w:tab/>
        </w:r>
        <w:r>
          <w:fldChar w:fldCharType="begin"/>
        </w:r>
        <w:r w:rsidR="00D64B98">
          <w:instrText xml:space="preserve"> PAGEREF _Toc31319 \h </w:instrText>
        </w:r>
        <w:r>
          <w:fldChar w:fldCharType="separate"/>
        </w:r>
        <w:r w:rsidR="00D64B98">
          <w:t>103</w:t>
        </w:r>
        <w:r>
          <w:fldChar w:fldCharType="end"/>
        </w:r>
      </w:hyperlink>
    </w:p>
    <w:p w:rsidR="00AE3CCB" w:rsidRDefault="00AE3CCB">
      <w:pPr>
        <w:pStyle w:val="21"/>
        <w:tabs>
          <w:tab w:val="right" w:leader="dot" w:pos="9638"/>
        </w:tabs>
        <w:ind w:firstLineChars="100" w:firstLine="200"/>
      </w:pPr>
      <w:hyperlink w:anchor="_Toc76" w:history="1">
        <w:r w:rsidR="00D64B98">
          <w:rPr>
            <w:rFonts w:ascii="宋体" w:hAnsi="宋体" w:cs="宋体" w:hint="eastAsia"/>
            <w:bCs/>
            <w:szCs w:val="28"/>
          </w:rPr>
          <w:t>17.</w:t>
        </w:r>
        <w:r w:rsidR="00D64B98">
          <w:rPr>
            <w:rFonts w:ascii="宋体" w:hAnsi="宋体" w:cs="宋体" w:hint="eastAsia"/>
            <w:bCs/>
            <w:szCs w:val="28"/>
            <w:lang/>
          </w:rPr>
          <w:t>2</w:t>
        </w:r>
        <w:r w:rsidR="00D64B98">
          <w:rPr>
            <w:rFonts w:ascii="宋体" w:hAnsi="宋体" w:cs="宋体" w:hint="eastAsia"/>
            <w:bCs/>
            <w:szCs w:val="28"/>
          </w:rPr>
          <w:t xml:space="preserve"> </w:t>
        </w:r>
        <w:r w:rsidR="00D64B98">
          <w:rPr>
            <w:rStyle w:val="afb"/>
            <w:rFonts w:ascii="宋体" w:hAnsi="宋体"/>
            <w:bCs/>
            <w:smallCaps w:val="0"/>
            <w:sz w:val="21"/>
            <w:szCs w:val="21"/>
            <w:lang/>
          </w:rPr>
          <w:t>Water pump installation</w:t>
        </w:r>
        <w:r w:rsidR="00D64B98">
          <w:tab/>
        </w:r>
        <w:r>
          <w:fldChar w:fldCharType="begin"/>
        </w:r>
        <w:r w:rsidR="00D64B98">
          <w:instrText xml:space="preserve"> PAGEREF _Toc76 \h </w:instrText>
        </w:r>
        <w:r>
          <w:fldChar w:fldCharType="separate"/>
        </w:r>
        <w:r w:rsidR="00D64B98">
          <w:t>104</w:t>
        </w:r>
        <w:r>
          <w:fldChar w:fldCharType="end"/>
        </w:r>
      </w:hyperlink>
    </w:p>
    <w:p w:rsidR="00AE3CCB" w:rsidRDefault="00AE3CCB">
      <w:pPr>
        <w:pStyle w:val="21"/>
        <w:tabs>
          <w:tab w:val="right" w:leader="dot" w:pos="9638"/>
        </w:tabs>
        <w:ind w:firstLineChars="100" w:firstLine="200"/>
      </w:pPr>
      <w:hyperlink w:anchor="_Toc14109" w:history="1">
        <w:r w:rsidR="00D64B98">
          <w:rPr>
            <w:rFonts w:ascii="宋体" w:hAnsi="宋体" w:cs="宋体" w:hint="eastAsia"/>
            <w:bCs/>
            <w:szCs w:val="28"/>
          </w:rPr>
          <w:t>17.</w:t>
        </w:r>
        <w:r w:rsidR="00D64B98">
          <w:rPr>
            <w:rFonts w:ascii="宋体" w:hAnsi="宋体" w:cs="宋体" w:hint="eastAsia"/>
            <w:bCs/>
            <w:szCs w:val="28"/>
            <w:lang/>
          </w:rPr>
          <w:t>3</w:t>
        </w:r>
        <w:r w:rsidR="00D64B98">
          <w:rPr>
            <w:rFonts w:ascii="宋体" w:hAnsi="宋体" w:cs="宋体" w:hint="eastAsia"/>
            <w:bCs/>
            <w:szCs w:val="28"/>
          </w:rPr>
          <w:t xml:space="preserve"> </w:t>
        </w:r>
        <w:r w:rsidR="00D64B98">
          <w:rPr>
            <w:rStyle w:val="afb"/>
            <w:rFonts w:ascii="宋体" w:hAnsi="宋体"/>
            <w:bCs/>
            <w:smallCaps w:val="0"/>
            <w:sz w:val="21"/>
            <w:szCs w:val="21"/>
            <w:lang/>
          </w:rPr>
          <w:t>Pipe installation</w:t>
        </w:r>
        <w:r w:rsidR="00D64B98">
          <w:tab/>
        </w:r>
        <w:r>
          <w:fldChar w:fldCharType="begin"/>
        </w:r>
        <w:r w:rsidR="00D64B98">
          <w:instrText xml:space="preserve"> PAGEREF _Toc14109 \h </w:instrText>
        </w:r>
        <w:r>
          <w:fldChar w:fldCharType="separate"/>
        </w:r>
        <w:r w:rsidR="00D64B98">
          <w:t>105</w:t>
        </w:r>
        <w:r>
          <w:fldChar w:fldCharType="end"/>
        </w:r>
      </w:hyperlink>
    </w:p>
    <w:p w:rsidR="00AE3CCB" w:rsidRDefault="00AE3CCB" w:rsidP="008E6F49">
      <w:pPr>
        <w:pStyle w:val="10"/>
        <w:tabs>
          <w:tab w:val="right" w:leader="dot" w:pos="9638"/>
        </w:tabs>
        <w:ind w:firstLineChars="100" w:firstLine="200"/>
      </w:pPr>
      <w:hyperlink w:anchor="_Toc28744" w:history="1">
        <w:r w:rsidR="00D64B98">
          <w:rPr>
            <w:rFonts w:ascii="宋体" w:hAnsi="宋体" w:cs="宋体" w:hint="eastAsia"/>
            <w:szCs w:val="36"/>
          </w:rPr>
          <w:t xml:space="preserve">18 </w:t>
        </w:r>
        <w:r w:rsidR="00D64B98">
          <w:rPr>
            <w:rStyle w:val="afb"/>
            <w:rFonts w:ascii="宋体" w:hAnsi="宋体"/>
            <w:b w:val="0"/>
            <w:caps w:val="0"/>
            <w:sz w:val="21"/>
            <w:szCs w:val="21"/>
            <w:lang/>
          </w:rPr>
          <w:t>Fire water system</w:t>
        </w:r>
        <w:r w:rsidR="00D64B98">
          <w:tab/>
        </w:r>
        <w:r>
          <w:fldChar w:fldCharType="begin"/>
        </w:r>
        <w:r w:rsidR="00D64B98">
          <w:instrText xml:space="preserve"> PAGEREF _Toc28744 \h </w:instrText>
        </w:r>
        <w:r>
          <w:fldChar w:fldCharType="separate"/>
        </w:r>
        <w:r w:rsidR="00D64B98">
          <w:t>110</w:t>
        </w:r>
        <w:r>
          <w:fldChar w:fldCharType="end"/>
        </w:r>
      </w:hyperlink>
    </w:p>
    <w:p w:rsidR="00AE3CCB" w:rsidRDefault="00AE3CCB">
      <w:pPr>
        <w:pStyle w:val="21"/>
        <w:tabs>
          <w:tab w:val="right" w:leader="dot" w:pos="9638"/>
        </w:tabs>
        <w:ind w:firstLineChars="100" w:firstLine="200"/>
      </w:pPr>
      <w:hyperlink w:anchor="_Toc28237" w:history="1">
        <w:r w:rsidR="00D64B98">
          <w:rPr>
            <w:rFonts w:ascii="宋体" w:hAnsi="宋体" w:cs="宋体" w:hint="eastAsia"/>
            <w:bCs/>
            <w:szCs w:val="28"/>
          </w:rPr>
          <w:t>18.</w:t>
        </w:r>
        <w:r w:rsidR="00D64B98">
          <w:rPr>
            <w:rFonts w:ascii="宋体" w:hAnsi="宋体" w:cs="宋体" w:hint="eastAsia"/>
            <w:bCs/>
            <w:szCs w:val="28"/>
            <w:lang/>
          </w:rPr>
          <w:t>1</w:t>
        </w:r>
        <w:r w:rsidR="00D64B98">
          <w:rPr>
            <w:rFonts w:ascii="宋体" w:hAnsi="宋体" w:cs="宋体" w:hint="eastAsia"/>
            <w:bCs/>
            <w:szCs w:val="28"/>
          </w:rPr>
          <w:t xml:space="preserve"> </w:t>
        </w:r>
        <w:r w:rsidR="00D64B98">
          <w:rPr>
            <w:rStyle w:val="afb"/>
            <w:rFonts w:ascii="宋体" w:hAnsi="宋体"/>
            <w:bCs/>
            <w:smallCaps w:val="0"/>
            <w:sz w:val="21"/>
            <w:szCs w:val="21"/>
          </w:rPr>
          <w:t>General Provisions</w:t>
        </w:r>
        <w:r w:rsidR="00D64B98">
          <w:tab/>
        </w:r>
        <w:r>
          <w:fldChar w:fldCharType="begin"/>
        </w:r>
        <w:r w:rsidR="00D64B98">
          <w:instrText xml:space="preserve"> PAGEREF _Toc28237 \h </w:instrText>
        </w:r>
        <w:r>
          <w:fldChar w:fldCharType="separate"/>
        </w:r>
        <w:r w:rsidR="00D64B98">
          <w:t>110</w:t>
        </w:r>
        <w:r>
          <w:fldChar w:fldCharType="end"/>
        </w:r>
      </w:hyperlink>
    </w:p>
    <w:p w:rsidR="00AE3CCB" w:rsidRDefault="00AE3CCB">
      <w:pPr>
        <w:pStyle w:val="21"/>
        <w:tabs>
          <w:tab w:val="right" w:leader="dot" w:pos="9638"/>
        </w:tabs>
        <w:ind w:firstLineChars="100" w:firstLine="200"/>
      </w:pPr>
      <w:hyperlink w:anchor="_Toc31232" w:history="1">
        <w:r w:rsidR="00D64B98">
          <w:rPr>
            <w:rFonts w:ascii="宋体" w:hAnsi="宋体" w:cs="宋体" w:hint="eastAsia"/>
            <w:bCs/>
            <w:szCs w:val="28"/>
          </w:rPr>
          <w:t>18.</w:t>
        </w:r>
        <w:r w:rsidR="00D64B98">
          <w:rPr>
            <w:rFonts w:ascii="宋体" w:hAnsi="宋体" w:cs="宋体" w:hint="eastAsia"/>
            <w:bCs/>
            <w:szCs w:val="28"/>
            <w:lang/>
          </w:rPr>
          <w:t>2</w:t>
        </w:r>
        <w:r w:rsidR="00D64B98">
          <w:rPr>
            <w:rFonts w:ascii="宋体" w:hAnsi="宋体" w:cs="宋体" w:hint="eastAsia"/>
            <w:bCs/>
            <w:szCs w:val="28"/>
          </w:rPr>
          <w:t xml:space="preserve"> </w:t>
        </w:r>
        <w:r w:rsidR="00D64B98">
          <w:rPr>
            <w:rStyle w:val="afb"/>
            <w:rFonts w:ascii="宋体" w:hAnsi="宋体"/>
            <w:bCs/>
            <w:smallCaps w:val="0"/>
            <w:sz w:val="21"/>
            <w:szCs w:val="21"/>
            <w:lang/>
          </w:rPr>
          <w:t>Fire pump</w:t>
        </w:r>
        <w:r w:rsidR="00D64B98">
          <w:tab/>
        </w:r>
        <w:r>
          <w:fldChar w:fldCharType="begin"/>
        </w:r>
        <w:r w:rsidR="00D64B98">
          <w:instrText xml:space="preserve"> PAGEREF _Toc31232 \h </w:instrText>
        </w:r>
        <w:r>
          <w:fldChar w:fldCharType="separate"/>
        </w:r>
        <w:r w:rsidR="00D64B98">
          <w:t>110</w:t>
        </w:r>
        <w:r>
          <w:fldChar w:fldCharType="end"/>
        </w:r>
      </w:hyperlink>
    </w:p>
    <w:p w:rsidR="00AE3CCB" w:rsidRDefault="00AE3CCB">
      <w:pPr>
        <w:pStyle w:val="21"/>
        <w:tabs>
          <w:tab w:val="right" w:leader="dot" w:pos="9638"/>
        </w:tabs>
        <w:ind w:firstLineChars="100" w:firstLine="200"/>
      </w:pPr>
      <w:hyperlink w:anchor="_Toc25232" w:history="1">
        <w:r w:rsidR="00D64B98">
          <w:rPr>
            <w:rFonts w:ascii="宋体" w:hAnsi="宋体" w:cs="宋体" w:hint="eastAsia"/>
            <w:bCs/>
            <w:szCs w:val="28"/>
          </w:rPr>
          <w:t>18.</w:t>
        </w:r>
        <w:r w:rsidR="00D64B98">
          <w:rPr>
            <w:rFonts w:ascii="宋体" w:hAnsi="宋体" w:cs="宋体" w:hint="eastAsia"/>
            <w:bCs/>
            <w:szCs w:val="28"/>
            <w:lang/>
          </w:rPr>
          <w:t>3</w:t>
        </w:r>
        <w:r w:rsidR="00D64B98">
          <w:rPr>
            <w:rFonts w:ascii="宋体" w:hAnsi="宋体" w:cs="宋体" w:hint="eastAsia"/>
            <w:bCs/>
            <w:szCs w:val="28"/>
          </w:rPr>
          <w:t xml:space="preserve"> </w:t>
        </w:r>
        <w:r w:rsidR="00D64B98">
          <w:rPr>
            <w:rStyle w:val="afb"/>
            <w:rFonts w:ascii="宋体" w:hAnsi="宋体"/>
            <w:bCs/>
            <w:smallCaps w:val="0"/>
            <w:sz w:val="21"/>
            <w:szCs w:val="21"/>
            <w:lang/>
          </w:rPr>
          <w:t>fire hydrant</w:t>
        </w:r>
        <w:r w:rsidR="00D64B98">
          <w:tab/>
        </w:r>
        <w:r>
          <w:fldChar w:fldCharType="begin"/>
        </w:r>
        <w:r w:rsidR="00D64B98">
          <w:instrText xml:space="preserve"> PAGEREF _Toc25232 \h </w:instrText>
        </w:r>
        <w:r>
          <w:fldChar w:fldCharType="separate"/>
        </w:r>
        <w:r w:rsidR="00D64B98">
          <w:t>112</w:t>
        </w:r>
        <w:r>
          <w:fldChar w:fldCharType="end"/>
        </w:r>
      </w:hyperlink>
    </w:p>
    <w:p w:rsidR="00AE3CCB" w:rsidRDefault="00AE3CCB">
      <w:pPr>
        <w:pStyle w:val="21"/>
        <w:tabs>
          <w:tab w:val="right" w:leader="dot" w:pos="9638"/>
        </w:tabs>
        <w:ind w:firstLineChars="100" w:firstLine="200"/>
      </w:pPr>
      <w:hyperlink w:anchor="_Toc28438" w:history="1">
        <w:r w:rsidR="00D64B98">
          <w:rPr>
            <w:rFonts w:ascii="宋体" w:hAnsi="宋体" w:cs="宋体" w:hint="eastAsia"/>
            <w:bCs/>
            <w:szCs w:val="28"/>
          </w:rPr>
          <w:t>18.</w:t>
        </w:r>
        <w:r w:rsidR="00D64B98">
          <w:rPr>
            <w:rFonts w:ascii="宋体" w:hAnsi="宋体" w:cs="宋体" w:hint="eastAsia"/>
            <w:bCs/>
            <w:szCs w:val="28"/>
            <w:lang/>
          </w:rPr>
          <w:t>4</w:t>
        </w:r>
        <w:r w:rsidR="00D64B98">
          <w:rPr>
            <w:rFonts w:ascii="宋体" w:hAnsi="宋体" w:cs="宋体" w:hint="eastAsia"/>
            <w:bCs/>
            <w:szCs w:val="28"/>
          </w:rPr>
          <w:t xml:space="preserve"> </w:t>
        </w:r>
        <w:r w:rsidR="00D64B98">
          <w:rPr>
            <w:rStyle w:val="afb"/>
            <w:rFonts w:ascii="宋体" w:hAnsi="宋体"/>
            <w:bCs/>
            <w:smallCaps w:val="0"/>
            <w:sz w:val="21"/>
            <w:szCs w:val="21"/>
            <w:lang/>
          </w:rPr>
          <w:t>W</w:t>
        </w:r>
        <w:r w:rsidR="00D64B98">
          <w:rPr>
            <w:rStyle w:val="afb"/>
            <w:rFonts w:ascii="宋体" w:hAnsi="宋体"/>
            <w:bCs/>
            <w:smallCaps w:val="0"/>
            <w:sz w:val="21"/>
            <w:szCs w:val="21"/>
            <w:lang/>
          </w:rPr>
          <w:t>ater pump adapter</w:t>
        </w:r>
        <w:r w:rsidR="00D64B98">
          <w:tab/>
        </w:r>
        <w:r>
          <w:fldChar w:fldCharType="begin"/>
        </w:r>
        <w:r w:rsidR="00D64B98">
          <w:instrText xml:space="preserve"> PAGEREF _Toc28438 \h </w:instrText>
        </w:r>
        <w:r>
          <w:fldChar w:fldCharType="separate"/>
        </w:r>
        <w:r w:rsidR="00D64B98">
          <w:t>113</w:t>
        </w:r>
        <w:r>
          <w:fldChar w:fldCharType="end"/>
        </w:r>
      </w:hyperlink>
    </w:p>
    <w:p w:rsidR="00AE3CCB" w:rsidRDefault="00AE3CCB">
      <w:pPr>
        <w:pStyle w:val="21"/>
        <w:tabs>
          <w:tab w:val="right" w:leader="dot" w:pos="9638"/>
        </w:tabs>
        <w:ind w:firstLineChars="100" w:firstLine="200"/>
      </w:pPr>
      <w:hyperlink w:anchor="_Toc31568" w:history="1">
        <w:r w:rsidR="00D64B98">
          <w:rPr>
            <w:rFonts w:ascii="宋体" w:hAnsi="宋体" w:cs="宋体" w:hint="eastAsia"/>
            <w:bCs/>
            <w:szCs w:val="28"/>
          </w:rPr>
          <w:t>18.5</w:t>
        </w:r>
        <w:r w:rsidR="00D64B98">
          <w:rPr>
            <w:rFonts w:ascii="宋体" w:hAnsi="宋体" w:cs="宋体" w:hint="eastAsia"/>
            <w:bCs/>
            <w:szCs w:val="28"/>
          </w:rPr>
          <w:t xml:space="preserve"> </w:t>
        </w:r>
        <w:r w:rsidR="00D64B98">
          <w:rPr>
            <w:rStyle w:val="afb"/>
            <w:rFonts w:ascii="宋体" w:hAnsi="宋体"/>
            <w:bCs/>
            <w:smallCaps w:val="0"/>
            <w:sz w:val="21"/>
            <w:szCs w:val="21"/>
            <w:lang/>
          </w:rPr>
          <w:t>Pipe network installation</w:t>
        </w:r>
        <w:r w:rsidR="00D64B98">
          <w:tab/>
        </w:r>
        <w:r>
          <w:fldChar w:fldCharType="begin"/>
        </w:r>
        <w:r w:rsidR="00D64B98">
          <w:instrText xml:space="preserve"> PAGEREF _Toc31568 \h </w:instrText>
        </w:r>
        <w:r>
          <w:fldChar w:fldCharType="separate"/>
        </w:r>
        <w:r w:rsidR="00D64B98">
          <w:t>113</w:t>
        </w:r>
        <w:r>
          <w:fldChar w:fldCharType="end"/>
        </w:r>
      </w:hyperlink>
    </w:p>
    <w:p w:rsidR="00AE3CCB" w:rsidRDefault="00AE3CCB">
      <w:pPr>
        <w:pStyle w:val="21"/>
        <w:tabs>
          <w:tab w:val="right" w:leader="dot" w:pos="9638"/>
        </w:tabs>
        <w:ind w:firstLineChars="100" w:firstLine="200"/>
      </w:pPr>
      <w:hyperlink w:anchor="_Toc29676" w:history="1">
        <w:r w:rsidR="00D64B98">
          <w:rPr>
            <w:rFonts w:ascii="宋体" w:hAnsi="宋体" w:cs="宋体" w:hint="eastAsia"/>
            <w:bCs/>
            <w:szCs w:val="28"/>
          </w:rPr>
          <w:t>18.6</w:t>
        </w:r>
        <w:r w:rsidR="00D64B98">
          <w:rPr>
            <w:rFonts w:ascii="宋体" w:hAnsi="宋体" w:cs="宋体" w:hint="eastAsia"/>
            <w:bCs/>
            <w:szCs w:val="28"/>
          </w:rPr>
          <w:t xml:space="preserve"> </w:t>
        </w:r>
        <w:r w:rsidR="00D64B98">
          <w:rPr>
            <w:rStyle w:val="afb"/>
            <w:rFonts w:ascii="宋体" w:hAnsi="宋体"/>
            <w:bCs/>
            <w:smallCaps w:val="0"/>
            <w:sz w:val="21"/>
            <w:szCs w:val="21"/>
          </w:rPr>
          <w:t>Nozzle</w:t>
        </w:r>
        <w:r w:rsidR="00D64B98">
          <w:rPr>
            <w:rStyle w:val="afb"/>
            <w:rFonts w:ascii="宋体" w:hAnsi="宋体"/>
            <w:bCs/>
            <w:smallCaps w:val="0"/>
            <w:sz w:val="21"/>
            <w:szCs w:val="21"/>
            <w:lang/>
          </w:rPr>
          <w:t xml:space="preserve"> installation</w:t>
        </w:r>
        <w:r w:rsidR="00D64B98">
          <w:tab/>
        </w:r>
        <w:r>
          <w:fldChar w:fldCharType="begin"/>
        </w:r>
        <w:r w:rsidR="00D64B98">
          <w:instrText xml:space="preserve"> PAGEREF _Toc29676 \h </w:instrText>
        </w:r>
        <w:r>
          <w:fldChar w:fldCharType="separate"/>
        </w:r>
        <w:r w:rsidR="00D64B98">
          <w:t>117</w:t>
        </w:r>
        <w:r>
          <w:fldChar w:fldCharType="end"/>
        </w:r>
      </w:hyperlink>
    </w:p>
    <w:p w:rsidR="00AE3CCB" w:rsidRDefault="00AE3CCB" w:rsidP="008E6F49">
      <w:pPr>
        <w:pStyle w:val="10"/>
        <w:tabs>
          <w:tab w:val="right" w:leader="dot" w:pos="9638"/>
        </w:tabs>
        <w:ind w:firstLineChars="100" w:firstLine="200"/>
      </w:pPr>
      <w:hyperlink w:anchor="_Toc2604" w:history="1">
        <w:r w:rsidR="00D64B98">
          <w:rPr>
            <w:rFonts w:ascii="宋体" w:hAnsi="宋体" w:cs="宋体" w:hint="eastAsia"/>
            <w:szCs w:val="36"/>
          </w:rPr>
          <w:t xml:space="preserve">19 </w:t>
        </w:r>
        <w:r w:rsidR="00D64B98">
          <w:rPr>
            <w:rStyle w:val="afb"/>
            <w:rFonts w:ascii="宋体" w:hAnsi="宋体"/>
            <w:b w:val="0"/>
            <w:caps w:val="0"/>
            <w:sz w:val="21"/>
            <w:szCs w:val="21"/>
          </w:rPr>
          <w:t xml:space="preserve">Gas fire extinguishing </w:t>
        </w:r>
        <w:r w:rsidR="00D64B98">
          <w:rPr>
            <w:rStyle w:val="afb"/>
            <w:rFonts w:ascii="宋体" w:hAnsi="宋体"/>
            <w:b w:val="0"/>
            <w:caps w:val="0"/>
            <w:sz w:val="21"/>
            <w:szCs w:val="21"/>
          </w:rPr>
          <w:t>system</w:t>
        </w:r>
        <w:r w:rsidR="00D64B98">
          <w:tab/>
        </w:r>
        <w:r>
          <w:fldChar w:fldCharType="begin"/>
        </w:r>
        <w:r w:rsidR="00D64B98">
          <w:instrText xml:space="preserve"> PAGEREF _Toc2604 \h </w:instrText>
        </w:r>
        <w:r>
          <w:fldChar w:fldCharType="separate"/>
        </w:r>
        <w:r w:rsidR="00D64B98">
          <w:t>121</w:t>
        </w:r>
        <w:r>
          <w:fldChar w:fldCharType="end"/>
        </w:r>
      </w:hyperlink>
    </w:p>
    <w:p w:rsidR="00AE3CCB" w:rsidRDefault="00AE3CCB">
      <w:pPr>
        <w:pStyle w:val="21"/>
        <w:tabs>
          <w:tab w:val="right" w:leader="dot" w:pos="9638"/>
        </w:tabs>
        <w:ind w:firstLineChars="100" w:firstLine="200"/>
      </w:pPr>
      <w:hyperlink w:anchor="_Toc7182" w:history="1">
        <w:r w:rsidR="00D64B98">
          <w:rPr>
            <w:rFonts w:ascii="宋体" w:hAnsi="宋体" w:cs="宋体" w:hint="eastAsia"/>
            <w:bCs/>
            <w:szCs w:val="28"/>
          </w:rPr>
          <w:t>19.</w:t>
        </w:r>
        <w:r w:rsidR="00D64B98">
          <w:rPr>
            <w:rFonts w:ascii="宋体" w:hAnsi="宋体" w:cs="宋体"/>
            <w:bCs/>
            <w:szCs w:val="28"/>
            <w:lang/>
          </w:rPr>
          <w:t>1</w:t>
        </w:r>
        <w:r w:rsidR="00D64B98">
          <w:rPr>
            <w:rFonts w:ascii="宋体" w:hAnsi="宋体" w:cs="宋体" w:hint="eastAsia"/>
            <w:bCs/>
            <w:szCs w:val="28"/>
          </w:rPr>
          <w:t xml:space="preserve"> </w:t>
        </w:r>
        <w:r w:rsidR="00D64B98">
          <w:rPr>
            <w:rStyle w:val="afb"/>
            <w:rFonts w:ascii="宋体" w:hAnsi="宋体"/>
            <w:bCs/>
            <w:smallCaps w:val="0"/>
            <w:sz w:val="21"/>
            <w:szCs w:val="21"/>
          </w:rPr>
          <w:t>General Provisions</w:t>
        </w:r>
        <w:r w:rsidR="00D64B98">
          <w:tab/>
        </w:r>
        <w:r>
          <w:fldChar w:fldCharType="begin"/>
        </w:r>
        <w:r w:rsidR="00D64B98">
          <w:instrText xml:space="preserve"> PAGEREF _Toc7182 \h </w:instrText>
        </w:r>
        <w:r>
          <w:fldChar w:fldCharType="separate"/>
        </w:r>
        <w:r w:rsidR="00D64B98">
          <w:t>121</w:t>
        </w:r>
        <w:r>
          <w:fldChar w:fldCharType="end"/>
        </w:r>
      </w:hyperlink>
    </w:p>
    <w:p w:rsidR="00AE3CCB" w:rsidRDefault="00AE3CCB">
      <w:pPr>
        <w:pStyle w:val="21"/>
        <w:tabs>
          <w:tab w:val="right" w:leader="dot" w:pos="9638"/>
        </w:tabs>
        <w:ind w:firstLineChars="100" w:firstLine="200"/>
      </w:pPr>
      <w:hyperlink w:anchor="_Toc5910" w:history="1">
        <w:r w:rsidR="00D64B98">
          <w:rPr>
            <w:rFonts w:ascii="宋体" w:hAnsi="宋体" w:cs="宋体" w:hint="eastAsia"/>
            <w:bCs/>
            <w:szCs w:val="28"/>
          </w:rPr>
          <w:t>19.</w:t>
        </w:r>
        <w:r w:rsidR="00D64B98">
          <w:rPr>
            <w:rFonts w:ascii="宋体" w:hAnsi="宋体" w:cs="宋体" w:hint="eastAsia"/>
            <w:bCs/>
            <w:szCs w:val="28"/>
            <w:lang/>
          </w:rPr>
          <w:t>2</w:t>
        </w:r>
        <w:r w:rsidR="00D64B98">
          <w:rPr>
            <w:rFonts w:ascii="宋体" w:hAnsi="宋体" w:cs="宋体" w:hint="eastAsia"/>
            <w:bCs/>
            <w:szCs w:val="28"/>
          </w:rPr>
          <w:t xml:space="preserve"> </w:t>
        </w:r>
        <w:r w:rsidR="00D64B98">
          <w:rPr>
            <w:rStyle w:val="afb"/>
            <w:rFonts w:ascii="宋体" w:hAnsi="宋体"/>
            <w:bCs/>
            <w:smallCaps w:val="0"/>
            <w:sz w:val="21"/>
            <w:szCs w:val="21"/>
            <w:lang/>
          </w:rPr>
          <w:t>Acceptance between the protective area or the protected object and the storage device</w:t>
        </w:r>
        <w:r w:rsidR="00D64B98">
          <w:tab/>
        </w:r>
        <w:r>
          <w:fldChar w:fldCharType="begin"/>
        </w:r>
        <w:r w:rsidR="00D64B98">
          <w:instrText xml:space="preserve"> PAGEREF _Toc5910 \h </w:instrText>
        </w:r>
        <w:r>
          <w:fldChar w:fldCharType="separate"/>
        </w:r>
        <w:r w:rsidR="00D64B98">
          <w:t>122</w:t>
        </w:r>
        <w:r>
          <w:fldChar w:fldCharType="end"/>
        </w:r>
      </w:hyperlink>
    </w:p>
    <w:p w:rsidR="00AE3CCB" w:rsidRDefault="00AE3CCB">
      <w:pPr>
        <w:pStyle w:val="21"/>
        <w:tabs>
          <w:tab w:val="right" w:leader="dot" w:pos="9638"/>
        </w:tabs>
        <w:ind w:firstLineChars="100" w:firstLine="200"/>
      </w:pPr>
      <w:hyperlink w:anchor="_Toc20073" w:history="1">
        <w:r w:rsidR="00D64B98">
          <w:rPr>
            <w:rFonts w:ascii="宋体" w:hAnsi="宋体" w:cs="宋体" w:hint="eastAsia"/>
            <w:bCs/>
            <w:szCs w:val="28"/>
          </w:rPr>
          <w:t>19.</w:t>
        </w:r>
        <w:r w:rsidR="00D64B98">
          <w:rPr>
            <w:rFonts w:ascii="宋体" w:hAnsi="宋体" w:cs="宋体"/>
            <w:bCs/>
            <w:szCs w:val="28"/>
          </w:rPr>
          <w:t>3</w:t>
        </w:r>
        <w:r w:rsidR="00D64B98">
          <w:rPr>
            <w:rFonts w:ascii="宋体" w:hAnsi="宋体" w:cs="宋体" w:hint="eastAsia"/>
            <w:bCs/>
            <w:szCs w:val="28"/>
          </w:rPr>
          <w:t xml:space="preserve"> </w:t>
        </w:r>
        <w:r w:rsidR="00D64B98">
          <w:rPr>
            <w:rStyle w:val="afb"/>
            <w:rFonts w:ascii="宋体" w:hAnsi="宋体"/>
            <w:bCs/>
            <w:smallCaps w:val="0"/>
            <w:sz w:val="21"/>
            <w:szCs w:val="21"/>
          </w:rPr>
          <w:t>Equipment and extinguishing agent delivery pipeline installation</w:t>
        </w:r>
        <w:r w:rsidR="00D64B98">
          <w:tab/>
        </w:r>
        <w:r>
          <w:fldChar w:fldCharType="begin"/>
        </w:r>
        <w:r w:rsidR="00D64B98">
          <w:instrText xml:space="preserve"> PAGEREF _Toc20073 \h </w:instrText>
        </w:r>
        <w:r>
          <w:fldChar w:fldCharType="separate"/>
        </w:r>
        <w:r w:rsidR="00D64B98">
          <w:t>122</w:t>
        </w:r>
        <w:r>
          <w:fldChar w:fldCharType="end"/>
        </w:r>
      </w:hyperlink>
    </w:p>
    <w:p w:rsidR="00AE3CCB" w:rsidRDefault="00AE3CCB">
      <w:pPr>
        <w:pStyle w:val="21"/>
        <w:tabs>
          <w:tab w:val="right" w:leader="dot" w:pos="9638"/>
        </w:tabs>
        <w:ind w:firstLineChars="100" w:firstLine="200"/>
      </w:pPr>
      <w:hyperlink w:anchor="_Toc16347" w:history="1">
        <w:r w:rsidR="00D64B98">
          <w:rPr>
            <w:rFonts w:ascii="宋体" w:hAnsi="宋体" w:cs="宋体" w:hint="eastAsia"/>
            <w:bCs/>
            <w:szCs w:val="28"/>
          </w:rPr>
          <w:t>1</w:t>
        </w:r>
        <w:r w:rsidR="00D64B98">
          <w:rPr>
            <w:rFonts w:ascii="宋体" w:hAnsi="宋体" w:cs="宋体"/>
            <w:bCs/>
            <w:szCs w:val="28"/>
          </w:rPr>
          <w:t>9.4</w:t>
        </w:r>
        <w:r w:rsidR="00D64B98">
          <w:rPr>
            <w:rFonts w:ascii="宋体" w:hAnsi="宋体" w:cs="宋体" w:hint="eastAsia"/>
            <w:bCs/>
            <w:szCs w:val="28"/>
          </w:rPr>
          <w:t xml:space="preserve"> </w:t>
        </w:r>
        <w:r w:rsidR="00D64B98">
          <w:rPr>
            <w:rStyle w:val="afb"/>
            <w:rFonts w:ascii="宋体" w:hAnsi="宋体"/>
            <w:bCs/>
            <w:smallCaps w:val="0"/>
            <w:sz w:val="21"/>
            <w:szCs w:val="21"/>
          </w:rPr>
          <w:t>Installation of switchover valve and signal feedback devices</w:t>
        </w:r>
        <w:r w:rsidR="00D64B98">
          <w:tab/>
        </w:r>
        <w:r>
          <w:fldChar w:fldCharType="begin"/>
        </w:r>
        <w:r w:rsidR="00D64B98">
          <w:instrText xml:space="preserve"> PAGEREF _Toc16347 \h </w:instrText>
        </w:r>
        <w:r>
          <w:fldChar w:fldCharType="separate"/>
        </w:r>
        <w:r w:rsidR="00D64B98">
          <w:t>124</w:t>
        </w:r>
        <w:r>
          <w:fldChar w:fldCharType="end"/>
        </w:r>
      </w:hyperlink>
    </w:p>
    <w:p w:rsidR="00AE3CCB" w:rsidRDefault="00AE3CCB">
      <w:pPr>
        <w:pStyle w:val="21"/>
        <w:tabs>
          <w:tab w:val="right" w:leader="dot" w:pos="9638"/>
        </w:tabs>
        <w:ind w:firstLineChars="100" w:firstLine="200"/>
      </w:pPr>
      <w:hyperlink w:anchor="_Toc13109" w:history="1">
        <w:r w:rsidR="00D64B98">
          <w:rPr>
            <w:rFonts w:ascii="宋体" w:hAnsi="宋体" w:cs="宋体" w:hint="eastAsia"/>
            <w:bCs/>
            <w:szCs w:val="28"/>
          </w:rPr>
          <w:t>1</w:t>
        </w:r>
        <w:r w:rsidR="00D64B98">
          <w:rPr>
            <w:rFonts w:ascii="宋体" w:hAnsi="宋体" w:cs="宋体"/>
            <w:bCs/>
            <w:szCs w:val="28"/>
          </w:rPr>
          <w:t>9.5</w:t>
        </w:r>
        <w:r w:rsidR="00D64B98">
          <w:rPr>
            <w:rFonts w:ascii="宋体" w:hAnsi="宋体" w:cs="宋体" w:hint="eastAsia"/>
            <w:bCs/>
            <w:szCs w:val="28"/>
          </w:rPr>
          <w:t xml:space="preserve"> </w:t>
        </w:r>
        <w:r w:rsidR="00D64B98">
          <w:rPr>
            <w:rStyle w:val="afb"/>
            <w:rFonts w:ascii="宋体" w:hAnsi="宋体"/>
            <w:bCs/>
            <w:smallCaps w:val="0"/>
            <w:sz w:val="21"/>
            <w:szCs w:val="21"/>
          </w:rPr>
          <w:t>Installation of the valve drive</w:t>
        </w:r>
        <w:r w:rsidR="00D64B98">
          <w:tab/>
        </w:r>
        <w:r>
          <w:fldChar w:fldCharType="begin"/>
        </w:r>
        <w:r w:rsidR="00D64B98">
          <w:instrText xml:space="preserve"> PAGEREF _Toc13109 \h </w:instrText>
        </w:r>
        <w:r>
          <w:fldChar w:fldCharType="separate"/>
        </w:r>
        <w:r w:rsidR="00D64B98">
          <w:t>124</w:t>
        </w:r>
        <w:r>
          <w:fldChar w:fldCharType="end"/>
        </w:r>
      </w:hyperlink>
    </w:p>
    <w:p w:rsidR="00AE3CCB" w:rsidRDefault="00AE3CCB">
      <w:pPr>
        <w:pStyle w:val="21"/>
        <w:tabs>
          <w:tab w:val="right" w:leader="dot" w:pos="9638"/>
        </w:tabs>
        <w:ind w:firstLineChars="100" w:firstLine="200"/>
      </w:pPr>
      <w:hyperlink w:anchor="_Toc6214" w:history="1">
        <w:r w:rsidR="00D64B98">
          <w:rPr>
            <w:rFonts w:ascii="宋体" w:hAnsi="宋体" w:cs="宋体" w:hint="eastAsia"/>
            <w:bCs/>
            <w:szCs w:val="28"/>
          </w:rPr>
          <w:t>1</w:t>
        </w:r>
        <w:r w:rsidR="00D64B98">
          <w:rPr>
            <w:rFonts w:ascii="宋体" w:hAnsi="宋体" w:cs="宋体"/>
            <w:bCs/>
            <w:szCs w:val="28"/>
          </w:rPr>
          <w:t>9.6</w:t>
        </w:r>
        <w:r w:rsidR="00D64B98">
          <w:rPr>
            <w:rFonts w:ascii="宋体" w:hAnsi="宋体" w:cs="宋体" w:hint="eastAsia"/>
            <w:bCs/>
            <w:szCs w:val="28"/>
          </w:rPr>
          <w:t xml:space="preserve"> </w:t>
        </w:r>
        <w:r w:rsidR="00D64B98">
          <w:rPr>
            <w:rStyle w:val="afb"/>
            <w:rFonts w:ascii="宋体" w:hAnsi="宋体"/>
            <w:bCs/>
            <w:smallCaps w:val="0"/>
            <w:sz w:val="21"/>
            <w:szCs w:val="21"/>
          </w:rPr>
          <w:t>Installati</w:t>
        </w:r>
        <w:r w:rsidR="00D64B98">
          <w:rPr>
            <w:rStyle w:val="afb"/>
            <w:rFonts w:ascii="宋体" w:hAnsi="宋体"/>
            <w:bCs/>
            <w:smallCaps w:val="0"/>
            <w:sz w:val="21"/>
            <w:szCs w:val="21"/>
          </w:rPr>
          <w:t>on of the valve drive</w:t>
        </w:r>
        <w:r w:rsidR="00D64B98">
          <w:tab/>
        </w:r>
        <w:r>
          <w:fldChar w:fldCharType="begin"/>
        </w:r>
        <w:r w:rsidR="00D64B98">
          <w:instrText xml:space="preserve"> PAGEREF _Toc6214 \h </w:instrText>
        </w:r>
        <w:r>
          <w:fldChar w:fldCharType="separate"/>
        </w:r>
        <w:r w:rsidR="00D64B98">
          <w:t>125</w:t>
        </w:r>
        <w:r>
          <w:fldChar w:fldCharType="end"/>
        </w:r>
      </w:hyperlink>
    </w:p>
    <w:p w:rsidR="00AE3CCB" w:rsidRDefault="00AE3CCB">
      <w:pPr>
        <w:pStyle w:val="21"/>
        <w:tabs>
          <w:tab w:val="right" w:leader="dot" w:pos="9638"/>
        </w:tabs>
        <w:ind w:firstLineChars="100" w:firstLine="200"/>
      </w:pPr>
      <w:hyperlink w:anchor="_Toc10531" w:history="1">
        <w:r w:rsidR="00D64B98">
          <w:rPr>
            <w:rFonts w:ascii="宋体" w:hAnsi="宋体" w:cs="宋体" w:hint="eastAsia"/>
            <w:bCs/>
            <w:szCs w:val="28"/>
          </w:rPr>
          <w:t>1</w:t>
        </w:r>
        <w:r w:rsidR="00D64B98">
          <w:rPr>
            <w:rFonts w:ascii="宋体" w:hAnsi="宋体" w:cs="宋体"/>
            <w:bCs/>
            <w:szCs w:val="28"/>
          </w:rPr>
          <w:t>9.7</w:t>
        </w:r>
        <w:r w:rsidR="00D64B98">
          <w:rPr>
            <w:rFonts w:ascii="宋体" w:hAnsi="宋体" w:cs="宋体" w:hint="eastAsia"/>
            <w:bCs/>
            <w:szCs w:val="28"/>
          </w:rPr>
          <w:t xml:space="preserve"> </w:t>
        </w:r>
        <w:r w:rsidR="00D64B98">
          <w:rPr>
            <w:rStyle w:val="afb"/>
            <w:rFonts w:ascii="宋体" w:hAnsi="宋体"/>
            <w:bCs/>
            <w:smallCaps w:val="0"/>
            <w:sz w:val="21"/>
            <w:szCs w:val="21"/>
          </w:rPr>
          <w:t>Control components installation</w:t>
        </w:r>
        <w:r w:rsidR="00D64B98">
          <w:tab/>
        </w:r>
        <w:r>
          <w:fldChar w:fldCharType="begin"/>
        </w:r>
        <w:r w:rsidR="00D64B98">
          <w:instrText xml:space="preserve"> PAGEREF _Toc10531 \h </w:instrText>
        </w:r>
        <w:r>
          <w:fldChar w:fldCharType="separate"/>
        </w:r>
        <w:r w:rsidR="00D64B98">
          <w:t>126</w:t>
        </w:r>
        <w:r>
          <w:fldChar w:fldCharType="end"/>
        </w:r>
      </w:hyperlink>
    </w:p>
    <w:p w:rsidR="00AE3CCB" w:rsidRDefault="00AE3CCB">
      <w:pPr>
        <w:pStyle w:val="21"/>
        <w:tabs>
          <w:tab w:val="right" w:leader="dot" w:pos="9638"/>
        </w:tabs>
        <w:ind w:firstLineChars="100" w:firstLine="200"/>
      </w:pPr>
      <w:hyperlink w:anchor="_Toc32274" w:history="1">
        <w:r w:rsidR="00D64B98">
          <w:rPr>
            <w:rFonts w:ascii="宋体" w:hAnsi="宋体" w:cs="宋体" w:hint="eastAsia"/>
            <w:bCs/>
            <w:szCs w:val="28"/>
          </w:rPr>
          <w:t>1</w:t>
        </w:r>
        <w:r w:rsidR="00D64B98">
          <w:rPr>
            <w:rFonts w:ascii="宋体" w:hAnsi="宋体" w:cs="宋体"/>
            <w:bCs/>
            <w:szCs w:val="28"/>
          </w:rPr>
          <w:t>9.8</w:t>
        </w:r>
        <w:r w:rsidR="00D64B98">
          <w:rPr>
            <w:rFonts w:ascii="宋体" w:hAnsi="宋体" w:cs="宋体" w:hint="eastAsia"/>
            <w:bCs/>
            <w:szCs w:val="28"/>
          </w:rPr>
          <w:t xml:space="preserve"> </w:t>
        </w:r>
        <w:r w:rsidR="00D64B98">
          <w:rPr>
            <w:rStyle w:val="afb"/>
            <w:rFonts w:ascii="宋体" w:hAnsi="宋体"/>
            <w:bCs/>
            <w:smallCaps w:val="0"/>
            <w:sz w:val="21"/>
            <w:szCs w:val="21"/>
          </w:rPr>
          <w:t>System function detection</w:t>
        </w:r>
        <w:r w:rsidR="00D64B98">
          <w:tab/>
        </w:r>
        <w:r>
          <w:fldChar w:fldCharType="begin"/>
        </w:r>
        <w:r w:rsidR="00D64B98">
          <w:instrText xml:space="preserve"> PAGEREF _Toc32274 \h </w:instrText>
        </w:r>
        <w:r>
          <w:fldChar w:fldCharType="separate"/>
        </w:r>
        <w:r w:rsidR="00D64B98">
          <w:t>126</w:t>
        </w:r>
        <w:r>
          <w:fldChar w:fldCharType="end"/>
        </w:r>
      </w:hyperlink>
    </w:p>
    <w:p w:rsidR="00AE3CCB" w:rsidRDefault="00AE3CCB" w:rsidP="008E6F49">
      <w:pPr>
        <w:pStyle w:val="10"/>
        <w:tabs>
          <w:tab w:val="right" w:leader="dot" w:pos="9638"/>
        </w:tabs>
        <w:ind w:firstLineChars="100" w:firstLine="200"/>
      </w:pPr>
      <w:hyperlink w:anchor="_Toc20900" w:history="1">
        <w:r w:rsidR="00D64B98">
          <w:rPr>
            <w:rFonts w:ascii="宋体" w:hAnsi="宋体" w:cs="宋体" w:hint="eastAsia"/>
            <w:szCs w:val="36"/>
          </w:rPr>
          <w:t>20</w:t>
        </w:r>
        <w:r w:rsidR="00D64B98">
          <w:rPr>
            <w:rFonts w:ascii="宋体" w:hAnsi="宋体" w:cs="宋体" w:hint="eastAsia"/>
            <w:szCs w:val="36"/>
          </w:rPr>
          <w:t xml:space="preserve"> </w:t>
        </w:r>
        <w:r w:rsidR="00D64B98">
          <w:rPr>
            <w:rStyle w:val="afb"/>
            <w:rFonts w:ascii="宋体" w:hAnsi="宋体"/>
            <w:b w:val="0"/>
            <w:caps w:val="0"/>
            <w:sz w:val="21"/>
            <w:szCs w:val="21"/>
            <w:lang/>
          </w:rPr>
          <w:t>Fire alarm system</w:t>
        </w:r>
        <w:r w:rsidR="00D64B98">
          <w:tab/>
        </w:r>
        <w:r>
          <w:fldChar w:fldCharType="begin"/>
        </w:r>
        <w:r w:rsidR="00D64B98">
          <w:instrText xml:space="preserve"> PAGEREF _Toc20900 \h </w:instrText>
        </w:r>
        <w:r>
          <w:fldChar w:fldCharType="separate"/>
        </w:r>
        <w:r w:rsidR="00D64B98">
          <w:t>127</w:t>
        </w:r>
        <w:r>
          <w:fldChar w:fldCharType="end"/>
        </w:r>
      </w:hyperlink>
    </w:p>
    <w:p w:rsidR="00AE3CCB" w:rsidRDefault="00AE3CCB">
      <w:pPr>
        <w:pStyle w:val="21"/>
        <w:tabs>
          <w:tab w:val="right" w:leader="dot" w:pos="9638"/>
        </w:tabs>
        <w:ind w:firstLineChars="100" w:firstLine="200"/>
      </w:pPr>
      <w:hyperlink w:anchor="_Toc25855" w:history="1">
        <w:r w:rsidR="00D64B98">
          <w:rPr>
            <w:rFonts w:ascii="宋体" w:hAnsi="宋体" w:cs="宋体" w:hint="eastAsia"/>
            <w:bCs/>
            <w:szCs w:val="28"/>
          </w:rPr>
          <w:t>20.</w:t>
        </w:r>
        <w:r w:rsidR="00D64B98">
          <w:rPr>
            <w:rFonts w:ascii="宋体" w:hAnsi="宋体" w:cs="宋体" w:hint="eastAsia"/>
            <w:bCs/>
            <w:szCs w:val="28"/>
            <w:lang/>
          </w:rPr>
          <w:t>1</w:t>
        </w:r>
        <w:r w:rsidR="00D64B98">
          <w:rPr>
            <w:rFonts w:ascii="宋体" w:hAnsi="宋体" w:cs="宋体" w:hint="eastAsia"/>
            <w:bCs/>
            <w:szCs w:val="28"/>
          </w:rPr>
          <w:t xml:space="preserve"> </w:t>
        </w:r>
        <w:r w:rsidR="00D64B98">
          <w:rPr>
            <w:rStyle w:val="afb"/>
            <w:rFonts w:ascii="宋体" w:hAnsi="宋体"/>
            <w:bCs/>
            <w:smallCaps w:val="0"/>
            <w:sz w:val="21"/>
            <w:szCs w:val="21"/>
          </w:rPr>
          <w:t>General Provisions</w:t>
        </w:r>
        <w:r w:rsidR="00D64B98">
          <w:tab/>
        </w:r>
        <w:r>
          <w:fldChar w:fldCharType="begin"/>
        </w:r>
        <w:r w:rsidR="00D64B98">
          <w:instrText xml:space="preserve"> PAGEREF _Toc25855 \h </w:instrText>
        </w:r>
        <w:r>
          <w:fldChar w:fldCharType="separate"/>
        </w:r>
        <w:r w:rsidR="00D64B98">
          <w:t>127</w:t>
        </w:r>
        <w:r>
          <w:fldChar w:fldCharType="end"/>
        </w:r>
      </w:hyperlink>
    </w:p>
    <w:p w:rsidR="00AE3CCB" w:rsidRDefault="00AE3CCB">
      <w:pPr>
        <w:pStyle w:val="21"/>
        <w:tabs>
          <w:tab w:val="right" w:leader="dot" w:pos="9638"/>
        </w:tabs>
        <w:ind w:firstLineChars="100" w:firstLine="200"/>
      </w:pPr>
      <w:hyperlink w:anchor="_Toc12587" w:history="1">
        <w:r w:rsidR="00D64B98">
          <w:rPr>
            <w:rFonts w:ascii="宋体" w:hAnsi="宋体" w:cs="宋体" w:hint="eastAsia"/>
            <w:bCs/>
            <w:szCs w:val="28"/>
          </w:rPr>
          <w:t>20.</w:t>
        </w:r>
        <w:r w:rsidR="00D64B98">
          <w:rPr>
            <w:rFonts w:ascii="宋体" w:hAnsi="宋体" w:cs="宋体" w:hint="eastAsia"/>
            <w:bCs/>
            <w:szCs w:val="28"/>
            <w:lang/>
          </w:rPr>
          <w:t>2</w:t>
        </w:r>
        <w:r w:rsidR="00D64B98">
          <w:rPr>
            <w:rFonts w:ascii="宋体" w:hAnsi="宋体" w:cs="宋体" w:hint="eastAsia"/>
            <w:bCs/>
            <w:szCs w:val="28"/>
          </w:rPr>
          <w:t xml:space="preserve"> </w:t>
        </w:r>
        <w:r w:rsidR="00D64B98">
          <w:rPr>
            <w:rStyle w:val="afb"/>
            <w:rFonts w:ascii="宋体" w:hAnsi="宋体"/>
            <w:bCs/>
            <w:smallCaps w:val="0"/>
            <w:sz w:val="21"/>
            <w:szCs w:val="21"/>
            <w:lang/>
          </w:rPr>
          <w:t>Fire alarm controller i</w:t>
        </w:r>
        <w:r w:rsidR="00D64B98">
          <w:rPr>
            <w:rStyle w:val="afb"/>
            <w:rFonts w:ascii="宋体" w:hAnsi="宋体"/>
            <w:bCs/>
            <w:smallCaps w:val="0"/>
            <w:sz w:val="21"/>
            <w:szCs w:val="21"/>
            <w:lang/>
          </w:rPr>
          <w:t>nstallation</w:t>
        </w:r>
        <w:r w:rsidR="00D64B98">
          <w:tab/>
        </w:r>
        <w:r>
          <w:fldChar w:fldCharType="begin"/>
        </w:r>
        <w:r w:rsidR="00D64B98">
          <w:instrText xml:space="preserve"> PAGEREF _Toc12587 \h </w:instrText>
        </w:r>
        <w:r>
          <w:fldChar w:fldCharType="separate"/>
        </w:r>
        <w:r w:rsidR="00D64B98">
          <w:t>128</w:t>
        </w:r>
        <w:r>
          <w:fldChar w:fldCharType="end"/>
        </w:r>
      </w:hyperlink>
    </w:p>
    <w:p w:rsidR="00AE3CCB" w:rsidRDefault="00AE3CCB">
      <w:pPr>
        <w:pStyle w:val="21"/>
        <w:tabs>
          <w:tab w:val="right" w:leader="dot" w:pos="9638"/>
        </w:tabs>
        <w:ind w:firstLineChars="100" w:firstLine="200"/>
      </w:pPr>
      <w:hyperlink w:anchor="_Toc26787" w:history="1">
        <w:r w:rsidR="00D64B98">
          <w:rPr>
            <w:rFonts w:ascii="宋体" w:hAnsi="宋体" w:cs="宋体" w:hint="eastAsia"/>
            <w:bCs/>
            <w:szCs w:val="28"/>
          </w:rPr>
          <w:t>20.</w:t>
        </w:r>
        <w:r w:rsidR="00D64B98">
          <w:rPr>
            <w:rFonts w:ascii="宋体" w:hAnsi="宋体" w:cs="宋体" w:hint="eastAsia"/>
            <w:bCs/>
            <w:szCs w:val="28"/>
            <w:lang/>
          </w:rPr>
          <w:t>3</w:t>
        </w:r>
        <w:r w:rsidR="00D64B98">
          <w:rPr>
            <w:rFonts w:ascii="宋体" w:hAnsi="宋体" w:cs="宋体" w:hint="eastAsia"/>
            <w:bCs/>
            <w:szCs w:val="28"/>
          </w:rPr>
          <w:t xml:space="preserve"> </w:t>
        </w:r>
        <w:r w:rsidR="00D64B98">
          <w:rPr>
            <w:rStyle w:val="afb"/>
            <w:rFonts w:ascii="宋体" w:hAnsi="宋体"/>
            <w:bCs/>
            <w:smallCaps w:val="0"/>
            <w:sz w:val="21"/>
            <w:szCs w:val="21"/>
            <w:lang/>
          </w:rPr>
          <w:t>Fire alarm detector installation</w:t>
        </w:r>
        <w:r w:rsidR="00D64B98">
          <w:tab/>
        </w:r>
        <w:r>
          <w:fldChar w:fldCharType="begin"/>
        </w:r>
        <w:r w:rsidR="00D64B98">
          <w:instrText xml:space="preserve"> PAGEREF _Toc26787 \h </w:instrText>
        </w:r>
        <w:r>
          <w:fldChar w:fldCharType="separate"/>
        </w:r>
        <w:r w:rsidR="00D64B98">
          <w:t>129</w:t>
        </w:r>
        <w:r>
          <w:fldChar w:fldCharType="end"/>
        </w:r>
      </w:hyperlink>
    </w:p>
    <w:p w:rsidR="00AE3CCB" w:rsidRDefault="00AE3CCB">
      <w:pPr>
        <w:pStyle w:val="21"/>
        <w:tabs>
          <w:tab w:val="right" w:leader="dot" w:pos="9638"/>
        </w:tabs>
        <w:ind w:firstLineChars="100" w:firstLine="200"/>
      </w:pPr>
      <w:hyperlink w:anchor="_Toc8757" w:history="1">
        <w:r w:rsidR="00D64B98">
          <w:rPr>
            <w:rFonts w:ascii="宋体" w:hAnsi="宋体" w:cs="宋体" w:hint="eastAsia"/>
            <w:bCs/>
            <w:szCs w:val="28"/>
          </w:rPr>
          <w:t>20.</w:t>
        </w:r>
        <w:r w:rsidR="00D64B98">
          <w:rPr>
            <w:rFonts w:ascii="宋体" w:hAnsi="宋体" w:cs="宋体" w:hint="eastAsia"/>
            <w:bCs/>
            <w:szCs w:val="28"/>
            <w:lang/>
          </w:rPr>
          <w:t>4</w:t>
        </w:r>
        <w:r w:rsidR="00D64B98">
          <w:rPr>
            <w:rFonts w:ascii="宋体" w:hAnsi="宋体" w:cs="宋体" w:hint="eastAsia"/>
            <w:bCs/>
            <w:szCs w:val="28"/>
          </w:rPr>
          <w:t xml:space="preserve"> </w:t>
        </w:r>
        <w:r w:rsidR="00D64B98">
          <w:rPr>
            <w:rStyle w:val="afb"/>
            <w:rFonts w:ascii="宋体" w:hAnsi="宋体"/>
            <w:bCs/>
            <w:smallCaps w:val="0"/>
            <w:sz w:val="21"/>
            <w:szCs w:val="21"/>
            <w:lang/>
          </w:rPr>
          <w:t>Manual ala</w:t>
        </w:r>
        <w:r w:rsidR="00D64B98">
          <w:rPr>
            <w:rStyle w:val="afb"/>
            <w:rFonts w:ascii="宋体" w:hAnsi="宋体"/>
            <w:bCs/>
            <w:smallCaps w:val="0"/>
            <w:sz w:val="21"/>
            <w:szCs w:val="21"/>
            <w:lang/>
          </w:rPr>
          <w:t>rm button and fire sound and light alarm installation</w:t>
        </w:r>
        <w:r w:rsidR="00D64B98">
          <w:tab/>
        </w:r>
        <w:r>
          <w:fldChar w:fldCharType="begin"/>
        </w:r>
        <w:r w:rsidR="00D64B98">
          <w:instrText xml:space="preserve"> PAGEREF _Toc8757 \h </w:instrText>
        </w:r>
        <w:r>
          <w:fldChar w:fldCharType="separate"/>
        </w:r>
        <w:r w:rsidR="00D64B98">
          <w:t>130</w:t>
        </w:r>
        <w:r>
          <w:fldChar w:fldCharType="end"/>
        </w:r>
      </w:hyperlink>
    </w:p>
    <w:p w:rsidR="00AE3CCB" w:rsidRDefault="00AE3CCB">
      <w:pPr>
        <w:pStyle w:val="21"/>
        <w:tabs>
          <w:tab w:val="right" w:leader="dot" w:pos="9638"/>
        </w:tabs>
        <w:ind w:firstLineChars="100" w:firstLine="200"/>
      </w:pPr>
      <w:hyperlink w:anchor="_Toc31164" w:history="1">
        <w:r w:rsidR="00D64B98">
          <w:rPr>
            <w:rFonts w:ascii="宋体" w:hAnsi="宋体" w:cs="宋体" w:hint="eastAsia"/>
            <w:bCs/>
            <w:szCs w:val="28"/>
          </w:rPr>
          <w:t>20.</w:t>
        </w:r>
        <w:r w:rsidR="00D64B98">
          <w:rPr>
            <w:rFonts w:ascii="宋体" w:hAnsi="宋体" w:cs="宋体" w:hint="eastAsia"/>
            <w:bCs/>
            <w:szCs w:val="28"/>
            <w:lang/>
          </w:rPr>
          <w:t>5</w:t>
        </w:r>
        <w:r w:rsidR="00D64B98">
          <w:rPr>
            <w:rFonts w:ascii="宋体" w:hAnsi="宋体" w:cs="宋体" w:hint="eastAsia"/>
            <w:bCs/>
            <w:szCs w:val="28"/>
          </w:rPr>
          <w:t xml:space="preserve"> </w:t>
        </w:r>
        <w:r w:rsidR="00D64B98">
          <w:rPr>
            <w:rStyle w:val="afb"/>
            <w:rFonts w:ascii="宋体" w:hAnsi="宋体"/>
            <w:bCs/>
            <w:smallCaps w:val="0"/>
            <w:sz w:val="21"/>
            <w:szCs w:val="21"/>
          </w:rPr>
          <w:t>System function detection</w:t>
        </w:r>
        <w:r w:rsidR="00D64B98">
          <w:tab/>
        </w:r>
        <w:r>
          <w:fldChar w:fldCharType="begin"/>
        </w:r>
        <w:r w:rsidR="00D64B98">
          <w:instrText xml:space="preserve"> PAGEREF _Toc31164 \h </w:instrText>
        </w:r>
        <w:r>
          <w:fldChar w:fldCharType="separate"/>
        </w:r>
        <w:r w:rsidR="00D64B98">
          <w:t>131</w:t>
        </w:r>
        <w:r>
          <w:fldChar w:fldCharType="end"/>
        </w:r>
      </w:hyperlink>
    </w:p>
    <w:p w:rsidR="00AE3CCB" w:rsidRDefault="00AE3CCB" w:rsidP="008E6F49">
      <w:pPr>
        <w:pStyle w:val="10"/>
        <w:tabs>
          <w:tab w:val="right" w:leader="dot" w:pos="9638"/>
        </w:tabs>
        <w:ind w:firstLineChars="100" w:firstLine="200"/>
      </w:pPr>
      <w:hyperlink w:anchor="_Toc14813" w:history="1">
        <w:r w:rsidR="00D64B98">
          <w:rPr>
            <w:rFonts w:ascii="宋体" w:hAnsi="宋体" w:cs="宋体" w:hint="eastAsia"/>
            <w:szCs w:val="36"/>
          </w:rPr>
          <w:t xml:space="preserve">21  </w:t>
        </w:r>
        <w:r w:rsidR="00D64B98">
          <w:rPr>
            <w:rStyle w:val="afb"/>
            <w:rFonts w:ascii="宋体" w:hAnsi="宋体"/>
            <w:b w:val="0"/>
            <w:caps w:val="0"/>
            <w:sz w:val="21"/>
            <w:szCs w:val="21"/>
            <w:lang/>
          </w:rPr>
          <w:t>Phone System</w:t>
        </w:r>
        <w:r w:rsidR="00D64B98">
          <w:tab/>
        </w:r>
        <w:r>
          <w:fldChar w:fldCharType="begin"/>
        </w:r>
        <w:r w:rsidR="00D64B98">
          <w:instrText xml:space="preserve"> PAGEREF _Toc14813 \h </w:instrText>
        </w:r>
        <w:r>
          <w:fldChar w:fldCharType="separate"/>
        </w:r>
        <w:r w:rsidR="00D64B98">
          <w:t>133</w:t>
        </w:r>
        <w:r>
          <w:fldChar w:fldCharType="end"/>
        </w:r>
      </w:hyperlink>
    </w:p>
    <w:p w:rsidR="00AE3CCB" w:rsidRDefault="00AE3CCB">
      <w:pPr>
        <w:pStyle w:val="21"/>
        <w:tabs>
          <w:tab w:val="right" w:leader="dot" w:pos="9638"/>
        </w:tabs>
        <w:ind w:firstLineChars="100" w:firstLine="200"/>
      </w:pPr>
      <w:hyperlink w:anchor="_Toc27402" w:history="1">
        <w:r w:rsidR="00D64B98">
          <w:rPr>
            <w:rFonts w:ascii="宋体" w:hAnsi="宋体" w:cs="宋体" w:hint="eastAsia"/>
            <w:bCs/>
            <w:szCs w:val="28"/>
          </w:rPr>
          <w:t>21.</w:t>
        </w:r>
        <w:r w:rsidR="00D64B98">
          <w:rPr>
            <w:rFonts w:ascii="宋体" w:hAnsi="宋体" w:cs="宋体" w:hint="eastAsia"/>
            <w:bCs/>
            <w:szCs w:val="28"/>
            <w:lang/>
          </w:rPr>
          <w:t xml:space="preserve">1 </w:t>
        </w:r>
        <w:r w:rsidR="00D64B98">
          <w:rPr>
            <w:rStyle w:val="afb"/>
            <w:rFonts w:ascii="宋体" w:hAnsi="宋体"/>
            <w:bCs/>
            <w:smallCaps w:val="0"/>
            <w:sz w:val="21"/>
            <w:szCs w:val="21"/>
          </w:rPr>
          <w:t>General Provisions</w:t>
        </w:r>
        <w:r w:rsidR="00D64B98">
          <w:tab/>
        </w:r>
        <w:r>
          <w:fldChar w:fldCharType="begin"/>
        </w:r>
        <w:r w:rsidR="00D64B98">
          <w:instrText xml:space="preserve"> PAGEREF _</w:instrText>
        </w:r>
        <w:r w:rsidR="00D64B98">
          <w:instrText xml:space="preserve">Toc27402 \h </w:instrText>
        </w:r>
        <w:r>
          <w:fldChar w:fldCharType="separate"/>
        </w:r>
        <w:r w:rsidR="00D64B98">
          <w:t>133</w:t>
        </w:r>
        <w:r>
          <w:fldChar w:fldCharType="end"/>
        </w:r>
      </w:hyperlink>
    </w:p>
    <w:p w:rsidR="00AE3CCB" w:rsidRDefault="00AE3CCB">
      <w:pPr>
        <w:pStyle w:val="21"/>
        <w:tabs>
          <w:tab w:val="right" w:leader="dot" w:pos="9638"/>
        </w:tabs>
        <w:ind w:firstLineChars="100" w:firstLine="200"/>
      </w:pPr>
      <w:hyperlink w:anchor="_Toc29127" w:history="1">
        <w:r w:rsidR="00D64B98">
          <w:rPr>
            <w:rFonts w:ascii="宋体" w:hAnsi="宋体" w:cs="宋体" w:hint="eastAsia"/>
            <w:bCs/>
            <w:szCs w:val="28"/>
          </w:rPr>
          <w:t>21.</w:t>
        </w:r>
        <w:r w:rsidR="00D64B98">
          <w:rPr>
            <w:rFonts w:ascii="宋体" w:hAnsi="宋体" w:cs="宋体" w:hint="eastAsia"/>
            <w:bCs/>
            <w:szCs w:val="28"/>
            <w:lang/>
          </w:rPr>
          <w:t xml:space="preserve">2 </w:t>
        </w:r>
        <w:r w:rsidR="00D64B98">
          <w:rPr>
            <w:rStyle w:val="afb"/>
            <w:rFonts w:ascii="宋体" w:hAnsi="宋体"/>
            <w:bCs/>
            <w:smallCaps w:val="0"/>
            <w:sz w:val="21"/>
            <w:szCs w:val="21"/>
            <w:lang/>
          </w:rPr>
          <w:t>Program-controlled switch and terminal equipment installation</w:t>
        </w:r>
        <w:r w:rsidR="00D64B98">
          <w:tab/>
        </w:r>
        <w:r>
          <w:fldChar w:fldCharType="begin"/>
        </w:r>
        <w:r w:rsidR="00D64B98">
          <w:instrText xml:space="preserve"> PAGEREF _Toc29127 \h </w:instrText>
        </w:r>
        <w:r>
          <w:fldChar w:fldCharType="separate"/>
        </w:r>
        <w:r w:rsidR="00D64B98">
          <w:t>133</w:t>
        </w:r>
        <w:r>
          <w:fldChar w:fldCharType="end"/>
        </w:r>
      </w:hyperlink>
    </w:p>
    <w:p w:rsidR="00AE3CCB" w:rsidRDefault="00AE3CCB">
      <w:pPr>
        <w:pStyle w:val="21"/>
        <w:tabs>
          <w:tab w:val="right" w:leader="dot" w:pos="9638"/>
        </w:tabs>
        <w:ind w:firstLineChars="100" w:firstLine="200"/>
      </w:pPr>
      <w:hyperlink w:anchor="_Toc503" w:history="1">
        <w:r w:rsidR="00D64B98">
          <w:rPr>
            <w:rFonts w:ascii="宋体" w:hAnsi="宋体" w:cs="宋体" w:hint="eastAsia"/>
            <w:bCs/>
            <w:szCs w:val="28"/>
          </w:rPr>
          <w:t>21.</w:t>
        </w:r>
        <w:r w:rsidR="00D64B98">
          <w:rPr>
            <w:rFonts w:ascii="宋体" w:hAnsi="宋体" w:cs="宋体" w:hint="eastAsia"/>
            <w:bCs/>
            <w:szCs w:val="28"/>
            <w:lang/>
          </w:rPr>
          <w:t xml:space="preserve">3 </w:t>
        </w:r>
        <w:r w:rsidR="00D64B98">
          <w:rPr>
            <w:rStyle w:val="afb"/>
            <w:rFonts w:ascii="宋体" w:hAnsi="宋体"/>
            <w:bCs/>
            <w:smallCaps w:val="0"/>
            <w:sz w:val="21"/>
            <w:szCs w:val="21"/>
            <w:lang/>
          </w:rPr>
          <w:t>Emergency telephone installation</w:t>
        </w:r>
        <w:r w:rsidR="00D64B98">
          <w:tab/>
        </w:r>
        <w:r>
          <w:fldChar w:fldCharType="begin"/>
        </w:r>
        <w:r w:rsidR="00D64B98">
          <w:instrText xml:space="preserve"> PAGEREF _Toc503 \h </w:instrText>
        </w:r>
        <w:r>
          <w:fldChar w:fldCharType="separate"/>
        </w:r>
        <w:r w:rsidR="00D64B98">
          <w:t>134</w:t>
        </w:r>
        <w:r>
          <w:fldChar w:fldCharType="end"/>
        </w:r>
      </w:hyperlink>
    </w:p>
    <w:p w:rsidR="00AE3CCB" w:rsidRDefault="00AE3CCB">
      <w:pPr>
        <w:pStyle w:val="21"/>
        <w:tabs>
          <w:tab w:val="right" w:leader="dot" w:pos="9638"/>
        </w:tabs>
        <w:ind w:firstLineChars="100" w:firstLine="200"/>
      </w:pPr>
      <w:hyperlink w:anchor="_Toc19105" w:history="1">
        <w:r w:rsidR="00D64B98">
          <w:rPr>
            <w:rFonts w:ascii="宋体" w:hAnsi="宋体" w:cs="宋体" w:hint="eastAsia"/>
            <w:bCs/>
            <w:szCs w:val="28"/>
          </w:rPr>
          <w:t>21.</w:t>
        </w:r>
        <w:r w:rsidR="00D64B98">
          <w:rPr>
            <w:rFonts w:ascii="宋体" w:hAnsi="宋体" w:cs="宋体" w:hint="eastAsia"/>
            <w:bCs/>
            <w:szCs w:val="28"/>
            <w:lang/>
          </w:rPr>
          <w:t xml:space="preserve">4 </w:t>
        </w:r>
        <w:r w:rsidR="00D64B98">
          <w:rPr>
            <w:rStyle w:val="afb"/>
            <w:rFonts w:ascii="宋体" w:hAnsi="宋体"/>
            <w:bCs/>
            <w:smallCaps w:val="0"/>
            <w:sz w:val="21"/>
            <w:szCs w:val="21"/>
            <w:lang/>
          </w:rPr>
          <w:t xml:space="preserve">Assembly frame </w:t>
        </w:r>
        <w:r w:rsidR="00D64B98">
          <w:rPr>
            <w:rStyle w:val="afb"/>
            <w:rFonts w:ascii="宋体" w:hAnsi="宋体"/>
            <w:bCs/>
            <w:smallCaps w:val="0"/>
            <w:sz w:val="21"/>
            <w:szCs w:val="21"/>
            <w:lang/>
          </w:rPr>
          <w:t>installation</w:t>
        </w:r>
        <w:r w:rsidR="00D64B98">
          <w:tab/>
        </w:r>
        <w:r>
          <w:fldChar w:fldCharType="begin"/>
        </w:r>
        <w:r w:rsidR="00D64B98">
          <w:instrText xml:space="preserve"> PAGEREF _Toc19105 \h </w:instrText>
        </w:r>
        <w:r>
          <w:fldChar w:fldCharType="separate"/>
        </w:r>
        <w:r w:rsidR="00D64B98">
          <w:t>134</w:t>
        </w:r>
        <w:r>
          <w:fldChar w:fldCharType="end"/>
        </w:r>
      </w:hyperlink>
    </w:p>
    <w:p w:rsidR="00AE3CCB" w:rsidRDefault="00AE3CCB">
      <w:pPr>
        <w:pStyle w:val="21"/>
        <w:tabs>
          <w:tab w:val="right" w:leader="dot" w:pos="9638"/>
        </w:tabs>
        <w:ind w:firstLineChars="100" w:firstLine="200"/>
      </w:pPr>
      <w:hyperlink w:anchor="_Toc4512" w:history="1">
        <w:r w:rsidR="00D64B98">
          <w:rPr>
            <w:rFonts w:ascii="宋体" w:hAnsi="宋体" w:cs="宋体" w:hint="eastAsia"/>
            <w:bCs/>
            <w:szCs w:val="28"/>
          </w:rPr>
          <w:t>21.</w:t>
        </w:r>
        <w:r w:rsidR="00D64B98">
          <w:rPr>
            <w:rFonts w:ascii="宋体" w:hAnsi="宋体" w:cs="宋体" w:hint="eastAsia"/>
            <w:bCs/>
            <w:szCs w:val="28"/>
            <w:lang/>
          </w:rPr>
          <w:t xml:space="preserve">5 </w:t>
        </w:r>
        <w:r w:rsidR="00D64B98">
          <w:rPr>
            <w:rStyle w:val="afb"/>
            <w:rFonts w:ascii="宋体" w:hAnsi="宋体"/>
            <w:bCs/>
            <w:smallCaps w:val="0"/>
            <w:sz w:val="21"/>
            <w:szCs w:val="21"/>
            <w:lang/>
          </w:rPr>
          <w:t>Distribution box, passing box installation</w:t>
        </w:r>
        <w:r w:rsidR="00D64B98">
          <w:tab/>
        </w:r>
        <w:r>
          <w:fldChar w:fldCharType="begin"/>
        </w:r>
        <w:r w:rsidR="00D64B98">
          <w:instrText xml:space="preserve"> PAGEREF _Toc4512 \h </w:instrText>
        </w:r>
        <w:r>
          <w:fldChar w:fldCharType="separate"/>
        </w:r>
        <w:r w:rsidR="00D64B98">
          <w:t>135</w:t>
        </w:r>
        <w:r>
          <w:fldChar w:fldCharType="end"/>
        </w:r>
      </w:hyperlink>
    </w:p>
    <w:p w:rsidR="00AE3CCB" w:rsidRDefault="00AE3CCB">
      <w:pPr>
        <w:pStyle w:val="21"/>
        <w:tabs>
          <w:tab w:val="right" w:leader="dot" w:pos="9638"/>
        </w:tabs>
        <w:ind w:firstLineChars="100" w:firstLine="200"/>
      </w:pPr>
      <w:hyperlink w:anchor="_Toc29594" w:history="1">
        <w:r w:rsidR="00D64B98">
          <w:rPr>
            <w:rFonts w:ascii="宋体" w:hAnsi="宋体" w:cs="宋体" w:hint="eastAsia"/>
            <w:bCs/>
            <w:szCs w:val="28"/>
          </w:rPr>
          <w:t>21.</w:t>
        </w:r>
        <w:r w:rsidR="00D64B98">
          <w:rPr>
            <w:rFonts w:ascii="宋体" w:hAnsi="宋体" w:cs="宋体" w:hint="eastAsia"/>
            <w:bCs/>
            <w:szCs w:val="28"/>
            <w:lang/>
          </w:rPr>
          <w:t xml:space="preserve">6 </w:t>
        </w:r>
        <w:r w:rsidR="00D64B98">
          <w:rPr>
            <w:rStyle w:val="afb"/>
            <w:rFonts w:ascii="宋体" w:hAnsi="宋体"/>
            <w:bCs/>
            <w:smallCaps w:val="0"/>
            <w:sz w:val="21"/>
            <w:szCs w:val="21"/>
          </w:rPr>
          <w:t>System function detection</w:t>
        </w:r>
        <w:r w:rsidR="00D64B98">
          <w:tab/>
        </w:r>
        <w:r>
          <w:fldChar w:fldCharType="begin"/>
        </w:r>
        <w:r w:rsidR="00D64B98">
          <w:instrText xml:space="preserve"> PAGEREF _Toc29594 \h </w:instrText>
        </w:r>
        <w:r>
          <w:fldChar w:fldCharType="separate"/>
        </w:r>
        <w:r w:rsidR="00D64B98">
          <w:t>135</w:t>
        </w:r>
        <w:r>
          <w:fldChar w:fldCharType="end"/>
        </w:r>
      </w:hyperlink>
    </w:p>
    <w:p w:rsidR="00AE3CCB" w:rsidRDefault="00AE3CCB" w:rsidP="008E6F49">
      <w:pPr>
        <w:pStyle w:val="10"/>
        <w:tabs>
          <w:tab w:val="right" w:leader="dot" w:pos="9638"/>
        </w:tabs>
        <w:ind w:firstLineChars="100" w:firstLine="200"/>
      </w:pPr>
      <w:hyperlink w:anchor="_Toc6903" w:history="1">
        <w:r w:rsidR="00D64B98">
          <w:rPr>
            <w:rFonts w:ascii="宋体" w:hAnsi="宋体" w:cs="宋体" w:hint="eastAsia"/>
            <w:szCs w:val="36"/>
          </w:rPr>
          <w:t>22</w:t>
        </w:r>
        <w:r w:rsidR="00D64B98">
          <w:rPr>
            <w:rFonts w:ascii="宋体" w:hAnsi="宋体" w:cs="宋体" w:hint="eastAsia"/>
            <w:szCs w:val="36"/>
            <w:lang/>
          </w:rPr>
          <w:t xml:space="preserve"> </w:t>
        </w:r>
        <w:r w:rsidR="00D64B98">
          <w:rPr>
            <w:rStyle w:val="afb"/>
            <w:rFonts w:ascii="宋体" w:hAnsi="宋体"/>
            <w:b w:val="0"/>
            <w:caps w:val="0"/>
            <w:sz w:val="21"/>
            <w:szCs w:val="21"/>
            <w:lang/>
          </w:rPr>
          <w:t>Wireless communication system</w:t>
        </w:r>
        <w:r w:rsidR="00D64B98">
          <w:tab/>
        </w:r>
        <w:r>
          <w:fldChar w:fldCharType="begin"/>
        </w:r>
        <w:r w:rsidR="00D64B98">
          <w:instrText xml:space="preserve"> PAGEREF _Toc6903 \h </w:instrText>
        </w:r>
        <w:r>
          <w:fldChar w:fldCharType="separate"/>
        </w:r>
        <w:r w:rsidR="00D64B98">
          <w:t>138</w:t>
        </w:r>
        <w:r>
          <w:fldChar w:fldCharType="end"/>
        </w:r>
      </w:hyperlink>
    </w:p>
    <w:p w:rsidR="00AE3CCB" w:rsidRDefault="00AE3CCB">
      <w:pPr>
        <w:pStyle w:val="21"/>
        <w:tabs>
          <w:tab w:val="right" w:leader="dot" w:pos="9638"/>
        </w:tabs>
        <w:ind w:firstLineChars="100" w:firstLine="200"/>
      </w:pPr>
      <w:hyperlink w:anchor="_Toc9838" w:history="1">
        <w:r w:rsidR="00D64B98">
          <w:rPr>
            <w:rFonts w:ascii="宋体" w:hAnsi="宋体" w:cs="宋体" w:hint="eastAsia"/>
            <w:bCs/>
            <w:szCs w:val="28"/>
          </w:rPr>
          <w:t>22</w:t>
        </w:r>
        <w:r w:rsidR="00D64B98">
          <w:rPr>
            <w:rFonts w:ascii="宋体" w:hAnsi="宋体" w:cs="宋体" w:hint="eastAsia"/>
            <w:bCs/>
            <w:szCs w:val="28"/>
            <w:lang/>
          </w:rPr>
          <w:t>.</w:t>
        </w:r>
        <w:r w:rsidR="00D64B98">
          <w:rPr>
            <w:rFonts w:ascii="宋体" w:hAnsi="宋体" w:cs="宋体" w:hint="eastAsia"/>
            <w:bCs/>
            <w:szCs w:val="28"/>
            <w:lang/>
          </w:rPr>
          <w:t xml:space="preserve">1 </w:t>
        </w:r>
        <w:r w:rsidR="00D64B98">
          <w:rPr>
            <w:rStyle w:val="afb"/>
            <w:rFonts w:ascii="宋体" w:hAnsi="宋体"/>
            <w:bCs/>
            <w:smallCaps w:val="0"/>
            <w:sz w:val="21"/>
            <w:szCs w:val="21"/>
          </w:rPr>
          <w:t xml:space="preserve">General </w:t>
        </w:r>
        <w:r w:rsidR="00D64B98">
          <w:rPr>
            <w:rStyle w:val="afb"/>
            <w:rFonts w:ascii="宋体" w:hAnsi="宋体"/>
            <w:bCs/>
            <w:smallCaps w:val="0"/>
            <w:sz w:val="21"/>
            <w:szCs w:val="21"/>
          </w:rPr>
          <w:t>Provisions</w:t>
        </w:r>
        <w:r w:rsidR="00D64B98">
          <w:tab/>
        </w:r>
        <w:r>
          <w:fldChar w:fldCharType="begin"/>
        </w:r>
        <w:r w:rsidR="00D64B98">
          <w:instrText xml:space="preserve"> PAGEREF _Toc9838 \h </w:instrText>
        </w:r>
        <w:r>
          <w:fldChar w:fldCharType="separate"/>
        </w:r>
        <w:r w:rsidR="00D64B98">
          <w:t>138</w:t>
        </w:r>
        <w:r>
          <w:fldChar w:fldCharType="end"/>
        </w:r>
      </w:hyperlink>
    </w:p>
    <w:p w:rsidR="00AE3CCB" w:rsidRDefault="00AE3CCB">
      <w:pPr>
        <w:pStyle w:val="21"/>
        <w:tabs>
          <w:tab w:val="right" w:leader="dot" w:pos="9638"/>
        </w:tabs>
        <w:ind w:firstLineChars="100" w:firstLine="200"/>
      </w:pPr>
      <w:hyperlink w:anchor="_Toc786" w:history="1">
        <w:r w:rsidR="00D64B98">
          <w:rPr>
            <w:rFonts w:ascii="宋体" w:hAnsi="宋体" w:cs="宋体" w:hint="eastAsia"/>
            <w:bCs/>
            <w:szCs w:val="28"/>
          </w:rPr>
          <w:t>22</w:t>
        </w:r>
        <w:r w:rsidR="00D64B98">
          <w:rPr>
            <w:rFonts w:ascii="宋体" w:hAnsi="宋体" w:cs="宋体" w:hint="eastAsia"/>
            <w:bCs/>
            <w:szCs w:val="28"/>
            <w:lang/>
          </w:rPr>
          <w:t>.</w:t>
        </w:r>
        <w:r w:rsidR="00D64B98">
          <w:rPr>
            <w:rFonts w:ascii="宋体" w:hAnsi="宋体" w:cs="宋体" w:hint="eastAsia"/>
            <w:bCs/>
            <w:szCs w:val="28"/>
            <w:lang/>
          </w:rPr>
          <w:t xml:space="preserve">2 </w:t>
        </w:r>
        <w:r w:rsidR="00D64B98">
          <w:rPr>
            <w:rStyle w:val="afb"/>
            <w:rFonts w:ascii="宋体" w:hAnsi="宋体"/>
            <w:bCs/>
            <w:smallCaps w:val="0"/>
            <w:sz w:val="21"/>
            <w:szCs w:val="21"/>
            <w:lang/>
          </w:rPr>
          <w:t>Installation of leakage cable</w:t>
        </w:r>
        <w:r w:rsidR="00D64B98">
          <w:tab/>
        </w:r>
        <w:r>
          <w:fldChar w:fldCharType="begin"/>
        </w:r>
        <w:r w:rsidR="00D64B98">
          <w:instrText xml:space="preserve"> PAGEREF _Toc786 \h </w:instrText>
        </w:r>
        <w:r>
          <w:fldChar w:fldCharType="separate"/>
        </w:r>
        <w:r w:rsidR="00D64B98">
          <w:t>138</w:t>
        </w:r>
        <w:r>
          <w:fldChar w:fldCharType="end"/>
        </w:r>
      </w:hyperlink>
    </w:p>
    <w:p w:rsidR="00AE3CCB" w:rsidRDefault="00AE3CCB">
      <w:pPr>
        <w:pStyle w:val="21"/>
        <w:tabs>
          <w:tab w:val="right" w:leader="dot" w:pos="9638"/>
        </w:tabs>
        <w:ind w:firstLineChars="100" w:firstLine="200"/>
      </w:pPr>
      <w:hyperlink w:anchor="_Toc9468" w:history="1">
        <w:r w:rsidR="00D64B98">
          <w:rPr>
            <w:rFonts w:ascii="宋体" w:hAnsi="宋体" w:cs="宋体" w:hint="eastAsia"/>
            <w:bCs/>
            <w:szCs w:val="28"/>
          </w:rPr>
          <w:t>22</w:t>
        </w:r>
        <w:r w:rsidR="00D64B98">
          <w:rPr>
            <w:rFonts w:ascii="宋体" w:hAnsi="宋体" w:cs="宋体" w:hint="eastAsia"/>
            <w:bCs/>
            <w:szCs w:val="28"/>
            <w:lang/>
          </w:rPr>
          <w:t>.</w:t>
        </w:r>
        <w:r w:rsidR="00D64B98">
          <w:rPr>
            <w:rFonts w:ascii="宋体" w:hAnsi="宋体" w:cs="宋体" w:hint="eastAsia"/>
            <w:bCs/>
            <w:szCs w:val="28"/>
            <w:lang/>
          </w:rPr>
          <w:t xml:space="preserve">3 </w:t>
        </w:r>
        <w:r w:rsidR="00D64B98">
          <w:rPr>
            <w:rStyle w:val="afb"/>
            <w:rFonts w:ascii="宋体" w:hAnsi="宋体"/>
            <w:bCs/>
            <w:smallCaps w:val="0"/>
            <w:sz w:val="21"/>
            <w:szCs w:val="21"/>
          </w:rPr>
          <w:t>Installation of w</w:t>
        </w:r>
        <w:r w:rsidR="00D64B98">
          <w:rPr>
            <w:rStyle w:val="afb"/>
            <w:rFonts w:ascii="宋体" w:hAnsi="宋体"/>
            <w:bCs/>
            <w:smallCaps w:val="0"/>
            <w:sz w:val="21"/>
            <w:szCs w:val="21"/>
            <w:lang/>
          </w:rPr>
          <w:t>ireless workstation, host</w:t>
        </w:r>
        <w:r w:rsidR="00D64B98">
          <w:rPr>
            <w:rStyle w:val="afb"/>
            <w:rFonts w:ascii="宋体" w:hAnsi="宋体"/>
            <w:bCs/>
            <w:smallCaps w:val="0"/>
            <w:sz w:val="21"/>
            <w:szCs w:val="21"/>
          </w:rPr>
          <w:t xml:space="preserve"> and </w:t>
        </w:r>
        <w:r w:rsidR="00D64B98">
          <w:rPr>
            <w:rStyle w:val="afb"/>
            <w:rFonts w:ascii="宋体" w:hAnsi="宋体"/>
            <w:bCs/>
            <w:smallCaps w:val="0"/>
            <w:sz w:val="21"/>
            <w:szCs w:val="21"/>
            <w:lang/>
          </w:rPr>
          <w:t>dispatch console</w:t>
        </w:r>
        <w:r w:rsidR="00D64B98">
          <w:tab/>
        </w:r>
        <w:r>
          <w:fldChar w:fldCharType="begin"/>
        </w:r>
        <w:r w:rsidR="00D64B98">
          <w:instrText xml:space="preserve"> PAGEREF _Toc9468 \h </w:instrText>
        </w:r>
        <w:r>
          <w:fldChar w:fldCharType="separate"/>
        </w:r>
        <w:r w:rsidR="00D64B98">
          <w:t>138</w:t>
        </w:r>
        <w:r>
          <w:fldChar w:fldCharType="end"/>
        </w:r>
      </w:hyperlink>
    </w:p>
    <w:p w:rsidR="00AE3CCB" w:rsidRDefault="00AE3CCB">
      <w:pPr>
        <w:pStyle w:val="21"/>
        <w:tabs>
          <w:tab w:val="right" w:leader="dot" w:pos="9638"/>
        </w:tabs>
        <w:ind w:firstLineChars="100" w:firstLine="200"/>
      </w:pPr>
      <w:hyperlink w:anchor="_Toc14570" w:history="1">
        <w:r w:rsidR="00D64B98">
          <w:rPr>
            <w:rFonts w:ascii="宋体" w:hAnsi="宋体" w:cs="宋体" w:hint="eastAsia"/>
            <w:bCs/>
            <w:szCs w:val="28"/>
          </w:rPr>
          <w:t>22</w:t>
        </w:r>
        <w:r w:rsidR="00D64B98">
          <w:rPr>
            <w:rFonts w:ascii="宋体" w:hAnsi="宋体" w:cs="宋体" w:hint="eastAsia"/>
            <w:bCs/>
            <w:szCs w:val="28"/>
            <w:lang/>
          </w:rPr>
          <w:t>.</w:t>
        </w:r>
        <w:r w:rsidR="00D64B98">
          <w:rPr>
            <w:rFonts w:ascii="宋体" w:hAnsi="宋体" w:cs="宋体" w:hint="eastAsia"/>
            <w:bCs/>
            <w:szCs w:val="28"/>
            <w:lang/>
          </w:rPr>
          <w:t xml:space="preserve">4 </w:t>
        </w:r>
        <w:r w:rsidR="00D64B98">
          <w:rPr>
            <w:rStyle w:val="afb"/>
            <w:rFonts w:ascii="宋体" w:hAnsi="宋体"/>
            <w:bCs/>
            <w:smallCaps w:val="0"/>
            <w:sz w:val="21"/>
            <w:szCs w:val="21"/>
          </w:rPr>
          <w:t>Installation of w</w:t>
        </w:r>
        <w:r w:rsidR="00D64B98">
          <w:rPr>
            <w:rStyle w:val="afb"/>
            <w:rFonts w:ascii="宋体" w:hAnsi="宋体"/>
            <w:bCs/>
            <w:smallCaps w:val="0"/>
            <w:sz w:val="21"/>
            <w:szCs w:val="21"/>
            <w:lang/>
          </w:rPr>
          <w:t>ireless base station, near end unit</w:t>
        </w:r>
        <w:r w:rsidR="00D64B98">
          <w:rPr>
            <w:rStyle w:val="afb"/>
            <w:rFonts w:ascii="宋体" w:hAnsi="宋体"/>
            <w:bCs/>
            <w:smallCaps w:val="0"/>
            <w:sz w:val="21"/>
            <w:szCs w:val="21"/>
          </w:rPr>
          <w:t xml:space="preserve"> and</w:t>
        </w:r>
        <w:r w:rsidR="00D64B98">
          <w:rPr>
            <w:rStyle w:val="afb"/>
            <w:rFonts w:ascii="宋体" w:hAnsi="宋体"/>
            <w:bCs/>
            <w:smallCaps w:val="0"/>
            <w:sz w:val="21"/>
            <w:szCs w:val="21"/>
            <w:lang/>
          </w:rPr>
          <w:t xml:space="preserve"> remote machine</w:t>
        </w:r>
        <w:r w:rsidR="00D64B98">
          <w:tab/>
        </w:r>
        <w:r>
          <w:fldChar w:fldCharType="begin"/>
        </w:r>
        <w:r w:rsidR="00D64B98">
          <w:instrText xml:space="preserve"> PAGEREF _Toc14570 \h </w:instrText>
        </w:r>
        <w:r>
          <w:fldChar w:fldCharType="separate"/>
        </w:r>
        <w:r w:rsidR="00D64B98">
          <w:t>139</w:t>
        </w:r>
        <w:r>
          <w:fldChar w:fldCharType="end"/>
        </w:r>
      </w:hyperlink>
    </w:p>
    <w:p w:rsidR="00AE3CCB" w:rsidRDefault="00AE3CCB">
      <w:pPr>
        <w:pStyle w:val="21"/>
        <w:tabs>
          <w:tab w:val="right" w:leader="dot" w:pos="9638"/>
        </w:tabs>
        <w:ind w:firstLineChars="100" w:firstLine="200"/>
      </w:pPr>
      <w:hyperlink w:anchor="_Toc27789" w:history="1">
        <w:r w:rsidR="00D64B98">
          <w:rPr>
            <w:rFonts w:ascii="宋体" w:hAnsi="宋体" w:cs="宋体" w:hint="eastAsia"/>
            <w:bCs/>
            <w:szCs w:val="28"/>
          </w:rPr>
          <w:t>22</w:t>
        </w:r>
        <w:r w:rsidR="00D64B98">
          <w:rPr>
            <w:rFonts w:ascii="宋体" w:hAnsi="宋体" w:cs="宋体" w:hint="eastAsia"/>
            <w:bCs/>
            <w:szCs w:val="28"/>
            <w:lang/>
          </w:rPr>
          <w:t>.</w:t>
        </w:r>
        <w:r w:rsidR="00D64B98">
          <w:rPr>
            <w:rFonts w:ascii="宋体" w:hAnsi="宋体" w:cs="宋体" w:hint="eastAsia"/>
            <w:bCs/>
            <w:szCs w:val="28"/>
            <w:lang/>
          </w:rPr>
          <w:t xml:space="preserve">5 </w:t>
        </w:r>
        <w:r w:rsidR="00D64B98">
          <w:rPr>
            <w:rStyle w:val="afb"/>
            <w:rFonts w:ascii="宋体" w:hAnsi="宋体"/>
            <w:bCs/>
            <w:smallCaps w:val="0"/>
            <w:sz w:val="21"/>
            <w:szCs w:val="21"/>
            <w:lang/>
          </w:rPr>
          <w:t>Lightning protection device installation</w:t>
        </w:r>
        <w:r w:rsidR="00D64B98">
          <w:tab/>
        </w:r>
        <w:r>
          <w:fldChar w:fldCharType="begin"/>
        </w:r>
        <w:r w:rsidR="00D64B98">
          <w:instrText xml:space="preserve"> PAGEREF _Toc27789 \h </w:instrText>
        </w:r>
        <w:r>
          <w:fldChar w:fldCharType="separate"/>
        </w:r>
        <w:r w:rsidR="00D64B98">
          <w:t>139</w:t>
        </w:r>
        <w:r>
          <w:fldChar w:fldCharType="end"/>
        </w:r>
      </w:hyperlink>
    </w:p>
    <w:p w:rsidR="00AE3CCB" w:rsidRDefault="00AE3CCB">
      <w:pPr>
        <w:pStyle w:val="21"/>
        <w:tabs>
          <w:tab w:val="right" w:leader="dot" w:pos="9638"/>
        </w:tabs>
        <w:ind w:firstLineChars="100" w:firstLine="200"/>
      </w:pPr>
      <w:hyperlink w:anchor="_Toc11794" w:history="1">
        <w:r w:rsidR="00D64B98">
          <w:rPr>
            <w:rFonts w:ascii="宋体" w:hAnsi="宋体" w:cs="宋体" w:hint="eastAsia"/>
            <w:bCs/>
            <w:szCs w:val="28"/>
          </w:rPr>
          <w:t>22</w:t>
        </w:r>
        <w:r w:rsidR="00D64B98">
          <w:rPr>
            <w:rFonts w:ascii="宋体" w:hAnsi="宋体" w:cs="宋体" w:hint="eastAsia"/>
            <w:bCs/>
            <w:szCs w:val="28"/>
            <w:lang/>
          </w:rPr>
          <w:t>.</w:t>
        </w:r>
        <w:r w:rsidR="00D64B98">
          <w:rPr>
            <w:rFonts w:ascii="宋体" w:hAnsi="宋体" w:cs="宋体" w:hint="eastAsia"/>
            <w:bCs/>
            <w:szCs w:val="28"/>
            <w:lang/>
          </w:rPr>
          <w:t xml:space="preserve">6 </w:t>
        </w:r>
        <w:r w:rsidR="00D64B98">
          <w:rPr>
            <w:rStyle w:val="afb"/>
            <w:rFonts w:ascii="宋体" w:hAnsi="宋体"/>
            <w:bCs/>
            <w:smallCaps w:val="0"/>
            <w:sz w:val="21"/>
            <w:szCs w:val="21"/>
            <w:lang/>
          </w:rPr>
          <w:t>Installation of mixer, power divider, repeater, filter</w:t>
        </w:r>
        <w:r w:rsidR="00D64B98">
          <w:tab/>
        </w:r>
        <w:r>
          <w:fldChar w:fldCharType="begin"/>
        </w:r>
        <w:r w:rsidR="00D64B98">
          <w:instrText xml:space="preserve"> PAGEREF _Toc11794 \h </w:instrText>
        </w:r>
        <w:r>
          <w:fldChar w:fldCharType="separate"/>
        </w:r>
        <w:r w:rsidR="00D64B98">
          <w:t>139</w:t>
        </w:r>
        <w:r>
          <w:fldChar w:fldCharType="end"/>
        </w:r>
      </w:hyperlink>
    </w:p>
    <w:p w:rsidR="00AE3CCB" w:rsidRDefault="00AE3CCB">
      <w:pPr>
        <w:pStyle w:val="21"/>
        <w:tabs>
          <w:tab w:val="right" w:leader="dot" w:pos="9638"/>
        </w:tabs>
        <w:ind w:firstLineChars="100" w:firstLine="200"/>
      </w:pPr>
      <w:hyperlink w:anchor="_Toc5158" w:history="1">
        <w:r w:rsidR="00D64B98">
          <w:rPr>
            <w:rFonts w:ascii="宋体" w:hAnsi="宋体" w:cs="宋体" w:hint="eastAsia"/>
            <w:bCs/>
            <w:szCs w:val="28"/>
          </w:rPr>
          <w:t>22</w:t>
        </w:r>
        <w:r w:rsidR="00D64B98">
          <w:rPr>
            <w:rFonts w:ascii="宋体" w:hAnsi="宋体" w:cs="宋体" w:hint="eastAsia"/>
            <w:bCs/>
            <w:szCs w:val="28"/>
            <w:lang/>
          </w:rPr>
          <w:t>.</w:t>
        </w:r>
        <w:r w:rsidR="00D64B98">
          <w:rPr>
            <w:rFonts w:ascii="宋体" w:hAnsi="宋体" w:cs="宋体" w:hint="eastAsia"/>
            <w:bCs/>
            <w:szCs w:val="28"/>
            <w:lang/>
          </w:rPr>
          <w:t xml:space="preserve">7 </w:t>
        </w:r>
        <w:r w:rsidR="00D64B98">
          <w:rPr>
            <w:rStyle w:val="afb"/>
            <w:rFonts w:ascii="宋体" w:hAnsi="宋体"/>
            <w:bCs/>
            <w:smallCaps w:val="0"/>
            <w:sz w:val="21"/>
            <w:szCs w:val="21"/>
          </w:rPr>
          <w:t>Antenna installation</w:t>
        </w:r>
        <w:r w:rsidR="00D64B98">
          <w:tab/>
        </w:r>
        <w:r>
          <w:fldChar w:fldCharType="begin"/>
        </w:r>
        <w:r w:rsidR="00D64B98">
          <w:instrText xml:space="preserve"> PAGEREF _Toc5158 \h </w:instrText>
        </w:r>
        <w:r>
          <w:fldChar w:fldCharType="separate"/>
        </w:r>
        <w:r w:rsidR="00D64B98">
          <w:t>140</w:t>
        </w:r>
        <w:r>
          <w:fldChar w:fldCharType="end"/>
        </w:r>
      </w:hyperlink>
    </w:p>
    <w:p w:rsidR="00AE3CCB" w:rsidRDefault="00AE3CCB">
      <w:pPr>
        <w:pStyle w:val="21"/>
        <w:tabs>
          <w:tab w:val="right" w:leader="dot" w:pos="9638"/>
        </w:tabs>
        <w:ind w:firstLineChars="100" w:firstLine="200"/>
      </w:pPr>
      <w:hyperlink w:anchor="_Toc25139" w:history="1">
        <w:r w:rsidR="00D64B98">
          <w:rPr>
            <w:rFonts w:ascii="宋体" w:hAnsi="宋体" w:cs="宋体" w:hint="eastAsia"/>
            <w:bCs/>
            <w:szCs w:val="28"/>
          </w:rPr>
          <w:t>22</w:t>
        </w:r>
        <w:r w:rsidR="00D64B98">
          <w:rPr>
            <w:rFonts w:ascii="宋体" w:hAnsi="宋体" w:cs="宋体" w:hint="eastAsia"/>
            <w:bCs/>
            <w:szCs w:val="28"/>
            <w:lang/>
          </w:rPr>
          <w:t>.</w:t>
        </w:r>
        <w:r w:rsidR="00D64B98">
          <w:rPr>
            <w:rFonts w:ascii="宋体" w:hAnsi="宋体" w:cs="宋体" w:hint="eastAsia"/>
            <w:bCs/>
            <w:szCs w:val="28"/>
            <w:lang/>
          </w:rPr>
          <w:t xml:space="preserve">8 </w:t>
        </w:r>
        <w:r w:rsidR="00D64B98">
          <w:rPr>
            <w:rStyle w:val="afb"/>
            <w:rFonts w:ascii="宋体" w:hAnsi="宋体"/>
            <w:bCs/>
            <w:smallCaps w:val="0"/>
            <w:sz w:val="21"/>
            <w:szCs w:val="21"/>
          </w:rPr>
          <w:t>System function detection</w:t>
        </w:r>
        <w:r w:rsidR="00D64B98">
          <w:tab/>
        </w:r>
        <w:r>
          <w:fldChar w:fldCharType="begin"/>
        </w:r>
        <w:r w:rsidR="00D64B98">
          <w:instrText xml:space="preserve"> PAGEREF _Toc25139 \h </w:instrText>
        </w:r>
        <w:r>
          <w:fldChar w:fldCharType="separate"/>
        </w:r>
        <w:r w:rsidR="00D64B98">
          <w:t>140</w:t>
        </w:r>
        <w:r>
          <w:fldChar w:fldCharType="end"/>
        </w:r>
      </w:hyperlink>
    </w:p>
    <w:p w:rsidR="00AE3CCB" w:rsidRDefault="00AE3CCB" w:rsidP="008E6F49">
      <w:pPr>
        <w:pStyle w:val="10"/>
        <w:tabs>
          <w:tab w:val="right" w:leader="dot" w:pos="9638"/>
        </w:tabs>
        <w:ind w:firstLineChars="100" w:firstLine="200"/>
      </w:pPr>
      <w:hyperlink w:anchor="_Toc13984" w:history="1">
        <w:r w:rsidR="00D64B98">
          <w:rPr>
            <w:rFonts w:ascii="宋体" w:hAnsi="宋体" w:cs="宋体" w:hint="eastAsia"/>
            <w:szCs w:val="36"/>
          </w:rPr>
          <w:t xml:space="preserve">23  </w:t>
        </w:r>
        <w:r w:rsidR="00D64B98">
          <w:rPr>
            <w:rStyle w:val="afb"/>
            <w:rFonts w:ascii="宋体" w:hAnsi="宋体"/>
            <w:b w:val="0"/>
            <w:caps w:val="0"/>
            <w:sz w:val="21"/>
            <w:szCs w:val="21"/>
          </w:rPr>
          <w:t>Broadcast system</w:t>
        </w:r>
        <w:r w:rsidR="00D64B98">
          <w:tab/>
        </w:r>
        <w:r>
          <w:fldChar w:fldCharType="begin"/>
        </w:r>
        <w:r w:rsidR="00D64B98">
          <w:instrText xml:space="preserve"> </w:instrText>
        </w:r>
        <w:r w:rsidR="00D64B98">
          <w:instrText xml:space="preserve">PAGEREF _Toc13984 \h </w:instrText>
        </w:r>
        <w:r>
          <w:fldChar w:fldCharType="separate"/>
        </w:r>
        <w:r w:rsidR="00D64B98">
          <w:t>143</w:t>
        </w:r>
        <w:r>
          <w:fldChar w:fldCharType="end"/>
        </w:r>
      </w:hyperlink>
    </w:p>
    <w:p w:rsidR="00AE3CCB" w:rsidRDefault="00AE3CCB">
      <w:pPr>
        <w:pStyle w:val="21"/>
        <w:tabs>
          <w:tab w:val="right" w:leader="dot" w:pos="9638"/>
        </w:tabs>
        <w:ind w:firstLineChars="100" w:firstLine="200"/>
      </w:pPr>
      <w:hyperlink w:anchor="_Toc32588" w:history="1">
        <w:r w:rsidR="00D64B98">
          <w:rPr>
            <w:rFonts w:ascii="宋体" w:hAnsi="宋体" w:cs="宋体" w:hint="eastAsia"/>
            <w:bCs/>
            <w:szCs w:val="28"/>
          </w:rPr>
          <w:t>23.1</w:t>
        </w:r>
        <w:r w:rsidR="00D64B98">
          <w:rPr>
            <w:rFonts w:ascii="宋体" w:hAnsi="宋体" w:cs="宋体" w:hint="eastAsia"/>
            <w:bCs/>
            <w:szCs w:val="28"/>
          </w:rPr>
          <w:t xml:space="preserve"> </w:t>
        </w:r>
        <w:r w:rsidR="00D64B98">
          <w:rPr>
            <w:rStyle w:val="afb"/>
            <w:rFonts w:ascii="宋体" w:hAnsi="宋体"/>
            <w:bCs/>
            <w:smallCaps w:val="0"/>
            <w:sz w:val="21"/>
            <w:szCs w:val="21"/>
          </w:rPr>
          <w:t>Installation of audio matrices, audio processing equipment and regional call station</w:t>
        </w:r>
        <w:r w:rsidR="00D64B98">
          <w:tab/>
        </w:r>
        <w:r>
          <w:fldChar w:fldCharType="begin"/>
        </w:r>
        <w:r w:rsidR="00D64B98">
          <w:instrText xml:space="preserve"> PAGEREF _Toc32588 \h </w:instrText>
        </w:r>
        <w:r>
          <w:fldChar w:fldCharType="separate"/>
        </w:r>
        <w:r w:rsidR="00D64B98">
          <w:t>143</w:t>
        </w:r>
        <w:r>
          <w:fldChar w:fldCharType="end"/>
        </w:r>
      </w:hyperlink>
    </w:p>
    <w:p w:rsidR="00AE3CCB" w:rsidRDefault="00AE3CCB">
      <w:pPr>
        <w:pStyle w:val="21"/>
        <w:tabs>
          <w:tab w:val="right" w:leader="dot" w:pos="9638"/>
        </w:tabs>
        <w:ind w:firstLineChars="100" w:firstLine="200"/>
      </w:pPr>
      <w:hyperlink w:anchor="_Toc3681" w:history="1">
        <w:r w:rsidR="00D64B98">
          <w:rPr>
            <w:rFonts w:ascii="宋体" w:hAnsi="宋体" w:cs="宋体" w:hint="eastAsia"/>
            <w:bCs/>
            <w:szCs w:val="28"/>
          </w:rPr>
          <w:t>23.2</w:t>
        </w:r>
        <w:r w:rsidR="00D64B98">
          <w:rPr>
            <w:rFonts w:ascii="宋体" w:hAnsi="宋体" w:cs="宋体" w:hint="eastAsia"/>
            <w:bCs/>
            <w:szCs w:val="28"/>
          </w:rPr>
          <w:t xml:space="preserve"> </w:t>
        </w:r>
        <w:r w:rsidR="00D64B98">
          <w:rPr>
            <w:rStyle w:val="afb"/>
            <w:rFonts w:ascii="宋体" w:hAnsi="宋体"/>
            <w:bCs/>
            <w:smallCaps w:val="0"/>
            <w:sz w:val="21"/>
            <w:szCs w:val="21"/>
          </w:rPr>
          <w:t>Speaker installation</w:t>
        </w:r>
        <w:r w:rsidR="00D64B98">
          <w:tab/>
        </w:r>
        <w:r>
          <w:fldChar w:fldCharType="begin"/>
        </w:r>
        <w:r w:rsidR="00D64B98">
          <w:instrText xml:space="preserve"> PAGEREF _Toc3681 \h </w:instrText>
        </w:r>
        <w:r>
          <w:fldChar w:fldCharType="separate"/>
        </w:r>
        <w:r w:rsidR="00D64B98">
          <w:t>144</w:t>
        </w:r>
        <w:r>
          <w:fldChar w:fldCharType="end"/>
        </w:r>
      </w:hyperlink>
    </w:p>
    <w:p w:rsidR="00AE3CCB" w:rsidRDefault="00AE3CCB">
      <w:pPr>
        <w:pStyle w:val="21"/>
        <w:tabs>
          <w:tab w:val="right" w:leader="dot" w:pos="9638"/>
        </w:tabs>
        <w:ind w:firstLineChars="100" w:firstLine="200"/>
      </w:pPr>
      <w:hyperlink w:anchor="_Toc13573" w:history="1">
        <w:r w:rsidR="00D64B98">
          <w:rPr>
            <w:rFonts w:ascii="宋体" w:hAnsi="宋体" w:cs="宋体" w:hint="eastAsia"/>
            <w:bCs/>
            <w:szCs w:val="28"/>
          </w:rPr>
          <w:t>23.3</w:t>
        </w:r>
        <w:r w:rsidR="00D64B98">
          <w:rPr>
            <w:rFonts w:ascii="宋体" w:hAnsi="宋体" w:cs="宋体" w:hint="eastAsia"/>
            <w:bCs/>
            <w:szCs w:val="28"/>
          </w:rPr>
          <w:t xml:space="preserve"> </w:t>
        </w:r>
        <w:r w:rsidR="00D64B98">
          <w:rPr>
            <w:rStyle w:val="afb"/>
            <w:rFonts w:ascii="宋体" w:hAnsi="宋体"/>
            <w:bCs/>
            <w:smallCaps w:val="0"/>
            <w:sz w:val="21"/>
            <w:szCs w:val="21"/>
          </w:rPr>
          <w:t>System function detectio</w:t>
        </w:r>
        <w:r w:rsidR="00D64B98">
          <w:rPr>
            <w:rStyle w:val="afb"/>
            <w:rFonts w:ascii="宋体" w:hAnsi="宋体"/>
            <w:bCs/>
            <w:smallCaps w:val="0"/>
            <w:sz w:val="21"/>
            <w:szCs w:val="21"/>
          </w:rPr>
          <w:t>n</w:t>
        </w:r>
        <w:r w:rsidR="00D64B98">
          <w:tab/>
        </w:r>
        <w:r>
          <w:fldChar w:fldCharType="begin"/>
        </w:r>
        <w:r w:rsidR="00D64B98">
          <w:instrText xml:space="preserve"> PAGEREF _Toc13573 \h </w:instrText>
        </w:r>
        <w:r>
          <w:fldChar w:fldCharType="separate"/>
        </w:r>
        <w:r w:rsidR="00D64B98">
          <w:t>144</w:t>
        </w:r>
        <w:r>
          <w:fldChar w:fldCharType="end"/>
        </w:r>
      </w:hyperlink>
    </w:p>
    <w:p w:rsidR="00AE3CCB" w:rsidRDefault="00AE3CCB" w:rsidP="008E6F49">
      <w:pPr>
        <w:pStyle w:val="10"/>
        <w:tabs>
          <w:tab w:val="right" w:leader="dot" w:pos="9638"/>
        </w:tabs>
        <w:ind w:firstLineChars="100" w:firstLine="200"/>
      </w:pPr>
      <w:hyperlink w:anchor="_Toc22498" w:history="1">
        <w:r w:rsidR="00D64B98">
          <w:rPr>
            <w:rFonts w:ascii="宋体" w:hAnsi="宋体" w:cs="宋体" w:hint="eastAsia"/>
            <w:szCs w:val="36"/>
          </w:rPr>
          <w:t xml:space="preserve">24 </w:t>
        </w:r>
        <w:r w:rsidR="00D64B98">
          <w:rPr>
            <w:rStyle w:val="afb"/>
            <w:rFonts w:ascii="宋体" w:hAnsi="宋体"/>
            <w:b w:val="0"/>
            <w:caps w:val="0"/>
            <w:sz w:val="21"/>
            <w:szCs w:val="21"/>
          </w:rPr>
          <w:t>Traffic monitoring system</w:t>
        </w:r>
        <w:r w:rsidR="00D64B98">
          <w:tab/>
        </w:r>
        <w:r>
          <w:fldChar w:fldCharType="begin"/>
        </w:r>
        <w:r w:rsidR="00D64B98">
          <w:instrText xml:space="preserve"> PAGEREF _Toc22498 \h </w:instrText>
        </w:r>
        <w:r>
          <w:fldChar w:fldCharType="separate"/>
        </w:r>
        <w:r w:rsidR="00D64B98">
          <w:t>146</w:t>
        </w:r>
        <w:r>
          <w:fldChar w:fldCharType="end"/>
        </w:r>
      </w:hyperlink>
    </w:p>
    <w:p w:rsidR="00AE3CCB" w:rsidRDefault="00AE3CCB">
      <w:pPr>
        <w:pStyle w:val="21"/>
        <w:tabs>
          <w:tab w:val="right" w:leader="dot" w:pos="9638"/>
        </w:tabs>
        <w:ind w:firstLineChars="100" w:firstLine="200"/>
      </w:pPr>
      <w:hyperlink w:anchor="_Toc31085" w:history="1">
        <w:r w:rsidR="00D64B98">
          <w:rPr>
            <w:rFonts w:ascii="宋体" w:hAnsi="宋体" w:cs="宋体" w:hint="eastAsia"/>
            <w:bCs/>
            <w:szCs w:val="28"/>
          </w:rPr>
          <w:t>24.2</w:t>
        </w:r>
        <w:r w:rsidR="00D64B98">
          <w:rPr>
            <w:rFonts w:ascii="宋体" w:hAnsi="宋体" w:cs="宋体" w:hint="eastAsia"/>
            <w:bCs/>
            <w:szCs w:val="28"/>
          </w:rPr>
          <w:t xml:space="preserve"> </w:t>
        </w:r>
        <w:r w:rsidR="00D64B98">
          <w:rPr>
            <w:rStyle w:val="afb"/>
            <w:rFonts w:ascii="宋体" w:hAnsi="宋体"/>
            <w:bCs/>
            <w:smallCaps w:val="0"/>
            <w:sz w:val="21"/>
            <w:szCs w:val="21"/>
          </w:rPr>
          <w:t>Vehicle detector installation</w:t>
        </w:r>
        <w:r w:rsidR="00D64B98">
          <w:tab/>
        </w:r>
        <w:r>
          <w:fldChar w:fldCharType="begin"/>
        </w:r>
        <w:r w:rsidR="00D64B98">
          <w:instrText xml:space="preserve"> PAGEREF _Toc31085 \h </w:instrText>
        </w:r>
        <w:r>
          <w:fldChar w:fldCharType="separate"/>
        </w:r>
        <w:r w:rsidR="00D64B98">
          <w:t>146</w:t>
        </w:r>
        <w:r>
          <w:fldChar w:fldCharType="end"/>
        </w:r>
      </w:hyperlink>
    </w:p>
    <w:p w:rsidR="00AE3CCB" w:rsidRDefault="00AE3CCB">
      <w:pPr>
        <w:pStyle w:val="21"/>
        <w:tabs>
          <w:tab w:val="right" w:leader="dot" w:pos="9638"/>
        </w:tabs>
        <w:ind w:firstLineChars="100" w:firstLine="200"/>
      </w:pPr>
      <w:hyperlink w:anchor="_Toc8624" w:history="1">
        <w:r w:rsidR="00D64B98">
          <w:rPr>
            <w:rFonts w:ascii="宋体" w:hAnsi="宋体" w:cs="宋体" w:hint="eastAsia"/>
            <w:bCs/>
            <w:szCs w:val="28"/>
          </w:rPr>
          <w:t>24.4</w:t>
        </w:r>
        <w:r w:rsidR="00D64B98">
          <w:rPr>
            <w:rFonts w:ascii="宋体" w:hAnsi="宋体" w:cs="宋体" w:hint="eastAsia"/>
            <w:bCs/>
            <w:szCs w:val="28"/>
          </w:rPr>
          <w:t xml:space="preserve"> </w:t>
        </w:r>
        <w:r w:rsidR="00D64B98">
          <w:rPr>
            <w:rStyle w:val="afb"/>
            <w:rFonts w:ascii="宋体" w:hAnsi="宋体"/>
            <w:bCs/>
            <w:smallCaps w:val="0"/>
            <w:sz w:val="21"/>
            <w:szCs w:val="21"/>
          </w:rPr>
          <w:t>Variable fla</w:t>
        </w:r>
        <w:r w:rsidR="00D64B98">
          <w:rPr>
            <w:rStyle w:val="afb"/>
            <w:rFonts w:ascii="宋体" w:hAnsi="宋体"/>
            <w:bCs/>
            <w:smallCaps w:val="0"/>
            <w:sz w:val="21"/>
            <w:szCs w:val="21"/>
          </w:rPr>
          <w:t>g installation</w:t>
        </w:r>
        <w:r w:rsidR="00D64B98">
          <w:tab/>
        </w:r>
        <w:r>
          <w:fldChar w:fldCharType="begin"/>
        </w:r>
        <w:r w:rsidR="00D64B98">
          <w:instrText xml:space="preserve"> PAGEREF _Toc8624 \h </w:instrText>
        </w:r>
        <w:r>
          <w:fldChar w:fldCharType="separate"/>
        </w:r>
        <w:r w:rsidR="00D64B98">
          <w:t>147</w:t>
        </w:r>
        <w:r>
          <w:fldChar w:fldCharType="end"/>
        </w:r>
      </w:hyperlink>
    </w:p>
    <w:p w:rsidR="00AE3CCB" w:rsidRDefault="00AE3CCB" w:rsidP="008E6F49">
      <w:pPr>
        <w:pStyle w:val="10"/>
        <w:tabs>
          <w:tab w:val="right" w:leader="dot" w:pos="9638"/>
        </w:tabs>
        <w:ind w:firstLineChars="100" w:firstLine="200"/>
      </w:pPr>
      <w:hyperlink w:anchor="_Toc20809" w:history="1">
        <w:r w:rsidR="00D64B98">
          <w:rPr>
            <w:rFonts w:ascii="宋体" w:hAnsi="宋体" w:cs="宋体" w:hint="eastAsia"/>
            <w:szCs w:val="36"/>
          </w:rPr>
          <w:t xml:space="preserve">25 </w:t>
        </w:r>
        <w:r w:rsidR="00D64B98">
          <w:rPr>
            <w:rStyle w:val="afb"/>
            <w:rFonts w:ascii="宋体" w:hAnsi="宋体"/>
            <w:b w:val="0"/>
            <w:caps w:val="0"/>
            <w:sz w:val="21"/>
            <w:szCs w:val="21"/>
          </w:rPr>
          <w:t>Equipment monitoring system</w:t>
        </w:r>
        <w:r w:rsidR="00D64B98">
          <w:tab/>
        </w:r>
        <w:r>
          <w:fldChar w:fldCharType="begin"/>
        </w:r>
        <w:r w:rsidR="00D64B98">
          <w:instrText xml:space="preserve"> PAGEREF _Toc20809 \h </w:instrText>
        </w:r>
        <w:r>
          <w:fldChar w:fldCharType="separate"/>
        </w:r>
        <w:r w:rsidR="00D64B98">
          <w:t>152</w:t>
        </w:r>
        <w:r>
          <w:fldChar w:fldCharType="end"/>
        </w:r>
      </w:hyperlink>
    </w:p>
    <w:p w:rsidR="00AE3CCB" w:rsidRDefault="00AE3CCB">
      <w:pPr>
        <w:pStyle w:val="21"/>
        <w:tabs>
          <w:tab w:val="right" w:leader="dot" w:pos="9638"/>
        </w:tabs>
        <w:ind w:firstLineChars="100" w:firstLine="200"/>
      </w:pPr>
      <w:hyperlink w:anchor="_Toc23750" w:history="1">
        <w:r w:rsidR="00D64B98">
          <w:rPr>
            <w:rFonts w:ascii="宋体" w:hAnsi="宋体" w:cs="宋体" w:hint="eastAsia"/>
            <w:bCs/>
            <w:szCs w:val="28"/>
          </w:rPr>
          <w:t>25.1</w:t>
        </w:r>
        <w:r w:rsidR="00D64B98">
          <w:rPr>
            <w:rFonts w:ascii="宋体" w:hAnsi="宋体" w:cs="宋体" w:hint="eastAsia"/>
            <w:bCs/>
            <w:szCs w:val="28"/>
          </w:rPr>
          <w:t xml:space="preserve"> </w:t>
        </w:r>
        <w:r w:rsidR="00D64B98">
          <w:rPr>
            <w:rStyle w:val="afb"/>
            <w:rFonts w:ascii="宋体" w:hAnsi="宋体"/>
            <w:bCs/>
            <w:smallCaps w:val="0"/>
            <w:sz w:val="21"/>
            <w:szCs w:val="21"/>
          </w:rPr>
          <w:t>General Provisions</w:t>
        </w:r>
        <w:r w:rsidR="00D64B98">
          <w:tab/>
        </w:r>
        <w:r>
          <w:fldChar w:fldCharType="begin"/>
        </w:r>
        <w:r w:rsidR="00D64B98">
          <w:instrText xml:space="preserve"> PAGEREF _Toc23750 \h </w:instrText>
        </w:r>
        <w:r>
          <w:fldChar w:fldCharType="separate"/>
        </w:r>
        <w:r w:rsidR="00D64B98">
          <w:t>152</w:t>
        </w:r>
        <w:r>
          <w:fldChar w:fldCharType="end"/>
        </w:r>
      </w:hyperlink>
    </w:p>
    <w:p w:rsidR="00AE3CCB" w:rsidRDefault="00AE3CCB">
      <w:pPr>
        <w:pStyle w:val="21"/>
        <w:tabs>
          <w:tab w:val="right" w:leader="dot" w:pos="9638"/>
        </w:tabs>
        <w:ind w:firstLineChars="100" w:firstLine="200"/>
      </w:pPr>
      <w:hyperlink w:anchor="_Toc23128" w:history="1">
        <w:r w:rsidR="00D64B98">
          <w:rPr>
            <w:rFonts w:ascii="宋体" w:hAnsi="宋体" w:cs="宋体" w:hint="eastAsia"/>
            <w:bCs/>
            <w:szCs w:val="28"/>
          </w:rPr>
          <w:t>25.2</w:t>
        </w:r>
        <w:r w:rsidR="00D64B98">
          <w:rPr>
            <w:rFonts w:ascii="宋体" w:hAnsi="宋体" w:cs="宋体" w:hint="eastAsia"/>
            <w:bCs/>
            <w:szCs w:val="28"/>
          </w:rPr>
          <w:t xml:space="preserve"> </w:t>
        </w:r>
        <w:r w:rsidR="00D64B98">
          <w:rPr>
            <w:rStyle w:val="afb"/>
            <w:rFonts w:ascii="宋体" w:hAnsi="宋体" w:hint="eastAsia"/>
            <w:bCs/>
            <w:smallCaps w:val="0"/>
            <w:sz w:val="21"/>
            <w:szCs w:val="21"/>
          </w:rPr>
          <w:t xml:space="preserve">Environmental tester </w:t>
        </w:r>
        <w:r w:rsidR="00D64B98">
          <w:rPr>
            <w:rStyle w:val="afb"/>
            <w:rFonts w:ascii="宋体" w:hAnsi="宋体" w:hint="eastAsia"/>
            <w:bCs/>
            <w:smallCaps w:val="0"/>
            <w:sz w:val="21"/>
            <w:szCs w:val="21"/>
          </w:rPr>
          <w:t>installation</w:t>
        </w:r>
        <w:r w:rsidR="00D64B98">
          <w:tab/>
        </w:r>
        <w:r>
          <w:fldChar w:fldCharType="begin"/>
        </w:r>
        <w:r w:rsidR="00D64B98">
          <w:instrText xml:space="preserve"> PAGEREF _Toc23128 \h </w:instrText>
        </w:r>
        <w:r>
          <w:fldChar w:fldCharType="separate"/>
        </w:r>
        <w:r w:rsidR="00D64B98">
          <w:t>153</w:t>
        </w:r>
        <w:r>
          <w:fldChar w:fldCharType="end"/>
        </w:r>
      </w:hyperlink>
    </w:p>
    <w:p w:rsidR="00AE3CCB" w:rsidRDefault="00AE3CCB">
      <w:pPr>
        <w:pStyle w:val="21"/>
        <w:tabs>
          <w:tab w:val="right" w:leader="dot" w:pos="9638"/>
        </w:tabs>
        <w:ind w:firstLineChars="100" w:firstLine="200"/>
      </w:pPr>
      <w:hyperlink w:anchor="_Toc23989" w:history="1">
        <w:r w:rsidR="00D64B98">
          <w:rPr>
            <w:rFonts w:ascii="宋体" w:hAnsi="宋体" w:cs="宋体" w:hint="eastAsia"/>
            <w:bCs/>
            <w:szCs w:val="28"/>
          </w:rPr>
          <w:t>25.3</w:t>
        </w:r>
        <w:r w:rsidR="00D64B98">
          <w:rPr>
            <w:rFonts w:ascii="宋体" w:hAnsi="宋体" w:cs="宋体" w:hint="eastAsia"/>
            <w:bCs/>
            <w:szCs w:val="28"/>
          </w:rPr>
          <w:t xml:space="preserve"> </w:t>
        </w:r>
        <w:r w:rsidR="00D64B98">
          <w:rPr>
            <w:rStyle w:val="afb"/>
            <w:rFonts w:ascii="宋体" w:hAnsi="宋体"/>
            <w:bCs/>
            <w:smallCaps w:val="0"/>
            <w:sz w:val="21"/>
            <w:szCs w:val="21"/>
          </w:rPr>
          <w:t>Installation and commissioning of ACU, RTU cabinet</w:t>
        </w:r>
        <w:r w:rsidR="00D64B98">
          <w:tab/>
        </w:r>
        <w:r>
          <w:fldChar w:fldCharType="begin"/>
        </w:r>
        <w:r w:rsidR="00D64B98">
          <w:instrText xml:space="preserve"> PAGEREF _Toc23989 \h </w:instrText>
        </w:r>
        <w:r>
          <w:fldChar w:fldCharType="separate"/>
        </w:r>
        <w:r w:rsidR="00D64B98">
          <w:t>153</w:t>
        </w:r>
        <w:r>
          <w:fldChar w:fldCharType="end"/>
        </w:r>
      </w:hyperlink>
    </w:p>
    <w:p w:rsidR="00AE3CCB" w:rsidRDefault="00AE3CCB" w:rsidP="008E6F49">
      <w:pPr>
        <w:pStyle w:val="10"/>
        <w:tabs>
          <w:tab w:val="right" w:leader="dot" w:pos="9638"/>
        </w:tabs>
        <w:ind w:firstLineChars="100" w:firstLine="200"/>
      </w:pPr>
      <w:hyperlink w:anchor="_Toc7057" w:history="1">
        <w:r w:rsidR="00D64B98">
          <w:rPr>
            <w:rFonts w:ascii="宋体" w:hAnsi="宋体" w:cs="宋体" w:hint="eastAsia"/>
            <w:szCs w:val="36"/>
          </w:rPr>
          <w:t xml:space="preserve">26 </w:t>
        </w:r>
        <w:r w:rsidR="00D64B98">
          <w:rPr>
            <w:rStyle w:val="afb"/>
            <w:rFonts w:ascii="宋体" w:hAnsi="宋体"/>
            <w:b w:val="0"/>
            <w:caps w:val="0"/>
            <w:sz w:val="21"/>
            <w:szCs w:val="21"/>
          </w:rPr>
          <w:t>Video surveillance system</w:t>
        </w:r>
        <w:r w:rsidR="00D64B98">
          <w:tab/>
        </w:r>
        <w:r>
          <w:fldChar w:fldCharType="begin"/>
        </w:r>
        <w:r w:rsidR="00D64B98">
          <w:instrText xml:space="preserve"> PAGEREF _Toc7057 \h </w:instrText>
        </w:r>
        <w:r>
          <w:fldChar w:fldCharType="separate"/>
        </w:r>
        <w:r w:rsidR="00D64B98">
          <w:t>159</w:t>
        </w:r>
        <w:r>
          <w:fldChar w:fldCharType="end"/>
        </w:r>
      </w:hyperlink>
    </w:p>
    <w:p w:rsidR="00AE3CCB" w:rsidRDefault="00AE3CCB">
      <w:pPr>
        <w:pStyle w:val="21"/>
        <w:tabs>
          <w:tab w:val="right" w:leader="dot" w:pos="9638"/>
        </w:tabs>
        <w:ind w:firstLineChars="100" w:firstLine="200"/>
      </w:pPr>
      <w:hyperlink w:anchor="_Toc29125" w:history="1">
        <w:r w:rsidR="00D64B98">
          <w:rPr>
            <w:rFonts w:ascii="宋体" w:hAnsi="宋体" w:cs="宋体" w:hint="eastAsia"/>
            <w:bCs/>
            <w:szCs w:val="28"/>
          </w:rPr>
          <w:t>26.2</w:t>
        </w:r>
        <w:r w:rsidR="00D64B98">
          <w:rPr>
            <w:rFonts w:ascii="宋体" w:hAnsi="宋体" w:cs="宋体" w:hint="eastAsia"/>
            <w:bCs/>
            <w:szCs w:val="28"/>
          </w:rPr>
          <w:t xml:space="preserve"> </w:t>
        </w:r>
        <w:r w:rsidR="00D64B98">
          <w:rPr>
            <w:rStyle w:val="afb"/>
            <w:rFonts w:ascii="宋体" w:hAnsi="宋体"/>
            <w:bCs/>
            <w:smallCaps w:val="0"/>
            <w:sz w:val="21"/>
            <w:szCs w:val="21"/>
          </w:rPr>
          <w:t>Camera and monitor installation</w:t>
        </w:r>
        <w:r w:rsidR="00D64B98">
          <w:tab/>
        </w:r>
        <w:r>
          <w:fldChar w:fldCharType="begin"/>
        </w:r>
        <w:r w:rsidR="00D64B98">
          <w:instrText xml:space="preserve"> PAGEREF _Toc29125 \h </w:instrText>
        </w:r>
        <w:r>
          <w:fldChar w:fldCharType="separate"/>
        </w:r>
        <w:r w:rsidR="00D64B98">
          <w:t>159</w:t>
        </w:r>
        <w:r>
          <w:fldChar w:fldCharType="end"/>
        </w:r>
      </w:hyperlink>
    </w:p>
    <w:p w:rsidR="00AE3CCB" w:rsidRDefault="00AE3CCB">
      <w:pPr>
        <w:pStyle w:val="21"/>
        <w:tabs>
          <w:tab w:val="right" w:leader="dot" w:pos="9638"/>
        </w:tabs>
        <w:ind w:firstLineChars="100" w:firstLine="200"/>
      </w:pPr>
      <w:hyperlink w:anchor="_Toc1437" w:history="1">
        <w:r w:rsidR="00D64B98">
          <w:rPr>
            <w:rFonts w:ascii="宋体" w:hAnsi="宋体" w:cs="宋体" w:hint="eastAsia"/>
            <w:bCs/>
            <w:szCs w:val="28"/>
          </w:rPr>
          <w:t>26.3</w:t>
        </w:r>
        <w:r w:rsidR="00D64B98">
          <w:rPr>
            <w:rFonts w:ascii="宋体" w:hAnsi="宋体" w:cs="宋体" w:hint="eastAsia"/>
            <w:bCs/>
            <w:szCs w:val="28"/>
          </w:rPr>
          <w:t xml:space="preserve"> </w:t>
        </w:r>
        <w:r w:rsidR="00D64B98">
          <w:rPr>
            <w:rStyle w:val="afb"/>
            <w:rFonts w:ascii="宋体" w:hAnsi="宋体"/>
            <w:bCs/>
            <w:smallCaps w:val="0"/>
            <w:sz w:val="21"/>
            <w:szCs w:val="21"/>
          </w:rPr>
          <w:t>Splicing scr</w:t>
        </w:r>
        <w:r w:rsidR="00D64B98">
          <w:rPr>
            <w:rStyle w:val="afb"/>
            <w:rFonts w:ascii="宋体" w:hAnsi="宋体"/>
            <w:bCs/>
            <w:smallCaps w:val="0"/>
            <w:sz w:val="21"/>
            <w:szCs w:val="21"/>
          </w:rPr>
          <w:t>een installation</w:t>
        </w:r>
        <w:r w:rsidR="00D64B98">
          <w:tab/>
        </w:r>
        <w:r>
          <w:fldChar w:fldCharType="begin"/>
        </w:r>
        <w:r w:rsidR="00D64B98">
          <w:instrText xml:space="preserve"> PAGEREF _Toc1437 \h </w:instrText>
        </w:r>
        <w:r>
          <w:fldChar w:fldCharType="separate"/>
        </w:r>
        <w:r w:rsidR="00D64B98">
          <w:t>160</w:t>
        </w:r>
        <w:r>
          <w:fldChar w:fldCharType="end"/>
        </w:r>
      </w:hyperlink>
    </w:p>
    <w:p w:rsidR="00AE3CCB" w:rsidRDefault="00AE3CCB" w:rsidP="008E6F49">
      <w:pPr>
        <w:pStyle w:val="10"/>
        <w:tabs>
          <w:tab w:val="right" w:leader="dot" w:pos="9638"/>
        </w:tabs>
        <w:ind w:firstLineChars="100" w:firstLine="200"/>
      </w:pPr>
      <w:hyperlink w:anchor="_Toc21512" w:history="1">
        <w:r w:rsidR="00D64B98">
          <w:rPr>
            <w:rFonts w:ascii="宋体" w:hAnsi="宋体" w:cs="宋体" w:hint="eastAsia"/>
            <w:szCs w:val="36"/>
          </w:rPr>
          <w:t>27</w:t>
        </w:r>
        <w:r w:rsidR="00D64B98">
          <w:rPr>
            <w:rFonts w:ascii="宋体" w:hAnsi="宋体" w:cs="宋体" w:hint="eastAsia"/>
            <w:szCs w:val="36"/>
            <w:lang/>
          </w:rPr>
          <w:t xml:space="preserve"> </w:t>
        </w:r>
        <w:r w:rsidR="00D64B98">
          <w:rPr>
            <w:rStyle w:val="afb"/>
            <w:rFonts w:ascii="宋体" w:hAnsi="宋体"/>
            <w:b w:val="0"/>
            <w:caps w:val="0"/>
            <w:sz w:val="21"/>
            <w:szCs w:val="21"/>
            <w:lang/>
          </w:rPr>
          <w:t>Computer</w:t>
        </w:r>
        <w:r w:rsidR="00D64B98">
          <w:rPr>
            <w:rStyle w:val="afb"/>
            <w:rFonts w:ascii="宋体" w:hAnsi="宋体"/>
            <w:b w:val="0"/>
            <w:caps w:val="0"/>
            <w:sz w:val="21"/>
            <w:szCs w:val="21"/>
          </w:rPr>
          <w:t xml:space="preserve"> system</w:t>
        </w:r>
        <w:r w:rsidR="00D64B98">
          <w:tab/>
        </w:r>
        <w:r>
          <w:fldChar w:fldCharType="begin"/>
        </w:r>
        <w:r w:rsidR="00D64B98">
          <w:instrText xml:space="preserve"> PAGEREF _Toc21512 \h </w:instrText>
        </w:r>
        <w:r>
          <w:fldChar w:fldCharType="separate"/>
        </w:r>
        <w:r w:rsidR="00D64B98">
          <w:t>163</w:t>
        </w:r>
        <w:r>
          <w:fldChar w:fldCharType="end"/>
        </w:r>
      </w:hyperlink>
    </w:p>
    <w:p w:rsidR="00AE3CCB" w:rsidRDefault="00AE3CCB">
      <w:pPr>
        <w:pStyle w:val="21"/>
        <w:tabs>
          <w:tab w:val="right" w:leader="dot" w:pos="9638"/>
        </w:tabs>
        <w:ind w:firstLineChars="100" w:firstLine="200"/>
      </w:pPr>
      <w:hyperlink w:anchor="_Toc19882" w:history="1">
        <w:r w:rsidR="00D64B98">
          <w:rPr>
            <w:rFonts w:ascii="宋体" w:hAnsi="宋体" w:cs="宋体" w:hint="eastAsia"/>
            <w:bCs/>
            <w:szCs w:val="28"/>
          </w:rPr>
          <w:t>27</w:t>
        </w:r>
        <w:r w:rsidR="00D64B98">
          <w:rPr>
            <w:rFonts w:ascii="宋体" w:hAnsi="宋体" w:cs="宋体" w:hint="eastAsia"/>
            <w:bCs/>
            <w:szCs w:val="28"/>
            <w:lang/>
          </w:rPr>
          <w:t xml:space="preserve">.1 </w:t>
        </w:r>
        <w:r w:rsidR="00D64B98">
          <w:rPr>
            <w:rFonts w:ascii="宋体" w:hAnsi="宋体" w:cs="宋体" w:hint="eastAsia"/>
            <w:bCs/>
            <w:szCs w:val="28"/>
          </w:rPr>
          <w:t xml:space="preserve"> </w:t>
        </w:r>
        <w:r w:rsidR="00D64B98">
          <w:rPr>
            <w:rStyle w:val="afb"/>
            <w:rFonts w:ascii="宋体" w:hAnsi="宋体"/>
            <w:bCs/>
            <w:smallCaps w:val="0"/>
            <w:sz w:val="21"/>
            <w:szCs w:val="21"/>
          </w:rPr>
          <w:t>General Provisions</w:t>
        </w:r>
        <w:r w:rsidR="00D64B98">
          <w:tab/>
        </w:r>
        <w:r>
          <w:fldChar w:fldCharType="begin"/>
        </w:r>
        <w:r w:rsidR="00D64B98">
          <w:instrText xml:space="preserve"> PAGEREF _Toc19882 \h </w:instrText>
        </w:r>
        <w:r>
          <w:fldChar w:fldCharType="separate"/>
        </w:r>
        <w:r w:rsidR="00D64B98">
          <w:t>163</w:t>
        </w:r>
        <w:r>
          <w:fldChar w:fldCharType="end"/>
        </w:r>
      </w:hyperlink>
    </w:p>
    <w:p w:rsidR="00AE3CCB" w:rsidRDefault="00AE3CCB">
      <w:pPr>
        <w:pStyle w:val="21"/>
        <w:tabs>
          <w:tab w:val="right" w:leader="dot" w:pos="9638"/>
        </w:tabs>
        <w:ind w:firstLineChars="100" w:firstLine="200"/>
      </w:pPr>
      <w:hyperlink w:anchor="_Toc10207" w:history="1">
        <w:r w:rsidR="00D64B98">
          <w:rPr>
            <w:rFonts w:ascii="宋体" w:hAnsi="宋体" w:cs="宋体" w:hint="eastAsia"/>
            <w:bCs/>
            <w:szCs w:val="28"/>
          </w:rPr>
          <w:t>27</w:t>
        </w:r>
        <w:r w:rsidR="00D64B98">
          <w:rPr>
            <w:rFonts w:ascii="宋体" w:hAnsi="宋体" w:cs="宋体" w:hint="eastAsia"/>
            <w:bCs/>
            <w:szCs w:val="28"/>
            <w:lang/>
          </w:rPr>
          <w:t xml:space="preserve">.3 </w:t>
        </w:r>
        <w:r w:rsidR="00D64B98">
          <w:rPr>
            <w:rStyle w:val="afb"/>
            <w:rFonts w:ascii="宋体" w:hAnsi="宋体"/>
            <w:bCs/>
            <w:smallCaps w:val="0"/>
            <w:sz w:val="21"/>
            <w:szCs w:val="21"/>
            <w:lang/>
          </w:rPr>
          <w:t>Network function detection</w:t>
        </w:r>
        <w:r w:rsidR="00D64B98">
          <w:tab/>
        </w:r>
        <w:r>
          <w:fldChar w:fldCharType="begin"/>
        </w:r>
        <w:r w:rsidR="00D64B98">
          <w:instrText xml:space="preserve"> PAGEREF _Toc10207 \h </w:instrText>
        </w:r>
        <w:r>
          <w:fldChar w:fldCharType="separate"/>
        </w:r>
        <w:r w:rsidR="00D64B98">
          <w:t>166</w:t>
        </w:r>
        <w:r>
          <w:fldChar w:fldCharType="end"/>
        </w:r>
      </w:hyperlink>
    </w:p>
    <w:p w:rsidR="00AE3CCB" w:rsidRDefault="00AE3CCB" w:rsidP="008E6F49">
      <w:pPr>
        <w:pStyle w:val="10"/>
        <w:tabs>
          <w:tab w:val="right" w:leader="dot" w:pos="9638"/>
        </w:tabs>
        <w:ind w:firstLineChars="100" w:firstLine="200"/>
      </w:pPr>
      <w:hyperlink w:anchor="_Toc11804" w:history="1">
        <w:r w:rsidR="00D64B98">
          <w:rPr>
            <w:rFonts w:ascii="宋体" w:hAnsi="宋体" w:cs="宋体" w:hint="eastAsia"/>
            <w:szCs w:val="28"/>
          </w:rPr>
          <w:t>29</w:t>
        </w:r>
        <w:r w:rsidR="00D64B98">
          <w:rPr>
            <w:rFonts w:ascii="宋体" w:hAnsi="宋体" w:cs="宋体" w:hint="eastAsia"/>
            <w:szCs w:val="28"/>
          </w:rPr>
          <w:t xml:space="preserve"> </w:t>
        </w:r>
        <w:r w:rsidR="00D64B98">
          <w:rPr>
            <w:rStyle w:val="afb"/>
            <w:rFonts w:ascii="宋体" w:hAnsi="宋体"/>
            <w:b w:val="0"/>
            <w:caps w:val="0"/>
            <w:sz w:val="21"/>
            <w:szCs w:val="21"/>
          </w:rPr>
          <w:t xml:space="preserve">Integrated </w:t>
        </w:r>
        <w:r w:rsidR="00D64B98">
          <w:rPr>
            <w:rStyle w:val="afb"/>
            <w:rFonts w:ascii="宋体" w:hAnsi="宋体"/>
            <w:b w:val="0"/>
            <w:caps w:val="0"/>
            <w:sz w:val="21"/>
            <w:szCs w:val="21"/>
          </w:rPr>
          <w:t>cabling system</w:t>
        </w:r>
        <w:r w:rsidR="00D64B98">
          <w:tab/>
        </w:r>
        <w:r>
          <w:fldChar w:fldCharType="begin"/>
        </w:r>
        <w:r w:rsidR="00D64B98">
          <w:instrText xml:space="preserve"> PAGEREF _Toc11804 \h </w:instrText>
        </w:r>
        <w:r>
          <w:fldChar w:fldCharType="separate"/>
        </w:r>
        <w:r w:rsidR="00D64B98">
          <w:t>176</w:t>
        </w:r>
        <w:r>
          <w:fldChar w:fldCharType="end"/>
        </w:r>
      </w:hyperlink>
    </w:p>
    <w:p w:rsidR="00AE3CCB" w:rsidRDefault="00AE3CCB">
      <w:pPr>
        <w:pStyle w:val="21"/>
        <w:tabs>
          <w:tab w:val="right" w:leader="dot" w:pos="9638"/>
        </w:tabs>
        <w:ind w:firstLineChars="100" w:firstLine="200"/>
      </w:pPr>
      <w:hyperlink w:anchor="_Toc13610" w:history="1">
        <w:r w:rsidR="00D64B98">
          <w:rPr>
            <w:rFonts w:ascii="宋体" w:hAnsi="宋体" w:cs="宋体" w:hint="eastAsia"/>
            <w:bCs/>
            <w:szCs w:val="28"/>
          </w:rPr>
          <w:t>29.3</w:t>
        </w:r>
        <w:r w:rsidR="00D64B98">
          <w:rPr>
            <w:rFonts w:ascii="宋体" w:hAnsi="宋体" w:cs="宋体" w:hint="eastAsia"/>
            <w:bCs/>
            <w:szCs w:val="28"/>
          </w:rPr>
          <w:t xml:space="preserve"> </w:t>
        </w:r>
        <w:r w:rsidR="00D64B98">
          <w:rPr>
            <w:rStyle w:val="afb"/>
            <w:rFonts w:ascii="宋体" w:hAnsi="宋体"/>
            <w:bCs/>
            <w:smallCaps w:val="0"/>
            <w:sz w:val="21"/>
            <w:szCs w:val="21"/>
            <w:lang/>
          </w:rPr>
          <w:t>Fiber optic cable connection and installation</w:t>
        </w:r>
        <w:r w:rsidR="00D64B98">
          <w:tab/>
        </w:r>
        <w:r>
          <w:fldChar w:fldCharType="begin"/>
        </w:r>
        <w:r w:rsidR="00D64B98">
          <w:instrText xml:space="preserve"> PAGEREF _Toc13610 \h </w:instrText>
        </w:r>
        <w:r>
          <w:fldChar w:fldCharType="separate"/>
        </w:r>
        <w:r w:rsidR="00D64B98">
          <w:t>178</w:t>
        </w:r>
        <w:r>
          <w:fldChar w:fldCharType="end"/>
        </w:r>
      </w:hyperlink>
    </w:p>
    <w:p w:rsidR="00AE3CCB" w:rsidRDefault="00AE3CCB">
      <w:pPr>
        <w:pStyle w:val="21"/>
        <w:tabs>
          <w:tab w:val="right" w:leader="dot" w:pos="9638"/>
        </w:tabs>
        <w:ind w:firstLineChars="100" w:firstLine="200"/>
      </w:pPr>
      <w:hyperlink w:anchor="_Toc15997" w:history="1">
        <w:r w:rsidR="00D64B98">
          <w:rPr>
            <w:rFonts w:ascii="宋体" w:hAnsi="宋体" w:cs="宋体" w:hint="eastAsia"/>
            <w:bCs/>
            <w:szCs w:val="28"/>
          </w:rPr>
          <w:t>29.</w:t>
        </w:r>
        <w:r w:rsidR="00D64B98">
          <w:rPr>
            <w:rFonts w:ascii="宋体" w:hAnsi="宋体" w:cs="宋体" w:hint="eastAsia"/>
            <w:bCs/>
            <w:szCs w:val="28"/>
          </w:rPr>
          <w:t>4</w:t>
        </w:r>
        <w:r w:rsidR="00D64B98">
          <w:rPr>
            <w:rFonts w:ascii="宋体" w:hAnsi="宋体" w:cs="宋体" w:hint="eastAsia"/>
            <w:bCs/>
            <w:szCs w:val="28"/>
          </w:rPr>
          <w:t xml:space="preserve"> </w:t>
        </w:r>
        <w:r w:rsidR="00D64B98">
          <w:rPr>
            <w:rStyle w:val="afb"/>
            <w:rFonts w:ascii="宋体" w:hAnsi="宋体"/>
            <w:bCs/>
            <w:smallCaps w:val="0"/>
            <w:sz w:val="21"/>
            <w:szCs w:val="21"/>
            <w:lang/>
          </w:rPr>
          <w:t>Network cable laying and installation</w:t>
        </w:r>
        <w:r w:rsidR="00D64B98">
          <w:tab/>
        </w:r>
        <w:r>
          <w:fldChar w:fldCharType="begin"/>
        </w:r>
        <w:r w:rsidR="00D64B98">
          <w:instrText xml:space="preserve"> PAGEREF _Toc15997 \h </w:instrText>
        </w:r>
        <w:r>
          <w:fldChar w:fldCharType="separate"/>
        </w:r>
        <w:r w:rsidR="00D64B98">
          <w:t>179</w:t>
        </w:r>
        <w:r>
          <w:fldChar w:fldCharType="end"/>
        </w:r>
      </w:hyperlink>
    </w:p>
    <w:p w:rsidR="00AE3CCB" w:rsidRDefault="00AE3CCB" w:rsidP="008E6F49">
      <w:pPr>
        <w:pStyle w:val="10"/>
        <w:tabs>
          <w:tab w:val="right" w:leader="dot" w:pos="9638"/>
        </w:tabs>
        <w:ind w:firstLineChars="100" w:firstLine="200"/>
      </w:pPr>
      <w:hyperlink w:anchor="_Toc6604" w:history="1">
        <w:r w:rsidR="00D64B98">
          <w:rPr>
            <w:rFonts w:ascii="宋体" w:hAnsi="宋体" w:cs="宋体" w:hint="eastAsia"/>
            <w:szCs w:val="36"/>
          </w:rPr>
          <w:t xml:space="preserve">30 </w:t>
        </w:r>
        <w:r w:rsidR="00D64B98">
          <w:rPr>
            <w:rStyle w:val="afb"/>
            <w:rFonts w:ascii="宋体" w:hAnsi="宋体"/>
            <w:b w:val="0"/>
            <w:caps w:val="0"/>
            <w:sz w:val="21"/>
            <w:szCs w:val="21"/>
            <w:lang/>
          </w:rPr>
          <w:t>Comprehensive testing of system integration</w:t>
        </w:r>
        <w:r w:rsidR="00D64B98">
          <w:tab/>
        </w:r>
        <w:r>
          <w:fldChar w:fldCharType="begin"/>
        </w:r>
        <w:r w:rsidR="00D64B98">
          <w:instrText xml:space="preserve"> PAGEREF _Toc6604 \h </w:instrText>
        </w:r>
        <w:r>
          <w:fldChar w:fldCharType="separate"/>
        </w:r>
        <w:r w:rsidR="00D64B98">
          <w:t>182</w:t>
        </w:r>
        <w:r>
          <w:fldChar w:fldCharType="end"/>
        </w:r>
      </w:hyperlink>
    </w:p>
    <w:p w:rsidR="00AE3CCB" w:rsidRDefault="00AE3CCB">
      <w:pPr>
        <w:pStyle w:val="21"/>
        <w:tabs>
          <w:tab w:val="right" w:leader="dot" w:pos="9638"/>
        </w:tabs>
        <w:ind w:firstLineChars="100" w:firstLine="200"/>
      </w:pPr>
      <w:hyperlink w:anchor="_Toc19436" w:history="1">
        <w:r w:rsidR="00D64B98">
          <w:rPr>
            <w:rFonts w:ascii="宋体" w:hAnsi="宋体" w:cs="宋体" w:hint="eastAsia"/>
            <w:bCs/>
            <w:szCs w:val="28"/>
          </w:rPr>
          <w:t>30.2</w:t>
        </w:r>
        <w:r w:rsidR="00D64B98">
          <w:rPr>
            <w:rFonts w:ascii="宋体" w:hAnsi="宋体" w:cs="宋体" w:hint="eastAsia"/>
            <w:bCs/>
            <w:szCs w:val="28"/>
          </w:rPr>
          <w:t xml:space="preserve"> </w:t>
        </w:r>
        <w:r w:rsidR="00D64B98">
          <w:rPr>
            <w:rStyle w:val="afb"/>
            <w:rFonts w:ascii="宋体" w:hAnsi="宋体"/>
            <w:bCs/>
            <w:smallCaps w:val="0"/>
            <w:sz w:val="21"/>
            <w:szCs w:val="21"/>
            <w:lang/>
          </w:rPr>
          <w:t>Comprehensive testing of system integration performance indicators</w:t>
        </w:r>
        <w:r w:rsidR="00D64B98">
          <w:tab/>
        </w:r>
        <w:r>
          <w:fldChar w:fldCharType="begin"/>
        </w:r>
        <w:r w:rsidR="00D64B98">
          <w:instrText xml:space="preserve"> PAGEREF _Toc19436 \h </w:instrText>
        </w:r>
        <w:r>
          <w:fldChar w:fldCharType="separate"/>
        </w:r>
        <w:r w:rsidR="00D64B98">
          <w:t>183</w:t>
        </w:r>
        <w:r>
          <w:fldChar w:fldCharType="end"/>
        </w:r>
      </w:hyperlink>
    </w:p>
    <w:p w:rsidR="00AE3CCB" w:rsidRDefault="00AE3CCB">
      <w:pPr>
        <w:pStyle w:val="21"/>
        <w:tabs>
          <w:tab w:val="right" w:leader="dot" w:pos="9638"/>
        </w:tabs>
        <w:ind w:firstLineChars="100" w:firstLine="200"/>
      </w:pPr>
      <w:hyperlink w:anchor="_Toc24143" w:history="1">
        <w:r w:rsidR="00D64B98">
          <w:rPr>
            <w:rFonts w:ascii="宋体" w:hAnsi="宋体" w:cs="宋体" w:hint="eastAsia"/>
            <w:bCs/>
            <w:szCs w:val="28"/>
          </w:rPr>
          <w:t>30.3</w:t>
        </w:r>
        <w:r w:rsidR="00D64B98">
          <w:rPr>
            <w:rFonts w:ascii="宋体" w:hAnsi="宋体" w:cs="宋体" w:hint="eastAsia"/>
            <w:bCs/>
            <w:szCs w:val="28"/>
          </w:rPr>
          <w:t xml:space="preserve"> </w:t>
        </w:r>
        <w:r w:rsidR="00D64B98">
          <w:rPr>
            <w:rStyle w:val="afb"/>
            <w:rFonts w:ascii="宋体" w:hAnsi="宋体"/>
            <w:bCs/>
            <w:smallCaps w:val="0"/>
            <w:sz w:val="21"/>
            <w:szCs w:val="21"/>
            <w:lang/>
          </w:rPr>
          <w:t>System linkage function test</w:t>
        </w:r>
        <w:r w:rsidR="00D64B98">
          <w:tab/>
        </w:r>
        <w:r>
          <w:fldChar w:fldCharType="begin"/>
        </w:r>
        <w:r w:rsidR="00D64B98">
          <w:instrText xml:space="preserve"> PAGEREF _Toc24143 \h </w:instrText>
        </w:r>
        <w:r>
          <w:fldChar w:fldCharType="separate"/>
        </w:r>
        <w:r w:rsidR="00D64B98">
          <w:t>185</w:t>
        </w:r>
        <w:r>
          <w:fldChar w:fldCharType="end"/>
        </w:r>
      </w:hyperlink>
    </w:p>
    <w:p w:rsidR="00AE3CCB" w:rsidRDefault="00AE3CCB">
      <w:pPr>
        <w:pStyle w:val="31"/>
        <w:tabs>
          <w:tab w:val="right" w:leader="dot" w:pos="9638"/>
        </w:tabs>
        <w:rPr>
          <w:i w:val="0"/>
          <w:iCs w:val="0"/>
        </w:rPr>
      </w:pPr>
    </w:p>
    <w:p w:rsidR="00AE3CCB" w:rsidRDefault="00AE3CCB">
      <w:pPr>
        <w:jc w:val="center"/>
        <w:rPr>
          <w:rFonts w:ascii="仿宋" w:eastAsia="仿宋" w:hAnsi="仿宋" w:cs="仿宋"/>
          <w:szCs w:val="21"/>
        </w:rPr>
      </w:pPr>
      <w:r>
        <w:rPr>
          <w:rFonts w:ascii="仿宋" w:eastAsia="仿宋" w:hAnsi="仿宋" w:cs="仿宋" w:hint="eastAsia"/>
          <w:szCs w:val="21"/>
        </w:rPr>
        <w:fldChar w:fldCharType="end"/>
      </w: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AE3CCB">
      <w:pPr>
        <w:jc w:val="center"/>
        <w:rPr>
          <w:rFonts w:ascii="仿宋" w:eastAsia="仿宋" w:hAnsi="仿宋" w:cs="仿宋"/>
          <w:szCs w:val="21"/>
        </w:rPr>
      </w:pPr>
    </w:p>
    <w:p w:rsidR="00AE3CCB" w:rsidRDefault="00D64B98">
      <w:pPr>
        <w:ind w:firstLine="560"/>
        <w:jc w:val="center"/>
        <w:outlineLvl w:val="0"/>
        <w:rPr>
          <w:rFonts w:ascii="宋体" w:hAnsi="宋体" w:cs="宋体"/>
          <w:b/>
          <w:bCs/>
          <w:sz w:val="36"/>
          <w:szCs w:val="36"/>
        </w:rPr>
      </w:pPr>
      <w:bookmarkStart w:id="3" w:name="_Toc32571"/>
      <w:r>
        <w:rPr>
          <w:rFonts w:ascii="宋体" w:hAnsi="宋体" w:cs="宋体" w:hint="eastAsia"/>
          <w:b/>
          <w:bCs/>
          <w:sz w:val="36"/>
          <w:szCs w:val="36"/>
        </w:rPr>
        <w:lastRenderedPageBreak/>
        <w:t xml:space="preserve">1  </w:t>
      </w:r>
      <w:r>
        <w:rPr>
          <w:rFonts w:ascii="宋体" w:hAnsi="宋体" w:cs="宋体" w:hint="eastAsia"/>
          <w:b/>
          <w:bCs/>
          <w:sz w:val="36"/>
          <w:szCs w:val="36"/>
        </w:rPr>
        <w:t>总则</w:t>
      </w:r>
      <w:bookmarkEnd w:id="3"/>
    </w:p>
    <w:p w:rsidR="00AE3CCB" w:rsidRDefault="00D64B98">
      <w:pPr>
        <w:ind w:firstLine="560"/>
        <w:rPr>
          <w:rFonts w:ascii="宋体" w:hAnsi="宋体" w:cs="宋体"/>
          <w:sz w:val="28"/>
          <w:szCs w:val="28"/>
        </w:rPr>
      </w:pPr>
      <w:r>
        <w:rPr>
          <w:rFonts w:ascii="宋体" w:hAnsi="宋体" w:cs="宋体" w:hint="eastAsia"/>
          <w:b/>
          <w:bCs/>
          <w:sz w:val="28"/>
          <w:szCs w:val="28"/>
        </w:rPr>
        <w:t>1.0.1</w:t>
      </w:r>
      <w:r>
        <w:rPr>
          <w:rFonts w:ascii="宋体" w:hAnsi="宋体" w:cs="宋体" w:hint="eastAsia"/>
          <w:sz w:val="28"/>
          <w:szCs w:val="28"/>
        </w:rPr>
        <w:t>为加强城市隧道工程</w:t>
      </w:r>
      <w:r>
        <w:rPr>
          <w:rFonts w:ascii="宋体" w:hAnsi="宋体" w:cs="宋体" w:hint="eastAsia"/>
          <w:sz w:val="28"/>
          <w:szCs w:val="28"/>
        </w:rPr>
        <w:t>施工</w:t>
      </w:r>
      <w:r>
        <w:rPr>
          <w:rFonts w:ascii="宋体" w:hAnsi="宋体" w:cs="宋体" w:hint="eastAsia"/>
          <w:sz w:val="28"/>
          <w:szCs w:val="28"/>
        </w:rPr>
        <w:t>质量管理，统一城市隧道工程施工质量验收标准，保证城市隧道工程质量，结合辽宁省的实际情况，特制定本标准</w:t>
      </w:r>
      <w:r>
        <w:rPr>
          <w:rFonts w:ascii="宋体" w:hAnsi="宋体" w:cs="宋体" w:hint="eastAsia"/>
          <w:sz w:val="28"/>
          <w:szCs w:val="28"/>
        </w:rPr>
        <w:t>。</w:t>
      </w:r>
    </w:p>
    <w:p w:rsidR="00AE3CCB" w:rsidRDefault="00D64B98">
      <w:pPr>
        <w:ind w:firstLine="560"/>
        <w:rPr>
          <w:rFonts w:ascii="宋体" w:hAnsi="宋体" w:cs="宋体"/>
          <w:sz w:val="28"/>
          <w:szCs w:val="28"/>
        </w:rPr>
      </w:pPr>
      <w:r>
        <w:rPr>
          <w:rFonts w:ascii="宋体" w:hAnsi="宋体" w:cs="宋体" w:hint="eastAsia"/>
          <w:b/>
          <w:bCs/>
          <w:sz w:val="28"/>
          <w:szCs w:val="28"/>
        </w:rPr>
        <w:t>1.0.2</w:t>
      </w:r>
      <w:r>
        <w:rPr>
          <w:rFonts w:ascii="宋体" w:hAnsi="宋体" w:cs="宋体" w:hint="eastAsia"/>
          <w:sz w:val="28"/>
          <w:szCs w:val="28"/>
        </w:rPr>
        <w:t>本标准适用于辽宁省新建、改建、扩建的城市隧道工程（以钻爆法施工为主）。</w:t>
      </w:r>
    </w:p>
    <w:p w:rsidR="00AE3CCB" w:rsidRDefault="00D64B98">
      <w:pPr>
        <w:ind w:firstLine="560"/>
        <w:rPr>
          <w:rFonts w:ascii="宋体" w:hAnsi="宋体" w:cs="宋体"/>
          <w:sz w:val="28"/>
          <w:szCs w:val="28"/>
        </w:rPr>
      </w:pPr>
      <w:r>
        <w:rPr>
          <w:rFonts w:ascii="宋体" w:hAnsi="宋体" w:cs="宋体" w:hint="eastAsia"/>
          <w:b/>
          <w:bCs/>
          <w:sz w:val="28"/>
          <w:szCs w:val="28"/>
        </w:rPr>
        <w:t>1.0.3</w:t>
      </w:r>
      <w:r>
        <w:rPr>
          <w:rFonts w:ascii="宋体" w:hAnsi="宋体" w:cs="宋体" w:hint="eastAsia"/>
          <w:sz w:val="28"/>
          <w:szCs w:val="28"/>
        </w:rPr>
        <w:t>对采用新技术、新工艺、新材料、新设备的工程，当本标准中缺乏适宜的质量检验标准时，可参照相关技术标准或根据实际情况制定相应的质量验收标准，并报建设单位批准。</w:t>
      </w:r>
    </w:p>
    <w:p w:rsidR="00AE3CCB" w:rsidRDefault="00D64B98">
      <w:pPr>
        <w:ind w:firstLine="560"/>
        <w:rPr>
          <w:rFonts w:ascii="宋体" w:hAnsi="宋体" w:cs="宋体"/>
          <w:sz w:val="28"/>
          <w:szCs w:val="28"/>
        </w:rPr>
      </w:pPr>
      <w:r>
        <w:rPr>
          <w:rFonts w:ascii="宋体" w:hAnsi="宋体" w:cs="宋体" w:hint="eastAsia"/>
          <w:b/>
          <w:bCs/>
          <w:sz w:val="28"/>
          <w:szCs w:val="28"/>
        </w:rPr>
        <w:t>1.0.4</w:t>
      </w:r>
      <w:r>
        <w:rPr>
          <w:rFonts w:ascii="宋体" w:hAnsi="宋体" w:cs="宋体" w:hint="eastAsia"/>
          <w:sz w:val="28"/>
          <w:szCs w:val="28"/>
        </w:rPr>
        <w:t>城市隧道工程施工质量验收除应符合本标准的规定外，尚应符合国家和行业现行有关标准的规定。</w:t>
      </w:r>
    </w:p>
    <w:p w:rsidR="00AE3CCB" w:rsidRDefault="00AE3CCB">
      <w:pPr>
        <w:ind w:firstLine="560"/>
        <w:rPr>
          <w:rFonts w:ascii="宋体" w:hAnsi="宋体" w:cs="宋体"/>
          <w:b/>
          <w:bCs/>
          <w:sz w:val="28"/>
          <w:szCs w:val="28"/>
        </w:rPr>
      </w:pPr>
    </w:p>
    <w:p w:rsidR="00AE3CCB" w:rsidRDefault="00D64B98">
      <w:pPr>
        <w:ind w:firstLine="560"/>
        <w:jc w:val="center"/>
        <w:outlineLvl w:val="0"/>
        <w:rPr>
          <w:rFonts w:ascii="宋体" w:hAnsi="宋体" w:cs="宋体"/>
          <w:b/>
          <w:bCs/>
          <w:sz w:val="36"/>
          <w:szCs w:val="36"/>
        </w:rPr>
      </w:pPr>
      <w:bookmarkStart w:id="4" w:name="_Toc19744"/>
      <w:r>
        <w:rPr>
          <w:rFonts w:ascii="宋体" w:hAnsi="宋体" w:cs="宋体" w:hint="eastAsia"/>
          <w:b/>
          <w:bCs/>
          <w:sz w:val="36"/>
          <w:szCs w:val="36"/>
        </w:rPr>
        <w:t xml:space="preserve">2  </w:t>
      </w:r>
      <w:r>
        <w:rPr>
          <w:rFonts w:ascii="宋体" w:hAnsi="宋体" w:cs="宋体" w:hint="eastAsia"/>
          <w:b/>
          <w:bCs/>
          <w:sz w:val="36"/>
          <w:szCs w:val="36"/>
        </w:rPr>
        <w:t>术语</w:t>
      </w:r>
      <w:bookmarkEnd w:id="4"/>
    </w:p>
    <w:p w:rsidR="00AE3CCB" w:rsidRDefault="00D64B98">
      <w:pPr>
        <w:ind w:firstLineChars="200" w:firstLine="562"/>
        <w:rPr>
          <w:rFonts w:ascii="宋体" w:hAnsi="宋体"/>
          <w:sz w:val="28"/>
          <w:szCs w:val="28"/>
        </w:rPr>
      </w:pPr>
      <w:r>
        <w:rPr>
          <w:rFonts w:ascii="宋体" w:hAnsi="宋体" w:cs="宋体"/>
          <w:b/>
          <w:bCs/>
          <w:sz w:val="28"/>
          <w:szCs w:val="28"/>
        </w:rPr>
        <w:t>2.0.</w:t>
      </w:r>
      <w:r>
        <w:rPr>
          <w:rFonts w:ascii="宋体" w:hAnsi="宋体" w:cs="宋体" w:hint="eastAsia"/>
          <w:b/>
          <w:bCs/>
          <w:sz w:val="28"/>
          <w:szCs w:val="28"/>
        </w:rPr>
        <w:t>1</w:t>
      </w:r>
      <w:r>
        <w:rPr>
          <w:rFonts w:ascii="宋体" w:hAnsi="宋体" w:cs="宋体"/>
          <w:sz w:val="28"/>
          <w:szCs w:val="28"/>
        </w:rPr>
        <w:t xml:space="preserve"> </w:t>
      </w:r>
      <w:r>
        <w:rPr>
          <w:rFonts w:ascii="宋体" w:hAnsi="宋体" w:hint="eastAsia"/>
          <w:sz w:val="28"/>
          <w:szCs w:val="28"/>
        </w:rPr>
        <w:t>工程施工质量</w:t>
      </w:r>
      <w:r>
        <w:rPr>
          <w:rFonts w:ascii="宋体" w:hAnsi="宋体"/>
          <w:sz w:val="28"/>
          <w:szCs w:val="28"/>
        </w:rPr>
        <w:t>construction quality of works</w:t>
      </w:r>
    </w:p>
    <w:p w:rsidR="00AE3CCB" w:rsidRDefault="00D64B98">
      <w:pPr>
        <w:ind w:firstLine="560"/>
        <w:rPr>
          <w:rFonts w:ascii="宋体" w:hAnsi="宋体" w:cs="宋体"/>
          <w:sz w:val="28"/>
          <w:szCs w:val="28"/>
        </w:rPr>
      </w:pPr>
      <w:r>
        <w:rPr>
          <w:rFonts w:ascii="宋体" w:hAnsi="宋体" w:hint="eastAsia"/>
          <w:sz w:val="28"/>
          <w:szCs w:val="28"/>
        </w:rPr>
        <w:t>反映工程施工过程</w:t>
      </w:r>
      <w:r>
        <w:rPr>
          <w:rFonts w:ascii="宋体" w:hAnsi="宋体" w:hint="eastAsia"/>
          <w:sz w:val="28"/>
          <w:szCs w:val="28"/>
        </w:rPr>
        <w:t>、</w:t>
      </w:r>
      <w:r>
        <w:rPr>
          <w:rFonts w:ascii="宋体" w:hAnsi="宋体" w:hint="eastAsia"/>
          <w:sz w:val="28"/>
          <w:szCs w:val="28"/>
        </w:rPr>
        <w:t>实体</w:t>
      </w:r>
      <w:r>
        <w:rPr>
          <w:rFonts w:ascii="宋体" w:hAnsi="宋体" w:hint="eastAsia"/>
          <w:sz w:val="28"/>
          <w:szCs w:val="28"/>
        </w:rPr>
        <w:t>或外观</w:t>
      </w:r>
      <w:r>
        <w:rPr>
          <w:rFonts w:ascii="宋体" w:hAnsi="宋体" w:hint="eastAsia"/>
          <w:sz w:val="28"/>
          <w:szCs w:val="28"/>
        </w:rPr>
        <w:t>满足相关标准规定或合同约定的要求，包括其在安全、使用功能</w:t>
      </w:r>
      <w:r>
        <w:rPr>
          <w:rFonts w:ascii="宋体" w:hAnsi="宋体" w:hint="eastAsia"/>
          <w:sz w:val="28"/>
          <w:szCs w:val="28"/>
        </w:rPr>
        <w:t>、</w:t>
      </w:r>
      <w:r>
        <w:rPr>
          <w:rFonts w:ascii="宋体" w:hAnsi="宋体" w:hint="eastAsia"/>
          <w:sz w:val="28"/>
          <w:szCs w:val="28"/>
        </w:rPr>
        <w:t>耐久性能、环境保护等方面所有明显和隐含能力的特性总和。</w:t>
      </w:r>
    </w:p>
    <w:p w:rsidR="00AE3CCB" w:rsidRDefault="00D64B98">
      <w:pPr>
        <w:ind w:firstLine="560"/>
        <w:rPr>
          <w:rFonts w:ascii="宋体" w:hAnsi="宋体" w:cs="宋体"/>
          <w:sz w:val="28"/>
          <w:szCs w:val="28"/>
        </w:rPr>
      </w:pPr>
      <w:r>
        <w:rPr>
          <w:rFonts w:ascii="宋体" w:hAnsi="宋体" w:cs="宋体"/>
          <w:b/>
          <w:bCs/>
          <w:sz w:val="28"/>
          <w:szCs w:val="28"/>
        </w:rPr>
        <w:t>2.0.</w:t>
      </w:r>
      <w:r>
        <w:rPr>
          <w:rFonts w:ascii="宋体" w:hAnsi="宋体" w:cs="宋体" w:hint="eastAsia"/>
          <w:b/>
          <w:bCs/>
          <w:sz w:val="28"/>
          <w:szCs w:val="28"/>
        </w:rPr>
        <w:t>2</w:t>
      </w:r>
      <w:r>
        <w:rPr>
          <w:rFonts w:ascii="宋体" w:hAnsi="宋体" w:cs="宋体"/>
          <w:sz w:val="28"/>
          <w:szCs w:val="28"/>
        </w:rPr>
        <w:t xml:space="preserve">  </w:t>
      </w:r>
      <w:r>
        <w:rPr>
          <w:rFonts w:ascii="宋体" w:hAnsi="宋体" w:cs="宋体" w:hint="eastAsia"/>
          <w:sz w:val="28"/>
          <w:szCs w:val="28"/>
        </w:rPr>
        <w:t>进场检验</w:t>
      </w:r>
      <w:r>
        <w:rPr>
          <w:rFonts w:ascii="宋体" w:hAnsi="宋体" w:cs="宋体" w:hint="eastAsia"/>
          <w:sz w:val="28"/>
          <w:szCs w:val="28"/>
        </w:rPr>
        <w:t xml:space="preserve"> </w:t>
      </w:r>
      <w:r>
        <w:rPr>
          <w:rFonts w:ascii="宋体" w:hAnsi="宋体" w:cs="宋体"/>
          <w:sz w:val="28"/>
          <w:szCs w:val="28"/>
        </w:rPr>
        <w:t xml:space="preserve">site inspection </w:t>
      </w:r>
    </w:p>
    <w:p w:rsidR="00AE3CCB" w:rsidRDefault="00D64B98">
      <w:pPr>
        <w:ind w:firstLine="560"/>
        <w:rPr>
          <w:rFonts w:ascii="宋体" w:hAnsi="宋体" w:cs="宋体"/>
          <w:sz w:val="28"/>
          <w:szCs w:val="28"/>
        </w:rPr>
      </w:pPr>
      <w:r>
        <w:rPr>
          <w:rFonts w:ascii="宋体" w:hAnsi="宋体" w:cs="宋体" w:hint="eastAsia"/>
          <w:sz w:val="28"/>
          <w:szCs w:val="28"/>
        </w:rPr>
        <w:t>对进入施工现场的建筑材料、构配件、设备及器具，按相关标准的要求进行检验，并对其质量、规格及型号等是否符合要求做出确认的活动。</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b/>
          <w:bCs/>
          <w:sz w:val="28"/>
          <w:szCs w:val="28"/>
        </w:rPr>
        <w:t>2.0.</w:t>
      </w:r>
      <w:r>
        <w:rPr>
          <w:rFonts w:ascii="宋体" w:hAnsi="宋体" w:cs="宋体" w:hint="eastAsia"/>
          <w:b/>
          <w:bCs/>
          <w:sz w:val="28"/>
          <w:szCs w:val="28"/>
        </w:rPr>
        <w:t>3</w:t>
      </w:r>
      <w:r>
        <w:rPr>
          <w:rFonts w:ascii="宋体" w:hAnsi="宋体" w:cs="宋体"/>
          <w:sz w:val="28"/>
          <w:szCs w:val="28"/>
        </w:rPr>
        <w:t xml:space="preserve"> </w:t>
      </w:r>
      <w:r>
        <w:rPr>
          <w:rFonts w:ascii="宋体" w:hAnsi="宋体" w:cs="宋体" w:hint="eastAsia"/>
          <w:sz w:val="28"/>
          <w:szCs w:val="28"/>
        </w:rPr>
        <w:t>见证检验</w:t>
      </w:r>
      <w:r>
        <w:rPr>
          <w:rFonts w:ascii="宋体" w:hAnsi="宋体" w:cs="宋体" w:hint="eastAsia"/>
          <w:sz w:val="28"/>
          <w:szCs w:val="28"/>
        </w:rPr>
        <w:t xml:space="preserve"> </w:t>
      </w:r>
      <w:r>
        <w:rPr>
          <w:rFonts w:ascii="宋体" w:hAnsi="宋体" w:cs="宋体"/>
          <w:sz w:val="28"/>
          <w:szCs w:val="28"/>
        </w:rPr>
        <w:t xml:space="preserve">evidential testing </w:t>
      </w:r>
    </w:p>
    <w:p w:rsidR="00AE3CCB" w:rsidRDefault="00D64B98">
      <w:pPr>
        <w:ind w:firstLine="560"/>
        <w:rPr>
          <w:rFonts w:ascii="宋体" w:hAnsi="宋体" w:cs="宋体"/>
          <w:sz w:val="28"/>
          <w:szCs w:val="28"/>
        </w:rPr>
      </w:pPr>
      <w:r>
        <w:rPr>
          <w:rFonts w:ascii="宋体" w:hAnsi="宋体" w:cs="宋体" w:hint="eastAsia"/>
          <w:sz w:val="28"/>
          <w:szCs w:val="28"/>
        </w:rPr>
        <w:t>施工单位在工程监理单位或建设单位的见证下，按照有关规定从施工现场随机抽取试样，送至具备相应资质的检测机构进行检验的活动。</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b/>
          <w:bCs/>
          <w:sz w:val="28"/>
          <w:szCs w:val="28"/>
        </w:rPr>
        <w:t>2.0.</w:t>
      </w:r>
      <w:r>
        <w:rPr>
          <w:rFonts w:ascii="宋体" w:hAnsi="宋体" w:cs="宋体" w:hint="eastAsia"/>
          <w:b/>
          <w:bCs/>
          <w:sz w:val="28"/>
          <w:szCs w:val="28"/>
        </w:rPr>
        <w:t>4</w:t>
      </w:r>
      <w:r>
        <w:rPr>
          <w:rFonts w:ascii="宋体" w:hAnsi="宋体" w:cs="宋体"/>
          <w:sz w:val="28"/>
          <w:szCs w:val="28"/>
        </w:rPr>
        <w:t xml:space="preserve"> </w:t>
      </w:r>
      <w:r>
        <w:rPr>
          <w:rFonts w:ascii="宋体" w:hAnsi="宋体" w:cs="宋体" w:hint="eastAsia"/>
          <w:sz w:val="28"/>
          <w:szCs w:val="28"/>
        </w:rPr>
        <w:t>复验</w:t>
      </w:r>
      <w:r>
        <w:rPr>
          <w:rFonts w:ascii="宋体" w:hAnsi="宋体" w:cs="宋体" w:hint="eastAsia"/>
          <w:sz w:val="28"/>
          <w:szCs w:val="28"/>
        </w:rPr>
        <w:t xml:space="preserve"> </w:t>
      </w:r>
      <w:r>
        <w:rPr>
          <w:rFonts w:ascii="宋体" w:hAnsi="宋体" w:cs="宋体"/>
          <w:sz w:val="28"/>
          <w:szCs w:val="28"/>
        </w:rPr>
        <w:t xml:space="preserve">repeat testing </w:t>
      </w:r>
    </w:p>
    <w:p w:rsidR="00AE3CCB" w:rsidRDefault="00D64B98">
      <w:pPr>
        <w:ind w:firstLine="560"/>
        <w:rPr>
          <w:rFonts w:ascii="宋体" w:hAnsi="宋体" w:cs="宋体"/>
          <w:sz w:val="28"/>
          <w:szCs w:val="28"/>
        </w:rPr>
      </w:pPr>
      <w:r>
        <w:rPr>
          <w:rFonts w:ascii="宋体" w:hAnsi="宋体" w:cs="宋体" w:hint="eastAsia"/>
          <w:sz w:val="28"/>
          <w:szCs w:val="28"/>
        </w:rPr>
        <w:lastRenderedPageBreak/>
        <w:t>建筑材料、设备等进入施工现场后，在外观质量检查和质量证明文件核查符合要求的基础上，按照有关规定从施工现场抽取试样送至试验室进行检验的活动。</w:t>
      </w:r>
    </w:p>
    <w:p w:rsidR="00AE3CCB" w:rsidRDefault="00D64B98">
      <w:pPr>
        <w:ind w:firstLine="560"/>
        <w:rPr>
          <w:rFonts w:ascii="宋体" w:hAnsi="宋体" w:cs="宋体"/>
          <w:sz w:val="28"/>
          <w:szCs w:val="28"/>
        </w:rPr>
      </w:pPr>
      <w:r>
        <w:rPr>
          <w:rFonts w:ascii="宋体" w:hAnsi="宋体" w:cs="宋体" w:hint="eastAsia"/>
          <w:b/>
          <w:bCs/>
          <w:sz w:val="28"/>
          <w:szCs w:val="28"/>
        </w:rPr>
        <w:t>2.0.5</w:t>
      </w:r>
      <w:r>
        <w:rPr>
          <w:rFonts w:ascii="宋体" w:hAnsi="宋体" w:cs="宋体" w:hint="eastAsia"/>
          <w:sz w:val="28"/>
          <w:szCs w:val="28"/>
        </w:rPr>
        <w:t xml:space="preserve"> </w:t>
      </w:r>
      <w:r>
        <w:rPr>
          <w:rFonts w:ascii="宋体" w:hAnsi="宋体" w:cs="宋体" w:hint="eastAsia"/>
          <w:sz w:val="28"/>
          <w:szCs w:val="28"/>
        </w:rPr>
        <w:t>检验批</w:t>
      </w:r>
      <w:r>
        <w:rPr>
          <w:rFonts w:ascii="宋体" w:hAnsi="宋体" w:cs="宋体" w:hint="eastAsia"/>
          <w:sz w:val="28"/>
          <w:szCs w:val="28"/>
        </w:rPr>
        <w:t xml:space="preserve"> inspection lot</w:t>
      </w:r>
    </w:p>
    <w:p w:rsidR="00AE3CCB" w:rsidRDefault="00D64B98">
      <w:pPr>
        <w:ind w:firstLine="560"/>
        <w:rPr>
          <w:rFonts w:ascii="宋体" w:hAnsi="宋体" w:cs="宋体"/>
          <w:sz w:val="28"/>
          <w:szCs w:val="28"/>
          <w:highlight w:val="yellow"/>
        </w:rPr>
      </w:pPr>
      <w:r>
        <w:rPr>
          <w:rFonts w:ascii="宋体" w:hAnsi="宋体" w:cs="宋体" w:hint="eastAsia"/>
          <w:sz w:val="28"/>
          <w:szCs w:val="28"/>
        </w:rPr>
        <w:t>按相同的生产条件或规定的方式汇总起来供抽样检验用的、由一定数量样本组成的检验体。</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b/>
          <w:bCs/>
          <w:sz w:val="28"/>
          <w:szCs w:val="28"/>
        </w:rPr>
        <w:t>2.0.</w:t>
      </w:r>
      <w:r>
        <w:rPr>
          <w:rFonts w:ascii="宋体" w:hAnsi="宋体" w:cs="宋体" w:hint="eastAsia"/>
          <w:b/>
          <w:bCs/>
          <w:sz w:val="28"/>
          <w:szCs w:val="28"/>
        </w:rPr>
        <w:t>6</w:t>
      </w:r>
      <w:r>
        <w:rPr>
          <w:rFonts w:ascii="宋体" w:hAnsi="宋体" w:cs="宋体"/>
          <w:sz w:val="28"/>
          <w:szCs w:val="28"/>
        </w:rPr>
        <w:t xml:space="preserve"> </w:t>
      </w:r>
      <w:r>
        <w:rPr>
          <w:rFonts w:ascii="宋体" w:hAnsi="宋体" w:cs="宋体" w:hint="eastAsia"/>
          <w:sz w:val="28"/>
          <w:szCs w:val="28"/>
        </w:rPr>
        <w:t>主控项目</w:t>
      </w:r>
      <w:r>
        <w:rPr>
          <w:rFonts w:ascii="宋体" w:hAnsi="宋体" w:cs="宋体" w:hint="eastAsia"/>
          <w:sz w:val="28"/>
          <w:szCs w:val="28"/>
        </w:rPr>
        <w:t xml:space="preserve"> </w:t>
      </w:r>
      <w:r>
        <w:rPr>
          <w:rFonts w:ascii="宋体" w:hAnsi="宋体" w:cs="宋体"/>
          <w:sz w:val="28"/>
          <w:szCs w:val="28"/>
        </w:rPr>
        <w:t xml:space="preserve">dominant item </w:t>
      </w:r>
    </w:p>
    <w:p w:rsidR="00AE3CCB" w:rsidRDefault="00D64B98">
      <w:pPr>
        <w:ind w:firstLine="560"/>
        <w:rPr>
          <w:rFonts w:ascii="宋体" w:hAnsi="宋体" w:cs="宋体"/>
          <w:sz w:val="28"/>
          <w:szCs w:val="28"/>
        </w:rPr>
      </w:pPr>
      <w:r>
        <w:rPr>
          <w:rFonts w:ascii="宋体" w:hAnsi="宋体" w:cs="宋体" w:hint="eastAsia"/>
          <w:sz w:val="28"/>
          <w:szCs w:val="28"/>
        </w:rPr>
        <w:t>隧道工程中对安全、节能、环境保护和主要使用功能起决定性作用的检验项目。</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b/>
          <w:bCs/>
          <w:sz w:val="28"/>
          <w:szCs w:val="28"/>
        </w:rPr>
        <w:t>2.0.</w:t>
      </w:r>
      <w:r>
        <w:rPr>
          <w:rFonts w:ascii="宋体" w:hAnsi="宋体" w:cs="宋体" w:hint="eastAsia"/>
          <w:b/>
          <w:bCs/>
          <w:sz w:val="28"/>
          <w:szCs w:val="28"/>
        </w:rPr>
        <w:t>7</w:t>
      </w:r>
      <w:r>
        <w:rPr>
          <w:rFonts w:ascii="宋体" w:hAnsi="宋体" w:cs="宋体"/>
          <w:sz w:val="28"/>
          <w:szCs w:val="28"/>
        </w:rPr>
        <w:t xml:space="preserve"> </w:t>
      </w:r>
      <w:r>
        <w:rPr>
          <w:rFonts w:ascii="宋体" w:hAnsi="宋体" w:cs="宋体" w:hint="eastAsia"/>
          <w:sz w:val="28"/>
          <w:szCs w:val="28"/>
        </w:rPr>
        <w:t>一般项目</w:t>
      </w:r>
      <w:r>
        <w:rPr>
          <w:rFonts w:ascii="宋体" w:hAnsi="宋体" w:cs="宋体" w:hint="eastAsia"/>
          <w:sz w:val="28"/>
          <w:szCs w:val="28"/>
        </w:rPr>
        <w:t xml:space="preserve"> </w:t>
      </w:r>
      <w:r>
        <w:rPr>
          <w:rFonts w:ascii="宋体" w:hAnsi="宋体" w:cs="宋体"/>
          <w:sz w:val="28"/>
          <w:szCs w:val="28"/>
        </w:rPr>
        <w:t xml:space="preserve">general item </w:t>
      </w:r>
    </w:p>
    <w:p w:rsidR="00AE3CCB" w:rsidRDefault="00D64B98">
      <w:pPr>
        <w:ind w:firstLine="560"/>
        <w:rPr>
          <w:rFonts w:ascii="宋体" w:hAnsi="宋体" w:cs="宋体"/>
          <w:sz w:val="28"/>
          <w:szCs w:val="28"/>
        </w:rPr>
      </w:pPr>
      <w:r>
        <w:rPr>
          <w:rFonts w:ascii="宋体" w:hAnsi="宋体" w:cs="宋体" w:hint="eastAsia"/>
          <w:sz w:val="28"/>
          <w:szCs w:val="28"/>
        </w:rPr>
        <w:t>除主控项目以外的检验项目。</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b/>
          <w:bCs/>
          <w:sz w:val="28"/>
          <w:szCs w:val="28"/>
        </w:rPr>
        <w:t>2.0.</w:t>
      </w:r>
      <w:r>
        <w:rPr>
          <w:rFonts w:ascii="宋体" w:hAnsi="宋体" w:cs="宋体" w:hint="eastAsia"/>
          <w:b/>
          <w:bCs/>
          <w:sz w:val="28"/>
          <w:szCs w:val="28"/>
        </w:rPr>
        <w:t>8</w:t>
      </w:r>
      <w:r>
        <w:rPr>
          <w:rFonts w:ascii="宋体" w:hAnsi="宋体" w:cs="宋体"/>
          <w:sz w:val="28"/>
          <w:szCs w:val="28"/>
        </w:rPr>
        <w:t xml:space="preserve"> </w:t>
      </w:r>
      <w:r>
        <w:rPr>
          <w:rFonts w:ascii="宋体" w:hAnsi="宋体" w:cs="宋体" w:hint="eastAsia"/>
          <w:sz w:val="28"/>
          <w:szCs w:val="28"/>
        </w:rPr>
        <w:t>计数检验</w:t>
      </w:r>
      <w:r>
        <w:rPr>
          <w:rFonts w:ascii="宋体" w:hAnsi="宋体" w:cs="宋体" w:hint="eastAsia"/>
          <w:sz w:val="28"/>
          <w:szCs w:val="28"/>
        </w:rPr>
        <w:t xml:space="preserve"> </w:t>
      </w:r>
      <w:r>
        <w:rPr>
          <w:rFonts w:ascii="宋体" w:hAnsi="宋体" w:cs="宋体"/>
          <w:sz w:val="28"/>
          <w:szCs w:val="28"/>
        </w:rPr>
        <w:t xml:space="preserve">inspection by attributes </w:t>
      </w:r>
    </w:p>
    <w:p w:rsidR="00AE3CCB" w:rsidRDefault="00D64B98">
      <w:pPr>
        <w:ind w:firstLine="560"/>
        <w:rPr>
          <w:rFonts w:ascii="宋体" w:hAnsi="宋体" w:cs="宋体"/>
          <w:sz w:val="28"/>
          <w:szCs w:val="28"/>
        </w:rPr>
      </w:pPr>
      <w:r>
        <w:rPr>
          <w:rFonts w:ascii="宋体" w:hAnsi="宋体" w:cs="宋体" w:hint="eastAsia"/>
          <w:sz w:val="28"/>
          <w:szCs w:val="28"/>
        </w:rPr>
        <w:t>通过确定抽样样本中不合格的个体数量，对样本总体质量做出判定的检验方法。</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b/>
          <w:bCs/>
          <w:sz w:val="28"/>
          <w:szCs w:val="28"/>
        </w:rPr>
        <w:t>2.0.</w:t>
      </w:r>
      <w:r>
        <w:rPr>
          <w:rFonts w:ascii="宋体" w:hAnsi="宋体" w:cs="宋体" w:hint="eastAsia"/>
          <w:b/>
          <w:bCs/>
          <w:sz w:val="28"/>
          <w:szCs w:val="28"/>
        </w:rPr>
        <w:t>9</w:t>
      </w:r>
      <w:r>
        <w:rPr>
          <w:rFonts w:ascii="宋体" w:hAnsi="宋体" w:cs="宋体"/>
          <w:sz w:val="28"/>
          <w:szCs w:val="28"/>
        </w:rPr>
        <w:t xml:space="preserve"> </w:t>
      </w:r>
      <w:r>
        <w:rPr>
          <w:rFonts w:ascii="宋体" w:hAnsi="宋体" w:cs="宋体" w:hint="eastAsia"/>
          <w:sz w:val="28"/>
          <w:szCs w:val="28"/>
        </w:rPr>
        <w:t>计量检验</w:t>
      </w:r>
      <w:r>
        <w:rPr>
          <w:rFonts w:ascii="宋体" w:hAnsi="宋体" w:cs="宋体" w:hint="eastAsia"/>
          <w:sz w:val="28"/>
          <w:szCs w:val="28"/>
        </w:rPr>
        <w:t xml:space="preserve"> </w:t>
      </w:r>
      <w:r>
        <w:rPr>
          <w:rFonts w:ascii="宋体" w:hAnsi="宋体" w:cs="宋体"/>
          <w:sz w:val="28"/>
          <w:szCs w:val="28"/>
        </w:rPr>
        <w:t xml:space="preserve">inspection by variables </w:t>
      </w:r>
    </w:p>
    <w:p w:rsidR="00AE3CCB" w:rsidRDefault="00D64B98">
      <w:pPr>
        <w:ind w:firstLine="560"/>
        <w:rPr>
          <w:rFonts w:ascii="宋体" w:hAnsi="宋体" w:cs="宋体"/>
          <w:sz w:val="28"/>
          <w:szCs w:val="28"/>
        </w:rPr>
      </w:pPr>
      <w:r>
        <w:rPr>
          <w:rFonts w:ascii="宋体" w:hAnsi="宋体" w:cs="宋体" w:hint="eastAsia"/>
          <w:sz w:val="28"/>
          <w:szCs w:val="28"/>
        </w:rPr>
        <w:t>以抽样样本的检测数据计算总体均值、特征值或推定值，并以此判断或评估总体质量的检验方法。</w:t>
      </w:r>
    </w:p>
    <w:p w:rsidR="00AE3CCB" w:rsidRDefault="00D64B98">
      <w:pPr>
        <w:ind w:firstLine="560"/>
        <w:rPr>
          <w:rFonts w:ascii="宋体" w:hAnsi="宋体" w:cs="宋体"/>
          <w:sz w:val="28"/>
          <w:szCs w:val="28"/>
        </w:rPr>
      </w:pPr>
      <w:r>
        <w:rPr>
          <w:rFonts w:ascii="宋体" w:hAnsi="宋体" w:cs="宋体"/>
          <w:b/>
          <w:bCs/>
          <w:sz w:val="28"/>
          <w:szCs w:val="28"/>
        </w:rPr>
        <w:t>2.0.</w:t>
      </w:r>
      <w:r>
        <w:rPr>
          <w:rFonts w:ascii="宋体" w:hAnsi="宋体" w:cs="宋体" w:hint="eastAsia"/>
          <w:b/>
          <w:bCs/>
          <w:sz w:val="28"/>
          <w:szCs w:val="28"/>
        </w:rPr>
        <w:t>10</w:t>
      </w:r>
      <w:r>
        <w:rPr>
          <w:rFonts w:ascii="宋体" w:hAnsi="宋体" w:cs="宋体"/>
          <w:sz w:val="28"/>
          <w:szCs w:val="28"/>
        </w:rPr>
        <w:t xml:space="preserve"> </w:t>
      </w:r>
      <w:r>
        <w:rPr>
          <w:rFonts w:ascii="宋体" w:hAnsi="宋体" w:cs="宋体" w:hint="eastAsia"/>
          <w:sz w:val="28"/>
          <w:szCs w:val="28"/>
        </w:rPr>
        <w:t>错判概率</w:t>
      </w:r>
      <w:r>
        <w:rPr>
          <w:rFonts w:ascii="宋体" w:hAnsi="宋体" w:cs="宋体" w:hint="eastAsia"/>
          <w:sz w:val="28"/>
          <w:szCs w:val="28"/>
        </w:rPr>
        <w:t xml:space="preserve"> </w:t>
      </w:r>
      <w:r>
        <w:rPr>
          <w:rFonts w:ascii="宋体" w:hAnsi="宋体" w:cs="宋体"/>
          <w:sz w:val="28"/>
          <w:szCs w:val="28"/>
        </w:rPr>
        <w:t xml:space="preserve">probability of commission </w:t>
      </w:r>
    </w:p>
    <w:p w:rsidR="00AE3CCB" w:rsidRDefault="00D64B98">
      <w:pPr>
        <w:ind w:firstLine="560"/>
        <w:rPr>
          <w:rFonts w:ascii="宋体" w:hAnsi="宋体" w:cs="宋体"/>
          <w:sz w:val="28"/>
          <w:szCs w:val="28"/>
        </w:rPr>
      </w:pPr>
      <w:r>
        <w:rPr>
          <w:rFonts w:ascii="宋体" w:hAnsi="宋体" w:cs="宋体" w:hint="eastAsia"/>
          <w:sz w:val="28"/>
          <w:szCs w:val="28"/>
        </w:rPr>
        <w:t>合格批被判为不合格批的概率，即合格批被拒收的概率，用</w:t>
      </w:r>
      <w:r>
        <w:rPr>
          <w:rFonts w:ascii="宋体" w:hAnsi="宋体" w:cs="宋体" w:hint="eastAsia"/>
          <w:sz w:val="28"/>
          <w:szCs w:val="28"/>
        </w:rPr>
        <w:t xml:space="preserve"> </w:t>
      </w:r>
      <w:r>
        <w:rPr>
          <w:rFonts w:ascii="宋体" w:hAnsi="宋体" w:cs="宋体"/>
          <w:sz w:val="28"/>
          <w:szCs w:val="28"/>
        </w:rPr>
        <w:t xml:space="preserve">α </w:t>
      </w:r>
      <w:r>
        <w:rPr>
          <w:rFonts w:ascii="宋体" w:hAnsi="宋体" w:cs="宋体" w:hint="eastAsia"/>
          <w:sz w:val="28"/>
          <w:szCs w:val="28"/>
        </w:rPr>
        <w:t>表示。</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b/>
          <w:bCs/>
          <w:sz w:val="28"/>
          <w:szCs w:val="28"/>
        </w:rPr>
        <w:t>2.0.1</w:t>
      </w:r>
      <w:r>
        <w:rPr>
          <w:rFonts w:ascii="宋体" w:hAnsi="宋体" w:cs="宋体" w:hint="eastAsia"/>
          <w:b/>
          <w:bCs/>
          <w:sz w:val="28"/>
          <w:szCs w:val="28"/>
        </w:rPr>
        <w:t>1</w:t>
      </w:r>
      <w:r>
        <w:rPr>
          <w:rFonts w:ascii="宋体" w:hAnsi="宋体" w:cs="宋体"/>
          <w:sz w:val="28"/>
          <w:szCs w:val="28"/>
        </w:rPr>
        <w:t xml:space="preserve"> </w:t>
      </w:r>
      <w:r>
        <w:rPr>
          <w:rFonts w:ascii="宋体" w:hAnsi="宋体" w:cs="宋体" w:hint="eastAsia"/>
          <w:sz w:val="28"/>
          <w:szCs w:val="28"/>
        </w:rPr>
        <w:t>漏判概率</w:t>
      </w:r>
      <w:r>
        <w:rPr>
          <w:rFonts w:ascii="宋体" w:hAnsi="宋体" w:cs="宋体" w:hint="eastAsia"/>
          <w:sz w:val="28"/>
          <w:szCs w:val="28"/>
        </w:rPr>
        <w:t xml:space="preserve"> </w:t>
      </w:r>
      <w:r>
        <w:rPr>
          <w:rFonts w:ascii="宋体" w:hAnsi="宋体" w:cs="宋体"/>
          <w:sz w:val="28"/>
          <w:szCs w:val="28"/>
        </w:rPr>
        <w:t xml:space="preserve">probability of omission </w:t>
      </w:r>
    </w:p>
    <w:p w:rsidR="00AE3CCB" w:rsidRDefault="00D64B98">
      <w:pPr>
        <w:ind w:firstLine="560"/>
        <w:rPr>
          <w:rFonts w:ascii="宋体" w:hAnsi="宋体" w:cs="宋体"/>
          <w:sz w:val="28"/>
          <w:szCs w:val="28"/>
        </w:rPr>
      </w:pPr>
      <w:r>
        <w:rPr>
          <w:rFonts w:ascii="宋体" w:hAnsi="宋体" w:cs="宋体" w:hint="eastAsia"/>
          <w:sz w:val="28"/>
          <w:szCs w:val="28"/>
        </w:rPr>
        <w:t>不合格批被判为合格批的概率，即不合格批被误收的概率，用</w:t>
      </w:r>
      <w:r>
        <w:rPr>
          <w:rFonts w:ascii="宋体" w:hAnsi="宋体" w:cs="宋体" w:hint="eastAsia"/>
          <w:sz w:val="28"/>
          <w:szCs w:val="28"/>
        </w:rPr>
        <w:t xml:space="preserve"> </w:t>
      </w:r>
      <w:r>
        <w:rPr>
          <w:rFonts w:ascii="宋体" w:hAnsi="宋体" w:cs="宋体"/>
          <w:sz w:val="28"/>
          <w:szCs w:val="28"/>
        </w:rPr>
        <w:t xml:space="preserve">β </w:t>
      </w:r>
      <w:r>
        <w:rPr>
          <w:rFonts w:ascii="宋体" w:hAnsi="宋体" w:cs="宋体" w:hint="eastAsia"/>
          <w:sz w:val="28"/>
          <w:szCs w:val="28"/>
        </w:rPr>
        <w:t>表示。</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b/>
          <w:bCs/>
          <w:sz w:val="28"/>
          <w:szCs w:val="28"/>
        </w:rPr>
        <w:t>2.0.</w:t>
      </w:r>
      <w:r>
        <w:rPr>
          <w:rFonts w:ascii="宋体" w:hAnsi="宋体" w:cs="宋体" w:hint="eastAsia"/>
          <w:b/>
          <w:bCs/>
          <w:sz w:val="28"/>
          <w:szCs w:val="28"/>
        </w:rPr>
        <w:t>12</w:t>
      </w:r>
      <w:r>
        <w:rPr>
          <w:rFonts w:ascii="宋体" w:hAnsi="宋体" w:cs="宋体" w:hint="eastAsia"/>
          <w:sz w:val="28"/>
          <w:szCs w:val="28"/>
        </w:rPr>
        <w:t xml:space="preserve"> </w:t>
      </w:r>
      <w:r>
        <w:rPr>
          <w:rFonts w:ascii="宋体" w:hAnsi="宋体" w:cs="宋体" w:hint="eastAsia"/>
          <w:sz w:val="28"/>
          <w:szCs w:val="28"/>
        </w:rPr>
        <w:t>观感质量</w:t>
      </w:r>
      <w:r>
        <w:rPr>
          <w:rFonts w:ascii="宋体" w:hAnsi="宋体" w:cs="宋体" w:hint="eastAsia"/>
          <w:sz w:val="28"/>
          <w:szCs w:val="28"/>
        </w:rPr>
        <w:t xml:space="preserve"> </w:t>
      </w:r>
      <w:r>
        <w:rPr>
          <w:rFonts w:ascii="宋体" w:hAnsi="宋体" w:cs="宋体"/>
          <w:sz w:val="28"/>
          <w:szCs w:val="28"/>
        </w:rPr>
        <w:t xml:space="preserve">quality of appearance </w:t>
      </w:r>
    </w:p>
    <w:p w:rsidR="00AE3CCB" w:rsidRDefault="00D64B98">
      <w:pPr>
        <w:ind w:firstLine="560"/>
        <w:rPr>
          <w:rFonts w:ascii="宋体" w:hAnsi="宋体" w:cs="宋体"/>
          <w:sz w:val="28"/>
          <w:szCs w:val="28"/>
        </w:rPr>
      </w:pPr>
      <w:r>
        <w:rPr>
          <w:rFonts w:ascii="宋体" w:hAnsi="宋体" w:cs="宋体" w:hint="eastAsia"/>
          <w:sz w:val="28"/>
          <w:szCs w:val="28"/>
        </w:rPr>
        <w:t>通过观察和必要的测试所反映的工程外在质量和功能状态。</w:t>
      </w:r>
    </w:p>
    <w:p w:rsidR="00AE3CCB" w:rsidRDefault="00AE3CCB">
      <w:pPr>
        <w:ind w:firstLine="560"/>
        <w:rPr>
          <w:rFonts w:ascii="宋体" w:hAnsi="宋体" w:cs="宋体"/>
          <w:sz w:val="28"/>
          <w:szCs w:val="28"/>
        </w:rPr>
      </w:pPr>
    </w:p>
    <w:p w:rsidR="00AE3CCB" w:rsidRDefault="00D64B98">
      <w:pPr>
        <w:ind w:firstLine="560"/>
        <w:jc w:val="center"/>
        <w:outlineLvl w:val="0"/>
        <w:rPr>
          <w:rFonts w:ascii="宋体" w:hAnsi="宋体" w:cs="宋体"/>
          <w:b/>
          <w:bCs/>
          <w:sz w:val="36"/>
          <w:szCs w:val="36"/>
        </w:rPr>
      </w:pPr>
      <w:bookmarkStart w:id="5" w:name="_Toc27952"/>
      <w:r>
        <w:rPr>
          <w:rFonts w:ascii="宋体" w:hAnsi="宋体" w:cs="宋体" w:hint="eastAsia"/>
          <w:b/>
          <w:bCs/>
          <w:sz w:val="36"/>
          <w:szCs w:val="36"/>
        </w:rPr>
        <w:t xml:space="preserve">3  </w:t>
      </w:r>
      <w:r>
        <w:rPr>
          <w:rFonts w:ascii="宋体" w:hAnsi="宋体" w:cs="宋体" w:hint="eastAsia"/>
          <w:b/>
          <w:bCs/>
          <w:sz w:val="36"/>
          <w:szCs w:val="36"/>
        </w:rPr>
        <w:t>基本规定</w:t>
      </w:r>
      <w:bookmarkEnd w:id="5"/>
    </w:p>
    <w:p w:rsidR="00AE3CCB" w:rsidRDefault="00D64B98">
      <w:pPr>
        <w:ind w:firstLine="560"/>
        <w:jc w:val="center"/>
        <w:outlineLvl w:val="1"/>
        <w:rPr>
          <w:rFonts w:ascii="宋体" w:hAnsi="宋体" w:cs="宋体"/>
          <w:sz w:val="28"/>
          <w:szCs w:val="28"/>
          <w:highlight w:val="yellow"/>
        </w:rPr>
      </w:pPr>
      <w:bookmarkStart w:id="6" w:name="_Toc500"/>
      <w:r>
        <w:rPr>
          <w:rFonts w:ascii="宋体" w:hAnsi="宋体" w:cs="宋体" w:hint="eastAsia"/>
          <w:b/>
          <w:bCs/>
          <w:sz w:val="28"/>
          <w:szCs w:val="28"/>
        </w:rPr>
        <w:t>3.1</w:t>
      </w:r>
      <w:r>
        <w:rPr>
          <w:rFonts w:ascii="宋体" w:hAnsi="宋体" w:cs="宋体" w:hint="eastAsia"/>
          <w:b/>
          <w:bCs/>
          <w:sz w:val="28"/>
          <w:szCs w:val="28"/>
        </w:rPr>
        <w:t>一般规定</w:t>
      </w:r>
      <w:bookmarkEnd w:id="6"/>
    </w:p>
    <w:p w:rsidR="00AE3CCB" w:rsidRDefault="00D64B98">
      <w:pPr>
        <w:ind w:firstLine="560"/>
        <w:rPr>
          <w:rFonts w:ascii="宋体" w:hAnsi="宋体" w:cs="宋体"/>
          <w:sz w:val="28"/>
          <w:szCs w:val="28"/>
        </w:rPr>
      </w:pPr>
      <w:r>
        <w:rPr>
          <w:rFonts w:ascii="宋体" w:hAnsi="宋体" w:cs="宋体"/>
          <w:b/>
          <w:bCs/>
          <w:sz w:val="28"/>
          <w:szCs w:val="28"/>
        </w:rPr>
        <w:t>3.</w:t>
      </w:r>
      <w:r>
        <w:rPr>
          <w:rFonts w:ascii="宋体" w:hAnsi="宋体" w:cs="宋体" w:hint="eastAsia"/>
          <w:b/>
          <w:bCs/>
          <w:sz w:val="28"/>
          <w:szCs w:val="28"/>
        </w:rPr>
        <w:t>1</w:t>
      </w:r>
      <w:r>
        <w:rPr>
          <w:rFonts w:ascii="宋体" w:hAnsi="宋体" w:cs="宋体"/>
          <w:b/>
          <w:bCs/>
          <w:sz w:val="28"/>
          <w:szCs w:val="28"/>
        </w:rPr>
        <w:t>.1</w:t>
      </w:r>
      <w:r>
        <w:rPr>
          <w:rFonts w:ascii="宋体" w:hAnsi="宋体" w:cs="宋体"/>
          <w:sz w:val="28"/>
          <w:szCs w:val="28"/>
        </w:rPr>
        <w:t xml:space="preserve"> </w:t>
      </w:r>
      <w:r>
        <w:rPr>
          <w:rFonts w:ascii="宋体" w:hAnsi="宋体" w:cs="宋体" w:hint="eastAsia"/>
          <w:sz w:val="28"/>
          <w:szCs w:val="28"/>
        </w:rPr>
        <w:t>施工现场应具有健全的质量管理体系、相应的施工技术标准、施工质量检验制度和综合施工质量水平评定考核制度。</w:t>
      </w:r>
    </w:p>
    <w:p w:rsidR="00AE3CCB" w:rsidRDefault="00D64B98">
      <w:pPr>
        <w:ind w:firstLine="560"/>
        <w:rPr>
          <w:rFonts w:ascii="宋体" w:hAnsi="宋体" w:cs="宋体"/>
          <w:sz w:val="28"/>
          <w:szCs w:val="28"/>
        </w:rPr>
      </w:pPr>
      <w:r>
        <w:rPr>
          <w:rFonts w:ascii="宋体" w:hAnsi="宋体" w:cs="宋体"/>
          <w:b/>
          <w:bCs/>
          <w:sz w:val="28"/>
          <w:szCs w:val="28"/>
        </w:rPr>
        <w:t>3.</w:t>
      </w:r>
      <w:r>
        <w:rPr>
          <w:rFonts w:ascii="宋体" w:hAnsi="宋体" w:cs="宋体" w:hint="eastAsia"/>
          <w:b/>
          <w:bCs/>
          <w:sz w:val="28"/>
          <w:szCs w:val="28"/>
        </w:rPr>
        <w:t>1</w:t>
      </w:r>
      <w:r>
        <w:rPr>
          <w:rFonts w:ascii="宋体" w:hAnsi="宋体" w:cs="宋体"/>
          <w:b/>
          <w:bCs/>
          <w:sz w:val="28"/>
          <w:szCs w:val="28"/>
        </w:rPr>
        <w:t>.2</w:t>
      </w:r>
      <w:r>
        <w:rPr>
          <w:rFonts w:ascii="宋体" w:hAnsi="宋体" w:cs="宋体"/>
          <w:sz w:val="28"/>
          <w:szCs w:val="28"/>
        </w:rPr>
        <w:t xml:space="preserve"> </w:t>
      </w:r>
      <w:r>
        <w:rPr>
          <w:rFonts w:ascii="宋体" w:hAnsi="宋体" w:cs="宋体" w:hint="eastAsia"/>
          <w:sz w:val="28"/>
          <w:szCs w:val="28"/>
        </w:rPr>
        <w:t>未实行监理的城市隧道工程，建设单位相关人员应履行本标准涉及的监理职责。</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b/>
          <w:bCs/>
          <w:sz w:val="28"/>
          <w:szCs w:val="28"/>
        </w:rPr>
        <w:t>3.</w:t>
      </w:r>
      <w:r>
        <w:rPr>
          <w:rFonts w:ascii="宋体" w:hAnsi="宋体" w:cs="宋体" w:hint="eastAsia"/>
          <w:b/>
          <w:bCs/>
          <w:sz w:val="28"/>
          <w:szCs w:val="28"/>
        </w:rPr>
        <w:t>1</w:t>
      </w:r>
      <w:r>
        <w:rPr>
          <w:rFonts w:ascii="宋体" w:hAnsi="宋体" w:cs="宋体"/>
          <w:b/>
          <w:bCs/>
          <w:sz w:val="28"/>
          <w:szCs w:val="28"/>
        </w:rPr>
        <w:t>.3</w:t>
      </w:r>
      <w:r>
        <w:rPr>
          <w:rFonts w:ascii="宋体" w:hAnsi="宋体" w:cs="宋体"/>
          <w:sz w:val="28"/>
          <w:szCs w:val="28"/>
        </w:rPr>
        <w:t xml:space="preserve"> </w:t>
      </w:r>
      <w:r>
        <w:rPr>
          <w:rFonts w:ascii="宋体" w:hAnsi="宋体" w:cs="宋体" w:hint="eastAsia"/>
          <w:sz w:val="28"/>
          <w:szCs w:val="28"/>
        </w:rPr>
        <w:t>城市隧道工程的施工质量控制应符合下列规定：</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sz w:val="28"/>
          <w:szCs w:val="28"/>
        </w:rPr>
        <w:t xml:space="preserve">1 </w:t>
      </w:r>
      <w:r>
        <w:rPr>
          <w:rFonts w:ascii="宋体" w:hAnsi="宋体" w:cs="宋体" w:hint="eastAsia"/>
          <w:sz w:val="28"/>
          <w:szCs w:val="28"/>
        </w:rPr>
        <w:t>城市隧道工程采用的主要材料、半成品、成品、构配件、器具和设备应进行进场检验。凡涉及安全、节能、环境保护和主要使用功能的重要材料、产品，应按各专业工程施工规范、验收规范和设计文件等规定进行复验，并应经监理工程师检查认可；</w:t>
      </w:r>
      <w:r>
        <w:rPr>
          <w:rFonts w:ascii="宋体" w:hAnsi="宋体" w:cs="宋体" w:hint="eastAsia"/>
          <w:sz w:val="28"/>
          <w:szCs w:val="28"/>
        </w:rPr>
        <w:t xml:space="preserve"> </w:t>
      </w:r>
    </w:p>
    <w:p w:rsidR="00AE3CCB" w:rsidRDefault="00D64B98">
      <w:pPr>
        <w:ind w:firstLine="560"/>
        <w:rPr>
          <w:rFonts w:ascii="宋体" w:hAnsi="宋体" w:cs="宋体"/>
          <w:sz w:val="28"/>
          <w:szCs w:val="28"/>
          <w:highlight w:val="cyan"/>
        </w:rPr>
      </w:pPr>
      <w:r>
        <w:rPr>
          <w:rFonts w:ascii="宋体" w:hAnsi="宋体" w:cs="宋体"/>
          <w:sz w:val="28"/>
          <w:szCs w:val="28"/>
        </w:rPr>
        <w:t xml:space="preserve">2 </w:t>
      </w:r>
      <w:r>
        <w:rPr>
          <w:rFonts w:ascii="宋体" w:hAnsi="宋体" w:cs="宋体" w:hint="eastAsia"/>
          <w:sz w:val="28"/>
          <w:szCs w:val="28"/>
        </w:rPr>
        <w:t>各施工工序应按相关施工技术标准进行质量控制，每道施工工序完成，经施工单位自检符合规定，报监理工程师验收合格后，方可进行下道工序施工。各专业工种之间的相关工序应进行交接检验，并应记录</w:t>
      </w:r>
      <w:r>
        <w:rPr>
          <w:rFonts w:ascii="宋体" w:hAnsi="宋体" w:cs="宋体" w:hint="eastAsia"/>
          <w:sz w:val="28"/>
          <w:szCs w:val="28"/>
        </w:rPr>
        <w:t>。</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b/>
          <w:bCs/>
          <w:sz w:val="28"/>
          <w:szCs w:val="28"/>
        </w:rPr>
        <w:t>3.</w:t>
      </w:r>
      <w:r>
        <w:rPr>
          <w:rFonts w:ascii="宋体" w:hAnsi="宋体" w:cs="宋体" w:hint="eastAsia"/>
          <w:b/>
          <w:bCs/>
          <w:sz w:val="28"/>
          <w:szCs w:val="28"/>
        </w:rPr>
        <w:t>1</w:t>
      </w:r>
      <w:r>
        <w:rPr>
          <w:rFonts w:ascii="宋体" w:hAnsi="宋体" w:cs="宋体"/>
          <w:b/>
          <w:bCs/>
          <w:sz w:val="28"/>
          <w:szCs w:val="28"/>
        </w:rPr>
        <w:t>.4</w:t>
      </w:r>
      <w:r>
        <w:rPr>
          <w:rFonts w:ascii="宋体" w:hAnsi="宋体" w:cs="宋体"/>
          <w:sz w:val="28"/>
          <w:szCs w:val="28"/>
        </w:rPr>
        <w:t xml:space="preserve"> </w:t>
      </w:r>
      <w:r>
        <w:rPr>
          <w:rFonts w:ascii="宋体" w:hAnsi="宋体" w:cs="宋体" w:hint="eastAsia"/>
          <w:sz w:val="28"/>
          <w:szCs w:val="28"/>
        </w:rPr>
        <w:t>符合下列条件之一时，可按相关专业验收规范的规定适当调整抽样复验、试验数量，调整后的抽样复</w:t>
      </w:r>
      <w:r>
        <w:rPr>
          <w:rFonts w:ascii="宋体" w:hAnsi="宋体" w:cs="宋体" w:hint="eastAsia"/>
          <w:sz w:val="28"/>
          <w:szCs w:val="28"/>
        </w:rPr>
        <w:t>验、试验方案应由施工单位编制，并报监理单位审核确认。</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sz w:val="28"/>
          <w:szCs w:val="28"/>
        </w:rPr>
        <w:t xml:space="preserve">1 </w:t>
      </w:r>
      <w:r>
        <w:rPr>
          <w:rFonts w:ascii="宋体" w:hAnsi="宋体" w:cs="宋体" w:hint="eastAsia"/>
          <w:sz w:val="28"/>
          <w:szCs w:val="28"/>
        </w:rPr>
        <w:t>同一项目中由相同施工单位施工的多个单位工程，使用同一生产厂家的同品种、同规格、同批次的材料、构配件、设备；</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sz w:val="28"/>
          <w:szCs w:val="28"/>
        </w:rPr>
        <w:t xml:space="preserve">2 </w:t>
      </w:r>
      <w:r>
        <w:rPr>
          <w:rFonts w:ascii="宋体" w:hAnsi="宋体" w:cs="宋体" w:hint="eastAsia"/>
          <w:sz w:val="28"/>
          <w:szCs w:val="28"/>
        </w:rPr>
        <w:t>同一施工单位在现场加工的成品、半成品、构配件用于同一项目中的多个单位工程；</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sz w:val="28"/>
          <w:szCs w:val="28"/>
        </w:rPr>
        <w:t xml:space="preserve">3 </w:t>
      </w:r>
      <w:r>
        <w:rPr>
          <w:rFonts w:ascii="宋体" w:hAnsi="宋体" w:cs="宋体" w:hint="eastAsia"/>
          <w:sz w:val="28"/>
          <w:szCs w:val="28"/>
        </w:rPr>
        <w:t>在同一项目中，针对同一抽样对象已有检验成果可以重复利用。</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b/>
          <w:bCs/>
          <w:sz w:val="28"/>
          <w:szCs w:val="28"/>
        </w:rPr>
        <w:lastRenderedPageBreak/>
        <w:t>3.</w:t>
      </w:r>
      <w:r>
        <w:rPr>
          <w:rFonts w:ascii="宋体" w:hAnsi="宋体" w:cs="宋体" w:hint="eastAsia"/>
          <w:b/>
          <w:bCs/>
          <w:sz w:val="28"/>
          <w:szCs w:val="28"/>
        </w:rPr>
        <w:t>1</w:t>
      </w:r>
      <w:r>
        <w:rPr>
          <w:rFonts w:ascii="宋体" w:hAnsi="宋体" w:cs="宋体"/>
          <w:b/>
          <w:bCs/>
          <w:sz w:val="28"/>
          <w:szCs w:val="28"/>
        </w:rPr>
        <w:t>.5</w:t>
      </w:r>
      <w:r>
        <w:rPr>
          <w:rFonts w:ascii="宋体" w:hAnsi="宋体" w:cs="宋体"/>
          <w:sz w:val="28"/>
          <w:szCs w:val="28"/>
        </w:rPr>
        <w:t xml:space="preserve"> </w:t>
      </w:r>
      <w:r>
        <w:rPr>
          <w:rFonts w:ascii="宋体" w:hAnsi="宋体" w:cs="宋体" w:hint="eastAsia"/>
          <w:sz w:val="28"/>
          <w:szCs w:val="28"/>
        </w:rPr>
        <w:t>当专业验收规范对工程中的验收项目未做出相应规定时，应由建设单位组织监理、设计、施工等相关单位制定专项验收要求。涉及安全、节能、环境保护等项目的专项验收要求应由建设单位组织专家论证。</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b/>
          <w:bCs/>
          <w:sz w:val="28"/>
          <w:szCs w:val="28"/>
        </w:rPr>
        <w:t>3.</w:t>
      </w:r>
      <w:r>
        <w:rPr>
          <w:rFonts w:ascii="宋体" w:hAnsi="宋体" w:cs="宋体" w:hint="eastAsia"/>
          <w:b/>
          <w:bCs/>
          <w:sz w:val="28"/>
          <w:szCs w:val="28"/>
        </w:rPr>
        <w:t>1</w:t>
      </w:r>
      <w:r>
        <w:rPr>
          <w:rFonts w:ascii="宋体" w:hAnsi="宋体" w:cs="宋体"/>
          <w:b/>
          <w:bCs/>
          <w:sz w:val="28"/>
          <w:szCs w:val="28"/>
        </w:rPr>
        <w:t>.6</w:t>
      </w:r>
      <w:r>
        <w:rPr>
          <w:rFonts w:ascii="宋体" w:hAnsi="宋体" w:cs="宋体"/>
          <w:sz w:val="28"/>
          <w:szCs w:val="28"/>
        </w:rPr>
        <w:t xml:space="preserve"> </w:t>
      </w:r>
      <w:r>
        <w:rPr>
          <w:rFonts w:ascii="宋体" w:hAnsi="宋体" w:cs="宋体" w:hint="eastAsia"/>
          <w:sz w:val="28"/>
          <w:szCs w:val="28"/>
        </w:rPr>
        <w:t>城市隧道工程施工质量应按下列要求进行验收：</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sz w:val="28"/>
          <w:szCs w:val="28"/>
        </w:rPr>
        <w:t xml:space="preserve">1 </w:t>
      </w:r>
      <w:r>
        <w:rPr>
          <w:rFonts w:ascii="宋体" w:hAnsi="宋体" w:cs="宋体" w:hint="eastAsia"/>
          <w:sz w:val="28"/>
          <w:szCs w:val="28"/>
        </w:rPr>
        <w:t>工程质量验收均应在施工单位自检合格的基础上进行；</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sz w:val="28"/>
          <w:szCs w:val="28"/>
        </w:rPr>
        <w:t xml:space="preserve">2 </w:t>
      </w:r>
      <w:r>
        <w:rPr>
          <w:rFonts w:ascii="宋体" w:hAnsi="宋体" w:cs="宋体" w:hint="eastAsia"/>
          <w:sz w:val="28"/>
          <w:szCs w:val="28"/>
        </w:rPr>
        <w:t>参加工程施工质量验收的各方人员应具备相应的资格；</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sz w:val="28"/>
          <w:szCs w:val="28"/>
        </w:rPr>
        <w:t xml:space="preserve">3 </w:t>
      </w:r>
      <w:r>
        <w:rPr>
          <w:rFonts w:ascii="宋体" w:hAnsi="宋体" w:cs="宋体" w:hint="eastAsia"/>
          <w:sz w:val="28"/>
          <w:szCs w:val="28"/>
        </w:rPr>
        <w:t>检验批的质量应按主控项目和一般项目验收；</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sz w:val="28"/>
          <w:szCs w:val="28"/>
        </w:rPr>
        <w:t xml:space="preserve">4 </w:t>
      </w:r>
      <w:r>
        <w:rPr>
          <w:rFonts w:ascii="宋体" w:hAnsi="宋体" w:cs="宋体" w:hint="eastAsia"/>
          <w:sz w:val="28"/>
          <w:szCs w:val="28"/>
        </w:rPr>
        <w:t>对涉及结构安全、节能、环境保护和主要使用功能的试块、试件及材料，应在进场时或施工中按规定进行见证检验；</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sz w:val="28"/>
          <w:szCs w:val="28"/>
        </w:rPr>
        <w:t xml:space="preserve">5 </w:t>
      </w:r>
      <w:r>
        <w:rPr>
          <w:rFonts w:ascii="宋体" w:hAnsi="宋体" w:cs="宋体" w:hint="eastAsia"/>
          <w:sz w:val="28"/>
          <w:szCs w:val="28"/>
        </w:rPr>
        <w:t>隐蔽工程在隐蔽前应由施工单位通知监理单位进行验收，并应形成验收文件，验收合格后方可继续施工；</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sz w:val="28"/>
          <w:szCs w:val="28"/>
        </w:rPr>
        <w:t xml:space="preserve">6 </w:t>
      </w:r>
      <w:r>
        <w:rPr>
          <w:rFonts w:ascii="宋体" w:hAnsi="宋体" w:cs="宋体" w:hint="eastAsia"/>
          <w:sz w:val="28"/>
          <w:szCs w:val="28"/>
        </w:rPr>
        <w:t>对涉及结构安全、节能、环境保护和使用功能的重要分部工程应在验收前按规定进行抽样检</w:t>
      </w:r>
      <w:r>
        <w:rPr>
          <w:rFonts w:ascii="宋体" w:hAnsi="宋体" w:cs="宋体" w:hint="eastAsia"/>
          <w:sz w:val="28"/>
          <w:szCs w:val="28"/>
        </w:rPr>
        <w:t>验；</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sz w:val="28"/>
          <w:szCs w:val="28"/>
        </w:rPr>
        <w:t xml:space="preserve">7 </w:t>
      </w:r>
      <w:r>
        <w:rPr>
          <w:rFonts w:ascii="宋体" w:hAnsi="宋体" w:cs="宋体" w:hint="eastAsia"/>
          <w:sz w:val="28"/>
          <w:szCs w:val="28"/>
        </w:rPr>
        <w:t>工程的观感质量应由验收人员现场检查，并应共同确认。</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b/>
          <w:bCs/>
          <w:sz w:val="28"/>
          <w:szCs w:val="28"/>
        </w:rPr>
        <w:t>3.</w:t>
      </w:r>
      <w:r>
        <w:rPr>
          <w:rFonts w:ascii="宋体" w:hAnsi="宋体" w:cs="宋体" w:hint="eastAsia"/>
          <w:b/>
          <w:bCs/>
          <w:sz w:val="28"/>
          <w:szCs w:val="28"/>
        </w:rPr>
        <w:t>1</w:t>
      </w:r>
      <w:r>
        <w:rPr>
          <w:rFonts w:ascii="宋体" w:hAnsi="宋体" w:cs="宋体"/>
          <w:b/>
          <w:bCs/>
          <w:sz w:val="28"/>
          <w:szCs w:val="28"/>
        </w:rPr>
        <w:t>.7</w:t>
      </w:r>
      <w:r>
        <w:rPr>
          <w:rFonts w:ascii="宋体" w:hAnsi="宋体" w:cs="宋体"/>
          <w:sz w:val="28"/>
          <w:szCs w:val="28"/>
        </w:rPr>
        <w:t xml:space="preserve"> </w:t>
      </w:r>
      <w:r>
        <w:rPr>
          <w:rFonts w:ascii="宋体" w:hAnsi="宋体" w:cs="宋体" w:hint="eastAsia"/>
          <w:sz w:val="28"/>
          <w:szCs w:val="28"/>
        </w:rPr>
        <w:t>城市隧道工程施工质量验收合格应符合下列规定：</w:t>
      </w:r>
      <w:r>
        <w:rPr>
          <w:rFonts w:ascii="宋体" w:hAnsi="宋体" w:cs="宋体"/>
          <w:sz w:val="28"/>
          <w:szCs w:val="28"/>
        </w:rPr>
        <w:t xml:space="preserve"> </w:t>
      </w:r>
    </w:p>
    <w:p w:rsidR="00AE3CCB" w:rsidRDefault="00D64B98">
      <w:pPr>
        <w:ind w:firstLine="560"/>
        <w:rPr>
          <w:rFonts w:ascii="宋体" w:hAnsi="宋体" w:cs="宋体"/>
          <w:sz w:val="28"/>
          <w:szCs w:val="28"/>
        </w:rPr>
      </w:pPr>
      <w:r>
        <w:rPr>
          <w:rFonts w:ascii="宋体" w:hAnsi="宋体" w:cs="宋体"/>
          <w:sz w:val="28"/>
          <w:szCs w:val="28"/>
        </w:rPr>
        <w:t xml:space="preserve">1 </w:t>
      </w:r>
      <w:r>
        <w:rPr>
          <w:rFonts w:ascii="宋体" w:hAnsi="宋体" w:cs="宋体" w:hint="eastAsia"/>
          <w:sz w:val="28"/>
          <w:szCs w:val="28"/>
        </w:rPr>
        <w:t>符合工程勘察、设计文件的要求；</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sz w:val="28"/>
          <w:szCs w:val="28"/>
        </w:rPr>
        <w:t xml:space="preserve">2 </w:t>
      </w:r>
      <w:r>
        <w:rPr>
          <w:rFonts w:ascii="宋体" w:hAnsi="宋体" w:cs="宋体" w:hint="eastAsia"/>
          <w:sz w:val="28"/>
          <w:szCs w:val="28"/>
        </w:rPr>
        <w:t>符合本标准和相关专业验收规范的规定。</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b/>
          <w:bCs/>
          <w:sz w:val="28"/>
          <w:szCs w:val="28"/>
        </w:rPr>
        <w:t>3.</w:t>
      </w:r>
      <w:r>
        <w:rPr>
          <w:rFonts w:ascii="宋体" w:hAnsi="宋体" w:cs="宋体" w:hint="eastAsia"/>
          <w:b/>
          <w:bCs/>
          <w:sz w:val="28"/>
          <w:szCs w:val="28"/>
        </w:rPr>
        <w:t>1</w:t>
      </w:r>
      <w:r>
        <w:rPr>
          <w:rFonts w:ascii="宋体" w:hAnsi="宋体" w:cs="宋体"/>
          <w:b/>
          <w:bCs/>
          <w:sz w:val="28"/>
          <w:szCs w:val="28"/>
        </w:rPr>
        <w:t>.8</w:t>
      </w:r>
      <w:r>
        <w:rPr>
          <w:rFonts w:ascii="宋体" w:hAnsi="宋体" w:cs="宋体"/>
          <w:sz w:val="28"/>
          <w:szCs w:val="28"/>
        </w:rPr>
        <w:t xml:space="preserve"> </w:t>
      </w:r>
      <w:r>
        <w:rPr>
          <w:rFonts w:ascii="宋体" w:hAnsi="宋体" w:cs="宋体" w:hint="eastAsia"/>
          <w:sz w:val="28"/>
          <w:szCs w:val="28"/>
        </w:rPr>
        <w:t>检验批的质量检验，可根据检验项目的特点在下列抽样方案中选取：</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sz w:val="28"/>
          <w:szCs w:val="28"/>
        </w:rPr>
        <w:t xml:space="preserve">1 </w:t>
      </w:r>
      <w:r>
        <w:rPr>
          <w:rFonts w:ascii="宋体" w:hAnsi="宋体" w:cs="宋体" w:hint="eastAsia"/>
          <w:sz w:val="28"/>
          <w:szCs w:val="28"/>
        </w:rPr>
        <w:t>计量、计数或计量</w:t>
      </w:r>
      <w:r>
        <w:rPr>
          <w:rFonts w:ascii="宋体" w:hAnsi="宋体" w:cs="宋体"/>
          <w:sz w:val="28"/>
          <w:szCs w:val="28"/>
        </w:rPr>
        <w:t>-</w:t>
      </w:r>
      <w:r>
        <w:rPr>
          <w:rFonts w:ascii="宋体" w:hAnsi="宋体" w:cs="宋体" w:hint="eastAsia"/>
          <w:sz w:val="28"/>
          <w:szCs w:val="28"/>
        </w:rPr>
        <w:t>计数的抽样方案；</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sz w:val="28"/>
          <w:szCs w:val="28"/>
        </w:rPr>
        <w:t xml:space="preserve">2 </w:t>
      </w:r>
      <w:r>
        <w:rPr>
          <w:rFonts w:ascii="宋体" w:hAnsi="宋体" w:cs="宋体" w:hint="eastAsia"/>
          <w:sz w:val="28"/>
          <w:szCs w:val="28"/>
        </w:rPr>
        <w:t>一次、二次或多次抽样方案；</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sz w:val="28"/>
          <w:szCs w:val="28"/>
        </w:rPr>
        <w:t xml:space="preserve">3 </w:t>
      </w:r>
      <w:r>
        <w:rPr>
          <w:rFonts w:ascii="宋体" w:hAnsi="宋体" w:cs="宋体" w:hint="eastAsia"/>
          <w:sz w:val="28"/>
          <w:szCs w:val="28"/>
        </w:rPr>
        <w:t>对重要的检验项目，当有简易快速的检验方法时，选用全数检验方案；</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sz w:val="28"/>
          <w:szCs w:val="28"/>
        </w:rPr>
        <w:t xml:space="preserve">4 </w:t>
      </w:r>
      <w:r>
        <w:rPr>
          <w:rFonts w:ascii="宋体" w:hAnsi="宋体" w:cs="宋体" w:hint="eastAsia"/>
          <w:sz w:val="28"/>
          <w:szCs w:val="28"/>
        </w:rPr>
        <w:t>根据生产连续性和生产控制稳定性情况，采用调整型抽样方案；</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sz w:val="28"/>
          <w:szCs w:val="28"/>
        </w:rPr>
        <w:t xml:space="preserve">5 </w:t>
      </w:r>
      <w:r>
        <w:rPr>
          <w:rFonts w:ascii="宋体" w:hAnsi="宋体" w:cs="宋体" w:hint="eastAsia"/>
          <w:sz w:val="28"/>
          <w:szCs w:val="28"/>
        </w:rPr>
        <w:t>经实践证明有效的抽样方案。</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b/>
          <w:bCs/>
          <w:sz w:val="28"/>
          <w:szCs w:val="28"/>
        </w:rPr>
        <w:lastRenderedPageBreak/>
        <w:t>3.</w:t>
      </w:r>
      <w:r>
        <w:rPr>
          <w:rFonts w:ascii="宋体" w:hAnsi="宋体" w:cs="宋体" w:hint="eastAsia"/>
          <w:b/>
          <w:bCs/>
          <w:sz w:val="28"/>
          <w:szCs w:val="28"/>
        </w:rPr>
        <w:t>1</w:t>
      </w:r>
      <w:r>
        <w:rPr>
          <w:rFonts w:ascii="宋体" w:hAnsi="宋体" w:cs="宋体"/>
          <w:b/>
          <w:bCs/>
          <w:sz w:val="28"/>
          <w:szCs w:val="28"/>
        </w:rPr>
        <w:t>.9</w:t>
      </w:r>
      <w:r>
        <w:rPr>
          <w:rFonts w:ascii="宋体" w:hAnsi="宋体" w:cs="宋体"/>
          <w:sz w:val="28"/>
          <w:szCs w:val="28"/>
        </w:rPr>
        <w:t xml:space="preserve"> </w:t>
      </w:r>
      <w:r>
        <w:rPr>
          <w:rFonts w:ascii="宋体" w:hAnsi="宋体" w:cs="宋体" w:hint="eastAsia"/>
          <w:sz w:val="28"/>
          <w:szCs w:val="28"/>
        </w:rPr>
        <w:t>检验批抽样样本应随机抽取，满足分布均匀、具有代表性的要求，抽样数量应符合有关专业验收规范的规定。当采用计数抽样时，最小抽样数量尚应符合表</w:t>
      </w:r>
      <w:r>
        <w:rPr>
          <w:rFonts w:ascii="宋体" w:hAnsi="宋体" w:cs="宋体" w:hint="eastAsia"/>
          <w:sz w:val="28"/>
          <w:szCs w:val="28"/>
        </w:rPr>
        <w:t xml:space="preserve"> </w:t>
      </w:r>
      <w:r>
        <w:rPr>
          <w:rFonts w:ascii="宋体" w:hAnsi="宋体" w:cs="宋体"/>
          <w:sz w:val="28"/>
          <w:szCs w:val="28"/>
        </w:rPr>
        <w:t>3.</w:t>
      </w:r>
      <w:r>
        <w:rPr>
          <w:rFonts w:ascii="宋体" w:hAnsi="宋体" w:cs="宋体" w:hint="eastAsia"/>
          <w:sz w:val="28"/>
          <w:szCs w:val="28"/>
        </w:rPr>
        <w:t>1</w:t>
      </w:r>
      <w:r>
        <w:rPr>
          <w:rFonts w:ascii="宋体" w:hAnsi="宋体" w:cs="宋体"/>
          <w:sz w:val="28"/>
          <w:szCs w:val="28"/>
        </w:rPr>
        <w:t xml:space="preserve">.9 </w:t>
      </w:r>
      <w:r>
        <w:rPr>
          <w:rFonts w:ascii="宋体" w:hAnsi="宋体" w:cs="宋体" w:hint="eastAsia"/>
          <w:sz w:val="28"/>
          <w:szCs w:val="28"/>
        </w:rPr>
        <w:t>的要求。</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hint="eastAsia"/>
          <w:sz w:val="28"/>
          <w:szCs w:val="28"/>
        </w:rPr>
        <w:t>明显不合格的个体可不纳入检验批，但应进行处理，使其满足有关专业验收规范的规定，对处理的情况应予以记录并重新验收。</w:t>
      </w:r>
    </w:p>
    <w:p w:rsidR="00AE3CCB" w:rsidRDefault="00D64B98">
      <w:pPr>
        <w:widowControl/>
        <w:jc w:val="center"/>
        <w:rPr>
          <w:rFonts w:ascii="宋体" w:hAnsi="宋体" w:cs="宋体"/>
          <w:sz w:val="24"/>
          <w:highlight w:val="cyan"/>
        </w:rPr>
      </w:pPr>
      <w:r>
        <w:rPr>
          <w:rFonts w:ascii="宋体" w:hAnsi="宋体" w:cs="宋体" w:hint="eastAsia"/>
          <w:b/>
          <w:bCs/>
          <w:color w:val="000000"/>
          <w:kern w:val="0"/>
          <w:sz w:val="24"/>
          <w:lang/>
        </w:rPr>
        <w:t>表</w:t>
      </w:r>
      <w:r>
        <w:rPr>
          <w:rFonts w:ascii="宋体" w:hAnsi="宋体" w:cs="宋体" w:hint="eastAsia"/>
          <w:b/>
          <w:bCs/>
          <w:color w:val="000000"/>
          <w:kern w:val="0"/>
          <w:sz w:val="24"/>
          <w:lang/>
        </w:rPr>
        <w:t xml:space="preserve"> 3.1.9 </w:t>
      </w:r>
      <w:r>
        <w:rPr>
          <w:rFonts w:ascii="宋体" w:hAnsi="宋体" w:cs="宋体" w:hint="eastAsia"/>
          <w:b/>
          <w:bCs/>
          <w:color w:val="000000"/>
          <w:kern w:val="0"/>
          <w:sz w:val="24"/>
          <w:lang/>
        </w:rPr>
        <w:t>检验批最小抽样数量</w:t>
      </w:r>
    </w:p>
    <w:tbl>
      <w:tblPr>
        <w:tblStyle w:val="af6"/>
        <w:tblW w:w="7936" w:type="dxa"/>
        <w:jc w:val="center"/>
        <w:tblLayout w:type="fixed"/>
        <w:tblLook w:val="04A0"/>
      </w:tblPr>
      <w:tblGrid>
        <w:gridCol w:w="1984"/>
        <w:gridCol w:w="1984"/>
        <w:gridCol w:w="1984"/>
        <w:gridCol w:w="1984"/>
      </w:tblGrid>
      <w:tr w:rsidR="00AE3CCB">
        <w:trPr>
          <w:trHeight w:val="1037"/>
          <w:jc w:val="center"/>
        </w:trPr>
        <w:tc>
          <w:tcPr>
            <w:tcW w:w="1984" w:type="dxa"/>
            <w:shd w:val="clear" w:color="E7E6E6" w:fill="FFFFFF"/>
            <w:vAlign w:val="center"/>
          </w:tcPr>
          <w:p w:rsidR="00AE3CCB" w:rsidRDefault="00D64B98">
            <w:pPr>
              <w:jc w:val="center"/>
              <w:rPr>
                <w:rFonts w:ascii="宋体" w:hAnsi="宋体" w:cs="宋体"/>
                <w:b/>
                <w:bCs/>
                <w:szCs w:val="21"/>
              </w:rPr>
            </w:pPr>
            <w:r>
              <w:rPr>
                <w:rFonts w:ascii="宋体" w:hAnsi="宋体" w:cs="宋体" w:hint="eastAsia"/>
                <w:b/>
                <w:bCs/>
                <w:szCs w:val="21"/>
              </w:rPr>
              <w:t>检验批的容量</w:t>
            </w:r>
          </w:p>
        </w:tc>
        <w:tc>
          <w:tcPr>
            <w:tcW w:w="1984" w:type="dxa"/>
            <w:shd w:val="clear" w:color="E7E6E6" w:fill="FFFFFF"/>
            <w:vAlign w:val="center"/>
          </w:tcPr>
          <w:p w:rsidR="00AE3CCB" w:rsidRDefault="00D64B98">
            <w:pPr>
              <w:widowControl/>
              <w:jc w:val="center"/>
              <w:rPr>
                <w:rFonts w:ascii="宋体" w:hAnsi="宋体" w:cs="宋体"/>
                <w:b/>
                <w:bCs/>
                <w:szCs w:val="21"/>
              </w:rPr>
            </w:pPr>
            <w:r>
              <w:rPr>
                <w:rFonts w:ascii="宋体" w:hAnsi="宋体" w:cs="宋体" w:hint="eastAsia"/>
                <w:b/>
                <w:bCs/>
                <w:szCs w:val="21"/>
              </w:rPr>
              <w:t>最小抽样数量</w:t>
            </w:r>
          </w:p>
        </w:tc>
        <w:tc>
          <w:tcPr>
            <w:tcW w:w="1984" w:type="dxa"/>
            <w:shd w:val="clear" w:color="E7E6E6" w:fill="FFFFFF"/>
            <w:vAlign w:val="center"/>
          </w:tcPr>
          <w:p w:rsidR="00AE3CCB" w:rsidRDefault="00D64B98">
            <w:pPr>
              <w:jc w:val="center"/>
              <w:rPr>
                <w:rFonts w:ascii="宋体" w:hAnsi="宋体" w:cs="宋体"/>
                <w:b/>
                <w:bCs/>
                <w:szCs w:val="21"/>
              </w:rPr>
            </w:pPr>
            <w:r>
              <w:rPr>
                <w:rFonts w:ascii="宋体" w:hAnsi="宋体" w:cs="宋体" w:hint="eastAsia"/>
                <w:b/>
                <w:bCs/>
                <w:szCs w:val="21"/>
              </w:rPr>
              <w:t>检验批的容量</w:t>
            </w:r>
          </w:p>
        </w:tc>
        <w:tc>
          <w:tcPr>
            <w:tcW w:w="1984" w:type="dxa"/>
            <w:shd w:val="clear" w:color="E7E6E6" w:fill="FFFFFF"/>
            <w:vAlign w:val="center"/>
          </w:tcPr>
          <w:p w:rsidR="00AE3CCB" w:rsidRDefault="00D64B98">
            <w:pPr>
              <w:widowControl/>
              <w:jc w:val="center"/>
              <w:rPr>
                <w:rFonts w:ascii="宋体" w:hAnsi="宋体" w:cs="宋体"/>
                <w:b/>
                <w:bCs/>
                <w:szCs w:val="21"/>
              </w:rPr>
            </w:pPr>
            <w:r>
              <w:rPr>
                <w:rFonts w:ascii="宋体" w:hAnsi="宋体" w:cs="宋体" w:hint="eastAsia"/>
                <w:b/>
                <w:bCs/>
                <w:szCs w:val="21"/>
              </w:rPr>
              <w:t>最小抽样数量</w:t>
            </w:r>
          </w:p>
        </w:tc>
      </w:tr>
      <w:tr w:rsidR="00AE3CCB">
        <w:trPr>
          <w:trHeight w:val="567"/>
          <w:jc w:val="center"/>
        </w:trPr>
        <w:tc>
          <w:tcPr>
            <w:tcW w:w="1984" w:type="dxa"/>
            <w:vAlign w:val="center"/>
          </w:tcPr>
          <w:p w:rsidR="00AE3CCB" w:rsidRDefault="00D64B98">
            <w:pPr>
              <w:widowControl/>
              <w:jc w:val="center"/>
              <w:rPr>
                <w:rFonts w:ascii="宋体" w:hAnsi="宋体" w:cs="宋体"/>
                <w:szCs w:val="21"/>
              </w:rPr>
            </w:pPr>
            <w:r>
              <w:rPr>
                <w:rFonts w:ascii="宋体" w:hAnsi="宋体" w:cs="宋体" w:hint="eastAsia"/>
                <w:color w:val="000000"/>
                <w:kern w:val="0"/>
                <w:szCs w:val="21"/>
                <w:lang/>
              </w:rPr>
              <w:t>2</w:t>
            </w:r>
            <w:r>
              <w:rPr>
                <w:rFonts w:ascii="宋体" w:hAnsi="宋体" w:cs="宋体" w:hint="eastAsia"/>
                <w:color w:val="000000"/>
                <w:kern w:val="0"/>
                <w:szCs w:val="21"/>
                <w:lang/>
              </w:rPr>
              <w:t>～</w:t>
            </w:r>
            <w:r>
              <w:rPr>
                <w:rFonts w:ascii="宋体" w:hAnsi="宋体" w:cs="宋体" w:hint="eastAsia"/>
                <w:color w:val="000000"/>
                <w:kern w:val="0"/>
                <w:szCs w:val="21"/>
                <w:lang/>
              </w:rPr>
              <w:t>15</w:t>
            </w:r>
          </w:p>
          <w:p w:rsidR="00AE3CCB" w:rsidRDefault="00D64B98">
            <w:pPr>
              <w:widowControl/>
              <w:jc w:val="center"/>
              <w:rPr>
                <w:rFonts w:ascii="宋体" w:hAnsi="宋体" w:cs="宋体"/>
                <w:szCs w:val="21"/>
              </w:rPr>
            </w:pPr>
            <w:r>
              <w:rPr>
                <w:rFonts w:ascii="宋体" w:hAnsi="宋体" w:cs="宋体" w:hint="eastAsia"/>
                <w:color w:val="000000"/>
                <w:kern w:val="0"/>
                <w:szCs w:val="21"/>
                <w:lang/>
              </w:rPr>
              <w:t>16</w:t>
            </w:r>
            <w:r>
              <w:rPr>
                <w:rFonts w:ascii="宋体" w:hAnsi="宋体" w:cs="宋体" w:hint="eastAsia"/>
                <w:color w:val="000000"/>
                <w:kern w:val="0"/>
                <w:szCs w:val="21"/>
                <w:lang/>
              </w:rPr>
              <w:t>～</w:t>
            </w:r>
            <w:r>
              <w:rPr>
                <w:rFonts w:ascii="宋体" w:hAnsi="宋体" w:cs="宋体" w:hint="eastAsia"/>
                <w:color w:val="000000"/>
                <w:kern w:val="0"/>
                <w:szCs w:val="21"/>
                <w:lang/>
              </w:rPr>
              <w:t>25</w:t>
            </w:r>
          </w:p>
          <w:p w:rsidR="00AE3CCB" w:rsidRDefault="00D64B98">
            <w:pPr>
              <w:widowControl/>
              <w:jc w:val="center"/>
              <w:rPr>
                <w:rFonts w:ascii="宋体" w:hAnsi="宋体" w:cs="宋体"/>
                <w:szCs w:val="21"/>
              </w:rPr>
            </w:pPr>
            <w:r>
              <w:rPr>
                <w:rFonts w:ascii="宋体" w:hAnsi="宋体" w:cs="宋体" w:hint="eastAsia"/>
                <w:color w:val="000000"/>
                <w:kern w:val="0"/>
                <w:szCs w:val="21"/>
                <w:lang/>
              </w:rPr>
              <w:t>26</w:t>
            </w:r>
            <w:r>
              <w:rPr>
                <w:rFonts w:ascii="宋体" w:hAnsi="宋体" w:cs="宋体" w:hint="eastAsia"/>
                <w:color w:val="000000"/>
                <w:kern w:val="0"/>
                <w:szCs w:val="21"/>
                <w:lang/>
              </w:rPr>
              <w:t>～</w:t>
            </w:r>
            <w:r>
              <w:rPr>
                <w:rFonts w:ascii="宋体" w:hAnsi="宋体" w:cs="宋体" w:hint="eastAsia"/>
                <w:color w:val="000000"/>
                <w:kern w:val="0"/>
                <w:szCs w:val="21"/>
                <w:lang/>
              </w:rPr>
              <w:t>90</w:t>
            </w:r>
          </w:p>
          <w:p w:rsidR="00AE3CCB" w:rsidRDefault="00D64B98">
            <w:pPr>
              <w:widowControl/>
              <w:jc w:val="center"/>
              <w:rPr>
                <w:rFonts w:ascii="宋体" w:hAnsi="宋体" w:cs="宋体"/>
                <w:szCs w:val="21"/>
              </w:rPr>
            </w:pPr>
            <w:r>
              <w:rPr>
                <w:rFonts w:ascii="宋体" w:hAnsi="宋体" w:cs="宋体" w:hint="eastAsia"/>
                <w:color w:val="000000"/>
                <w:kern w:val="0"/>
                <w:szCs w:val="21"/>
                <w:lang/>
              </w:rPr>
              <w:t>91</w:t>
            </w:r>
            <w:r>
              <w:rPr>
                <w:rFonts w:ascii="宋体" w:hAnsi="宋体" w:cs="宋体" w:hint="eastAsia"/>
                <w:color w:val="000000"/>
                <w:kern w:val="0"/>
                <w:szCs w:val="21"/>
                <w:lang/>
              </w:rPr>
              <w:t>～</w:t>
            </w:r>
            <w:r>
              <w:rPr>
                <w:rFonts w:ascii="宋体" w:hAnsi="宋体" w:cs="宋体" w:hint="eastAsia"/>
                <w:color w:val="000000"/>
                <w:kern w:val="0"/>
                <w:szCs w:val="21"/>
                <w:lang/>
              </w:rPr>
              <w:t>150</w:t>
            </w:r>
          </w:p>
        </w:tc>
        <w:tc>
          <w:tcPr>
            <w:tcW w:w="1984" w:type="dxa"/>
            <w:vAlign w:val="center"/>
          </w:tcPr>
          <w:p w:rsidR="00AE3CCB" w:rsidRDefault="00D64B98">
            <w:pPr>
              <w:widowControl/>
              <w:jc w:val="center"/>
              <w:rPr>
                <w:rFonts w:ascii="宋体" w:hAnsi="宋体" w:cs="宋体"/>
                <w:szCs w:val="21"/>
              </w:rPr>
            </w:pPr>
            <w:r>
              <w:rPr>
                <w:rFonts w:ascii="宋体" w:hAnsi="宋体" w:cs="宋体" w:hint="eastAsia"/>
                <w:color w:val="000000"/>
                <w:kern w:val="0"/>
                <w:szCs w:val="21"/>
                <w:lang/>
              </w:rPr>
              <w:t>2</w:t>
            </w:r>
          </w:p>
          <w:p w:rsidR="00AE3CCB" w:rsidRDefault="00D64B98">
            <w:pPr>
              <w:widowControl/>
              <w:jc w:val="center"/>
              <w:rPr>
                <w:rFonts w:ascii="宋体" w:hAnsi="宋体" w:cs="宋体"/>
                <w:szCs w:val="21"/>
              </w:rPr>
            </w:pPr>
            <w:r>
              <w:rPr>
                <w:rFonts w:ascii="宋体" w:hAnsi="宋体" w:cs="宋体" w:hint="eastAsia"/>
                <w:color w:val="000000"/>
                <w:kern w:val="0"/>
                <w:szCs w:val="21"/>
                <w:lang/>
              </w:rPr>
              <w:t>3</w:t>
            </w:r>
          </w:p>
          <w:p w:rsidR="00AE3CCB" w:rsidRDefault="00D64B98">
            <w:pPr>
              <w:widowControl/>
              <w:jc w:val="center"/>
              <w:rPr>
                <w:rFonts w:ascii="宋体" w:hAnsi="宋体" w:cs="宋体"/>
                <w:szCs w:val="21"/>
              </w:rPr>
            </w:pPr>
            <w:r>
              <w:rPr>
                <w:rFonts w:ascii="宋体" w:hAnsi="宋体" w:cs="宋体" w:hint="eastAsia"/>
                <w:color w:val="000000"/>
                <w:kern w:val="0"/>
                <w:szCs w:val="21"/>
                <w:lang/>
              </w:rPr>
              <w:t>5</w:t>
            </w:r>
          </w:p>
          <w:p w:rsidR="00AE3CCB" w:rsidRDefault="00D64B98">
            <w:pPr>
              <w:widowControl/>
              <w:jc w:val="center"/>
              <w:rPr>
                <w:rFonts w:ascii="宋体" w:hAnsi="宋体" w:cs="宋体"/>
                <w:szCs w:val="21"/>
              </w:rPr>
            </w:pPr>
            <w:r>
              <w:rPr>
                <w:rFonts w:ascii="宋体" w:hAnsi="宋体" w:cs="宋体" w:hint="eastAsia"/>
                <w:color w:val="000000"/>
                <w:kern w:val="0"/>
                <w:szCs w:val="21"/>
                <w:lang/>
              </w:rPr>
              <w:t>8</w:t>
            </w:r>
          </w:p>
        </w:tc>
        <w:tc>
          <w:tcPr>
            <w:tcW w:w="1984" w:type="dxa"/>
            <w:vAlign w:val="center"/>
          </w:tcPr>
          <w:p w:rsidR="00AE3CCB" w:rsidRDefault="00D64B98">
            <w:pPr>
              <w:widowControl/>
              <w:jc w:val="center"/>
              <w:rPr>
                <w:rFonts w:ascii="宋体" w:hAnsi="宋体" w:cs="宋体"/>
                <w:szCs w:val="21"/>
              </w:rPr>
            </w:pPr>
            <w:r>
              <w:rPr>
                <w:rFonts w:ascii="宋体" w:hAnsi="宋体" w:cs="宋体" w:hint="eastAsia"/>
                <w:color w:val="000000"/>
                <w:kern w:val="0"/>
                <w:szCs w:val="21"/>
                <w:lang/>
              </w:rPr>
              <w:t>151</w:t>
            </w:r>
            <w:r>
              <w:rPr>
                <w:rFonts w:ascii="宋体" w:hAnsi="宋体" w:cs="宋体" w:hint="eastAsia"/>
                <w:color w:val="000000"/>
                <w:kern w:val="0"/>
                <w:szCs w:val="21"/>
                <w:lang/>
              </w:rPr>
              <w:t>～</w:t>
            </w:r>
            <w:r>
              <w:rPr>
                <w:rFonts w:ascii="宋体" w:hAnsi="宋体" w:cs="宋体" w:hint="eastAsia"/>
                <w:color w:val="000000"/>
                <w:kern w:val="0"/>
                <w:szCs w:val="21"/>
                <w:lang/>
              </w:rPr>
              <w:t>280</w:t>
            </w:r>
          </w:p>
          <w:p w:rsidR="00AE3CCB" w:rsidRDefault="00D64B98">
            <w:pPr>
              <w:widowControl/>
              <w:jc w:val="center"/>
              <w:rPr>
                <w:rFonts w:ascii="宋体" w:hAnsi="宋体" w:cs="宋体"/>
                <w:szCs w:val="21"/>
              </w:rPr>
            </w:pPr>
            <w:r>
              <w:rPr>
                <w:rFonts w:ascii="宋体" w:hAnsi="宋体" w:cs="宋体" w:hint="eastAsia"/>
                <w:color w:val="000000"/>
                <w:kern w:val="0"/>
                <w:szCs w:val="21"/>
                <w:lang/>
              </w:rPr>
              <w:t>281</w:t>
            </w:r>
            <w:r>
              <w:rPr>
                <w:rFonts w:ascii="宋体" w:hAnsi="宋体" w:cs="宋体" w:hint="eastAsia"/>
                <w:color w:val="000000"/>
                <w:kern w:val="0"/>
                <w:szCs w:val="21"/>
                <w:lang/>
              </w:rPr>
              <w:t>～</w:t>
            </w:r>
            <w:r>
              <w:rPr>
                <w:rFonts w:ascii="宋体" w:hAnsi="宋体" w:cs="宋体" w:hint="eastAsia"/>
                <w:color w:val="000000"/>
                <w:kern w:val="0"/>
                <w:szCs w:val="21"/>
                <w:lang/>
              </w:rPr>
              <w:t>500</w:t>
            </w:r>
          </w:p>
          <w:p w:rsidR="00AE3CCB" w:rsidRDefault="00D64B98">
            <w:pPr>
              <w:widowControl/>
              <w:jc w:val="center"/>
              <w:rPr>
                <w:rFonts w:ascii="宋体" w:hAnsi="宋体" w:cs="宋体"/>
                <w:szCs w:val="21"/>
              </w:rPr>
            </w:pPr>
            <w:r>
              <w:rPr>
                <w:rFonts w:ascii="宋体" w:hAnsi="宋体" w:cs="宋体" w:hint="eastAsia"/>
                <w:color w:val="000000"/>
                <w:kern w:val="0"/>
                <w:szCs w:val="21"/>
                <w:lang/>
              </w:rPr>
              <w:t>501</w:t>
            </w:r>
            <w:r>
              <w:rPr>
                <w:rFonts w:ascii="宋体" w:hAnsi="宋体" w:cs="宋体" w:hint="eastAsia"/>
                <w:color w:val="000000"/>
                <w:kern w:val="0"/>
                <w:szCs w:val="21"/>
                <w:lang/>
              </w:rPr>
              <w:t>～</w:t>
            </w:r>
            <w:r>
              <w:rPr>
                <w:rFonts w:ascii="宋体" w:hAnsi="宋体" w:cs="宋体" w:hint="eastAsia"/>
                <w:color w:val="000000"/>
                <w:kern w:val="0"/>
                <w:szCs w:val="21"/>
                <w:lang/>
              </w:rPr>
              <w:t>1200</w:t>
            </w:r>
          </w:p>
          <w:p w:rsidR="00AE3CCB" w:rsidRDefault="00D64B98">
            <w:pPr>
              <w:widowControl/>
              <w:jc w:val="center"/>
              <w:rPr>
                <w:rFonts w:ascii="宋体" w:hAnsi="宋体" w:cs="宋体"/>
                <w:szCs w:val="21"/>
              </w:rPr>
            </w:pPr>
            <w:r>
              <w:rPr>
                <w:rFonts w:ascii="宋体" w:hAnsi="宋体" w:cs="宋体" w:hint="eastAsia"/>
                <w:color w:val="000000"/>
                <w:kern w:val="0"/>
                <w:szCs w:val="21"/>
                <w:lang/>
              </w:rPr>
              <w:t>1201</w:t>
            </w:r>
            <w:r>
              <w:rPr>
                <w:rFonts w:ascii="宋体" w:hAnsi="宋体" w:cs="宋体" w:hint="eastAsia"/>
                <w:color w:val="000000"/>
                <w:kern w:val="0"/>
                <w:szCs w:val="21"/>
                <w:lang/>
              </w:rPr>
              <w:t>～</w:t>
            </w:r>
            <w:r>
              <w:rPr>
                <w:rFonts w:ascii="宋体" w:hAnsi="宋体" w:cs="宋体" w:hint="eastAsia"/>
                <w:color w:val="000000"/>
                <w:kern w:val="0"/>
                <w:szCs w:val="21"/>
                <w:lang/>
              </w:rPr>
              <w:t>3200</w:t>
            </w:r>
          </w:p>
        </w:tc>
        <w:tc>
          <w:tcPr>
            <w:tcW w:w="1984" w:type="dxa"/>
            <w:vAlign w:val="center"/>
          </w:tcPr>
          <w:p w:rsidR="00AE3CCB" w:rsidRDefault="00D64B98">
            <w:pPr>
              <w:widowControl/>
              <w:jc w:val="center"/>
              <w:rPr>
                <w:rFonts w:ascii="宋体" w:hAnsi="宋体" w:cs="宋体"/>
                <w:szCs w:val="21"/>
              </w:rPr>
            </w:pPr>
            <w:r>
              <w:rPr>
                <w:rFonts w:ascii="宋体" w:hAnsi="宋体" w:cs="宋体" w:hint="eastAsia"/>
                <w:color w:val="000000"/>
                <w:kern w:val="0"/>
                <w:szCs w:val="21"/>
                <w:lang/>
              </w:rPr>
              <w:t>13</w:t>
            </w:r>
          </w:p>
          <w:p w:rsidR="00AE3CCB" w:rsidRDefault="00D64B98">
            <w:pPr>
              <w:widowControl/>
              <w:jc w:val="center"/>
              <w:rPr>
                <w:rFonts w:ascii="宋体" w:hAnsi="宋体" w:cs="宋体"/>
                <w:szCs w:val="21"/>
              </w:rPr>
            </w:pPr>
            <w:r>
              <w:rPr>
                <w:rFonts w:ascii="宋体" w:hAnsi="宋体" w:cs="宋体" w:hint="eastAsia"/>
                <w:color w:val="000000"/>
                <w:kern w:val="0"/>
                <w:szCs w:val="21"/>
                <w:lang/>
              </w:rPr>
              <w:t>20</w:t>
            </w:r>
          </w:p>
          <w:p w:rsidR="00AE3CCB" w:rsidRDefault="00D64B98">
            <w:pPr>
              <w:widowControl/>
              <w:jc w:val="center"/>
              <w:rPr>
                <w:rFonts w:ascii="宋体" w:hAnsi="宋体" w:cs="宋体"/>
                <w:szCs w:val="21"/>
              </w:rPr>
            </w:pPr>
            <w:r>
              <w:rPr>
                <w:rFonts w:ascii="宋体" w:hAnsi="宋体" w:cs="宋体" w:hint="eastAsia"/>
                <w:color w:val="000000"/>
                <w:kern w:val="0"/>
                <w:szCs w:val="21"/>
                <w:lang/>
              </w:rPr>
              <w:t>32</w:t>
            </w:r>
          </w:p>
          <w:p w:rsidR="00AE3CCB" w:rsidRDefault="00D64B98">
            <w:pPr>
              <w:widowControl/>
              <w:jc w:val="center"/>
              <w:rPr>
                <w:rFonts w:ascii="宋体" w:hAnsi="宋体" w:cs="宋体"/>
                <w:szCs w:val="21"/>
              </w:rPr>
            </w:pPr>
            <w:r>
              <w:rPr>
                <w:rFonts w:ascii="宋体" w:hAnsi="宋体" w:cs="宋体" w:hint="eastAsia"/>
                <w:color w:val="000000"/>
                <w:kern w:val="0"/>
                <w:szCs w:val="21"/>
                <w:lang/>
              </w:rPr>
              <w:t>50</w:t>
            </w:r>
          </w:p>
        </w:tc>
      </w:tr>
    </w:tbl>
    <w:p w:rsidR="00AE3CCB" w:rsidRDefault="00D64B98">
      <w:pPr>
        <w:ind w:firstLine="560"/>
        <w:rPr>
          <w:rFonts w:ascii="宋体" w:hAnsi="宋体" w:cs="宋体"/>
          <w:sz w:val="28"/>
          <w:szCs w:val="28"/>
        </w:rPr>
      </w:pP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b/>
          <w:bCs/>
          <w:sz w:val="28"/>
          <w:szCs w:val="28"/>
        </w:rPr>
        <w:t>3.</w:t>
      </w:r>
      <w:r>
        <w:rPr>
          <w:rFonts w:ascii="宋体" w:hAnsi="宋体" w:cs="宋体" w:hint="eastAsia"/>
          <w:b/>
          <w:bCs/>
          <w:sz w:val="28"/>
          <w:szCs w:val="28"/>
        </w:rPr>
        <w:t>1</w:t>
      </w:r>
      <w:r>
        <w:rPr>
          <w:rFonts w:ascii="宋体" w:hAnsi="宋体" w:cs="宋体"/>
          <w:b/>
          <w:bCs/>
          <w:sz w:val="28"/>
          <w:szCs w:val="28"/>
        </w:rPr>
        <w:t>.10</w:t>
      </w:r>
      <w:r>
        <w:rPr>
          <w:rFonts w:ascii="宋体" w:hAnsi="宋体" w:cs="宋体"/>
          <w:sz w:val="28"/>
          <w:szCs w:val="28"/>
        </w:rPr>
        <w:t xml:space="preserve"> </w:t>
      </w:r>
      <w:r>
        <w:rPr>
          <w:rFonts w:ascii="宋体" w:hAnsi="宋体" w:cs="宋体" w:hint="eastAsia"/>
          <w:sz w:val="28"/>
          <w:szCs w:val="28"/>
        </w:rPr>
        <w:t>计量抽样的错判概率</w:t>
      </w:r>
      <w:r>
        <w:rPr>
          <w:rFonts w:ascii="宋体" w:hAnsi="宋体" w:cs="宋体"/>
          <w:sz w:val="28"/>
          <w:szCs w:val="28"/>
        </w:rPr>
        <w:t>α</w:t>
      </w:r>
      <w:r>
        <w:rPr>
          <w:rFonts w:ascii="宋体" w:hAnsi="宋体" w:cs="宋体" w:hint="eastAsia"/>
          <w:sz w:val="28"/>
          <w:szCs w:val="28"/>
        </w:rPr>
        <w:t>和漏判概率</w:t>
      </w:r>
      <w:r>
        <w:rPr>
          <w:rFonts w:ascii="宋体" w:hAnsi="宋体" w:cs="宋体"/>
          <w:sz w:val="28"/>
          <w:szCs w:val="28"/>
        </w:rPr>
        <w:t>β</w:t>
      </w:r>
      <w:r>
        <w:rPr>
          <w:rFonts w:ascii="宋体" w:hAnsi="宋体" w:cs="宋体" w:hint="eastAsia"/>
          <w:sz w:val="28"/>
          <w:szCs w:val="28"/>
        </w:rPr>
        <w:t>可按下列规定采取：</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sz w:val="28"/>
          <w:szCs w:val="28"/>
        </w:rPr>
        <w:t xml:space="preserve">1 </w:t>
      </w:r>
      <w:r>
        <w:rPr>
          <w:rFonts w:ascii="宋体" w:hAnsi="宋体" w:cs="宋体" w:hint="eastAsia"/>
          <w:sz w:val="28"/>
          <w:szCs w:val="28"/>
        </w:rPr>
        <w:t>主控项目：对应于合格质量水平的</w:t>
      </w:r>
      <w:r>
        <w:rPr>
          <w:rFonts w:ascii="宋体" w:hAnsi="宋体" w:cs="宋体"/>
          <w:sz w:val="28"/>
          <w:szCs w:val="28"/>
        </w:rPr>
        <w:t>α</w:t>
      </w:r>
      <w:r>
        <w:rPr>
          <w:rFonts w:ascii="宋体" w:hAnsi="宋体" w:cs="宋体" w:hint="eastAsia"/>
          <w:sz w:val="28"/>
          <w:szCs w:val="28"/>
        </w:rPr>
        <w:t>和</w:t>
      </w:r>
      <w:r>
        <w:rPr>
          <w:rFonts w:ascii="宋体" w:hAnsi="宋体" w:cs="宋体"/>
          <w:sz w:val="28"/>
          <w:szCs w:val="28"/>
        </w:rPr>
        <w:t>β</w:t>
      </w:r>
      <w:r>
        <w:rPr>
          <w:rFonts w:ascii="宋体" w:hAnsi="宋体" w:cs="宋体" w:hint="eastAsia"/>
          <w:sz w:val="28"/>
          <w:szCs w:val="28"/>
        </w:rPr>
        <w:t>均不宜超过</w:t>
      </w:r>
      <w:r>
        <w:rPr>
          <w:rFonts w:ascii="宋体" w:hAnsi="宋体" w:cs="宋体"/>
          <w:sz w:val="28"/>
          <w:szCs w:val="28"/>
        </w:rPr>
        <w:t>5%</w:t>
      </w:r>
      <w:r>
        <w:rPr>
          <w:rFonts w:ascii="宋体" w:hAnsi="宋体" w:cs="宋体" w:hint="eastAsia"/>
          <w:sz w:val="28"/>
          <w:szCs w:val="28"/>
        </w:rPr>
        <w:t>；</w:t>
      </w:r>
      <w:r>
        <w:rPr>
          <w:rFonts w:ascii="宋体" w:hAnsi="宋体" w:cs="宋体" w:hint="eastAsia"/>
          <w:sz w:val="28"/>
          <w:szCs w:val="28"/>
        </w:rPr>
        <w:t xml:space="preserve"> </w:t>
      </w:r>
    </w:p>
    <w:p w:rsidR="00AE3CCB" w:rsidRDefault="00D64B98">
      <w:pPr>
        <w:ind w:firstLine="560"/>
        <w:rPr>
          <w:rFonts w:ascii="宋体" w:hAnsi="宋体" w:cs="宋体"/>
          <w:sz w:val="28"/>
          <w:szCs w:val="28"/>
        </w:rPr>
      </w:pPr>
      <w:r>
        <w:rPr>
          <w:rFonts w:ascii="宋体" w:hAnsi="宋体" w:cs="宋体"/>
          <w:sz w:val="28"/>
          <w:szCs w:val="28"/>
        </w:rPr>
        <w:t xml:space="preserve">2 </w:t>
      </w:r>
      <w:r>
        <w:rPr>
          <w:rFonts w:ascii="宋体" w:hAnsi="宋体" w:cs="宋体" w:hint="eastAsia"/>
          <w:sz w:val="28"/>
          <w:szCs w:val="28"/>
        </w:rPr>
        <w:t>一般项目：对应于合格质量水平的</w:t>
      </w:r>
      <w:r>
        <w:rPr>
          <w:rFonts w:ascii="宋体" w:hAnsi="宋体" w:cs="宋体"/>
          <w:sz w:val="28"/>
          <w:szCs w:val="28"/>
        </w:rPr>
        <w:t>α</w:t>
      </w:r>
      <w:r>
        <w:rPr>
          <w:rFonts w:ascii="宋体" w:hAnsi="宋体" w:cs="宋体" w:hint="eastAsia"/>
          <w:sz w:val="28"/>
          <w:szCs w:val="28"/>
        </w:rPr>
        <w:t>不宜超过</w:t>
      </w:r>
      <w:r>
        <w:rPr>
          <w:rFonts w:ascii="宋体" w:hAnsi="宋体" w:cs="宋体"/>
          <w:sz w:val="28"/>
          <w:szCs w:val="28"/>
        </w:rPr>
        <w:t>5%</w:t>
      </w:r>
      <w:r>
        <w:rPr>
          <w:rFonts w:ascii="宋体" w:hAnsi="宋体" w:cs="宋体" w:hint="eastAsia"/>
          <w:sz w:val="28"/>
          <w:szCs w:val="28"/>
        </w:rPr>
        <w:t>，</w:t>
      </w:r>
      <w:r>
        <w:rPr>
          <w:rFonts w:ascii="宋体" w:hAnsi="宋体" w:cs="宋体"/>
          <w:sz w:val="28"/>
          <w:szCs w:val="28"/>
        </w:rPr>
        <w:t>β</w:t>
      </w:r>
      <w:r>
        <w:rPr>
          <w:rFonts w:ascii="宋体" w:hAnsi="宋体" w:cs="宋体" w:hint="eastAsia"/>
          <w:sz w:val="28"/>
          <w:szCs w:val="28"/>
        </w:rPr>
        <w:t>不宜超过</w:t>
      </w:r>
      <w:r>
        <w:rPr>
          <w:rFonts w:ascii="宋体" w:hAnsi="宋体" w:cs="宋体" w:hint="eastAsia"/>
          <w:sz w:val="28"/>
          <w:szCs w:val="28"/>
        </w:rPr>
        <w:t xml:space="preserve"> </w:t>
      </w:r>
      <w:r>
        <w:rPr>
          <w:rFonts w:ascii="宋体" w:hAnsi="宋体" w:cs="宋体"/>
          <w:sz w:val="28"/>
          <w:szCs w:val="28"/>
        </w:rPr>
        <w:t>10%</w:t>
      </w:r>
      <w:r>
        <w:rPr>
          <w:rFonts w:ascii="宋体" w:hAnsi="宋体" w:cs="宋体" w:hint="eastAsia"/>
          <w:sz w:val="28"/>
          <w:szCs w:val="28"/>
        </w:rPr>
        <w:t>。</w:t>
      </w:r>
    </w:p>
    <w:p w:rsidR="00AE3CCB" w:rsidRDefault="00AE3CCB">
      <w:pPr>
        <w:ind w:firstLineChars="200" w:firstLine="560"/>
        <w:rPr>
          <w:rFonts w:ascii="宋体" w:hAnsi="宋体" w:cs="宋体"/>
          <w:sz w:val="28"/>
          <w:szCs w:val="28"/>
        </w:rPr>
      </w:pPr>
    </w:p>
    <w:p w:rsidR="00AE3CCB" w:rsidRDefault="00D64B98">
      <w:pPr>
        <w:ind w:firstLineChars="200" w:firstLine="562"/>
        <w:jc w:val="center"/>
        <w:outlineLvl w:val="1"/>
        <w:rPr>
          <w:rFonts w:ascii="宋体" w:hAnsi="宋体" w:cs="宋体"/>
          <w:b/>
          <w:bCs/>
          <w:sz w:val="28"/>
          <w:szCs w:val="28"/>
        </w:rPr>
      </w:pPr>
      <w:bookmarkStart w:id="7" w:name="_Toc28223"/>
      <w:r>
        <w:rPr>
          <w:rFonts w:ascii="宋体" w:hAnsi="宋体" w:cs="宋体" w:hint="eastAsia"/>
          <w:b/>
          <w:bCs/>
          <w:sz w:val="28"/>
          <w:szCs w:val="28"/>
        </w:rPr>
        <w:t>3.2</w:t>
      </w:r>
      <w:r>
        <w:rPr>
          <w:rFonts w:ascii="宋体" w:hAnsi="宋体" w:cs="宋体" w:hint="eastAsia"/>
          <w:b/>
          <w:bCs/>
          <w:sz w:val="28"/>
          <w:szCs w:val="28"/>
        </w:rPr>
        <w:t>验收单元划分</w:t>
      </w:r>
      <w:bookmarkEnd w:id="7"/>
    </w:p>
    <w:p w:rsidR="00AE3CCB" w:rsidRDefault="00D64B98">
      <w:pPr>
        <w:jc w:val="center"/>
        <w:rPr>
          <w:rFonts w:ascii="宋体" w:hAnsi="宋体" w:cs="宋体"/>
          <w:b/>
          <w:bCs/>
          <w:sz w:val="24"/>
        </w:rPr>
      </w:pPr>
      <w:r>
        <w:rPr>
          <w:rFonts w:ascii="宋体" w:hAnsi="宋体" w:cs="宋体" w:hint="eastAsia"/>
          <w:b/>
          <w:bCs/>
          <w:sz w:val="24"/>
        </w:rPr>
        <w:t>表</w:t>
      </w:r>
      <w:r>
        <w:rPr>
          <w:rFonts w:ascii="宋体" w:hAnsi="宋体" w:cs="宋体" w:hint="eastAsia"/>
          <w:b/>
          <w:bCs/>
          <w:sz w:val="24"/>
        </w:rPr>
        <w:t>3.2</w:t>
      </w:r>
      <w:r>
        <w:rPr>
          <w:rFonts w:ascii="宋体" w:hAnsi="宋体" w:cs="宋体" w:hint="eastAsia"/>
          <w:b/>
          <w:bCs/>
          <w:sz w:val="24"/>
        </w:rPr>
        <w:t>城市隧道工程验收单元划分</w:t>
      </w:r>
    </w:p>
    <w:tbl>
      <w:tblPr>
        <w:tblStyle w:val="af6"/>
        <w:tblW w:w="8522" w:type="dxa"/>
        <w:jc w:val="center"/>
        <w:tblLayout w:type="fixed"/>
        <w:tblLook w:val="04A0"/>
      </w:tblPr>
      <w:tblGrid>
        <w:gridCol w:w="739"/>
        <w:gridCol w:w="1496"/>
        <w:gridCol w:w="6287"/>
      </w:tblGrid>
      <w:tr w:rsidR="00AE3CCB">
        <w:trPr>
          <w:jc w:val="center"/>
        </w:trPr>
        <w:tc>
          <w:tcPr>
            <w:tcW w:w="739" w:type="dxa"/>
            <w:shd w:val="clear" w:color="E7E6E6" w:fill="FFFFFF"/>
            <w:vAlign w:val="center"/>
          </w:tcPr>
          <w:p w:rsidR="00AE3CCB" w:rsidRDefault="00D64B98">
            <w:pPr>
              <w:jc w:val="center"/>
              <w:rPr>
                <w:rFonts w:ascii="宋体" w:hAnsi="宋体" w:cs="宋体"/>
                <w:b/>
                <w:bCs/>
                <w:szCs w:val="21"/>
              </w:rPr>
            </w:pPr>
            <w:r>
              <w:rPr>
                <w:rFonts w:ascii="宋体" w:hAnsi="宋体" w:cs="宋体" w:hint="eastAsia"/>
                <w:b/>
                <w:bCs/>
                <w:szCs w:val="21"/>
              </w:rPr>
              <w:t>单位工程</w:t>
            </w:r>
          </w:p>
        </w:tc>
        <w:tc>
          <w:tcPr>
            <w:tcW w:w="1496" w:type="dxa"/>
            <w:shd w:val="clear" w:color="E7E6E6" w:fill="FFFFFF"/>
            <w:vAlign w:val="center"/>
          </w:tcPr>
          <w:p w:rsidR="00AE3CCB" w:rsidRDefault="00D64B98">
            <w:pPr>
              <w:jc w:val="center"/>
              <w:rPr>
                <w:rFonts w:ascii="宋体" w:hAnsi="宋体" w:cs="宋体"/>
                <w:b/>
                <w:bCs/>
                <w:szCs w:val="21"/>
              </w:rPr>
            </w:pPr>
            <w:r>
              <w:rPr>
                <w:rFonts w:ascii="宋体" w:hAnsi="宋体" w:cs="宋体" w:hint="eastAsia"/>
                <w:b/>
                <w:bCs/>
                <w:szCs w:val="21"/>
              </w:rPr>
              <w:t>分部工程</w:t>
            </w:r>
          </w:p>
        </w:tc>
        <w:tc>
          <w:tcPr>
            <w:tcW w:w="6287" w:type="dxa"/>
            <w:shd w:val="clear" w:color="E7E6E6" w:fill="FFFFFF"/>
            <w:vAlign w:val="center"/>
          </w:tcPr>
          <w:p w:rsidR="00AE3CCB" w:rsidRDefault="00D64B98">
            <w:pPr>
              <w:jc w:val="center"/>
              <w:rPr>
                <w:rFonts w:ascii="宋体" w:hAnsi="宋体" w:cs="宋体"/>
                <w:b/>
                <w:bCs/>
                <w:szCs w:val="21"/>
              </w:rPr>
            </w:pPr>
            <w:r>
              <w:rPr>
                <w:rFonts w:ascii="宋体" w:hAnsi="宋体" w:cs="宋体" w:hint="eastAsia"/>
                <w:b/>
                <w:bCs/>
                <w:szCs w:val="21"/>
              </w:rPr>
              <w:t>分项工程</w:t>
            </w:r>
          </w:p>
        </w:tc>
      </w:tr>
      <w:tr w:rsidR="00AE3CCB">
        <w:trPr>
          <w:jc w:val="center"/>
        </w:trPr>
        <w:tc>
          <w:tcPr>
            <w:tcW w:w="739" w:type="dxa"/>
            <w:vMerge w:val="restart"/>
            <w:vAlign w:val="center"/>
          </w:tcPr>
          <w:p w:rsidR="00AE3CCB" w:rsidRDefault="00D64B98">
            <w:pPr>
              <w:jc w:val="center"/>
              <w:rPr>
                <w:rFonts w:ascii="宋体" w:hAnsi="宋体" w:cs="宋体"/>
                <w:szCs w:val="21"/>
              </w:rPr>
            </w:pPr>
            <w:r>
              <w:rPr>
                <w:rFonts w:ascii="宋体" w:hAnsi="宋体" w:cs="宋体" w:hint="eastAsia"/>
                <w:szCs w:val="21"/>
              </w:rPr>
              <w:t>城市隧道工程</w:t>
            </w:r>
          </w:p>
        </w:tc>
        <w:tc>
          <w:tcPr>
            <w:tcW w:w="1496" w:type="dxa"/>
            <w:vAlign w:val="center"/>
          </w:tcPr>
          <w:p w:rsidR="00AE3CCB" w:rsidRDefault="00D64B98">
            <w:pPr>
              <w:jc w:val="center"/>
              <w:rPr>
                <w:rFonts w:ascii="宋体" w:hAnsi="宋体" w:cs="宋体"/>
                <w:szCs w:val="21"/>
              </w:rPr>
            </w:pPr>
            <w:r>
              <w:rPr>
                <w:rFonts w:ascii="宋体" w:hAnsi="宋体" w:cs="宋体" w:hint="eastAsia"/>
                <w:szCs w:val="21"/>
              </w:rPr>
              <w:t>隧道总体</w:t>
            </w:r>
          </w:p>
        </w:tc>
        <w:tc>
          <w:tcPr>
            <w:tcW w:w="6287" w:type="dxa"/>
            <w:vAlign w:val="center"/>
          </w:tcPr>
          <w:p w:rsidR="00AE3CCB" w:rsidRDefault="00D64B98">
            <w:pPr>
              <w:jc w:val="left"/>
              <w:rPr>
                <w:rFonts w:ascii="宋体" w:hAnsi="宋体" w:cs="宋体"/>
                <w:szCs w:val="21"/>
              </w:rPr>
            </w:pPr>
            <w:r>
              <w:rPr>
                <w:rFonts w:ascii="宋体" w:hAnsi="宋体" w:cs="宋体" w:hint="eastAsia"/>
                <w:szCs w:val="21"/>
              </w:rPr>
              <w:t>隧道总体</w:t>
            </w:r>
          </w:p>
        </w:tc>
      </w:tr>
      <w:tr w:rsidR="00AE3CCB">
        <w:trPr>
          <w:jc w:val="center"/>
        </w:trPr>
        <w:tc>
          <w:tcPr>
            <w:tcW w:w="739" w:type="dxa"/>
            <w:vMerge/>
            <w:vAlign w:val="center"/>
          </w:tcPr>
          <w:p w:rsidR="00AE3CCB" w:rsidRDefault="00AE3CCB">
            <w:pPr>
              <w:jc w:val="center"/>
              <w:rPr>
                <w:rFonts w:ascii="宋体" w:hAnsi="宋体" w:cs="宋体"/>
                <w:szCs w:val="21"/>
              </w:rPr>
            </w:pPr>
          </w:p>
        </w:tc>
        <w:tc>
          <w:tcPr>
            <w:tcW w:w="1496" w:type="dxa"/>
            <w:vAlign w:val="center"/>
          </w:tcPr>
          <w:p w:rsidR="00AE3CCB" w:rsidRDefault="00D64B98">
            <w:pPr>
              <w:jc w:val="center"/>
              <w:rPr>
                <w:rFonts w:ascii="宋体" w:hAnsi="宋体" w:cs="宋体"/>
                <w:szCs w:val="21"/>
              </w:rPr>
            </w:pPr>
            <w:r>
              <w:rPr>
                <w:rFonts w:ascii="宋体" w:hAnsi="宋体" w:cs="宋体" w:hint="eastAsia"/>
                <w:szCs w:val="21"/>
              </w:rPr>
              <w:t>洞口工程</w:t>
            </w:r>
          </w:p>
        </w:tc>
        <w:tc>
          <w:tcPr>
            <w:tcW w:w="6287" w:type="dxa"/>
            <w:vAlign w:val="center"/>
          </w:tcPr>
          <w:p w:rsidR="00AE3CCB" w:rsidRDefault="00D64B98">
            <w:pPr>
              <w:jc w:val="left"/>
              <w:rPr>
                <w:rFonts w:ascii="宋体" w:hAnsi="宋体" w:cs="宋体"/>
                <w:szCs w:val="21"/>
              </w:rPr>
            </w:pPr>
            <w:r>
              <w:rPr>
                <w:rFonts w:ascii="宋体" w:hAnsi="宋体" w:cs="宋体" w:hint="eastAsia"/>
                <w:szCs w:val="21"/>
              </w:rPr>
              <w:t>洞口开挖，洞口边仰坡防护，预应力锚杆、锚索，洞门和翼墙的浇（砌）筑，洞口截（排）水沟、明洞结构，明洞防水，明洞回填</w:t>
            </w:r>
          </w:p>
        </w:tc>
      </w:tr>
      <w:tr w:rsidR="00AE3CCB">
        <w:trPr>
          <w:jc w:val="center"/>
        </w:trPr>
        <w:tc>
          <w:tcPr>
            <w:tcW w:w="739" w:type="dxa"/>
            <w:vMerge/>
            <w:vAlign w:val="center"/>
          </w:tcPr>
          <w:p w:rsidR="00AE3CCB" w:rsidRDefault="00AE3CCB">
            <w:pPr>
              <w:jc w:val="center"/>
              <w:rPr>
                <w:rFonts w:ascii="宋体" w:hAnsi="宋体" w:cs="宋体"/>
                <w:szCs w:val="21"/>
              </w:rPr>
            </w:pPr>
          </w:p>
        </w:tc>
        <w:tc>
          <w:tcPr>
            <w:tcW w:w="1496" w:type="dxa"/>
            <w:vAlign w:val="center"/>
          </w:tcPr>
          <w:p w:rsidR="00AE3CCB" w:rsidRDefault="00D64B98">
            <w:pPr>
              <w:jc w:val="center"/>
              <w:rPr>
                <w:rFonts w:ascii="宋体" w:hAnsi="宋体" w:cs="宋体"/>
                <w:szCs w:val="21"/>
              </w:rPr>
            </w:pPr>
            <w:r>
              <w:rPr>
                <w:rFonts w:ascii="宋体" w:hAnsi="宋体" w:cs="宋体" w:hint="eastAsia"/>
                <w:szCs w:val="21"/>
              </w:rPr>
              <w:t>洞身开挖</w:t>
            </w:r>
          </w:p>
        </w:tc>
        <w:tc>
          <w:tcPr>
            <w:tcW w:w="6287" w:type="dxa"/>
            <w:vAlign w:val="center"/>
          </w:tcPr>
          <w:p w:rsidR="00AE3CCB" w:rsidRDefault="00D64B98">
            <w:pPr>
              <w:jc w:val="left"/>
              <w:rPr>
                <w:rFonts w:ascii="宋体" w:hAnsi="宋体" w:cs="宋体"/>
                <w:szCs w:val="21"/>
              </w:rPr>
            </w:pPr>
            <w:r>
              <w:rPr>
                <w:rFonts w:ascii="宋体" w:hAnsi="宋体" w:cs="宋体" w:hint="eastAsia"/>
                <w:szCs w:val="21"/>
              </w:rPr>
              <w:t>洞身开挖</w:t>
            </w:r>
          </w:p>
        </w:tc>
      </w:tr>
      <w:tr w:rsidR="00AE3CCB">
        <w:trPr>
          <w:trHeight w:val="605"/>
          <w:jc w:val="center"/>
        </w:trPr>
        <w:tc>
          <w:tcPr>
            <w:tcW w:w="739" w:type="dxa"/>
            <w:vMerge/>
            <w:vAlign w:val="center"/>
          </w:tcPr>
          <w:p w:rsidR="00AE3CCB" w:rsidRDefault="00AE3CCB">
            <w:pPr>
              <w:jc w:val="center"/>
              <w:rPr>
                <w:rFonts w:ascii="宋体" w:hAnsi="宋体" w:cs="宋体"/>
                <w:szCs w:val="21"/>
              </w:rPr>
            </w:pPr>
          </w:p>
        </w:tc>
        <w:tc>
          <w:tcPr>
            <w:tcW w:w="1496" w:type="dxa"/>
            <w:vAlign w:val="center"/>
          </w:tcPr>
          <w:p w:rsidR="00AE3CCB" w:rsidRDefault="00D64B98">
            <w:pPr>
              <w:jc w:val="center"/>
              <w:rPr>
                <w:rFonts w:ascii="宋体" w:hAnsi="宋体" w:cs="宋体"/>
                <w:szCs w:val="21"/>
              </w:rPr>
            </w:pPr>
            <w:r>
              <w:rPr>
                <w:rFonts w:ascii="宋体" w:hAnsi="宋体" w:cs="宋体" w:hint="eastAsia"/>
                <w:szCs w:val="21"/>
              </w:rPr>
              <w:t>初期支护</w:t>
            </w:r>
          </w:p>
        </w:tc>
        <w:tc>
          <w:tcPr>
            <w:tcW w:w="6287" w:type="dxa"/>
            <w:vAlign w:val="center"/>
          </w:tcPr>
          <w:p w:rsidR="00AE3CCB" w:rsidRDefault="00D64B98">
            <w:pPr>
              <w:jc w:val="left"/>
              <w:rPr>
                <w:rFonts w:ascii="宋体" w:hAnsi="宋体" w:cs="宋体"/>
                <w:szCs w:val="21"/>
              </w:rPr>
            </w:pPr>
            <w:r>
              <w:rPr>
                <w:rFonts w:ascii="宋体" w:hAnsi="宋体" w:cs="宋体" w:hint="eastAsia"/>
                <w:szCs w:val="21"/>
              </w:rPr>
              <w:t>超前小导管，锚杆，钢架，钢筋网，喷射混凝土，管棚</w:t>
            </w:r>
          </w:p>
        </w:tc>
      </w:tr>
      <w:tr w:rsidR="00AE3CCB">
        <w:trPr>
          <w:jc w:val="center"/>
        </w:trPr>
        <w:tc>
          <w:tcPr>
            <w:tcW w:w="739" w:type="dxa"/>
            <w:vMerge/>
            <w:vAlign w:val="center"/>
          </w:tcPr>
          <w:p w:rsidR="00AE3CCB" w:rsidRDefault="00AE3CCB">
            <w:pPr>
              <w:jc w:val="center"/>
              <w:rPr>
                <w:rFonts w:ascii="宋体" w:hAnsi="宋体" w:cs="宋体"/>
                <w:szCs w:val="21"/>
              </w:rPr>
            </w:pPr>
          </w:p>
        </w:tc>
        <w:tc>
          <w:tcPr>
            <w:tcW w:w="1496" w:type="dxa"/>
            <w:vAlign w:val="center"/>
          </w:tcPr>
          <w:p w:rsidR="00AE3CCB" w:rsidRDefault="00D64B98">
            <w:pPr>
              <w:jc w:val="center"/>
              <w:rPr>
                <w:rFonts w:ascii="宋体" w:hAnsi="宋体" w:cs="宋体"/>
                <w:szCs w:val="21"/>
              </w:rPr>
            </w:pPr>
            <w:r>
              <w:rPr>
                <w:rFonts w:ascii="宋体" w:hAnsi="宋体" w:cs="宋体" w:hint="eastAsia"/>
                <w:szCs w:val="21"/>
              </w:rPr>
              <w:t>混凝土衬砌</w:t>
            </w:r>
          </w:p>
        </w:tc>
        <w:tc>
          <w:tcPr>
            <w:tcW w:w="6287" w:type="dxa"/>
            <w:vAlign w:val="center"/>
          </w:tcPr>
          <w:p w:rsidR="00AE3CCB" w:rsidRDefault="00D64B98">
            <w:pPr>
              <w:jc w:val="left"/>
              <w:rPr>
                <w:rFonts w:ascii="宋体" w:hAnsi="宋体" w:cs="宋体"/>
                <w:szCs w:val="21"/>
              </w:rPr>
            </w:pPr>
            <w:r>
              <w:rPr>
                <w:rFonts w:ascii="宋体" w:hAnsi="宋体" w:cs="宋体" w:hint="eastAsia"/>
                <w:szCs w:val="21"/>
              </w:rPr>
              <w:t>仰拱，仰拱回填，拱墙衬砌，衬砌钢筋</w:t>
            </w:r>
          </w:p>
        </w:tc>
      </w:tr>
      <w:tr w:rsidR="00AE3CCB">
        <w:trPr>
          <w:jc w:val="center"/>
        </w:trPr>
        <w:tc>
          <w:tcPr>
            <w:tcW w:w="739" w:type="dxa"/>
            <w:vMerge/>
            <w:vAlign w:val="center"/>
          </w:tcPr>
          <w:p w:rsidR="00AE3CCB" w:rsidRDefault="00AE3CCB">
            <w:pPr>
              <w:jc w:val="center"/>
              <w:rPr>
                <w:rFonts w:ascii="宋体" w:hAnsi="宋体" w:cs="宋体"/>
                <w:szCs w:val="21"/>
              </w:rPr>
            </w:pPr>
          </w:p>
        </w:tc>
        <w:tc>
          <w:tcPr>
            <w:tcW w:w="1496" w:type="dxa"/>
            <w:vAlign w:val="center"/>
          </w:tcPr>
          <w:p w:rsidR="00AE3CCB" w:rsidRDefault="00D64B98">
            <w:pPr>
              <w:jc w:val="center"/>
              <w:rPr>
                <w:rFonts w:ascii="宋体" w:hAnsi="宋体" w:cs="宋体"/>
                <w:szCs w:val="21"/>
              </w:rPr>
            </w:pPr>
            <w:r>
              <w:rPr>
                <w:rFonts w:ascii="宋体" w:hAnsi="宋体" w:cs="宋体" w:hint="eastAsia"/>
                <w:szCs w:val="21"/>
              </w:rPr>
              <w:t>隧道防排水</w:t>
            </w:r>
          </w:p>
        </w:tc>
        <w:tc>
          <w:tcPr>
            <w:tcW w:w="6287" w:type="dxa"/>
            <w:vAlign w:val="center"/>
          </w:tcPr>
          <w:p w:rsidR="00AE3CCB" w:rsidRDefault="00D64B98">
            <w:pPr>
              <w:jc w:val="left"/>
              <w:rPr>
                <w:rFonts w:ascii="宋体" w:hAnsi="宋体" w:cs="宋体"/>
                <w:szCs w:val="21"/>
              </w:rPr>
            </w:pPr>
            <w:r>
              <w:rPr>
                <w:rFonts w:ascii="宋体" w:hAnsi="宋体" w:cs="宋体" w:hint="eastAsia"/>
                <w:szCs w:val="21"/>
              </w:rPr>
              <w:t>防水层（含排水盲管），止水带（条），排水</w:t>
            </w:r>
          </w:p>
        </w:tc>
      </w:tr>
      <w:tr w:rsidR="00AE3CCB">
        <w:trPr>
          <w:jc w:val="center"/>
        </w:trPr>
        <w:tc>
          <w:tcPr>
            <w:tcW w:w="739" w:type="dxa"/>
            <w:vMerge/>
            <w:vAlign w:val="center"/>
          </w:tcPr>
          <w:p w:rsidR="00AE3CCB" w:rsidRDefault="00AE3CCB">
            <w:pPr>
              <w:jc w:val="center"/>
              <w:rPr>
                <w:rFonts w:ascii="宋体" w:hAnsi="宋体" w:cs="宋体"/>
                <w:szCs w:val="21"/>
              </w:rPr>
            </w:pPr>
          </w:p>
        </w:tc>
        <w:tc>
          <w:tcPr>
            <w:tcW w:w="1496" w:type="dxa"/>
            <w:vAlign w:val="center"/>
          </w:tcPr>
          <w:p w:rsidR="00AE3CCB" w:rsidRDefault="00D64B98">
            <w:pPr>
              <w:jc w:val="center"/>
              <w:rPr>
                <w:rFonts w:ascii="宋体" w:hAnsi="宋体" w:cs="宋体"/>
                <w:szCs w:val="21"/>
              </w:rPr>
            </w:pPr>
            <w:r>
              <w:rPr>
                <w:rFonts w:ascii="宋体" w:hAnsi="宋体" w:cs="宋体" w:hint="eastAsia"/>
                <w:szCs w:val="21"/>
              </w:rPr>
              <w:t>隧道路面</w:t>
            </w:r>
          </w:p>
        </w:tc>
        <w:tc>
          <w:tcPr>
            <w:tcW w:w="6287" w:type="dxa"/>
            <w:vAlign w:val="center"/>
          </w:tcPr>
          <w:p w:rsidR="00AE3CCB" w:rsidRDefault="00D64B98">
            <w:pPr>
              <w:jc w:val="left"/>
              <w:rPr>
                <w:rFonts w:ascii="宋体" w:hAnsi="宋体" w:cs="宋体"/>
                <w:szCs w:val="21"/>
              </w:rPr>
            </w:pPr>
            <w:r>
              <w:rPr>
                <w:rFonts w:ascii="宋体" w:hAnsi="宋体" w:cs="宋体" w:hint="eastAsia"/>
                <w:szCs w:val="21"/>
              </w:rPr>
              <w:t>基层，面层，透层、封层、粘层</w:t>
            </w:r>
          </w:p>
        </w:tc>
      </w:tr>
      <w:tr w:rsidR="00AE3CCB">
        <w:trPr>
          <w:jc w:val="center"/>
        </w:trPr>
        <w:tc>
          <w:tcPr>
            <w:tcW w:w="739" w:type="dxa"/>
            <w:vMerge/>
            <w:vAlign w:val="center"/>
          </w:tcPr>
          <w:p w:rsidR="00AE3CCB" w:rsidRDefault="00AE3CCB">
            <w:pPr>
              <w:jc w:val="center"/>
              <w:rPr>
                <w:rFonts w:ascii="宋体" w:hAnsi="宋体" w:cs="宋体"/>
                <w:szCs w:val="21"/>
              </w:rPr>
            </w:pPr>
          </w:p>
        </w:tc>
        <w:tc>
          <w:tcPr>
            <w:tcW w:w="1496" w:type="dxa"/>
            <w:vAlign w:val="center"/>
          </w:tcPr>
          <w:p w:rsidR="00AE3CCB" w:rsidRDefault="00D64B98">
            <w:pPr>
              <w:jc w:val="center"/>
              <w:rPr>
                <w:rFonts w:ascii="宋体" w:hAnsi="宋体" w:cs="宋体"/>
                <w:szCs w:val="21"/>
              </w:rPr>
            </w:pPr>
            <w:r>
              <w:rPr>
                <w:rFonts w:ascii="宋体" w:hAnsi="宋体" w:cs="宋体" w:hint="eastAsia"/>
                <w:szCs w:val="21"/>
              </w:rPr>
              <w:t>隧道装饰</w:t>
            </w:r>
          </w:p>
        </w:tc>
        <w:tc>
          <w:tcPr>
            <w:tcW w:w="6287" w:type="dxa"/>
            <w:vAlign w:val="center"/>
          </w:tcPr>
          <w:p w:rsidR="00AE3CCB" w:rsidRDefault="00D64B98">
            <w:pPr>
              <w:jc w:val="left"/>
              <w:rPr>
                <w:rFonts w:ascii="宋体" w:hAnsi="宋体" w:cs="宋体"/>
                <w:szCs w:val="21"/>
              </w:rPr>
            </w:pPr>
            <w:r>
              <w:rPr>
                <w:rFonts w:ascii="宋体" w:hAnsi="宋体" w:cs="宋体" w:hint="eastAsia"/>
                <w:szCs w:val="21"/>
              </w:rPr>
              <w:t>涂饰工程，饰面板，饰面砖，防火涂料</w:t>
            </w:r>
          </w:p>
        </w:tc>
      </w:tr>
      <w:tr w:rsidR="00AE3CCB">
        <w:trPr>
          <w:jc w:val="center"/>
        </w:trPr>
        <w:tc>
          <w:tcPr>
            <w:tcW w:w="739" w:type="dxa"/>
            <w:vMerge/>
            <w:vAlign w:val="center"/>
          </w:tcPr>
          <w:p w:rsidR="00AE3CCB" w:rsidRDefault="00AE3CCB">
            <w:pPr>
              <w:jc w:val="center"/>
              <w:rPr>
                <w:rFonts w:ascii="宋体" w:hAnsi="宋体" w:cs="宋体"/>
                <w:szCs w:val="21"/>
              </w:rPr>
            </w:pPr>
          </w:p>
        </w:tc>
        <w:tc>
          <w:tcPr>
            <w:tcW w:w="1496" w:type="dxa"/>
            <w:vAlign w:val="center"/>
          </w:tcPr>
          <w:p w:rsidR="00AE3CCB" w:rsidRDefault="00D64B98">
            <w:pPr>
              <w:jc w:val="center"/>
              <w:rPr>
                <w:rFonts w:ascii="宋体" w:hAnsi="宋体" w:cs="宋体"/>
                <w:szCs w:val="21"/>
              </w:rPr>
            </w:pPr>
            <w:r>
              <w:rPr>
                <w:rFonts w:ascii="宋体" w:hAnsi="宋体" w:cs="宋体" w:hint="eastAsia"/>
                <w:szCs w:val="21"/>
              </w:rPr>
              <w:t>附属工程</w:t>
            </w:r>
          </w:p>
        </w:tc>
        <w:tc>
          <w:tcPr>
            <w:tcW w:w="6287" w:type="dxa"/>
            <w:vAlign w:val="center"/>
          </w:tcPr>
          <w:p w:rsidR="00AE3CCB" w:rsidRDefault="00D64B98">
            <w:pPr>
              <w:jc w:val="left"/>
              <w:rPr>
                <w:rFonts w:ascii="宋体" w:hAnsi="宋体" w:cs="宋体"/>
                <w:szCs w:val="21"/>
              </w:rPr>
            </w:pPr>
            <w:r>
              <w:rPr>
                <w:rFonts w:ascii="宋体" w:hAnsi="宋体" w:cs="宋体" w:hint="eastAsia"/>
                <w:szCs w:val="21"/>
              </w:rPr>
              <w:t>隧道沟（槽），洞口绿化、设备（水泵）房、</w:t>
            </w:r>
            <w:r>
              <w:rPr>
                <w:rFonts w:ascii="宋体" w:hAnsi="宋体" w:cs="宋体" w:hint="eastAsia"/>
                <w:szCs w:val="21"/>
              </w:rPr>
              <w:t>风塔</w:t>
            </w:r>
            <w:r>
              <w:rPr>
                <w:rFonts w:ascii="宋体" w:hAnsi="宋体" w:cs="宋体" w:hint="eastAsia"/>
                <w:szCs w:val="21"/>
              </w:rPr>
              <w:t>等</w:t>
            </w:r>
          </w:p>
        </w:tc>
      </w:tr>
      <w:tr w:rsidR="00AE3CCB">
        <w:trPr>
          <w:jc w:val="center"/>
        </w:trPr>
        <w:tc>
          <w:tcPr>
            <w:tcW w:w="739" w:type="dxa"/>
            <w:vMerge/>
            <w:vAlign w:val="center"/>
          </w:tcPr>
          <w:p w:rsidR="00AE3CCB" w:rsidRDefault="00AE3CCB">
            <w:pPr>
              <w:jc w:val="center"/>
              <w:rPr>
                <w:rFonts w:ascii="宋体" w:hAnsi="宋体" w:cs="宋体"/>
                <w:szCs w:val="21"/>
              </w:rPr>
            </w:pPr>
          </w:p>
        </w:tc>
        <w:tc>
          <w:tcPr>
            <w:tcW w:w="1496" w:type="dxa"/>
            <w:vAlign w:val="center"/>
          </w:tcPr>
          <w:p w:rsidR="00AE3CCB" w:rsidRDefault="00D64B98">
            <w:pPr>
              <w:jc w:val="center"/>
              <w:rPr>
                <w:rFonts w:ascii="宋体" w:hAnsi="宋体" w:cs="宋体"/>
                <w:szCs w:val="21"/>
              </w:rPr>
            </w:pPr>
            <w:r>
              <w:rPr>
                <w:rFonts w:ascii="宋体" w:hAnsi="宋体" w:cs="宋体" w:hint="eastAsia"/>
                <w:szCs w:val="21"/>
              </w:rPr>
              <w:t>交通安全设施</w:t>
            </w:r>
          </w:p>
        </w:tc>
        <w:tc>
          <w:tcPr>
            <w:tcW w:w="6287" w:type="dxa"/>
            <w:vAlign w:val="center"/>
          </w:tcPr>
          <w:p w:rsidR="00AE3CCB" w:rsidRDefault="00D64B98">
            <w:pPr>
              <w:jc w:val="left"/>
              <w:rPr>
                <w:rFonts w:ascii="宋体" w:hAnsi="宋体" w:cs="宋体"/>
                <w:szCs w:val="21"/>
              </w:rPr>
            </w:pPr>
            <w:r>
              <w:rPr>
                <w:rFonts w:ascii="宋体" w:hAnsi="宋体" w:cs="宋体" w:hint="eastAsia"/>
                <w:szCs w:val="21"/>
              </w:rPr>
              <w:t>交通标志，交通标线，波形梁钢护栏，混凝土护栏，突起路标，轮</w:t>
            </w:r>
            <w:r>
              <w:rPr>
                <w:rFonts w:ascii="宋体" w:hAnsi="宋体" w:cs="宋体" w:hint="eastAsia"/>
                <w:szCs w:val="21"/>
              </w:rPr>
              <w:lastRenderedPageBreak/>
              <w:t>廓标，防眩设施，隔离栅和防落网</w:t>
            </w:r>
          </w:p>
        </w:tc>
      </w:tr>
      <w:tr w:rsidR="00AE3CCB">
        <w:trPr>
          <w:jc w:val="center"/>
        </w:trPr>
        <w:tc>
          <w:tcPr>
            <w:tcW w:w="739" w:type="dxa"/>
            <w:vMerge/>
            <w:vAlign w:val="center"/>
          </w:tcPr>
          <w:p w:rsidR="00AE3CCB" w:rsidRDefault="00AE3CCB">
            <w:pPr>
              <w:jc w:val="center"/>
              <w:rPr>
                <w:rFonts w:ascii="宋体" w:hAnsi="宋体" w:cs="宋体"/>
                <w:szCs w:val="21"/>
              </w:rPr>
            </w:pPr>
          </w:p>
        </w:tc>
        <w:tc>
          <w:tcPr>
            <w:tcW w:w="1496" w:type="dxa"/>
            <w:vAlign w:val="center"/>
          </w:tcPr>
          <w:p w:rsidR="00AE3CCB" w:rsidRDefault="00D64B98">
            <w:pPr>
              <w:jc w:val="center"/>
              <w:rPr>
                <w:rFonts w:ascii="宋体" w:hAnsi="宋体" w:cs="宋体"/>
                <w:szCs w:val="21"/>
              </w:rPr>
            </w:pPr>
            <w:r>
              <w:rPr>
                <w:rFonts w:ascii="宋体" w:hAnsi="宋体" w:cs="宋体" w:hint="eastAsia"/>
                <w:szCs w:val="21"/>
              </w:rPr>
              <w:t>供电系统</w:t>
            </w:r>
          </w:p>
        </w:tc>
        <w:tc>
          <w:tcPr>
            <w:tcW w:w="6287" w:type="dxa"/>
            <w:vAlign w:val="center"/>
          </w:tcPr>
          <w:p w:rsidR="00AE3CCB" w:rsidRDefault="00D64B98">
            <w:pPr>
              <w:jc w:val="left"/>
              <w:rPr>
                <w:rFonts w:ascii="宋体" w:hAnsi="宋体" w:cs="宋体"/>
                <w:szCs w:val="21"/>
              </w:rPr>
            </w:pPr>
            <w:r>
              <w:rPr>
                <w:rFonts w:ascii="宋体" w:hAnsi="宋体" w:cs="宋体" w:hint="eastAsia"/>
                <w:szCs w:val="21"/>
              </w:rPr>
              <w:t>变压器，成套配电柜，控制柜（屏、台）和动力照明配电箱（盘），电缆支架、桥架、线槽及电线保护管，电缆、电线敷设，接地装置安装，变配电室接地干线敷设，防雷</w:t>
            </w:r>
            <w:r>
              <w:rPr>
                <w:rFonts w:ascii="宋体" w:hAnsi="宋体" w:cs="宋体" w:hint="eastAsia"/>
                <w:szCs w:val="21"/>
                <w:lang/>
              </w:rPr>
              <w:t>引下线及接闪器安装</w:t>
            </w:r>
          </w:p>
        </w:tc>
      </w:tr>
      <w:tr w:rsidR="00AE3CCB">
        <w:trPr>
          <w:jc w:val="center"/>
        </w:trPr>
        <w:tc>
          <w:tcPr>
            <w:tcW w:w="739" w:type="dxa"/>
            <w:vMerge/>
            <w:vAlign w:val="center"/>
          </w:tcPr>
          <w:p w:rsidR="00AE3CCB" w:rsidRDefault="00AE3CCB">
            <w:pPr>
              <w:jc w:val="center"/>
              <w:rPr>
                <w:rFonts w:ascii="宋体" w:hAnsi="宋体" w:cs="宋体"/>
                <w:szCs w:val="21"/>
              </w:rPr>
            </w:pPr>
          </w:p>
        </w:tc>
        <w:tc>
          <w:tcPr>
            <w:tcW w:w="1496" w:type="dxa"/>
            <w:vAlign w:val="center"/>
          </w:tcPr>
          <w:p w:rsidR="00AE3CCB" w:rsidRDefault="00D64B98">
            <w:pPr>
              <w:jc w:val="center"/>
              <w:rPr>
                <w:rFonts w:ascii="宋体" w:hAnsi="宋体" w:cs="宋体"/>
                <w:szCs w:val="21"/>
              </w:rPr>
            </w:pPr>
            <w:r>
              <w:rPr>
                <w:rFonts w:ascii="宋体" w:hAnsi="宋体" w:cs="宋体" w:hint="eastAsia"/>
                <w:szCs w:val="21"/>
              </w:rPr>
              <w:t>照明工程</w:t>
            </w:r>
          </w:p>
        </w:tc>
        <w:tc>
          <w:tcPr>
            <w:tcW w:w="6287" w:type="dxa"/>
            <w:vAlign w:val="center"/>
          </w:tcPr>
          <w:p w:rsidR="00AE3CCB" w:rsidRDefault="00D64B98">
            <w:pPr>
              <w:jc w:val="left"/>
              <w:rPr>
                <w:rFonts w:ascii="宋体" w:hAnsi="宋体" w:cs="宋体"/>
                <w:szCs w:val="21"/>
              </w:rPr>
            </w:pPr>
            <w:r>
              <w:rPr>
                <w:rFonts w:ascii="宋体" w:hAnsi="宋体" w:cs="宋体" w:hint="eastAsia"/>
                <w:szCs w:val="21"/>
              </w:rPr>
              <w:t>照明灯具，应急</w:t>
            </w:r>
            <w:r>
              <w:rPr>
                <w:rFonts w:ascii="宋体" w:hAnsi="宋体" w:cs="宋体" w:hint="eastAsia"/>
                <w:szCs w:val="21"/>
                <w:lang/>
              </w:rPr>
              <w:t>照明及疏散照明</w:t>
            </w:r>
            <w:r>
              <w:rPr>
                <w:rFonts w:ascii="宋体" w:hAnsi="宋体" w:cs="宋体" w:hint="eastAsia"/>
                <w:szCs w:val="21"/>
              </w:rPr>
              <w:t>系统，</w:t>
            </w:r>
            <w:r>
              <w:rPr>
                <w:rFonts w:ascii="宋体" w:hAnsi="宋体" w:cs="宋体" w:hint="eastAsia"/>
                <w:szCs w:val="21"/>
                <w:lang/>
              </w:rPr>
              <w:t>应急电源装置</w:t>
            </w:r>
            <w:r>
              <w:rPr>
                <w:rFonts w:ascii="宋体" w:hAnsi="宋体" w:cs="宋体" w:hint="eastAsia"/>
                <w:szCs w:val="21"/>
                <w:lang/>
              </w:rPr>
              <w:t>(EPS</w:t>
            </w:r>
            <w:r>
              <w:rPr>
                <w:rFonts w:ascii="宋体" w:hAnsi="宋体" w:cs="宋体" w:hint="eastAsia"/>
                <w:szCs w:val="21"/>
                <w:lang/>
              </w:rPr>
              <w:t>、</w:t>
            </w:r>
            <w:r>
              <w:rPr>
                <w:rFonts w:ascii="宋体" w:hAnsi="宋体" w:cs="宋体" w:hint="eastAsia"/>
                <w:szCs w:val="21"/>
                <w:lang/>
              </w:rPr>
              <w:t>UPS)</w:t>
            </w:r>
            <w:r>
              <w:rPr>
                <w:rFonts w:ascii="宋体" w:hAnsi="宋体" w:cs="宋体" w:hint="eastAsia"/>
                <w:szCs w:val="21"/>
              </w:rPr>
              <w:t>，</w:t>
            </w:r>
            <w:r>
              <w:rPr>
                <w:rFonts w:ascii="宋体" w:hAnsi="宋体" w:cs="宋体" w:hint="eastAsia"/>
                <w:szCs w:val="21"/>
                <w:lang/>
              </w:rPr>
              <w:t>照朋控制系统</w:t>
            </w:r>
            <w:r>
              <w:rPr>
                <w:rFonts w:ascii="宋体" w:hAnsi="宋体" w:cs="宋体" w:hint="eastAsia"/>
                <w:szCs w:val="21"/>
              </w:rPr>
              <w:t>，</w:t>
            </w:r>
            <w:r>
              <w:rPr>
                <w:rFonts w:ascii="宋体" w:hAnsi="宋体" w:cs="宋体" w:hint="eastAsia"/>
                <w:szCs w:val="21"/>
                <w:lang/>
              </w:rPr>
              <w:t>通电试运行</w:t>
            </w:r>
          </w:p>
        </w:tc>
      </w:tr>
      <w:tr w:rsidR="00AE3CCB">
        <w:trPr>
          <w:jc w:val="center"/>
        </w:trPr>
        <w:tc>
          <w:tcPr>
            <w:tcW w:w="739" w:type="dxa"/>
            <w:vMerge/>
            <w:vAlign w:val="center"/>
          </w:tcPr>
          <w:p w:rsidR="00AE3CCB" w:rsidRDefault="00AE3CCB">
            <w:pPr>
              <w:jc w:val="center"/>
              <w:rPr>
                <w:rFonts w:ascii="宋体" w:hAnsi="宋体" w:cs="宋体"/>
                <w:szCs w:val="21"/>
              </w:rPr>
            </w:pPr>
          </w:p>
        </w:tc>
        <w:tc>
          <w:tcPr>
            <w:tcW w:w="1496" w:type="dxa"/>
            <w:vAlign w:val="center"/>
          </w:tcPr>
          <w:p w:rsidR="00AE3CCB" w:rsidRDefault="00D64B98">
            <w:pPr>
              <w:jc w:val="center"/>
              <w:rPr>
                <w:rFonts w:ascii="宋体" w:hAnsi="宋体" w:cs="宋体"/>
                <w:szCs w:val="21"/>
              </w:rPr>
            </w:pPr>
            <w:r>
              <w:rPr>
                <w:rFonts w:ascii="宋体" w:hAnsi="宋体" w:cs="宋体" w:hint="eastAsia"/>
                <w:szCs w:val="21"/>
                <w:lang/>
              </w:rPr>
              <w:t>通风系统</w:t>
            </w:r>
          </w:p>
        </w:tc>
        <w:tc>
          <w:tcPr>
            <w:tcW w:w="6287" w:type="dxa"/>
            <w:vAlign w:val="center"/>
          </w:tcPr>
          <w:p w:rsidR="00AE3CCB" w:rsidRDefault="00D64B98">
            <w:pPr>
              <w:jc w:val="left"/>
              <w:rPr>
                <w:rFonts w:ascii="宋体" w:hAnsi="宋体" w:cs="宋体"/>
                <w:szCs w:val="21"/>
              </w:rPr>
            </w:pPr>
            <w:r>
              <w:rPr>
                <w:rFonts w:ascii="宋体" w:hAnsi="宋体" w:cs="宋体" w:hint="eastAsia"/>
                <w:szCs w:val="21"/>
                <w:lang/>
              </w:rPr>
              <w:t>射流风机安装</w:t>
            </w:r>
            <w:r>
              <w:rPr>
                <w:rFonts w:ascii="宋体" w:hAnsi="宋体" w:cs="宋体" w:hint="eastAsia"/>
                <w:szCs w:val="21"/>
              </w:rPr>
              <w:t>，轴流风机安装，电动风阀制作安装，消声器制作安装，风管安装，系统调试</w:t>
            </w:r>
          </w:p>
        </w:tc>
      </w:tr>
      <w:tr w:rsidR="00AE3CCB">
        <w:trPr>
          <w:jc w:val="center"/>
        </w:trPr>
        <w:tc>
          <w:tcPr>
            <w:tcW w:w="739" w:type="dxa"/>
            <w:vMerge/>
            <w:vAlign w:val="center"/>
          </w:tcPr>
          <w:p w:rsidR="00AE3CCB" w:rsidRDefault="00AE3CCB">
            <w:pPr>
              <w:jc w:val="center"/>
              <w:rPr>
                <w:rFonts w:ascii="宋体" w:hAnsi="宋体" w:cs="宋体"/>
                <w:szCs w:val="21"/>
              </w:rPr>
            </w:pPr>
          </w:p>
        </w:tc>
        <w:tc>
          <w:tcPr>
            <w:tcW w:w="1496" w:type="dxa"/>
            <w:vAlign w:val="center"/>
          </w:tcPr>
          <w:p w:rsidR="00AE3CCB" w:rsidRDefault="00D64B98">
            <w:pPr>
              <w:jc w:val="center"/>
              <w:rPr>
                <w:rFonts w:ascii="宋体" w:hAnsi="宋体" w:cs="宋体"/>
                <w:szCs w:val="21"/>
              </w:rPr>
            </w:pPr>
            <w:r>
              <w:rPr>
                <w:rFonts w:ascii="宋体" w:hAnsi="宋体" w:cs="宋体" w:hint="eastAsia"/>
                <w:szCs w:val="21"/>
              </w:rPr>
              <w:t>给排水系统</w:t>
            </w:r>
          </w:p>
        </w:tc>
        <w:tc>
          <w:tcPr>
            <w:tcW w:w="6287" w:type="dxa"/>
            <w:vAlign w:val="center"/>
          </w:tcPr>
          <w:p w:rsidR="00AE3CCB" w:rsidRDefault="00D64B98">
            <w:pPr>
              <w:jc w:val="left"/>
              <w:rPr>
                <w:rFonts w:ascii="宋体" w:hAnsi="宋体" w:cs="宋体"/>
                <w:szCs w:val="21"/>
              </w:rPr>
            </w:pPr>
            <w:r>
              <w:rPr>
                <w:rFonts w:ascii="宋体" w:hAnsi="宋体" w:cs="宋体" w:hint="eastAsia"/>
                <w:szCs w:val="21"/>
              </w:rPr>
              <w:t>水泵安装，管道安装，管线附件安装，</w:t>
            </w:r>
            <w:r>
              <w:rPr>
                <w:rFonts w:ascii="宋体" w:hAnsi="宋体" w:cs="宋体" w:hint="eastAsia"/>
                <w:szCs w:val="21"/>
              </w:rPr>
              <w:t>管道</w:t>
            </w:r>
            <w:r>
              <w:rPr>
                <w:rFonts w:ascii="宋体" w:hAnsi="宋体" w:cs="宋体" w:hint="eastAsia"/>
                <w:szCs w:val="21"/>
              </w:rPr>
              <w:t>检测，系统调试</w:t>
            </w:r>
          </w:p>
        </w:tc>
      </w:tr>
      <w:tr w:rsidR="00AE3CCB">
        <w:trPr>
          <w:jc w:val="center"/>
        </w:trPr>
        <w:tc>
          <w:tcPr>
            <w:tcW w:w="739" w:type="dxa"/>
            <w:vMerge/>
            <w:vAlign w:val="center"/>
          </w:tcPr>
          <w:p w:rsidR="00AE3CCB" w:rsidRDefault="00AE3CCB">
            <w:pPr>
              <w:jc w:val="center"/>
              <w:rPr>
                <w:rFonts w:ascii="宋体" w:hAnsi="宋体" w:cs="宋体"/>
                <w:szCs w:val="21"/>
              </w:rPr>
            </w:pPr>
          </w:p>
        </w:tc>
        <w:tc>
          <w:tcPr>
            <w:tcW w:w="1496" w:type="dxa"/>
            <w:vAlign w:val="center"/>
          </w:tcPr>
          <w:p w:rsidR="00AE3CCB" w:rsidRDefault="00D64B98">
            <w:pPr>
              <w:jc w:val="center"/>
              <w:rPr>
                <w:rFonts w:ascii="宋体" w:hAnsi="宋体" w:cs="宋体"/>
                <w:szCs w:val="21"/>
              </w:rPr>
            </w:pPr>
            <w:r>
              <w:rPr>
                <w:rFonts w:ascii="宋体" w:hAnsi="宋体" w:cs="宋体" w:hint="eastAsia"/>
                <w:szCs w:val="21"/>
              </w:rPr>
              <w:t>消防水系统</w:t>
            </w:r>
          </w:p>
        </w:tc>
        <w:tc>
          <w:tcPr>
            <w:tcW w:w="6287" w:type="dxa"/>
            <w:vAlign w:val="center"/>
          </w:tcPr>
          <w:p w:rsidR="00AE3CCB" w:rsidRDefault="00D64B98">
            <w:pPr>
              <w:jc w:val="left"/>
              <w:rPr>
                <w:rFonts w:ascii="宋体" w:hAnsi="宋体" w:cs="宋体"/>
                <w:szCs w:val="21"/>
              </w:rPr>
            </w:pPr>
            <w:r>
              <w:rPr>
                <w:rFonts w:ascii="宋体" w:hAnsi="宋体" w:cs="宋体" w:hint="eastAsia"/>
                <w:szCs w:val="21"/>
              </w:rPr>
              <w:t>消防泵，消火栓，水泵接合器，管网安装，喷头安装，控制阀组安装，泡沫液储罐安装，系统调试</w:t>
            </w:r>
          </w:p>
        </w:tc>
      </w:tr>
      <w:tr w:rsidR="00AE3CCB">
        <w:trPr>
          <w:jc w:val="center"/>
        </w:trPr>
        <w:tc>
          <w:tcPr>
            <w:tcW w:w="739" w:type="dxa"/>
            <w:vMerge/>
            <w:vAlign w:val="center"/>
          </w:tcPr>
          <w:p w:rsidR="00AE3CCB" w:rsidRDefault="00AE3CCB">
            <w:pPr>
              <w:jc w:val="center"/>
              <w:rPr>
                <w:rFonts w:ascii="宋体" w:hAnsi="宋体" w:cs="宋体"/>
                <w:szCs w:val="21"/>
              </w:rPr>
            </w:pPr>
          </w:p>
        </w:tc>
        <w:tc>
          <w:tcPr>
            <w:tcW w:w="1496" w:type="dxa"/>
            <w:vAlign w:val="center"/>
          </w:tcPr>
          <w:p w:rsidR="00AE3CCB" w:rsidRDefault="00D64B98">
            <w:pPr>
              <w:jc w:val="center"/>
              <w:rPr>
                <w:rFonts w:ascii="宋体" w:hAnsi="宋体" w:cs="宋体"/>
                <w:szCs w:val="21"/>
              </w:rPr>
            </w:pPr>
            <w:r>
              <w:rPr>
                <w:rFonts w:ascii="宋体" w:hAnsi="宋体" w:cs="宋体" w:hint="eastAsia"/>
                <w:szCs w:val="21"/>
              </w:rPr>
              <w:t>气体灭火系统</w:t>
            </w:r>
          </w:p>
        </w:tc>
        <w:tc>
          <w:tcPr>
            <w:tcW w:w="6287" w:type="dxa"/>
            <w:vAlign w:val="center"/>
          </w:tcPr>
          <w:p w:rsidR="00AE3CCB" w:rsidRDefault="00D64B98">
            <w:pPr>
              <w:jc w:val="left"/>
              <w:rPr>
                <w:rFonts w:ascii="宋体" w:hAnsi="宋体" w:cs="宋体"/>
                <w:szCs w:val="21"/>
              </w:rPr>
            </w:pPr>
            <w:r>
              <w:rPr>
                <w:rFonts w:ascii="宋体" w:hAnsi="宋体" w:cs="宋体" w:hint="eastAsia"/>
                <w:szCs w:val="21"/>
              </w:rPr>
              <w:t>防护区或保护对象与储存装置间安装，设备和灭火剂输送管道安装，</w:t>
            </w:r>
            <w:r>
              <w:rPr>
                <w:rFonts w:ascii="宋体" w:hAnsi="宋体" w:cs="宋体" w:hint="eastAsia"/>
                <w:szCs w:val="21"/>
              </w:rPr>
              <w:t>选择阀及信号反馈装置安装，阀驱动装置安装，喷头安装，控制组件安装，系统功能检测</w:t>
            </w:r>
          </w:p>
        </w:tc>
      </w:tr>
      <w:tr w:rsidR="00AE3CCB">
        <w:trPr>
          <w:jc w:val="center"/>
        </w:trPr>
        <w:tc>
          <w:tcPr>
            <w:tcW w:w="739" w:type="dxa"/>
            <w:vMerge/>
            <w:vAlign w:val="center"/>
          </w:tcPr>
          <w:p w:rsidR="00AE3CCB" w:rsidRDefault="00AE3CCB">
            <w:pPr>
              <w:jc w:val="center"/>
              <w:rPr>
                <w:rFonts w:ascii="宋体" w:hAnsi="宋体" w:cs="宋体"/>
                <w:szCs w:val="21"/>
              </w:rPr>
            </w:pPr>
          </w:p>
        </w:tc>
        <w:tc>
          <w:tcPr>
            <w:tcW w:w="1496" w:type="dxa"/>
            <w:vAlign w:val="center"/>
          </w:tcPr>
          <w:p w:rsidR="00AE3CCB" w:rsidRDefault="00D64B98">
            <w:pPr>
              <w:jc w:val="center"/>
              <w:rPr>
                <w:rFonts w:ascii="宋体" w:hAnsi="宋体" w:cs="宋体"/>
                <w:szCs w:val="21"/>
              </w:rPr>
            </w:pPr>
            <w:r>
              <w:rPr>
                <w:rFonts w:ascii="宋体" w:hAnsi="宋体" w:cs="宋体" w:hint="eastAsia"/>
                <w:szCs w:val="21"/>
              </w:rPr>
              <w:t>火灾报警系统</w:t>
            </w:r>
          </w:p>
        </w:tc>
        <w:tc>
          <w:tcPr>
            <w:tcW w:w="6287" w:type="dxa"/>
            <w:vAlign w:val="center"/>
          </w:tcPr>
          <w:p w:rsidR="00AE3CCB" w:rsidRDefault="00D64B98">
            <w:pPr>
              <w:jc w:val="left"/>
              <w:rPr>
                <w:rFonts w:ascii="宋体" w:hAnsi="宋体" w:cs="宋体"/>
                <w:szCs w:val="21"/>
              </w:rPr>
            </w:pPr>
            <w:r>
              <w:rPr>
                <w:rFonts w:ascii="宋体" w:hAnsi="宋体" w:cs="宋体" w:hint="eastAsia"/>
                <w:szCs w:val="21"/>
              </w:rPr>
              <w:t>火灾报警控制器安装，火灾报警探测器安装，手动报警按钮和火灾声光警报器安装，系统功能检测</w:t>
            </w:r>
          </w:p>
        </w:tc>
      </w:tr>
      <w:tr w:rsidR="00AE3CCB">
        <w:trPr>
          <w:jc w:val="center"/>
        </w:trPr>
        <w:tc>
          <w:tcPr>
            <w:tcW w:w="739" w:type="dxa"/>
            <w:vMerge/>
            <w:vAlign w:val="center"/>
          </w:tcPr>
          <w:p w:rsidR="00AE3CCB" w:rsidRDefault="00AE3CCB">
            <w:pPr>
              <w:jc w:val="center"/>
              <w:rPr>
                <w:rFonts w:ascii="宋体" w:hAnsi="宋体" w:cs="宋体"/>
                <w:szCs w:val="21"/>
              </w:rPr>
            </w:pPr>
          </w:p>
        </w:tc>
        <w:tc>
          <w:tcPr>
            <w:tcW w:w="1496" w:type="dxa"/>
            <w:vAlign w:val="center"/>
          </w:tcPr>
          <w:p w:rsidR="00AE3CCB" w:rsidRDefault="00D64B98">
            <w:pPr>
              <w:jc w:val="center"/>
              <w:rPr>
                <w:rFonts w:ascii="宋体" w:hAnsi="宋体" w:cs="宋体"/>
                <w:szCs w:val="21"/>
              </w:rPr>
            </w:pPr>
            <w:r>
              <w:rPr>
                <w:rFonts w:ascii="宋体" w:hAnsi="宋体" w:cs="宋体" w:hint="eastAsia"/>
                <w:szCs w:val="21"/>
              </w:rPr>
              <w:t>电话系统</w:t>
            </w:r>
          </w:p>
        </w:tc>
        <w:tc>
          <w:tcPr>
            <w:tcW w:w="6287" w:type="dxa"/>
            <w:vAlign w:val="center"/>
          </w:tcPr>
          <w:p w:rsidR="00AE3CCB" w:rsidRDefault="00D64B98">
            <w:pPr>
              <w:jc w:val="left"/>
              <w:rPr>
                <w:rFonts w:ascii="宋体" w:hAnsi="宋体" w:cs="宋体"/>
                <w:szCs w:val="21"/>
              </w:rPr>
            </w:pPr>
            <w:r>
              <w:rPr>
                <w:rFonts w:ascii="宋体" w:hAnsi="宋体" w:cs="宋体" w:hint="eastAsia"/>
                <w:szCs w:val="21"/>
              </w:rPr>
              <w:t>程控交换机及终端设备安装，紧急电话机安装，总配线架安装，分线箱、过路箱安装，</w:t>
            </w:r>
            <w:r>
              <w:rPr>
                <w:rFonts w:ascii="宋体" w:hAnsi="宋体" w:cs="宋体" w:hint="eastAsia"/>
                <w:szCs w:val="21"/>
              </w:rPr>
              <w:t>系统功能检测</w:t>
            </w:r>
          </w:p>
        </w:tc>
      </w:tr>
      <w:tr w:rsidR="00AE3CCB">
        <w:trPr>
          <w:jc w:val="center"/>
        </w:trPr>
        <w:tc>
          <w:tcPr>
            <w:tcW w:w="739" w:type="dxa"/>
            <w:vMerge/>
            <w:vAlign w:val="center"/>
          </w:tcPr>
          <w:p w:rsidR="00AE3CCB" w:rsidRDefault="00AE3CCB">
            <w:pPr>
              <w:jc w:val="center"/>
              <w:rPr>
                <w:rFonts w:ascii="宋体" w:hAnsi="宋体" w:cs="宋体"/>
                <w:szCs w:val="21"/>
              </w:rPr>
            </w:pPr>
          </w:p>
        </w:tc>
        <w:tc>
          <w:tcPr>
            <w:tcW w:w="1496" w:type="dxa"/>
            <w:vAlign w:val="center"/>
          </w:tcPr>
          <w:p w:rsidR="00AE3CCB" w:rsidRDefault="00D64B98">
            <w:pPr>
              <w:jc w:val="center"/>
              <w:rPr>
                <w:rFonts w:ascii="宋体" w:hAnsi="宋体" w:cs="宋体"/>
                <w:szCs w:val="21"/>
              </w:rPr>
            </w:pPr>
            <w:r>
              <w:rPr>
                <w:rFonts w:ascii="宋体" w:hAnsi="宋体" w:cs="宋体" w:hint="eastAsia"/>
                <w:szCs w:val="21"/>
              </w:rPr>
              <w:t>无线通信系统</w:t>
            </w:r>
          </w:p>
        </w:tc>
        <w:tc>
          <w:tcPr>
            <w:tcW w:w="6287" w:type="dxa"/>
            <w:vAlign w:val="center"/>
          </w:tcPr>
          <w:p w:rsidR="00AE3CCB" w:rsidRDefault="00D64B98">
            <w:pPr>
              <w:jc w:val="left"/>
              <w:rPr>
                <w:rFonts w:ascii="宋体" w:hAnsi="宋体" w:cs="宋体"/>
                <w:szCs w:val="21"/>
              </w:rPr>
            </w:pPr>
            <w:r>
              <w:rPr>
                <w:rFonts w:ascii="宋体" w:hAnsi="宋体" w:cs="宋体" w:hint="eastAsia"/>
                <w:szCs w:val="21"/>
              </w:rPr>
              <w:t>漏泄电缆的安装，无线工作站、主机、调度台安装，无线基站、近端机、远端机安装，避雷装置安装，混合器、功分器、中继器、滤波器安装，天线安装，系统功能检测</w:t>
            </w:r>
          </w:p>
        </w:tc>
      </w:tr>
      <w:tr w:rsidR="00AE3CCB">
        <w:trPr>
          <w:jc w:val="center"/>
        </w:trPr>
        <w:tc>
          <w:tcPr>
            <w:tcW w:w="739" w:type="dxa"/>
            <w:vMerge/>
            <w:vAlign w:val="center"/>
          </w:tcPr>
          <w:p w:rsidR="00AE3CCB" w:rsidRDefault="00AE3CCB">
            <w:pPr>
              <w:jc w:val="center"/>
              <w:rPr>
                <w:rFonts w:ascii="宋体" w:hAnsi="宋体" w:cs="宋体"/>
                <w:szCs w:val="21"/>
              </w:rPr>
            </w:pPr>
          </w:p>
        </w:tc>
        <w:tc>
          <w:tcPr>
            <w:tcW w:w="1496" w:type="dxa"/>
            <w:vAlign w:val="center"/>
          </w:tcPr>
          <w:p w:rsidR="00AE3CCB" w:rsidRDefault="00D64B98">
            <w:pPr>
              <w:jc w:val="center"/>
              <w:rPr>
                <w:rFonts w:ascii="宋体" w:hAnsi="宋体" w:cs="宋体"/>
                <w:szCs w:val="21"/>
              </w:rPr>
            </w:pPr>
            <w:r>
              <w:rPr>
                <w:rFonts w:ascii="宋体" w:hAnsi="宋体" w:cs="宋体" w:hint="eastAsia"/>
                <w:szCs w:val="21"/>
              </w:rPr>
              <w:t>广播系统</w:t>
            </w:r>
          </w:p>
        </w:tc>
        <w:tc>
          <w:tcPr>
            <w:tcW w:w="6287" w:type="dxa"/>
            <w:vAlign w:val="center"/>
          </w:tcPr>
          <w:p w:rsidR="00AE3CCB" w:rsidRDefault="00D64B98">
            <w:pPr>
              <w:jc w:val="left"/>
              <w:rPr>
                <w:rFonts w:ascii="宋体" w:hAnsi="宋体" w:cs="宋体"/>
                <w:szCs w:val="21"/>
              </w:rPr>
            </w:pPr>
            <w:r>
              <w:rPr>
                <w:rFonts w:ascii="宋体" w:hAnsi="宋体" w:cs="宋体" w:hint="eastAsia"/>
                <w:szCs w:val="21"/>
              </w:rPr>
              <w:t>音频矩阵、音频处理设备、区域呼叫站安装，扬声器安装，系统功能检测</w:t>
            </w:r>
          </w:p>
        </w:tc>
      </w:tr>
      <w:tr w:rsidR="00AE3CCB">
        <w:trPr>
          <w:jc w:val="center"/>
        </w:trPr>
        <w:tc>
          <w:tcPr>
            <w:tcW w:w="739" w:type="dxa"/>
            <w:vMerge/>
            <w:vAlign w:val="center"/>
          </w:tcPr>
          <w:p w:rsidR="00AE3CCB" w:rsidRDefault="00AE3CCB">
            <w:pPr>
              <w:jc w:val="center"/>
              <w:rPr>
                <w:rFonts w:ascii="宋体" w:hAnsi="宋体" w:cs="宋体"/>
                <w:szCs w:val="21"/>
              </w:rPr>
            </w:pPr>
          </w:p>
        </w:tc>
        <w:tc>
          <w:tcPr>
            <w:tcW w:w="1496" w:type="dxa"/>
            <w:vAlign w:val="center"/>
          </w:tcPr>
          <w:p w:rsidR="00AE3CCB" w:rsidRDefault="00D64B98">
            <w:pPr>
              <w:jc w:val="center"/>
              <w:rPr>
                <w:rFonts w:ascii="宋体" w:hAnsi="宋体" w:cs="宋体"/>
                <w:szCs w:val="21"/>
              </w:rPr>
            </w:pPr>
            <w:r>
              <w:rPr>
                <w:rFonts w:ascii="宋体" w:hAnsi="宋体" w:cs="宋体" w:hint="eastAsia"/>
                <w:szCs w:val="21"/>
              </w:rPr>
              <w:t>交通监控系统</w:t>
            </w:r>
          </w:p>
        </w:tc>
        <w:tc>
          <w:tcPr>
            <w:tcW w:w="6287" w:type="dxa"/>
            <w:vAlign w:val="center"/>
          </w:tcPr>
          <w:p w:rsidR="00AE3CCB" w:rsidRDefault="00D64B98">
            <w:pPr>
              <w:jc w:val="left"/>
              <w:rPr>
                <w:rFonts w:ascii="宋体" w:hAnsi="宋体" w:cs="宋体"/>
                <w:szCs w:val="21"/>
              </w:rPr>
            </w:pPr>
            <w:r>
              <w:rPr>
                <w:rFonts w:ascii="宋体" w:hAnsi="宋体" w:cs="宋体" w:hint="eastAsia"/>
                <w:szCs w:val="21"/>
              </w:rPr>
              <w:t>车辆检测器安装，超高检测器安装，可变标志安装，交通信号灯安装，视频分析仪安装，系统功能检测</w:t>
            </w:r>
          </w:p>
        </w:tc>
      </w:tr>
      <w:tr w:rsidR="00AE3CCB">
        <w:trPr>
          <w:jc w:val="center"/>
        </w:trPr>
        <w:tc>
          <w:tcPr>
            <w:tcW w:w="739" w:type="dxa"/>
            <w:vMerge/>
            <w:vAlign w:val="center"/>
          </w:tcPr>
          <w:p w:rsidR="00AE3CCB" w:rsidRDefault="00AE3CCB">
            <w:pPr>
              <w:jc w:val="center"/>
              <w:rPr>
                <w:rFonts w:ascii="宋体" w:hAnsi="宋体" w:cs="宋体"/>
                <w:szCs w:val="21"/>
              </w:rPr>
            </w:pPr>
          </w:p>
        </w:tc>
        <w:tc>
          <w:tcPr>
            <w:tcW w:w="1496" w:type="dxa"/>
            <w:vAlign w:val="center"/>
          </w:tcPr>
          <w:p w:rsidR="00AE3CCB" w:rsidRDefault="00D64B98">
            <w:pPr>
              <w:jc w:val="center"/>
              <w:rPr>
                <w:rFonts w:ascii="宋体" w:hAnsi="宋体" w:cs="宋体"/>
                <w:szCs w:val="21"/>
              </w:rPr>
            </w:pPr>
            <w:r>
              <w:rPr>
                <w:rFonts w:ascii="宋体" w:hAnsi="宋体" w:cs="宋体" w:hint="eastAsia"/>
                <w:szCs w:val="21"/>
              </w:rPr>
              <w:t>设备监控系统</w:t>
            </w:r>
          </w:p>
        </w:tc>
        <w:tc>
          <w:tcPr>
            <w:tcW w:w="6287" w:type="dxa"/>
            <w:vAlign w:val="center"/>
          </w:tcPr>
          <w:p w:rsidR="00AE3CCB" w:rsidRDefault="00D64B98">
            <w:pPr>
              <w:jc w:val="left"/>
              <w:rPr>
                <w:rFonts w:ascii="宋体" w:hAnsi="宋体" w:cs="宋体"/>
                <w:szCs w:val="21"/>
              </w:rPr>
            </w:pPr>
            <w:r>
              <w:rPr>
                <w:rFonts w:ascii="宋体" w:hAnsi="宋体" w:cs="宋体" w:hint="eastAsia"/>
                <w:szCs w:val="21"/>
              </w:rPr>
              <w:t>环境检测仪安装，</w:t>
            </w:r>
            <w:r>
              <w:rPr>
                <w:rFonts w:ascii="宋体" w:hAnsi="宋体" w:cs="宋体" w:hint="eastAsia"/>
                <w:szCs w:val="21"/>
              </w:rPr>
              <w:t>ACU</w:t>
            </w:r>
            <w:r>
              <w:rPr>
                <w:rFonts w:ascii="宋体" w:hAnsi="宋体" w:cs="宋体" w:hint="eastAsia"/>
                <w:szCs w:val="21"/>
              </w:rPr>
              <w:t>、</w:t>
            </w:r>
            <w:r>
              <w:rPr>
                <w:rFonts w:ascii="宋体" w:hAnsi="宋体" w:cs="宋体" w:hint="eastAsia"/>
                <w:szCs w:val="21"/>
              </w:rPr>
              <w:t>RTU</w:t>
            </w:r>
            <w:r>
              <w:rPr>
                <w:rFonts w:ascii="宋体" w:hAnsi="宋体" w:cs="宋体" w:hint="eastAsia"/>
                <w:szCs w:val="21"/>
              </w:rPr>
              <w:t>机柜安装调试，系统功能检测</w:t>
            </w:r>
          </w:p>
        </w:tc>
      </w:tr>
      <w:tr w:rsidR="00AE3CCB">
        <w:trPr>
          <w:jc w:val="center"/>
        </w:trPr>
        <w:tc>
          <w:tcPr>
            <w:tcW w:w="739" w:type="dxa"/>
            <w:vMerge/>
            <w:vAlign w:val="center"/>
          </w:tcPr>
          <w:p w:rsidR="00AE3CCB" w:rsidRDefault="00AE3CCB">
            <w:pPr>
              <w:jc w:val="center"/>
              <w:rPr>
                <w:rFonts w:ascii="宋体" w:hAnsi="宋体" w:cs="宋体"/>
                <w:szCs w:val="21"/>
              </w:rPr>
            </w:pPr>
          </w:p>
        </w:tc>
        <w:tc>
          <w:tcPr>
            <w:tcW w:w="1496" w:type="dxa"/>
            <w:vAlign w:val="center"/>
          </w:tcPr>
          <w:p w:rsidR="00AE3CCB" w:rsidRDefault="00D64B98">
            <w:pPr>
              <w:jc w:val="center"/>
              <w:rPr>
                <w:rFonts w:ascii="宋体" w:hAnsi="宋体" w:cs="宋体"/>
                <w:szCs w:val="21"/>
              </w:rPr>
            </w:pPr>
            <w:r>
              <w:rPr>
                <w:rFonts w:ascii="宋体" w:hAnsi="宋体" w:cs="宋体" w:hint="eastAsia"/>
                <w:szCs w:val="21"/>
              </w:rPr>
              <w:t>视频监视系统</w:t>
            </w:r>
          </w:p>
        </w:tc>
        <w:tc>
          <w:tcPr>
            <w:tcW w:w="6287" w:type="dxa"/>
            <w:vAlign w:val="center"/>
          </w:tcPr>
          <w:p w:rsidR="00AE3CCB" w:rsidRDefault="00D64B98">
            <w:pPr>
              <w:jc w:val="left"/>
              <w:rPr>
                <w:rFonts w:ascii="宋体" w:hAnsi="宋体" w:cs="宋体"/>
                <w:szCs w:val="21"/>
              </w:rPr>
            </w:pPr>
            <w:r>
              <w:rPr>
                <w:rFonts w:ascii="宋体" w:hAnsi="宋体" w:cs="宋体" w:hint="eastAsia"/>
                <w:szCs w:val="21"/>
              </w:rPr>
              <w:t>摄像机、监视器安装，拼接屏安装，视频服务器、解码器、存储设备安装，系统功能检测</w:t>
            </w:r>
          </w:p>
        </w:tc>
      </w:tr>
      <w:tr w:rsidR="00AE3CCB">
        <w:trPr>
          <w:jc w:val="center"/>
        </w:trPr>
        <w:tc>
          <w:tcPr>
            <w:tcW w:w="739" w:type="dxa"/>
            <w:vMerge/>
            <w:vAlign w:val="center"/>
          </w:tcPr>
          <w:p w:rsidR="00AE3CCB" w:rsidRDefault="00AE3CCB">
            <w:pPr>
              <w:jc w:val="center"/>
              <w:rPr>
                <w:rFonts w:ascii="宋体" w:hAnsi="宋体" w:cs="宋体"/>
                <w:szCs w:val="21"/>
              </w:rPr>
            </w:pPr>
          </w:p>
        </w:tc>
        <w:tc>
          <w:tcPr>
            <w:tcW w:w="1496" w:type="dxa"/>
            <w:vAlign w:val="center"/>
          </w:tcPr>
          <w:p w:rsidR="00AE3CCB" w:rsidRDefault="00D64B98">
            <w:pPr>
              <w:jc w:val="center"/>
              <w:rPr>
                <w:rFonts w:ascii="宋体" w:hAnsi="宋体" w:cs="宋体"/>
                <w:szCs w:val="21"/>
              </w:rPr>
            </w:pPr>
            <w:r>
              <w:rPr>
                <w:rFonts w:ascii="宋体" w:hAnsi="宋体" w:cs="宋体" w:hint="eastAsia"/>
                <w:szCs w:val="21"/>
              </w:rPr>
              <w:t>计算机系统</w:t>
            </w:r>
          </w:p>
        </w:tc>
        <w:tc>
          <w:tcPr>
            <w:tcW w:w="6287" w:type="dxa"/>
            <w:vAlign w:val="center"/>
          </w:tcPr>
          <w:p w:rsidR="00AE3CCB" w:rsidRDefault="00D64B98">
            <w:pPr>
              <w:jc w:val="left"/>
              <w:rPr>
                <w:rFonts w:ascii="宋体" w:hAnsi="宋体" w:cs="宋体"/>
                <w:szCs w:val="21"/>
              </w:rPr>
            </w:pPr>
            <w:r>
              <w:rPr>
                <w:rFonts w:ascii="宋体" w:hAnsi="宋体" w:cs="宋体" w:hint="eastAsia"/>
                <w:szCs w:val="21"/>
              </w:rPr>
              <w:t>计算机系统功能检测，网络功能检测，系统应用软件功能检测</w:t>
            </w:r>
          </w:p>
        </w:tc>
      </w:tr>
      <w:tr w:rsidR="00AE3CCB">
        <w:trPr>
          <w:jc w:val="center"/>
        </w:trPr>
        <w:tc>
          <w:tcPr>
            <w:tcW w:w="739" w:type="dxa"/>
            <w:vMerge/>
            <w:vAlign w:val="center"/>
          </w:tcPr>
          <w:p w:rsidR="00AE3CCB" w:rsidRDefault="00AE3CCB">
            <w:pPr>
              <w:jc w:val="center"/>
              <w:rPr>
                <w:rFonts w:ascii="宋体" w:hAnsi="宋体" w:cs="宋体"/>
                <w:szCs w:val="21"/>
              </w:rPr>
            </w:pPr>
          </w:p>
        </w:tc>
        <w:tc>
          <w:tcPr>
            <w:tcW w:w="1496" w:type="dxa"/>
            <w:vAlign w:val="center"/>
          </w:tcPr>
          <w:p w:rsidR="00AE3CCB" w:rsidRDefault="00D64B98">
            <w:pPr>
              <w:jc w:val="center"/>
              <w:rPr>
                <w:rFonts w:ascii="宋体" w:hAnsi="宋体" w:cs="宋体"/>
                <w:szCs w:val="21"/>
              </w:rPr>
            </w:pPr>
            <w:r>
              <w:rPr>
                <w:rFonts w:ascii="宋体" w:hAnsi="宋体" w:cs="宋体" w:hint="eastAsia"/>
                <w:szCs w:val="21"/>
              </w:rPr>
              <w:t>中央控制室、监控机房</w:t>
            </w:r>
          </w:p>
        </w:tc>
        <w:tc>
          <w:tcPr>
            <w:tcW w:w="6287" w:type="dxa"/>
            <w:vAlign w:val="center"/>
          </w:tcPr>
          <w:p w:rsidR="00AE3CCB" w:rsidRDefault="00D64B98">
            <w:pPr>
              <w:jc w:val="left"/>
              <w:rPr>
                <w:rFonts w:ascii="宋体" w:hAnsi="宋体" w:cs="宋体"/>
                <w:szCs w:val="21"/>
              </w:rPr>
            </w:pPr>
            <w:r>
              <w:rPr>
                <w:rFonts w:ascii="宋体" w:hAnsi="宋体" w:cs="宋体" w:hint="eastAsia"/>
                <w:szCs w:val="21"/>
              </w:rPr>
              <w:t>主控台、设备机柜、综合配线柜安装及配线，不间断电源（</w:t>
            </w:r>
            <w:r>
              <w:rPr>
                <w:rFonts w:ascii="宋体" w:hAnsi="宋体" w:cs="宋体" w:hint="eastAsia"/>
                <w:szCs w:val="21"/>
              </w:rPr>
              <w:t>UPS</w:t>
            </w:r>
            <w:r>
              <w:rPr>
                <w:rFonts w:ascii="宋体" w:hAnsi="宋体" w:cs="宋体" w:hint="eastAsia"/>
                <w:szCs w:val="21"/>
              </w:rPr>
              <w:t>）安装，弱电配电箱</w:t>
            </w:r>
            <w:r>
              <w:rPr>
                <w:rFonts w:ascii="宋体" w:hAnsi="宋体" w:cs="宋体" w:hint="eastAsia"/>
                <w:szCs w:val="21"/>
              </w:rPr>
              <w:t>/</w:t>
            </w:r>
            <w:r>
              <w:rPr>
                <w:rFonts w:ascii="宋体" w:hAnsi="宋体" w:cs="宋体" w:hint="eastAsia"/>
                <w:szCs w:val="21"/>
              </w:rPr>
              <w:t>柜</w:t>
            </w:r>
            <w:r>
              <w:rPr>
                <w:rFonts w:ascii="宋体" w:hAnsi="宋体" w:cs="宋体" w:hint="eastAsia"/>
                <w:szCs w:val="21"/>
              </w:rPr>
              <w:t>/</w:t>
            </w:r>
            <w:r>
              <w:rPr>
                <w:rFonts w:ascii="宋体" w:hAnsi="宋体" w:cs="宋体" w:hint="eastAsia"/>
                <w:szCs w:val="21"/>
              </w:rPr>
              <w:t>盘安装，</w:t>
            </w:r>
            <w:r>
              <w:rPr>
                <w:rFonts w:ascii="宋体" w:hAnsi="宋体" w:cs="宋体" w:hint="eastAsia"/>
                <w:szCs w:val="21"/>
                <w:lang/>
              </w:rPr>
              <w:t>接地和过电压保护系统</w:t>
            </w:r>
          </w:p>
        </w:tc>
      </w:tr>
      <w:tr w:rsidR="00AE3CCB">
        <w:trPr>
          <w:jc w:val="center"/>
        </w:trPr>
        <w:tc>
          <w:tcPr>
            <w:tcW w:w="739" w:type="dxa"/>
            <w:vMerge/>
            <w:vAlign w:val="center"/>
          </w:tcPr>
          <w:p w:rsidR="00AE3CCB" w:rsidRDefault="00AE3CCB">
            <w:pPr>
              <w:jc w:val="center"/>
              <w:rPr>
                <w:rFonts w:ascii="宋体" w:hAnsi="宋体" w:cs="宋体"/>
                <w:szCs w:val="21"/>
              </w:rPr>
            </w:pPr>
          </w:p>
        </w:tc>
        <w:tc>
          <w:tcPr>
            <w:tcW w:w="1496" w:type="dxa"/>
            <w:vAlign w:val="center"/>
          </w:tcPr>
          <w:p w:rsidR="00AE3CCB" w:rsidRDefault="00D64B98">
            <w:pPr>
              <w:jc w:val="center"/>
              <w:rPr>
                <w:rFonts w:ascii="宋体" w:hAnsi="宋体" w:cs="宋体"/>
                <w:szCs w:val="21"/>
              </w:rPr>
            </w:pPr>
            <w:r>
              <w:rPr>
                <w:rFonts w:ascii="宋体" w:hAnsi="宋体" w:cs="宋体" w:hint="eastAsia"/>
                <w:szCs w:val="21"/>
              </w:rPr>
              <w:t>综合布线系统</w:t>
            </w:r>
          </w:p>
        </w:tc>
        <w:tc>
          <w:tcPr>
            <w:tcW w:w="6287" w:type="dxa"/>
            <w:vAlign w:val="center"/>
          </w:tcPr>
          <w:p w:rsidR="00AE3CCB" w:rsidRDefault="00D64B98">
            <w:pPr>
              <w:jc w:val="left"/>
              <w:rPr>
                <w:rFonts w:ascii="宋体" w:hAnsi="宋体" w:cs="宋体"/>
                <w:szCs w:val="21"/>
              </w:rPr>
            </w:pPr>
            <w:r>
              <w:rPr>
                <w:rFonts w:ascii="宋体" w:hAnsi="宋体" w:cs="宋体" w:hint="eastAsia"/>
                <w:szCs w:val="21"/>
                <w:lang/>
              </w:rPr>
              <w:t>光缆敷设</w:t>
            </w:r>
            <w:r>
              <w:rPr>
                <w:rFonts w:ascii="宋体" w:hAnsi="宋体" w:cs="宋体" w:hint="eastAsia"/>
                <w:szCs w:val="21"/>
              </w:rPr>
              <w:t>，</w:t>
            </w:r>
            <w:r>
              <w:rPr>
                <w:rFonts w:ascii="宋体" w:hAnsi="宋体" w:cs="宋体" w:hint="eastAsia"/>
                <w:szCs w:val="21"/>
                <w:lang/>
              </w:rPr>
              <w:t>光缆接续与安装</w:t>
            </w:r>
            <w:r>
              <w:rPr>
                <w:rFonts w:ascii="宋体" w:hAnsi="宋体" w:cs="宋体" w:hint="eastAsia"/>
                <w:szCs w:val="21"/>
              </w:rPr>
              <w:t>，</w:t>
            </w:r>
            <w:r>
              <w:rPr>
                <w:rFonts w:ascii="宋体" w:hAnsi="宋体" w:cs="宋体" w:hint="eastAsia"/>
                <w:szCs w:val="21"/>
                <w:lang/>
              </w:rPr>
              <w:t>网线敷设安装</w:t>
            </w:r>
            <w:r>
              <w:rPr>
                <w:rFonts w:ascii="宋体" w:hAnsi="宋体" w:cs="宋体" w:hint="eastAsia"/>
                <w:szCs w:val="21"/>
              </w:rPr>
              <w:t>，</w:t>
            </w:r>
            <w:r>
              <w:rPr>
                <w:rFonts w:ascii="宋体" w:hAnsi="宋体" w:cs="宋体" w:hint="eastAsia"/>
                <w:szCs w:val="21"/>
                <w:lang/>
              </w:rPr>
              <w:t>控制电缆敷设安装</w:t>
            </w:r>
            <w:r>
              <w:rPr>
                <w:rFonts w:ascii="宋体" w:hAnsi="宋体" w:cs="宋体" w:hint="eastAsia"/>
                <w:szCs w:val="21"/>
              </w:rPr>
              <w:t>，电线导管、电缆导管和线槽铺设</w:t>
            </w:r>
          </w:p>
        </w:tc>
      </w:tr>
      <w:tr w:rsidR="00AE3CCB">
        <w:trPr>
          <w:jc w:val="center"/>
        </w:trPr>
        <w:tc>
          <w:tcPr>
            <w:tcW w:w="739" w:type="dxa"/>
            <w:vMerge/>
            <w:vAlign w:val="center"/>
          </w:tcPr>
          <w:p w:rsidR="00AE3CCB" w:rsidRDefault="00AE3CCB">
            <w:pPr>
              <w:jc w:val="center"/>
              <w:rPr>
                <w:rFonts w:ascii="宋体" w:hAnsi="宋体" w:cs="宋体"/>
                <w:szCs w:val="21"/>
              </w:rPr>
            </w:pPr>
          </w:p>
        </w:tc>
        <w:tc>
          <w:tcPr>
            <w:tcW w:w="1496" w:type="dxa"/>
            <w:vAlign w:val="center"/>
          </w:tcPr>
          <w:p w:rsidR="00AE3CCB" w:rsidRDefault="00D64B98">
            <w:pPr>
              <w:jc w:val="center"/>
              <w:rPr>
                <w:rFonts w:ascii="宋体" w:hAnsi="宋体" w:cs="宋体"/>
                <w:szCs w:val="21"/>
              </w:rPr>
            </w:pPr>
            <w:r>
              <w:rPr>
                <w:rFonts w:ascii="宋体" w:hAnsi="宋体" w:cs="宋体" w:hint="eastAsia"/>
                <w:szCs w:val="21"/>
                <w:lang/>
              </w:rPr>
              <w:t>系统集成综合测试</w:t>
            </w:r>
          </w:p>
        </w:tc>
        <w:tc>
          <w:tcPr>
            <w:tcW w:w="6287" w:type="dxa"/>
            <w:vAlign w:val="center"/>
          </w:tcPr>
          <w:p w:rsidR="00AE3CCB" w:rsidRDefault="00D64B98">
            <w:pPr>
              <w:jc w:val="left"/>
              <w:rPr>
                <w:rFonts w:ascii="宋体" w:hAnsi="宋体" w:cs="宋体"/>
                <w:szCs w:val="21"/>
              </w:rPr>
            </w:pPr>
            <w:r>
              <w:rPr>
                <w:rFonts w:ascii="宋体" w:hAnsi="宋体" w:cs="宋体" w:hint="eastAsia"/>
                <w:szCs w:val="21"/>
                <w:lang/>
              </w:rPr>
              <w:t>系统集成性能指标综合测试</w:t>
            </w:r>
            <w:r>
              <w:rPr>
                <w:rFonts w:ascii="宋体" w:hAnsi="宋体" w:cs="宋体" w:hint="eastAsia"/>
                <w:szCs w:val="21"/>
              </w:rPr>
              <w:t>，</w:t>
            </w:r>
            <w:r>
              <w:rPr>
                <w:rFonts w:ascii="宋体" w:hAnsi="宋体" w:cs="宋体" w:hint="eastAsia"/>
                <w:szCs w:val="21"/>
                <w:lang/>
              </w:rPr>
              <w:t>系统联动功能测试</w:t>
            </w:r>
          </w:p>
        </w:tc>
      </w:tr>
    </w:tbl>
    <w:p w:rsidR="00AE3CCB" w:rsidRDefault="00AE3CCB">
      <w:pPr>
        <w:ind w:firstLineChars="200" w:firstLine="560"/>
        <w:rPr>
          <w:rFonts w:ascii="宋体" w:hAnsi="宋体" w:cs="宋体"/>
          <w:sz w:val="28"/>
          <w:szCs w:val="28"/>
        </w:rPr>
      </w:pPr>
    </w:p>
    <w:p w:rsidR="00AE3CCB" w:rsidRDefault="00D64B98">
      <w:pPr>
        <w:ind w:firstLineChars="200" w:firstLine="562"/>
        <w:jc w:val="center"/>
        <w:outlineLvl w:val="1"/>
        <w:rPr>
          <w:rFonts w:ascii="宋体" w:hAnsi="宋体" w:cs="宋体"/>
          <w:b/>
          <w:bCs/>
          <w:sz w:val="28"/>
          <w:szCs w:val="28"/>
        </w:rPr>
      </w:pPr>
      <w:bookmarkStart w:id="8" w:name="_Toc19790"/>
      <w:r>
        <w:rPr>
          <w:rFonts w:ascii="宋体" w:hAnsi="宋体" w:cs="宋体" w:hint="eastAsia"/>
          <w:b/>
          <w:bCs/>
          <w:sz w:val="28"/>
          <w:szCs w:val="28"/>
        </w:rPr>
        <w:t>3.3</w:t>
      </w:r>
      <w:r>
        <w:rPr>
          <w:rFonts w:ascii="宋体" w:hAnsi="宋体" w:cs="宋体" w:hint="eastAsia"/>
          <w:b/>
          <w:bCs/>
          <w:sz w:val="28"/>
          <w:szCs w:val="28"/>
        </w:rPr>
        <w:t>验收内容和要求</w:t>
      </w:r>
      <w:bookmarkEnd w:id="8"/>
    </w:p>
    <w:p w:rsidR="00AE3CCB" w:rsidRDefault="00D64B98">
      <w:pPr>
        <w:ind w:firstLineChars="200" w:firstLine="562"/>
        <w:rPr>
          <w:rFonts w:ascii="宋体" w:hAnsi="宋体"/>
          <w:sz w:val="28"/>
          <w:szCs w:val="28"/>
        </w:rPr>
      </w:pPr>
      <w:r>
        <w:rPr>
          <w:rFonts w:ascii="宋体" w:hAnsi="宋体" w:hint="eastAsia"/>
          <w:b/>
          <w:bCs/>
          <w:sz w:val="28"/>
          <w:szCs w:val="28"/>
        </w:rPr>
        <w:t>3.3.1</w:t>
      </w:r>
      <w:r>
        <w:rPr>
          <w:rFonts w:ascii="宋体" w:hAnsi="宋体" w:hint="eastAsia"/>
          <w:sz w:val="28"/>
          <w:szCs w:val="28"/>
        </w:rPr>
        <w:t>检验批的质量验收应包括如下内容：</w:t>
      </w:r>
    </w:p>
    <w:p w:rsidR="00AE3CCB" w:rsidRDefault="00D64B98">
      <w:pPr>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实物检查：在工序、隐蔽工程质量检验的基础上，按本标准规定进行抽样检查实体质量、外观质量。</w:t>
      </w:r>
    </w:p>
    <w:p w:rsidR="00AE3CCB" w:rsidRDefault="00D64B98">
      <w:pPr>
        <w:ind w:firstLineChars="200" w:firstLine="560"/>
        <w:jc w:val="left"/>
        <w:rPr>
          <w:rFonts w:ascii="宋体" w:hAnsi="宋体"/>
          <w:sz w:val="28"/>
          <w:szCs w:val="28"/>
        </w:rPr>
      </w:pPr>
      <w:r>
        <w:rPr>
          <w:rFonts w:ascii="宋体" w:hAnsi="宋体" w:hint="eastAsia"/>
          <w:sz w:val="28"/>
          <w:szCs w:val="28"/>
        </w:rPr>
        <w:lastRenderedPageBreak/>
        <w:t>2</w:t>
      </w:r>
      <w:r>
        <w:rPr>
          <w:rFonts w:ascii="宋体" w:hAnsi="宋体" w:hint="eastAsia"/>
          <w:sz w:val="28"/>
          <w:szCs w:val="28"/>
        </w:rPr>
        <w:t>资料检查：核查施工原始记录、试验检测数据、质量检验结果等质量保证资料。</w:t>
      </w:r>
    </w:p>
    <w:p w:rsidR="00AE3CCB" w:rsidRDefault="00D64B98">
      <w:pPr>
        <w:ind w:firstLineChars="200" w:firstLine="562"/>
        <w:rPr>
          <w:rFonts w:ascii="宋体" w:hAnsi="宋体"/>
          <w:sz w:val="28"/>
          <w:szCs w:val="28"/>
        </w:rPr>
      </w:pPr>
      <w:r>
        <w:rPr>
          <w:rFonts w:ascii="宋体" w:hAnsi="宋体" w:hint="eastAsia"/>
          <w:b/>
          <w:bCs/>
          <w:sz w:val="28"/>
          <w:szCs w:val="28"/>
        </w:rPr>
        <w:t>3.3.</w:t>
      </w:r>
      <w:r>
        <w:rPr>
          <w:rFonts w:ascii="宋体" w:hAnsi="宋体" w:hint="eastAsia"/>
          <w:b/>
          <w:bCs/>
          <w:sz w:val="28"/>
          <w:szCs w:val="28"/>
        </w:rPr>
        <w:t>2</w:t>
      </w:r>
      <w:r>
        <w:rPr>
          <w:rFonts w:ascii="宋体" w:hAnsi="宋体" w:hint="eastAsia"/>
          <w:sz w:val="28"/>
          <w:szCs w:val="28"/>
        </w:rPr>
        <w:t>检验批质量验收合格应符合下列规定：</w:t>
      </w:r>
      <w:r>
        <w:rPr>
          <w:rFonts w:ascii="宋体" w:hAnsi="宋体" w:hint="eastAsia"/>
          <w:sz w:val="28"/>
          <w:szCs w:val="28"/>
        </w:rPr>
        <w:t xml:space="preserve"> </w:t>
      </w:r>
    </w:p>
    <w:p w:rsidR="00AE3CCB" w:rsidRDefault="00D64B98">
      <w:pPr>
        <w:ind w:firstLineChars="200" w:firstLine="560"/>
        <w:rPr>
          <w:rFonts w:ascii="宋体" w:hAnsi="宋体"/>
          <w:sz w:val="28"/>
          <w:szCs w:val="28"/>
        </w:rPr>
      </w:pPr>
      <w:r>
        <w:rPr>
          <w:rFonts w:ascii="宋体" w:hAnsi="宋体"/>
          <w:sz w:val="28"/>
          <w:szCs w:val="28"/>
        </w:rPr>
        <w:t xml:space="preserve">1 </w:t>
      </w:r>
      <w:r>
        <w:rPr>
          <w:rFonts w:ascii="宋体" w:hAnsi="宋体" w:hint="eastAsia"/>
          <w:sz w:val="28"/>
          <w:szCs w:val="28"/>
        </w:rPr>
        <w:t>主控项目的质量经抽样检验均应合格；</w:t>
      </w:r>
      <w:r>
        <w:rPr>
          <w:rFonts w:ascii="宋体" w:hAnsi="宋体" w:hint="eastAsia"/>
          <w:sz w:val="28"/>
          <w:szCs w:val="28"/>
        </w:rPr>
        <w:t xml:space="preserve"> </w:t>
      </w:r>
    </w:p>
    <w:p w:rsidR="00AE3CCB" w:rsidRDefault="00D64B98">
      <w:pPr>
        <w:ind w:firstLineChars="200" w:firstLine="560"/>
        <w:rPr>
          <w:rFonts w:ascii="宋体" w:hAnsi="宋体"/>
          <w:sz w:val="28"/>
          <w:szCs w:val="28"/>
        </w:rPr>
      </w:pPr>
      <w:r>
        <w:rPr>
          <w:rFonts w:ascii="宋体" w:hAnsi="宋体"/>
          <w:sz w:val="28"/>
          <w:szCs w:val="28"/>
        </w:rPr>
        <w:t xml:space="preserve">2 </w:t>
      </w:r>
      <w:r>
        <w:rPr>
          <w:rFonts w:ascii="宋体" w:hAnsi="宋体" w:hint="eastAsia"/>
          <w:sz w:val="28"/>
          <w:szCs w:val="28"/>
        </w:rPr>
        <w:t>一般项目的质量经抽样检验合格。</w:t>
      </w:r>
      <w:r>
        <w:rPr>
          <w:rFonts w:ascii="宋体" w:hAnsi="宋体" w:hint="eastAsia"/>
          <w:sz w:val="28"/>
          <w:szCs w:val="28"/>
        </w:rPr>
        <w:t>当采用计数抽样检验时，除本标准各章有专门规定外，</w:t>
      </w:r>
      <w:r>
        <w:rPr>
          <w:rFonts w:ascii="宋体" w:hAnsi="宋体" w:cs="宋体" w:hint="eastAsia"/>
          <w:sz w:val="28"/>
          <w:szCs w:val="28"/>
        </w:rPr>
        <w:t>一般项目的合格点率应达到</w:t>
      </w:r>
      <w:r>
        <w:rPr>
          <w:rFonts w:ascii="宋体" w:hAnsi="宋体" w:cs="宋体" w:hint="eastAsia"/>
          <w:sz w:val="28"/>
          <w:szCs w:val="28"/>
        </w:rPr>
        <w:t>80%</w:t>
      </w:r>
      <w:r>
        <w:rPr>
          <w:rFonts w:ascii="宋体" w:hAnsi="宋体" w:cs="宋体" w:hint="eastAsia"/>
          <w:sz w:val="28"/>
          <w:szCs w:val="28"/>
        </w:rPr>
        <w:t>及以上，且不合格点的最大偏差值不得大于规定允许偏差值的</w:t>
      </w:r>
      <w:r>
        <w:rPr>
          <w:rFonts w:ascii="宋体" w:hAnsi="宋体" w:cs="宋体" w:hint="eastAsia"/>
          <w:sz w:val="28"/>
          <w:szCs w:val="28"/>
        </w:rPr>
        <w:t xml:space="preserve">1.5 </w:t>
      </w:r>
      <w:r>
        <w:rPr>
          <w:rFonts w:ascii="宋体" w:hAnsi="宋体" w:cs="宋体" w:hint="eastAsia"/>
          <w:sz w:val="28"/>
          <w:szCs w:val="28"/>
        </w:rPr>
        <w:t>倍</w:t>
      </w:r>
      <w:r>
        <w:rPr>
          <w:rFonts w:ascii="宋体" w:hAnsi="宋体" w:cs="宋体" w:hint="eastAsia"/>
          <w:sz w:val="28"/>
          <w:szCs w:val="28"/>
        </w:rPr>
        <w:t>；</w:t>
      </w:r>
      <w:r>
        <w:rPr>
          <w:rFonts w:ascii="宋体" w:hAnsi="宋体" w:hint="eastAsia"/>
          <w:sz w:val="28"/>
          <w:szCs w:val="28"/>
        </w:rPr>
        <w:t xml:space="preserve"> </w:t>
      </w:r>
    </w:p>
    <w:p w:rsidR="00AE3CCB" w:rsidRDefault="00D64B98">
      <w:pPr>
        <w:ind w:firstLineChars="200" w:firstLine="560"/>
        <w:rPr>
          <w:rFonts w:ascii="宋体" w:hAnsi="宋体"/>
          <w:sz w:val="28"/>
          <w:szCs w:val="28"/>
        </w:rPr>
      </w:pPr>
      <w:r>
        <w:rPr>
          <w:rFonts w:ascii="宋体" w:hAnsi="宋体"/>
          <w:sz w:val="28"/>
          <w:szCs w:val="28"/>
        </w:rPr>
        <w:t xml:space="preserve">3 </w:t>
      </w:r>
      <w:r>
        <w:rPr>
          <w:rFonts w:ascii="宋体" w:hAnsi="宋体" w:hint="eastAsia"/>
          <w:sz w:val="28"/>
          <w:szCs w:val="28"/>
        </w:rPr>
        <w:t>具有完整的施工操作依据、质量验收记录</w:t>
      </w:r>
      <w:r>
        <w:rPr>
          <w:rFonts w:ascii="宋体" w:hAnsi="宋体" w:hint="eastAsia"/>
          <w:sz w:val="28"/>
          <w:szCs w:val="28"/>
        </w:rPr>
        <w:t>。</w:t>
      </w:r>
      <w:r>
        <w:rPr>
          <w:rFonts w:ascii="宋体" w:hAnsi="宋体" w:hint="eastAsia"/>
          <w:sz w:val="28"/>
          <w:szCs w:val="28"/>
        </w:rPr>
        <w:t xml:space="preserve"> </w:t>
      </w:r>
    </w:p>
    <w:p w:rsidR="00AE3CCB" w:rsidRDefault="00D64B98">
      <w:pPr>
        <w:ind w:firstLineChars="200" w:firstLine="562"/>
        <w:rPr>
          <w:rFonts w:ascii="宋体" w:hAnsi="宋体"/>
          <w:sz w:val="28"/>
          <w:szCs w:val="28"/>
        </w:rPr>
      </w:pPr>
      <w:r>
        <w:rPr>
          <w:rFonts w:ascii="宋体" w:hAnsi="宋体" w:hint="eastAsia"/>
          <w:b/>
          <w:bCs/>
          <w:sz w:val="28"/>
          <w:szCs w:val="28"/>
        </w:rPr>
        <w:t>3</w:t>
      </w:r>
      <w:r>
        <w:rPr>
          <w:rFonts w:ascii="宋体" w:hAnsi="宋体"/>
          <w:b/>
          <w:bCs/>
          <w:sz w:val="28"/>
          <w:szCs w:val="28"/>
        </w:rPr>
        <w:t>.</w:t>
      </w:r>
      <w:r>
        <w:rPr>
          <w:rFonts w:ascii="宋体" w:hAnsi="宋体" w:hint="eastAsia"/>
          <w:b/>
          <w:bCs/>
          <w:sz w:val="28"/>
          <w:szCs w:val="28"/>
        </w:rPr>
        <w:t>3</w:t>
      </w:r>
      <w:r>
        <w:rPr>
          <w:rFonts w:ascii="宋体" w:hAnsi="宋体"/>
          <w:b/>
          <w:bCs/>
          <w:sz w:val="28"/>
          <w:szCs w:val="28"/>
        </w:rPr>
        <w:t>.</w:t>
      </w:r>
      <w:r>
        <w:rPr>
          <w:rFonts w:ascii="宋体" w:hAnsi="宋体" w:hint="eastAsia"/>
          <w:b/>
          <w:bCs/>
          <w:sz w:val="28"/>
          <w:szCs w:val="28"/>
        </w:rPr>
        <w:t>3</w:t>
      </w:r>
      <w:r>
        <w:rPr>
          <w:rFonts w:ascii="宋体" w:hAnsi="宋体"/>
          <w:sz w:val="28"/>
          <w:szCs w:val="28"/>
        </w:rPr>
        <w:t xml:space="preserve"> </w:t>
      </w:r>
      <w:r>
        <w:rPr>
          <w:rFonts w:ascii="宋体" w:hAnsi="宋体" w:hint="eastAsia"/>
          <w:sz w:val="28"/>
          <w:szCs w:val="28"/>
        </w:rPr>
        <w:t>分项工程质量验收合格应符合下列规定：</w:t>
      </w:r>
      <w:r>
        <w:rPr>
          <w:rFonts w:ascii="宋体" w:hAnsi="宋体" w:hint="eastAsia"/>
          <w:sz w:val="28"/>
          <w:szCs w:val="28"/>
        </w:rPr>
        <w:t xml:space="preserve"> </w:t>
      </w:r>
    </w:p>
    <w:p w:rsidR="00AE3CCB" w:rsidRDefault="00D64B98">
      <w:pPr>
        <w:ind w:firstLineChars="200" w:firstLine="560"/>
        <w:rPr>
          <w:rFonts w:ascii="宋体" w:hAnsi="宋体"/>
          <w:sz w:val="28"/>
          <w:szCs w:val="28"/>
        </w:rPr>
      </w:pPr>
      <w:r>
        <w:rPr>
          <w:rFonts w:ascii="宋体" w:hAnsi="宋体"/>
          <w:sz w:val="28"/>
          <w:szCs w:val="28"/>
        </w:rPr>
        <w:t xml:space="preserve">1 </w:t>
      </w:r>
      <w:r>
        <w:rPr>
          <w:rFonts w:ascii="宋体" w:hAnsi="宋体" w:hint="eastAsia"/>
          <w:sz w:val="28"/>
          <w:szCs w:val="28"/>
        </w:rPr>
        <w:t>所含检验批的质量均应验收合格；</w:t>
      </w:r>
      <w:r>
        <w:rPr>
          <w:rFonts w:ascii="宋体" w:hAnsi="宋体" w:hint="eastAsia"/>
          <w:sz w:val="28"/>
          <w:szCs w:val="28"/>
        </w:rPr>
        <w:t xml:space="preserve"> </w:t>
      </w:r>
    </w:p>
    <w:p w:rsidR="00AE3CCB" w:rsidRDefault="00D64B98">
      <w:pPr>
        <w:ind w:firstLineChars="200" w:firstLine="560"/>
        <w:rPr>
          <w:rFonts w:ascii="宋体" w:hAnsi="宋体"/>
          <w:sz w:val="28"/>
          <w:szCs w:val="28"/>
        </w:rPr>
      </w:pPr>
      <w:r>
        <w:rPr>
          <w:rFonts w:ascii="宋体" w:hAnsi="宋体"/>
          <w:sz w:val="28"/>
          <w:szCs w:val="28"/>
        </w:rPr>
        <w:t xml:space="preserve">2 </w:t>
      </w:r>
      <w:r>
        <w:rPr>
          <w:rFonts w:ascii="宋体" w:hAnsi="宋体" w:hint="eastAsia"/>
          <w:sz w:val="28"/>
          <w:szCs w:val="28"/>
        </w:rPr>
        <w:t>所含检验批的质量验收记录应完整。</w:t>
      </w:r>
      <w:r>
        <w:rPr>
          <w:rFonts w:ascii="宋体" w:hAnsi="宋体" w:hint="eastAsia"/>
          <w:sz w:val="28"/>
          <w:szCs w:val="28"/>
        </w:rPr>
        <w:t xml:space="preserve"> </w:t>
      </w:r>
    </w:p>
    <w:p w:rsidR="00AE3CCB" w:rsidRDefault="00D64B98">
      <w:pPr>
        <w:ind w:firstLineChars="200" w:firstLine="562"/>
        <w:rPr>
          <w:rFonts w:ascii="宋体" w:hAnsi="宋体"/>
          <w:sz w:val="28"/>
          <w:szCs w:val="28"/>
        </w:rPr>
      </w:pPr>
      <w:r>
        <w:rPr>
          <w:rFonts w:ascii="宋体" w:hAnsi="宋体" w:hint="eastAsia"/>
          <w:b/>
          <w:bCs/>
          <w:sz w:val="28"/>
          <w:szCs w:val="28"/>
        </w:rPr>
        <w:t>3.3.4</w:t>
      </w:r>
      <w:r>
        <w:rPr>
          <w:rFonts w:ascii="宋体" w:hAnsi="宋体"/>
          <w:sz w:val="28"/>
          <w:szCs w:val="28"/>
        </w:rPr>
        <w:t xml:space="preserve"> </w:t>
      </w:r>
      <w:r>
        <w:rPr>
          <w:rFonts w:ascii="宋体" w:hAnsi="宋体" w:hint="eastAsia"/>
          <w:sz w:val="28"/>
          <w:szCs w:val="28"/>
        </w:rPr>
        <w:t>分部工程质量验收合格应符合下列规定：</w:t>
      </w:r>
      <w:r>
        <w:rPr>
          <w:rFonts w:ascii="宋体" w:hAnsi="宋体" w:hint="eastAsia"/>
          <w:sz w:val="28"/>
          <w:szCs w:val="28"/>
        </w:rPr>
        <w:t xml:space="preserve"> </w:t>
      </w:r>
    </w:p>
    <w:p w:rsidR="00AE3CCB" w:rsidRDefault="00D64B98">
      <w:pPr>
        <w:ind w:firstLineChars="200" w:firstLine="560"/>
        <w:rPr>
          <w:rFonts w:ascii="宋体" w:hAnsi="宋体"/>
          <w:sz w:val="28"/>
          <w:szCs w:val="28"/>
        </w:rPr>
      </w:pPr>
      <w:r>
        <w:rPr>
          <w:rFonts w:ascii="宋体" w:hAnsi="宋体"/>
          <w:sz w:val="28"/>
          <w:szCs w:val="28"/>
        </w:rPr>
        <w:t xml:space="preserve">1 </w:t>
      </w:r>
      <w:r>
        <w:rPr>
          <w:rFonts w:ascii="宋体" w:hAnsi="宋体" w:hint="eastAsia"/>
          <w:sz w:val="28"/>
          <w:szCs w:val="28"/>
        </w:rPr>
        <w:t>所含分项工程的质量均应验收合格；</w:t>
      </w:r>
      <w:r>
        <w:rPr>
          <w:rFonts w:ascii="宋体" w:hAnsi="宋体" w:hint="eastAsia"/>
          <w:sz w:val="28"/>
          <w:szCs w:val="28"/>
        </w:rPr>
        <w:t xml:space="preserve"> </w:t>
      </w:r>
    </w:p>
    <w:p w:rsidR="00AE3CCB" w:rsidRDefault="00D64B98">
      <w:pPr>
        <w:ind w:firstLineChars="200" w:firstLine="560"/>
        <w:rPr>
          <w:rFonts w:ascii="宋体" w:hAnsi="宋体"/>
          <w:sz w:val="28"/>
          <w:szCs w:val="28"/>
          <w:highlight w:val="magenta"/>
        </w:rPr>
      </w:pPr>
      <w:r>
        <w:rPr>
          <w:rFonts w:ascii="宋体" w:hAnsi="宋体"/>
          <w:sz w:val="28"/>
          <w:szCs w:val="28"/>
        </w:rPr>
        <w:t xml:space="preserve">2 </w:t>
      </w:r>
      <w:r>
        <w:rPr>
          <w:rFonts w:ascii="宋体" w:hAnsi="宋体" w:hint="eastAsia"/>
          <w:sz w:val="28"/>
          <w:szCs w:val="28"/>
        </w:rPr>
        <w:t>所含分项工程的质量验收记录应完整。</w:t>
      </w:r>
    </w:p>
    <w:p w:rsidR="00AE3CCB" w:rsidRDefault="00D64B98">
      <w:pPr>
        <w:ind w:firstLineChars="200" w:firstLine="562"/>
        <w:rPr>
          <w:rFonts w:ascii="宋体" w:hAnsi="宋体"/>
          <w:sz w:val="28"/>
          <w:szCs w:val="28"/>
        </w:rPr>
      </w:pPr>
      <w:r>
        <w:rPr>
          <w:rFonts w:ascii="宋体" w:hAnsi="宋体" w:hint="eastAsia"/>
          <w:b/>
          <w:bCs/>
          <w:sz w:val="28"/>
          <w:szCs w:val="28"/>
        </w:rPr>
        <w:t>3.3.5</w:t>
      </w:r>
      <w:r>
        <w:rPr>
          <w:rFonts w:ascii="宋体" w:hAnsi="宋体"/>
          <w:sz w:val="28"/>
          <w:szCs w:val="28"/>
        </w:rPr>
        <w:t xml:space="preserve"> </w:t>
      </w:r>
      <w:r>
        <w:rPr>
          <w:rFonts w:ascii="宋体" w:hAnsi="宋体" w:hint="eastAsia"/>
          <w:sz w:val="28"/>
          <w:szCs w:val="28"/>
        </w:rPr>
        <w:t>单位工程质量验收合格应符合下列规定：</w:t>
      </w:r>
      <w:r>
        <w:rPr>
          <w:rFonts w:ascii="宋体" w:hAnsi="宋体" w:hint="eastAsia"/>
          <w:sz w:val="28"/>
          <w:szCs w:val="28"/>
        </w:rPr>
        <w:t xml:space="preserve"> </w:t>
      </w:r>
    </w:p>
    <w:p w:rsidR="00AE3CCB" w:rsidRDefault="00D64B98">
      <w:pPr>
        <w:ind w:firstLineChars="200" w:firstLine="560"/>
        <w:rPr>
          <w:rFonts w:ascii="宋体" w:hAnsi="宋体"/>
          <w:sz w:val="28"/>
          <w:szCs w:val="28"/>
        </w:rPr>
      </w:pPr>
      <w:r>
        <w:rPr>
          <w:rFonts w:ascii="宋体" w:hAnsi="宋体"/>
          <w:sz w:val="28"/>
          <w:szCs w:val="28"/>
        </w:rPr>
        <w:t xml:space="preserve">1 </w:t>
      </w:r>
      <w:r>
        <w:rPr>
          <w:rFonts w:ascii="宋体" w:hAnsi="宋体" w:hint="eastAsia"/>
          <w:sz w:val="28"/>
          <w:szCs w:val="28"/>
        </w:rPr>
        <w:t>所含分部工程的质量均应验收合格；</w:t>
      </w:r>
      <w:r>
        <w:rPr>
          <w:rFonts w:ascii="宋体" w:hAnsi="宋体" w:hint="eastAsia"/>
          <w:sz w:val="28"/>
          <w:szCs w:val="28"/>
        </w:rPr>
        <w:t xml:space="preserve"> </w:t>
      </w:r>
    </w:p>
    <w:p w:rsidR="00AE3CCB" w:rsidRDefault="00D64B98">
      <w:pPr>
        <w:ind w:firstLineChars="200" w:firstLine="560"/>
        <w:rPr>
          <w:rFonts w:ascii="宋体" w:hAnsi="宋体"/>
          <w:sz w:val="28"/>
          <w:szCs w:val="28"/>
        </w:rPr>
      </w:pPr>
      <w:r>
        <w:rPr>
          <w:rFonts w:ascii="宋体" w:hAnsi="宋体"/>
          <w:sz w:val="28"/>
          <w:szCs w:val="28"/>
        </w:rPr>
        <w:t xml:space="preserve">2 </w:t>
      </w:r>
      <w:r>
        <w:rPr>
          <w:rFonts w:ascii="宋体" w:hAnsi="宋体" w:hint="eastAsia"/>
          <w:sz w:val="28"/>
          <w:szCs w:val="28"/>
        </w:rPr>
        <w:t>质量控制资料应完整；</w:t>
      </w:r>
      <w:r>
        <w:rPr>
          <w:rFonts w:ascii="宋体" w:hAnsi="宋体" w:hint="eastAsia"/>
          <w:sz w:val="28"/>
          <w:szCs w:val="28"/>
        </w:rPr>
        <w:t xml:space="preserve"> </w:t>
      </w:r>
    </w:p>
    <w:p w:rsidR="00AE3CCB" w:rsidRDefault="00D64B98">
      <w:pPr>
        <w:ind w:firstLineChars="200" w:firstLine="560"/>
        <w:rPr>
          <w:rFonts w:ascii="宋体" w:hAnsi="宋体"/>
          <w:sz w:val="28"/>
          <w:szCs w:val="28"/>
        </w:rPr>
      </w:pPr>
      <w:r>
        <w:rPr>
          <w:rFonts w:ascii="宋体" w:hAnsi="宋体"/>
          <w:sz w:val="28"/>
          <w:szCs w:val="28"/>
        </w:rPr>
        <w:t xml:space="preserve">3 </w:t>
      </w:r>
      <w:r>
        <w:rPr>
          <w:rFonts w:ascii="宋体" w:hAnsi="宋体" w:hint="eastAsia"/>
          <w:sz w:val="28"/>
          <w:szCs w:val="28"/>
        </w:rPr>
        <w:t>所含分部工程中有关安全、节能、环境保护和主要使用功能的检验资料应完整；</w:t>
      </w:r>
      <w:r>
        <w:rPr>
          <w:rFonts w:ascii="宋体" w:hAnsi="宋体" w:hint="eastAsia"/>
          <w:sz w:val="28"/>
          <w:szCs w:val="28"/>
        </w:rPr>
        <w:t xml:space="preserve"> </w:t>
      </w:r>
    </w:p>
    <w:p w:rsidR="00AE3CCB" w:rsidRDefault="00D64B98">
      <w:pPr>
        <w:ind w:firstLineChars="200" w:firstLine="560"/>
        <w:rPr>
          <w:rFonts w:ascii="宋体" w:hAnsi="宋体"/>
          <w:sz w:val="28"/>
          <w:szCs w:val="28"/>
          <w:highlight w:val="magenta"/>
        </w:rPr>
      </w:pPr>
      <w:r>
        <w:rPr>
          <w:rFonts w:ascii="宋体" w:hAnsi="宋体"/>
          <w:sz w:val="28"/>
          <w:szCs w:val="28"/>
        </w:rPr>
        <w:t xml:space="preserve">4 </w:t>
      </w:r>
      <w:r>
        <w:rPr>
          <w:rFonts w:ascii="宋体" w:hAnsi="宋体" w:hint="eastAsia"/>
          <w:sz w:val="28"/>
          <w:szCs w:val="28"/>
        </w:rPr>
        <w:t>主要使用功能的抽查结果应符合相关专业验收规范的规定；</w:t>
      </w:r>
    </w:p>
    <w:p w:rsidR="00AE3CCB" w:rsidRDefault="00D64B98">
      <w:pPr>
        <w:ind w:firstLineChars="200" w:firstLine="560"/>
        <w:rPr>
          <w:rFonts w:ascii="宋体" w:hAnsi="宋体"/>
          <w:sz w:val="28"/>
          <w:szCs w:val="28"/>
        </w:rPr>
      </w:pPr>
      <w:r>
        <w:rPr>
          <w:rFonts w:ascii="宋体" w:hAnsi="宋体"/>
          <w:sz w:val="28"/>
          <w:szCs w:val="28"/>
        </w:rPr>
        <w:t xml:space="preserve">5 </w:t>
      </w:r>
      <w:r>
        <w:rPr>
          <w:rFonts w:ascii="宋体" w:hAnsi="宋体" w:hint="eastAsia"/>
          <w:sz w:val="28"/>
          <w:szCs w:val="28"/>
        </w:rPr>
        <w:t>观感质量应符合要求；</w:t>
      </w:r>
    </w:p>
    <w:p w:rsidR="00AE3CCB" w:rsidRDefault="00D64B98">
      <w:pPr>
        <w:ind w:firstLineChars="200" w:firstLine="560"/>
        <w:rPr>
          <w:rFonts w:ascii="宋体" w:hAnsi="宋体"/>
          <w:sz w:val="28"/>
          <w:szCs w:val="28"/>
          <w:highlight w:val="magenta"/>
        </w:rPr>
      </w:pPr>
      <w:r>
        <w:rPr>
          <w:rFonts w:ascii="宋体" w:hAnsi="宋体" w:hint="eastAsia"/>
          <w:sz w:val="28"/>
          <w:szCs w:val="28"/>
        </w:rPr>
        <w:t xml:space="preserve">6 </w:t>
      </w:r>
      <w:r>
        <w:rPr>
          <w:rFonts w:ascii="宋体" w:hAnsi="宋体" w:hint="eastAsia"/>
          <w:sz w:val="28"/>
          <w:szCs w:val="28"/>
        </w:rPr>
        <w:t>见附录</w:t>
      </w:r>
      <w:r>
        <w:rPr>
          <w:rFonts w:ascii="宋体" w:hAnsi="宋体" w:hint="eastAsia"/>
          <w:sz w:val="28"/>
          <w:szCs w:val="28"/>
        </w:rPr>
        <w:t>C</w:t>
      </w:r>
      <w:r>
        <w:rPr>
          <w:rFonts w:ascii="宋体" w:hAnsi="宋体" w:hint="eastAsia"/>
          <w:sz w:val="28"/>
          <w:szCs w:val="28"/>
        </w:rPr>
        <w:t>中表</w:t>
      </w:r>
      <w:r>
        <w:rPr>
          <w:rFonts w:ascii="宋体" w:hAnsi="宋体" w:hint="eastAsia"/>
          <w:sz w:val="28"/>
          <w:szCs w:val="28"/>
        </w:rPr>
        <w:t>C.0.4-1/2/3/4</w:t>
      </w:r>
      <w:r>
        <w:rPr>
          <w:rFonts w:ascii="宋体" w:hAnsi="宋体" w:hint="eastAsia"/>
          <w:sz w:val="28"/>
          <w:szCs w:val="28"/>
        </w:rPr>
        <w:t>。</w:t>
      </w:r>
      <w:r>
        <w:rPr>
          <w:rFonts w:ascii="宋体" w:hAnsi="宋体" w:hint="eastAsia"/>
          <w:sz w:val="28"/>
          <w:szCs w:val="28"/>
        </w:rPr>
        <w:t xml:space="preserve"> </w:t>
      </w:r>
    </w:p>
    <w:p w:rsidR="00AE3CCB" w:rsidRDefault="00D64B98">
      <w:pPr>
        <w:ind w:firstLineChars="200" w:firstLine="562"/>
        <w:rPr>
          <w:rFonts w:ascii="宋体" w:hAnsi="宋体"/>
          <w:sz w:val="28"/>
          <w:szCs w:val="28"/>
        </w:rPr>
      </w:pPr>
      <w:r>
        <w:rPr>
          <w:rFonts w:ascii="宋体" w:hAnsi="宋体" w:hint="eastAsia"/>
          <w:b/>
          <w:bCs/>
          <w:sz w:val="28"/>
          <w:szCs w:val="28"/>
        </w:rPr>
        <w:t>3.3.6</w:t>
      </w:r>
      <w:r>
        <w:rPr>
          <w:rFonts w:ascii="宋体" w:hAnsi="宋体"/>
          <w:sz w:val="28"/>
          <w:szCs w:val="28"/>
        </w:rPr>
        <w:t xml:space="preserve"> </w:t>
      </w:r>
      <w:r>
        <w:rPr>
          <w:rFonts w:ascii="宋体" w:hAnsi="宋体" w:hint="eastAsia"/>
          <w:sz w:val="28"/>
          <w:szCs w:val="28"/>
        </w:rPr>
        <w:t>城市隧道工程施工质量验收记录可按下列规定填写：</w:t>
      </w:r>
      <w:r>
        <w:rPr>
          <w:rFonts w:ascii="宋体" w:hAnsi="宋体" w:hint="eastAsia"/>
          <w:sz w:val="28"/>
          <w:szCs w:val="28"/>
        </w:rPr>
        <w:t xml:space="preserve"> </w:t>
      </w:r>
    </w:p>
    <w:p w:rsidR="00AE3CCB" w:rsidRDefault="00D64B98">
      <w:pPr>
        <w:ind w:firstLineChars="200" w:firstLine="560"/>
        <w:rPr>
          <w:rFonts w:ascii="宋体" w:hAnsi="宋体"/>
          <w:sz w:val="28"/>
          <w:szCs w:val="28"/>
        </w:rPr>
      </w:pPr>
      <w:r>
        <w:rPr>
          <w:rFonts w:ascii="宋体" w:hAnsi="宋体"/>
          <w:sz w:val="28"/>
          <w:szCs w:val="28"/>
        </w:rPr>
        <w:lastRenderedPageBreak/>
        <w:t xml:space="preserve">1 </w:t>
      </w:r>
      <w:r>
        <w:rPr>
          <w:rFonts w:ascii="宋体" w:hAnsi="宋体" w:hint="eastAsia"/>
          <w:sz w:val="28"/>
          <w:szCs w:val="28"/>
        </w:rPr>
        <w:t>检验批质量验收记录可根据按本标准附录</w:t>
      </w:r>
      <w:r>
        <w:rPr>
          <w:rFonts w:ascii="宋体" w:hAnsi="宋体" w:hint="eastAsia"/>
          <w:sz w:val="28"/>
          <w:szCs w:val="28"/>
        </w:rPr>
        <w:t xml:space="preserve"> C</w:t>
      </w:r>
      <w:r>
        <w:rPr>
          <w:rFonts w:ascii="宋体" w:hAnsi="宋体"/>
          <w:sz w:val="28"/>
          <w:szCs w:val="28"/>
        </w:rPr>
        <w:t xml:space="preserve"> </w:t>
      </w:r>
      <w:r>
        <w:rPr>
          <w:rFonts w:ascii="宋体" w:hAnsi="宋体" w:hint="eastAsia"/>
          <w:sz w:val="28"/>
          <w:szCs w:val="28"/>
        </w:rPr>
        <w:t>中表</w:t>
      </w:r>
      <w:r>
        <w:rPr>
          <w:rFonts w:ascii="宋体" w:hAnsi="宋体" w:hint="eastAsia"/>
          <w:sz w:val="28"/>
          <w:szCs w:val="28"/>
        </w:rPr>
        <w:t>C.0.1</w:t>
      </w:r>
      <w:r>
        <w:rPr>
          <w:rFonts w:ascii="宋体" w:hAnsi="宋体" w:hint="eastAsia"/>
          <w:sz w:val="28"/>
          <w:szCs w:val="28"/>
        </w:rPr>
        <w:t>填写，在单位工程竣工验收前保留，并可追溯；</w:t>
      </w:r>
      <w:r>
        <w:rPr>
          <w:rFonts w:ascii="宋体" w:hAnsi="宋体" w:hint="eastAsia"/>
          <w:sz w:val="28"/>
          <w:szCs w:val="28"/>
        </w:rPr>
        <w:t xml:space="preserve"> </w:t>
      </w:r>
    </w:p>
    <w:p w:rsidR="00AE3CCB" w:rsidRDefault="00D64B98">
      <w:pPr>
        <w:ind w:firstLineChars="200" w:firstLine="560"/>
        <w:rPr>
          <w:rFonts w:ascii="宋体" w:hAnsi="宋体"/>
          <w:sz w:val="28"/>
          <w:szCs w:val="28"/>
        </w:rPr>
      </w:pPr>
      <w:r>
        <w:rPr>
          <w:rFonts w:ascii="宋体" w:hAnsi="宋体"/>
          <w:sz w:val="28"/>
          <w:szCs w:val="28"/>
        </w:rPr>
        <w:t xml:space="preserve">2 </w:t>
      </w:r>
      <w:r>
        <w:rPr>
          <w:rFonts w:ascii="宋体" w:hAnsi="宋体" w:hint="eastAsia"/>
          <w:sz w:val="28"/>
          <w:szCs w:val="28"/>
        </w:rPr>
        <w:t>分项工程质量验收记录可按本标准附录</w:t>
      </w:r>
      <w:r>
        <w:rPr>
          <w:rFonts w:ascii="宋体" w:hAnsi="宋体" w:hint="eastAsia"/>
          <w:sz w:val="28"/>
          <w:szCs w:val="28"/>
        </w:rPr>
        <w:t xml:space="preserve"> C</w:t>
      </w:r>
      <w:r>
        <w:rPr>
          <w:rFonts w:ascii="宋体" w:hAnsi="宋体" w:hint="eastAsia"/>
          <w:sz w:val="28"/>
          <w:szCs w:val="28"/>
        </w:rPr>
        <w:t>中表</w:t>
      </w:r>
      <w:r>
        <w:rPr>
          <w:rFonts w:ascii="宋体" w:hAnsi="宋体" w:hint="eastAsia"/>
          <w:sz w:val="28"/>
          <w:szCs w:val="28"/>
        </w:rPr>
        <w:t>C.0.2</w:t>
      </w:r>
      <w:r>
        <w:rPr>
          <w:rFonts w:ascii="宋体" w:hAnsi="宋体"/>
          <w:sz w:val="28"/>
          <w:szCs w:val="28"/>
        </w:rPr>
        <w:t xml:space="preserve"> </w:t>
      </w:r>
      <w:r>
        <w:rPr>
          <w:rFonts w:ascii="宋体" w:hAnsi="宋体" w:hint="eastAsia"/>
          <w:sz w:val="28"/>
          <w:szCs w:val="28"/>
        </w:rPr>
        <w:t>填写；</w:t>
      </w:r>
      <w:r>
        <w:rPr>
          <w:rFonts w:ascii="宋体" w:hAnsi="宋体" w:hint="eastAsia"/>
          <w:sz w:val="28"/>
          <w:szCs w:val="28"/>
        </w:rPr>
        <w:t xml:space="preserve"> </w:t>
      </w:r>
    </w:p>
    <w:p w:rsidR="00AE3CCB" w:rsidRDefault="00D64B98">
      <w:pPr>
        <w:ind w:firstLineChars="200" w:firstLine="560"/>
        <w:rPr>
          <w:rFonts w:ascii="宋体" w:hAnsi="宋体"/>
          <w:sz w:val="28"/>
          <w:szCs w:val="28"/>
        </w:rPr>
      </w:pPr>
      <w:r>
        <w:rPr>
          <w:rFonts w:ascii="宋体" w:hAnsi="宋体"/>
          <w:sz w:val="28"/>
          <w:szCs w:val="28"/>
        </w:rPr>
        <w:t xml:space="preserve">3 </w:t>
      </w:r>
      <w:r>
        <w:rPr>
          <w:rFonts w:ascii="宋体" w:hAnsi="宋体" w:hint="eastAsia"/>
          <w:sz w:val="28"/>
          <w:szCs w:val="28"/>
        </w:rPr>
        <w:t>分部工程质量验收记录可按本标准附录</w:t>
      </w:r>
      <w:r>
        <w:rPr>
          <w:rFonts w:ascii="宋体" w:hAnsi="宋体" w:hint="eastAsia"/>
          <w:sz w:val="28"/>
          <w:szCs w:val="28"/>
        </w:rPr>
        <w:t xml:space="preserve"> C</w:t>
      </w:r>
      <w:r>
        <w:rPr>
          <w:rFonts w:ascii="宋体" w:hAnsi="宋体" w:hint="eastAsia"/>
          <w:sz w:val="28"/>
          <w:szCs w:val="28"/>
        </w:rPr>
        <w:t>中表</w:t>
      </w:r>
      <w:r>
        <w:rPr>
          <w:rFonts w:ascii="宋体" w:hAnsi="宋体" w:hint="eastAsia"/>
          <w:sz w:val="28"/>
          <w:szCs w:val="28"/>
        </w:rPr>
        <w:t>C.0.3</w:t>
      </w:r>
      <w:r>
        <w:rPr>
          <w:rFonts w:ascii="宋体" w:hAnsi="宋体"/>
          <w:sz w:val="28"/>
          <w:szCs w:val="28"/>
        </w:rPr>
        <w:t xml:space="preserve"> </w:t>
      </w:r>
      <w:r>
        <w:rPr>
          <w:rFonts w:ascii="宋体" w:hAnsi="宋体" w:hint="eastAsia"/>
          <w:sz w:val="28"/>
          <w:szCs w:val="28"/>
        </w:rPr>
        <w:t>填写；</w:t>
      </w:r>
      <w:r>
        <w:rPr>
          <w:rFonts w:ascii="宋体" w:hAnsi="宋体" w:hint="eastAsia"/>
          <w:sz w:val="28"/>
          <w:szCs w:val="28"/>
        </w:rPr>
        <w:t xml:space="preserve"> </w:t>
      </w:r>
    </w:p>
    <w:p w:rsidR="00AE3CCB" w:rsidRDefault="00D64B98">
      <w:pPr>
        <w:ind w:firstLineChars="200" w:firstLine="560"/>
        <w:rPr>
          <w:rFonts w:ascii="宋体" w:hAnsi="宋体"/>
          <w:sz w:val="28"/>
          <w:szCs w:val="28"/>
        </w:rPr>
      </w:pPr>
      <w:r>
        <w:rPr>
          <w:rFonts w:ascii="宋体" w:hAnsi="宋体"/>
          <w:sz w:val="28"/>
          <w:szCs w:val="28"/>
        </w:rPr>
        <w:t xml:space="preserve">4 </w:t>
      </w:r>
      <w:r>
        <w:rPr>
          <w:rFonts w:ascii="宋体" w:hAnsi="宋体" w:hint="eastAsia"/>
          <w:sz w:val="28"/>
          <w:szCs w:val="28"/>
        </w:rPr>
        <w:t>单位工程质量竣工验收记录、质量控制资料核查记录、安全和功能检验资料核查及主要功能抽查记录、观感质量检查记录应按本标准附录</w:t>
      </w:r>
      <w:r>
        <w:rPr>
          <w:rFonts w:ascii="宋体" w:hAnsi="宋体" w:hint="eastAsia"/>
          <w:sz w:val="28"/>
          <w:szCs w:val="28"/>
        </w:rPr>
        <w:t>C</w:t>
      </w:r>
      <w:r>
        <w:rPr>
          <w:rFonts w:ascii="宋体" w:hAnsi="宋体" w:hint="eastAsia"/>
          <w:sz w:val="28"/>
          <w:szCs w:val="28"/>
        </w:rPr>
        <w:t>中表</w:t>
      </w:r>
      <w:r>
        <w:rPr>
          <w:rFonts w:ascii="宋体" w:hAnsi="宋体" w:hint="eastAsia"/>
          <w:sz w:val="28"/>
          <w:szCs w:val="28"/>
        </w:rPr>
        <w:t>C.0.4-1/2/3/4</w:t>
      </w:r>
      <w:r>
        <w:rPr>
          <w:rFonts w:ascii="宋体" w:hAnsi="宋体"/>
          <w:sz w:val="28"/>
          <w:szCs w:val="28"/>
        </w:rPr>
        <w:t xml:space="preserve"> </w:t>
      </w:r>
      <w:r>
        <w:rPr>
          <w:rFonts w:ascii="宋体" w:hAnsi="宋体" w:hint="eastAsia"/>
          <w:sz w:val="28"/>
          <w:szCs w:val="28"/>
        </w:rPr>
        <w:t>填写。</w:t>
      </w:r>
      <w:r>
        <w:rPr>
          <w:rFonts w:ascii="宋体" w:hAnsi="宋体" w:hint="eastAsia"/>
          <w:sz w:val="28"/>
          <w:szCs w:val="28"/>
        </w:rPr>
        <w:t xml:space="preserve"> </w:t>
      </w:r>
    </w:p>
    <w:p w:rsidR="00AE3CCB" w:rsidRDefault="00D64B98">
      <w:pPr>
        <w:ind w:firstLineChars="200" w:firstLine="562"/>
        <w:rPr>
          <w:rFonts w:ascii="宋体" w:hAnsi="宋体"/>
          <w:sz w:val="28"/>
          <w:szCs w:val="28"/>
        </w:rPr>
      </w:pPr>
      <w:r>
        <w:rPr>
          <w:rFonts w:ascii="宋体" w:hAnsi="宋体" w:hint="eastAsia"/>
          <w:b/>
          <w:bCs/>
          <w:sz w:val="28"/>
          <w:szCs w:val="28"/>
        </w:rPr>
        <w:t>3.3.7</w:t>
      </w:r>
      <w:r>
        <w:rPr>
          <w:rFonts w:ascii="宋体" w:hAnsi="宋体"/>
          <w:sz w:val="28"/>
          <w:szCs w:val="28"/>
        </w:rPr>
        <w:t xml:space="preserve"> </w:t>
      </w:r>
      <w:r>
        <w:rPr>
          <w:rFonts w:ascii="宋体" w:hAnsi="宋体" w:hint="eastAsia"/>
          <w:sz w:val="28"/>
          <w:szCs w:val="28"/>
        </w:rPr>
        <w:t>当城市隧道工程施工质量不符合要求时，应按下列规定进行处理：</w:t>
      </w:r>
      <w:r>
        <w:rPr>
          <w:rFonts w:ascii="宋体" w:hAnsi="宋体" w:hint="eastAsia"/>
          <w:sz w:val="28"/>
          <w:szCs w:val="28"/>
        </w:rPr>
        <w:t xml:space="preserve"> </w:t>
      </w:r>
    </w:p>
    <w:p w:rsidR="00AE3CCB" w:rsidRDefault="00D64B98">
      <w:pPr>
        <w:ind w:firstLineChars="200" w:firstLine="560"/>
        <w:rPr>
          <w:rFonts w:ascii="宋体" w:hAnsi="宋体"/>
          <w:sz w:val="28"/>
          <w:szCs w:val="28"/>
        </w:rPr>
      </w:pPr>
      <w:r>
        <w:rPr>
          <w:rFonts w:ascii="宋体" w:hAnsi="宋体"/>
          <w:sz w:val="28"/>
          <w:szCs w:val="28"/>
        </w:rPr>
        <w:t xml:space="preserve">1 </w:t>
      </w:r>
      <w:r>
        <w:rPr>
          <w:rFonts w:ascii="宋体" w:hAnsi="宋体" w:hint="eastAsia"/>
          <w:sz w:val="28"/>
          <w:szCs w:val="28"/>
        </w:rPr>
        <w:t>经返工或返修的检验批，应重新进行验收；</w:t>
      </w:r>
      <w:r>
        <w:rPr>
          <w:rFonts w:ascii="宋体" w:hAnsi="宋体" w:hint="eastAsia"/>
          <w:sz w:val="28"/>
          <w:szCs w:val="28"/>
        </w:rPr>
        <w:t xml:space="preserve"> </w:t>
      </w:r>
    </w:p>
    <w:p w:rsidR="00AE3CCB" w:rsidRDefault="00D64B98">
      <w:pPr>
        <w:ind w:firstLineChars="200" w:firstLine="560"/>
        <w:rPr>
          <w:rFonts w:ascii="宋体" w:hAnsi="宋体"/>
          <w:sz w:val="28"/>
          <w:szCs w:val="28"/>
        </w:rPr>
      </w:pPr>
      <w:r>
        <w:rPr>
          <w:rFonts w:ascii="宋体" w:hAnsi="宋体"/>
          <w:sz w:val="28"/>
          <w:szCs w:val="28"/>
        </w:rPr>
        <w:t xml:space="preserve">2 </w:t>
      </w:r>
      <w:r>
        <w:rPr>
          <w:rFonts w:ascii="宋体" w:hAnsi="宋体" w:hint="eastAsia"/>
          <w:sz w:val="28"/>
          <w:szCs w:val="28"/>
        </w:rPr>
        <w:t>经有资质的检测机构检测鉴定能够达到设计要求的检验批，应予以验收；</w:t>
      </w:r>
      <w:r>
        <w:rPr>
          <w:rFonts w:ascii="宋体" w:hAnsi="宋体" w:hint="eastAsia"/>
          <w:sz w:val="28"/>
          <w:szCs w:val="28"/>
        </w:rPr>
        <w:t xml:space="preserve"> </w:t>
      </w:r>
    </w:p>
    <w:p w:rsidR="00AE3CCB" w:rsidRDefault="00D64B98">
      <w:pPr>
        <w:ind w:firstLineChars="200" w:firstLine="560"/>
        <w:rPr>
          <w:rFonts w:ascii="宋体" w:hAnsi="宋体"/>
          <w:sz w:val="28"/>
          <w:szCs w:val="28"/>
        </w:rPr>
      </w:pPr>
      <w:r>
        <w:rPr>
          <w:rFonts w:ascii="宋体" w:hAnsi="宋体"/>
          <w:sz w:val="28"/>
          <w:szCs w:val="28"/>
        </w:rPr>
        <w:t xml:space="preserve">3 </w:t>
      </w:r>
      <w:r>
        <w:rPr>
          <w:rFonts w:ascii="宋体" w:hAnsi="宋体" w:hint="eastAsia"/>
          <w:sz w:val="28"/>
          <w:szCs w:val="28"/>
        </w:rPr>
        <w:t>经有资质的检测机构检测鉴定达不到设计要求、但经原设计单位核算认可能够满足安全和使用功能的检验批，可予以验收；</w:t>
      </w:r>
      <w:r>
        <w:rPr>
          <w:rFonts w:ascii="宋体" w:hAnsi="宋体" w:hint="eastAsia"/>
          <w:sz w:val="28"/>
          <w:szCs w:val="28"/>
        </w:rPr>
        <w:t xml:space="preserve"> </w:t>
      </w:r>
    </w:p>
    <w:p w:rsidR="00AE3CCB" w:rsidRDefault="00D64B98">
      <w:pPr>
        <w:ind w:firstLineChars="200" w:firstLine="560"/>
        <w:rPr>
          <w:rFonts w:ascii="宋体" w:hAnsi="宋体"/>
          <w:sz w:val="28"/>
          <w:szCs w:val="28"/>
        </w:rPr>
      </w:pPr>
      <w:r>
        <w:rPr>
          <w:rFonts w:ascii="宋体" w:hAnsi="宋体"/>
          <w:sz w:val="28"/>
          <w:szCs w:val="28"/>
        </w:rPr>
        <w:t xml:space="preserve">4 </w:t>
      </w:r>
      <w:r>
        <w:rPr>
          <w:rFonts w:ascii="宋体" w:hAnsi="宋体" w:hint="eastAsia"/>
          <w:sz w:val="28"/>
          <w:szCs w:val="28"/>
        </w:rPr>
        <w:t>经返修或加固处理的分项、分部工程，满</w:t>
      </w:r>
      <w:r>
        <w:rPr>
          <w:rFonts w:ascii="宋体" w:hAnsi="宋体" w:hint="eastAsia"/>
          <w:sz w:val="28"/>
          <w:szCs w:val="28"/>
        </w:rPr>
        <w:t>足安全及使用功能要求时，可按技术处理方案和协商文件的要求予以验收。</w:t>
      </w:r>
    </w:p>
    <w:p w:rsidR="00AE3CCB" w:rsidRDefault="00D64B98">
      <w:pPr>
        <w:ind w:firstLineChars="200" w:firstLine="562"/>
        <w:rPr>
          <w:rFonts w:ascii="宋体" w:hAnsi="宋体"/>
          <w:sz w:val="28"/>
          <w:szCs w:val="28"/>
        </w:rPr>
      </w:pPr>
      <w:r>
        <w:rPr>
          <w:rFonts w:ascii="宋体" w:hAnsi="宋体" w:hint="eastAsia"/>
          <w:b/>
          <w:bCs/>
          <w:sz w:val="28"/>
          <w:szCs w:val="28"/>
        </w:rPr>
        <w:t>3.3.8</w:t>
      </w:r>
      <w:r>
        <w:rPr>
          <w:rFonts w:ascii="宋体" w:hAnsi="宋体"/>
          <w:sz w:val="28"/>
          <w:szCs w:val="28"/>
        </w:rPr>
        <w:t xml:space="preserve"> </w:t>
      </w:r>
      <w:r>
        <w:rPr>
          <w:rFonts w:ascii="宋体" w:hAnsi="宋体" w:hint="eastAsia"/>
          <w:sz w:val="28"/>
          <w:szCs w:val="28"/>
        </w:rPr>
        <w:t>工程质量控制资料应齐全完整，当部分资料缺失时，应委托有资质的检测机构按有关标准进行相应的实体检验或抽样试验。</w:t>
      </w:r>
      <w:r>
        <w:rPr>
          <w:rFonts w:ascii="宋体" w:hAnsi="宋体" w:hint="eastAsia"/>
          <w:sz w:val="28"/>
          <w:szCs w:val="28"/>
        </w:rPr>
        <w:t xml:space="preserve"> </w:t>
      </w:r>
    </w:p>
    <w:p w:rsidR="00AE3CCB" w:rsidRDefault="00D64B98">
      <w:pPr>
        <w:ind w:firstLineChars="200" w:firstLine="562"/>
        <w:rPr>
          <w:rFonts w:ascii="宋体" w:hAnsi="宋体"/>
          <w:sz w:val="28"/>
          <w:szCs w:val="28"/>
        </w:rPr>
      </w:pPr>
      <w:r>
        <w:rPr>
          <w:rFonts w:ascii="宋体" w:hAnsi="宋体" w:hint="eastAsia"/>
          <w:b/>
          <w:bCs/>
          <w:sz w:val="28"/>
          <w:szCs w:val="28"/>
        </w:rPr>
        <w:t>3.3.9</w:t>
      </w:r>
      <w:r>
        <w:rPr>
          <w:rFonts w:ascii="宋体" w:hAnsi="宋体"/>
          <w:sz w:val="28"/>
          <w:szCs w:val="28"/>
        </w:rPr>
        <w:t xml:space="preserve"> </w:t>
      </w:r>
      <w:r>
        <w:rPr>
          <w:rFonts w:ascii="宋体" w:hAnsi="宋体" w:hint="eastAsia"/>
          <w:sz w:val="28"/>
          <w:szCs w:val="28"/>
        </w:rPr>
        <w:t>经返修或加固处理仍不能满足安全或重要使用功能的分部工程及单位工程，严禁验收。</w:t>
      </w:r>
    </w:p>
    <w:p w:rsidR="00AE3CCB" w:rsidRDefault="00AE3CCB">
      <w:pPr>
        <w:ind w:firstLineChars="200" w:firstLine="560"/>
        <w:jc w:val="left"/>
        <w:rPr>
          <w:rFonts w:ascii="宋体" w:hAnsi="宋体"/>
          <w:sz w:val="28"/>
          <w:szCs w:val="28"/>
        </w:rPr>
      </w:pPr>
    </w:p>
    <w:p w:rsidR="00AE3CCB" w:rsidRDefault="00D64B98">
      <w:pPr>
        <w:ind w:firstLineChars="200" w:firstLine="562"/>
        <w:jc w:val="center"/>
        <w:outlineLvl w:val="1"/>
        <w:rPr>
          <w:rFonts w:ascii="宋体" w:hAnsi="宋体" w:cs="宋体"/>
          <w:b/>
          <w:bCs/>
          <w:sz w:val="28"/>
          <w:szCs w:val="28"/>
        </w:rPr>
      </w:pPr>
      <w:bookmarkStart w:id="9" w:name="_Toc6462"/>
      <w:r>
        <w:rPr>
          <w:rFonts w:ascii="宋体" w:hAnsi="宋体" w:cs="宋体" w:hint="eastAsia"/>
          <w:b/>
          <w:bCs/>
          <w:sz w:val="28"/>
          <w:szCs w:val="28"/>
        </w:rPr>
        <w:t>3.4</w:t>
      </w:r>
      <w:r>
        <w:rPr>
          <w:rFonts w:ascii="宋体" w:hAnsi="宋体" w:cs="宋体" w:hint="eastAsia"/>
          <w:b/>
          <w:bCs/>
          <w:sz w:val="28"/>
          <w:szCs w:val="28"/>
        </w:rPr>
        <w:t>验收程序和组织</w:t>
      </w:r>
      <w:bookmarkEnd w:id="9"/>
    </w:p>
    <w:p w:rsidR="00AE3CCB" w:rsidRDefault="00D64B98">
      <w:pPr>
        <w:ind w:firstLineChars="200" w:firstLine="562"/>
        <w:rPr>
          <w:rFonts w:ascii="宋体" w:hAnsi="宋体"/>
          <w:sz w:val="28"/>
          <w:szCs w:val="28"/>
        </w:rPr>
      </w:pPr>
      <w:r>
        <w:rPr>
          <w:rFonts w:ascii="宋体" w:hAnsi="宋体" w:hint="eastAsia"/>
          <w:b/>
          <w:bCs/>
          <w:sz w:val="28"/>
          <w:szCs w:val="28"/>
        </w:rPr>
        <w:t>3.4</w:t>
      </w:r>
      <w:r>
        <w:rPr>
          <w:rFonts w:ascii="宋体" w:hAnsi="宋体"/>
          <w:b/>
          <w:bCs/>
          <w:sz w:val="28"/>
          <w:szCs w:val="28"/>
        </w:rPr>
        <w:t>.1</w:t>
      </w:r>
      <w:r>
        <w:rPr>
          <w:rFonts w:ascii="宋体" w:hAnsi="宋体"/>
          <w:sz w:val="28"/>
          <w:szCs w:val="28"/>
        </w:rPr>
        <w:t xml:space="preserve"> </w:t>
      </w:r>
      <w:r>
        <w:rPr>
          <w:rFonts w:ascii="宋体" w:hAnsi="宋体" w:hint="eastAsia"/>
          <w:sz w:val="28"/>
          <w:szCs w:val="28"/>
        </w:rPr>
        <w:t>检验批应由专业监理工程师组织施工单位项目专业质量检查员、专业工长等进行验收。</w:t>
      </w:r>
      <w:r>
        <w:rPr>
          <w:rFonts w:ascii="宋体" w:hAnsi="宋体" w:hint="eastAsia"/>
          <w:sz w:val="28"/>
          <w:szCs w:val="28"/>
        </w:rPr>
        <w:t xml:space="preserve"> </w:t>
      </w:r>
    </w:p>
    <w:p w:rsidR="00AE3CCB" w:rsidRDefault="00D64B98">
      <w:pPr>
        <w:ind w:firstLineChars="200" w:firstLine="562"/>
        <w:rPr>
          <w:rFonts w:ascii="宋体" w:hAnsi="宋体"/>
          <w:sz w:val="28"/>
          <w:szCs w:val="28"/>
        </w:rPr>
      </w:pPr>
      <w:r>
        <w:rPr>
          <w:rFonts w:ascii="宋体" w:hAnsi="宋体" w:hint="eastAsia"/>
          <w:b/>
          <w:bCs/>
          <w:sz w:val="28"/>
          <w:szCs w:val="28"/>
        </w:rPr>
        <w:t>3.4</w:t>
      </w:r>
      <w:r>
        <w:rPr>
          <w:rFonts w:ascii="宋体" w:hAnsi="宋体"/>
          <w:b/>
          <w:bCs/>
          <w:sz w:val="28"/>
          <w:szCs w:val="28"/>
        </w:rPr>
        <w:t>.2</w:t>
      </w:r>
      <w:r>
        <w:rPr>
          <w:rFonts w:ascii="宋体" w:hAnsi="宋体"/>
          <w:sz w:val="28"/>
          <w:szCs w:val="28"/>
        </w:rPr>
        <w:t xml:space="preserve"> </w:t>
      </w:r>
      <w:r>
        <w:rPr>
          <w:rFonts w:ascii="宋体" w:hAnsi="宋体" w:hint="eastAsia"/>
          <w:sz w:val="28"/>
          <w:szCs w:val="28"/>
        </w:rPr>
        <w:t>分项工程应由专业监理工程师组织施工单位项目专业技术负责人等</w:t>
      </w:r>
      <w:r>
        <w:rPr>
          <w:rFonts w:ascii="宋体" w:hAnsi="宋体" w:hint="eastAsia"/>
          <w:sz w:val="28"/>
          <w:szCs w:val="28"/>
        </w:rPr>
        <w:lastRenderedPageBreak/>
        <w:t>进行验收。</w:t>
      </w:r>
      <w:r>
        <w:rPr>
          <w:rFonts w:ascii="宋体" w:hAnsi="宋体" w:hint="eastAsia"/>
          <w:sz w:val="28"/>
          <w:szCs w:val="28"/>
        </w:rPr>
        <w:t xml:space="preserve"> </w:t>
      </w:r>
    </w:p>
    <w:p w:rsidR="00AE3CCB" w:rsidRDefault="00D64B98">
      <w:pPr>
        <w:ind w:firstLineChars="200" w:firstLine="562"/>
        <w:rPr>
          <w:rFonts w:ascii="宋体" w:hAnsi="宋体"/>
          <w:sz w:val="28"/>
          <w:szCs w:val="28"/>
        </w:rPr>
      </w:pPr>
      <w:r>
        <w:rPr>
          <w:rFonts w:ascii="宋体" w:hAnsi="宋体" w:hint="eastAsia"/>
          <w:b/>
          <w:bCs/>
          <w:sz w:val="28"/>
          <w:szCs w:val="28"/>
        </w:rPr>
        <w:t>3.4</w:t>
      </w:r>
      <w:r>
        <w:rPr>
          <w:rFonts w:ascii="宋体" w:hAnsi="宋体"/>
          <w:b/>
          <w:bCs/>
          <w:sz w:val="28"/>
          <w:szCs w:val="28"/>
        </w:rPr>
        <w:t>.3</w:t>
      </w:r>
      <w:r>
        <w:rPr>
          <w:rFonts w:ascii="宋体" w:hAnsi="宋体"/>
          <w:sz w:val="28"/>
          <w:szCs w:val="28"/>
        </w:rPr>
        <w:t xml:space="preserve"> </w:t>
      </w:r>
      <w:r>
        <w:rPr>
          <w:rFonts w:ascii="宋体" w:hAnsi="宋体" w:hint="eastAsia"/>
          <w:sz w:val="28"/>
          <w:szCs w:val="28"/>
        </w:rPr>
        <w:t>分部工程应由总监理工程师组织施工单位项目负责人和项目技术负责人等进行验收。</w:t>
      </w:r>
      <w:r>
        <w:rPr>
          <w:rFonts w:ascii="宋体" w:hAnsi="宋体" w:hint="eastAsia"/>
          <w:sz w:val="28"/>
          <w:szCs w:val="28"/>
        </w:rPr>
        <w:t xml:space="preserve"> </w:t>
      </w:r>
    </w:p>
    <w:p w:rsidR="00AE3CCB" w:rsidRDefault="00D64B98">
      <w:pPr>
        <w:ind w:firstLineChars="200" w:firstLine="560"/>
        <w:rPr>
          <w:rFonts w:ascii="宋体" w:hAnsi="宋体"/>
          <w:sz w:val="28"/>
          <w:szCs w:val="28"/>
        </w:rPr>
      </w:pPr>
      <w:r>
        <w:rPr>
          <w:rFonts w:ascii="宋体" w:hAnsi="宋体" w:hint="eastAsia"/>
          <w:sz w:val="28"/>
          <w:szCs w:val="28"/>
        </w:rPr>
        <w:t>勘察、设计单位项目负责人和施工单位技术、质量部门负责人应参加地基与基础分部工程的验收。</w:t>
      </w:r>
      <w:r>
        <w:rPr>
          <w:rFonts w:ascii="宋体" w:hAnsi="宋体" w:hint="eastAsia"/>
          <w:sz w:val="28"/>
          <w:szCs w:val="28"/>
        </w:rPr>
        <w:t xml:space="preserve"> </w:t>
      </w:r>
    </w:p>
    <w:p w:rsidR="00AE3CCB" w:rsidRDefault="00D64B98">
      <w:pPr>
        <w:ind w:firstLineChars="200" w:firstLine="560"/>
        <w:rPr>
          <w:rFonts w:ascii="宋体" w:hAnsi="宋体"/>
          <w:sz w:val="28"/>
          <w:szCs w:val="28"/>
        </w:rPr>
      </w:pPr>
      <w:r>
        <w:rPr>
          <w:rFonts w:ascii="宋体" w:hAnsi="宋体" w:hint="eastAsia"/>
          <w:sz w:val="28"/>
          <w:szCs w:val="28"/>
        </w:rPr>
        <w:t>设计单位项目负责人和施工单位技术、质量部门负责人应参加主体结构、节能分部工程的验收。</w:t>
      </w:r>
      <w:r>
        <w:rPr>
          <w:rFonts w:ascii="宋体" w:hAnsi="宋体" w:hint="eastAsia"/>
          <w:sz w:val="28"/>
          <w:szCs w:val="28"/>
        </w:rPr>
        <w:t xml:space="preserve"> </w:t>
      </w:r>
    </w:p>
    <w:p w:rsidR="00AE3CCB" w:rsidRDefault="00D64B98">
      <w:pPr>
        <w:ind w:firstLineChars="200" w:firstLine="562"/>
        <w:rPr>
          <w:rFonts w:ascii="宋体" w:hAnsi="宋体"/>
          <w:sz w:val="28"/>
          <w:szCs w:val="28"/>
        </w:rPr>
      </w:pPr>
      <w:r>
        <w:rPr>
          <w:rFonts w:ascii="宋体" w:hAnsi="宋体" w:hint="eastAsia"/>
          <w:b/>
          <w:bCs/>
          <w:sz w:val="28"/>
          <w:szCs w:val="28"/>
        </w:rPr>
        <w:t>3.4</w:t>
      </w:r>
      <w:r>
        <w:rPr>
          <w:rFonts w:ascii="宋体" w:hAnsi="宋体"/>
          <w:b/>
          <w:bCs/>
          <w:sz w:val="28"/>
          <w:szCs w:val="28"/>
        </w:rPr>
        <w:t>.4</w:t>
      </w:r>
      <w:r>
        <w:rPr>
          <w:rFonts w:ascii="宋体" w:hAnsi="宋体"/>
          <w:sz w:val="28"/>
          <w:szCs w:val="28"/>
        </w:rPr>
        <w:t xml:space="preserve"> </w:t>
      </w:r>
      <w:r>
        <w:rPr>
          <w:rFonts w:ascii="宋体" w:hAnsi="宋体" w:hint="eastAsia"/>
          <w:sz w:val="28"/>
          <w:szCs w:val="28"/>
        </w:rPr>
        <w:t>单位工程中的分包工程完工后，分包单位应对所承包的工程项目进行自检，并应按本标准规定的程序进行验收。验收时，总包单位应派人参加。分包单位应将所分包工程的质量控制资料整理完整，并移交给总包单位。</w:t>
      </w:r>
      <w:r>
        <w:rPr>
          <w:rFonts w:ascii="宋体" w:hAnsi="宋体" w:hint="eastAsia"/>
          <w:sz w:val="28"/>
          <w:szCs w:val="28"/>
        </w:rPr>
        <w:t xml:space="preserve"> </w:t>
      </w:r>
    </w:p>
    <w:p w:rsidR="00AE3CCB" w:rsidRDefault="00D64B98">
      <w:pPr>
        <w:ind w:firstLineChars="200" w:firstLine="562"/>
        <w:rPr>
          <w:rFonts w:ascii="宋体" w:hAnsi="宋体"/>
          <w:sz w:val="28"/>
          <w:szCs w:val="28"/>
        </w:rPr>
      </w:pPr>
      <w:r>
        <w:rPr>
          <w:rFonts w:ascii="宋体" w:hAnsi="宋体" w:hint="eastAsia"/>
          <w:b/>
          <w:bCs/>
          <w:sz w:val="28"/>
          <w:szCs w:val="28"/>
        </w:rPr>
        <w:t>3.4</w:t>
      </w:r>
      <w:r>
        <w:rPr>
          <w:rFonts w:ascii="宋体" w:hAnsi="宋体"/>
          <w:b/>
          <w:bCs/>
          <w:sz w:val="28"/>
          <w:szCs w:val="28"/>
        </w:rPr>
        <w:t>.5</w:t>
      </w:r>
      <w:r>
        <w:rPr>
          <w:rFonts w:ascii="宋体" w:hAnsi="宋体"/>
          <w:sz w:val="28"/>
          <w:szCs w:val="28"/>
        </w:rPr>
        <w:t xml:space="preserve"> </w:t>
      </w:r>
      <w:r>
        <w:rPr>
          <w:rFonts w:ascii="宋体" w:hAnsi="宋体" w:hint="eastAsia"/>
          <w:sz w:val="28"/>
          <w:szCs w:val="28"/>
        </w:rPr>
        <w:t>单位工程完工后，施工单位应组织有关人员</w:t>
      </w:r>
      <w:r>
        <w:rPr>
          <w:rFonts w:ascii="宋体" w:hAnsi="宋体" w:hint="eastAsia"/>
          <w:sz w:val="28"/>
          <w:szCs w:val="28"/>
        </w:rPr>
        <w:t>进行自检。总监理工程师应组织各专业监理工程师对工程质量进行竣工预验收。存在施工质量问题时，应由施工单位整改。整改完毕后，由施工单位向建设单位提交工程竣工报告，申请工程竣工验收。</w:t>
      </w:r>
      <w:r>
        <w:rPr>
          <w:rFonts w:ascii="宋体" w:hAnsi="宋体" w:hint="eastAsia"/>
          <w:sz w:val="28"/>
          <w:szCs w:val="28"/>
        </w:rPr>
        <w:t xml:space="preserve"> </w:t>
      </w:r>
    </w:p>
    <w:p w:rsidR="00AE3CCB" w:rsidRDefault="00D64B98">
      <w:pPr>
        <w:ind w:firstLineChars="200" w:firstLine="562"/>
        <w:rPr>
          <w:rFonts w:ascii="宋体" w:hAnsi="宋体"/>
          <w:sz w:val="28"/>
          <w:szCs w:val="28"/>
        </w:rPr>
      </w:pPr>
      <w:r>
        <w:rPr>
          <w:rFonts w:ascii="宋体" w:hAnsi="宋体" w:hint="eastAsia"/>
          <w:b/>
          <w:bCs/>
          <w:sz w:val="28"/>
          <w:szCs w:val="28"/>
        </w:rPr>
        <w:t>3.4</w:t>
      </w:r>
      <w:r>
        <w:rPr>
          <w:rFonts w:ascii="宋体" w:hAnsi="宋体"/>
          <w:b/>
          <w:bCs/>
          <w:sz w:val="28"/>
          <w:szCs w:val="28"/>
        </w:rPr>
        <w:t>.6</w:t>
      </w:r>
      <w:r>
        <w:rPr>
          <w:rFonts w:ascii="宋体" w:hAnsi="宋体"/>
          <w:sz w:val="28"/>
          <w:szCs w:val="28"/>
        </w:rPr>
        <w:t xml:space="preserve"> </w:t>
      </w:r>
      <w:r>
        <w:rPr>
          <w:rFonts w:ascii="宋体" w:hAnsi="宋体" w:hint="eastAsia"/>
          <w:sz w:val="28"/>
          <w:szCs w:val="28"/>
        </w:rPr>
        <w:t>建设单位收到工程竣工报告后，应由建设单位项目负责人组织监理、施工、设计、勘察等单位项目负责人进行单位工程验收。</w:t>
      </w:r>
    </w:p>
    <w:p w:rsidR="00AE3CCB" w:rsidRDefault="00AE3CCB">
      <w:pPr>
        <w:ind w:firstLineChars="200" w:firstLine="562"/>
        <w:rPr>
          <w:rFonts w:ascii="宋体" w:hAnsi="宋体" w:cs="宋体"/>
          <w:b/>
          <w:bCs/>
          <w:sz w:val="28"/>
          <w:szCs w:val="28"/>
        </w:rPr>
      </w:pPr>
    </w:p>
    <w:p w:rsidR="00AE3CCB" w:rsidRDefault="00D64B98">
      <w:pPr>
        <w:ind w:firstLine="560"/>
        <w:jc w:val="center"/>
        <w:outlineLvl w:val="0"/>
        <w:rPr>
          <w:rFonts w:ascii="宋体" w:hAnsi="宋体" w:cs="宋体"/>
          <w:b/>
          <w:bCs/>
          <w:sz w:val="36"/>
          <w:szCs w:val="36"/>
        </w:rPr>
      </w:pPr>
      <w:bookmarkStart w:id="10" w:name="_Toc15172"/>
      <w:r>
        <w:rPr>
          <w:rFonts w:ascii="宋体" w:hAnsi="宋体" w:cs="宋体" w:hint="eastAsia"/>
          <w:b/>
          <w:bCs/>
          <w:sz w:val="36"/>
          <w:szCs w:val="36"/>
        </w:rPr>
        <w:t xml:space="preserve">4  </w:t>
      </w:r>
      <w:r>
        <w:rPr>
          <w:rFonts w:ascii="宋体" w:hAnsi="宋体" w:cs="宋体" w:hint="eastAsia"/>
          <w:b/>
          <w:bCs/>
          <w:sz w:val="36"/>
          <w:szCs w:val="36"/>
        </w:rPr>
        <w:t>隧道总体</w:t>
      </w:r>
      <w:bookmarkEnd w:id="10"/>
    </w:p>
    <w:p w:rsidR="00AE3CCB" w:rsidRDefault="00D64B98">
      <w:pPr>
        <w:ind w:firstLineChars="200" w:firstLine="562"/>
        <w:jc w:val="center"/>
        <w:outlineLvl w:val="1"/>
        <w:rPr>
          <w:rFonts w:ascii="宋体" w:hAnsi="宋体" w:cs="宋体"/>
          <w:sz w:val="28"/>
          <w:szCs w:val="28"/>
        </w:rPr>
      </w:pPr>
      <w:bookmarkStart w:id="11" w:name="_Toc16420"/>
      <w:r>
        <w:rPr>
          <w:rFonts w:ascii="宋体" w:hAnsi="宋体" w:cs="宋体" w:hint="eastAsia"/>
          <w:b/>
          <w:bCs/>
          <w:sz w:val="28"/>
          <w:szCs w:val="28"/>
        </w:rPr>
        <w:t>4.1</w:t>
      </w:r>
      <w:r>
        <w:rPr>
          <w:rFonts w:ascii="宋体" w:hAnsi="宋体" w:cs="宋体" w:hint="eastAsia"/>
          <w:b/>
          <w:bCs/>
          <w:sz w:val="28"/>
          <w:szCs w:val="28"/>
        </w:rPr>
        <w:t>一般规定：</w:t>
      </w:r>
      <w:bookmarkEnd w:id="11"/>
    </w:p>
    <w:p w:rsidR="00AE3CCB" w:rsidRDefault="00D64B98">
      <w:pPr>
        <w:ind w:firstLineChars="200" w:firstLine="560"/>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隧道衬砌内轮廓及所有运营设施均不得侵入建筑限界。</w:t>
      </w:r>
    </w:p>
    <w:p w:rsidR="00AE3CCB" w:rsidRDefault="00D64B98">
      <w:pPr>
        <w:ind w:firstLineChars="200"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洞口设置应满足设计要求。</w:t>
      </w:r>
    </w:p>
    <w:p w:rsidR="00AE3CCB" w:rsidRDefault="00D64B98">
      <w:pPr>
        <w:ind w:firstLineChars="200" w:firstLine="560"/>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洞口边坡、仰坡应无落石，排水系统应不淤积、不堵塞。</w:t>
      </w:r>
    </w:p>
    <w:p w:rsidR="00AE3CCB" w:rsidRDefault="00D64B98">
      <w:pPr>
        <w:ind w:firstLineChars="200" w:firstLine="560"/>
        <w:rPr>
          <w:rFonts w:ascii="宋体" w:hAnsi="宋体" w:cs="宋体"/>
          <w:sz w:val="28"/>
          <w:szCs w:val="28"/>
        </w:rPr>
      </w:pPr>
      <w:r>
        <w:rPr>
          <w:rFonts w:ascii="宋体" w:hAnsi="宋体" w:cs="宋体" w:hint="eastAsia"/>
          <w:sz w:val="28"/>
          <w:szCs w:val="28"/>
        </w:rPr>
        <w:t xml:space="preserve">4 </w:t>
      </w:r>
      <w:r>
        <w:rPr>
          <w:rFonts w:ascii="宋体" w:hAnsi="宋体" w:cs="宋体" w:hint="eastAsia"/>
          <w:sz w:val="28"/>
          <w:szCs w:val="28"/>
        </w:rPr>
        <w:t>隧道内应不渗水，有冻害地段的隧道衬砌背后不积水、排水沟不冻结。</w:t>
      </w:r>
    </w:p>
    <w:p w:rsidR="00AE3CCB" w:rsidRDefault="00D64B98">
      <w:pPr>
        <w:ind w:firstLineChars="200" w:firstLine="562"/>
        <w:jc w:val="center"/>
        <w:outlineLvl w:val="1"/>
        <w:rPr>
          <w:rFonts w:ascii="宋体" w:hAnsi="宋体" w:cs="宋体"/>
          <w:sz w:val="28"/>
          <w:szCs w:val="28"/>
        </w:rPr>
      </w:pPr>
      <w:bookmarkStart w:id="12" w:name="_Toc15196"/>
      <w:r>
        <w:rPr>
          <w:rFonts w:ascii="宋体" w:hAnsi="宋体" w:cs="宋体" w:hint="eastAsia"/>
          <w:b/>
          <w:bCs/>
          <w:sz w:val="28"/>
          <w:szCs w:val="28"/>
        </w:rPr>
        <w:lastRenderedPageBreak/>
        <w:t>4.2</w:t>
      </w:r>
      <w:r>
        <w:rPr>
          <w:rFonts w:ascii="宋体" w:hAnsi="宋体" w:cs="宋体" w:hint="eastAsia"/>
          <w:b/>
          <w:bCs/>
          <w:sz w:val="28"/>
          <w:szCs w:val="28"/>
        </w:rPr>
        <w:t>隧道总体</w:t>
      </w:r>
      <w:bookmarkEnd w:id="12"/>
    </w:p>
    <w:p w:rsidR="00AE3CCB" w:rsidRDefault="00D64B98">
      <w:pPr>
        <w:ind w:firstLineChars="200" w:firstLine="562"/>
        <w:jc w:val="center"/>
        <w:rPr>
          <w:rFonts w:ascii="宋体" w:hAnsi="宋体" w:cs="宋体"/>
          <w:sz w:val="28"/>
          <w:szCs w:val="28"/>
        </w:rPr>
      </w:pPr>
      <w:r>
        <w:rPr>
          <w:rFonts w:ascii="宋体" w:hAnsi="宋体" w:cs="宋体" w:hint="eastAsia"/>
          <w:b/>
          <w:bCs/>
          <w:sz w:val="28"/>
          <w:szCs w:val="28"/>
        </w:rPr>
        <w:t>主控项目</w:t>
      </w:r>
    </w:p>
    <w:p w:rsidR="00AE3CCB" w:rsidRDefault="00D64B98">
      <w:pPr>
        <w:ind w:firstLineChars="200" w:firstLine="560"/>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洞内无渗漏水现象，洞内外排水系统应符合设计要求。</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w:t>
      </w:r>
    </w:p>
    <w:p w:rsidR="00AE3CCB" w:rsidRDefault="00D64B98">
      <w:pPr>
        <w:jc w:val="center"/>
        <w:rPr>
          <w:rFonts w:ascii="宋体" w:hAnsi="宋体" w:cs="宋体"/>
          <w:sz w:val="28"/>
          <w:szCs w:val="28"/>
        </w:rPr>
      </w:pPr>
      <w:r>
        <w:rPr>
          <w:rFonts w:ascii="宋体" w:hAnsi="宋体" w:cs="宋体" w:hint="eastAsia"/>
          <w:b/>
          <w:bCs/>
          <w:sz w:val="28"/>
          <w:szCs w:val="28"/>
        </w:rPr>
        <w:t>一般项目</w:t>
      </w:r>
    </w:p>
    <w:p w:rsidR="00AE3CCB" w:rsidRDefault="00D64B98">
      <w:pPr>
        <w:ind w:firstLine="560"/>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隧道总体实测项目符合表</w:t>
      </w:r>
      <w:r>
        <w:rPr>
          <w:rFonts w:ascii="宋体" w:hAnsi="宋体" w:cs="宋体" w:hint="eastAsia"/>
          <w:sz w:val="28"/>
          <w:szCs w:val="28"/>
        </w:rPr>
        <w:t>4.2</w:t>
      </w:r>
      <w:r>
        <w:rPr>
          <w:rFonts w:ascii="宋体" w:hAnsi="宋体" w:cs="宋体" w:hint="eastAsia"/>
          <w:sz w:val="28"/>
          <w:szCs w:val="28"/>
        </w:rPr>
        <w:t>的要求。</w:t>
      </w:r>
    </w:p>
    <w:p w:rsidR="00AE3CCB" w:rsidRDefault="00D64B98">
      <w:pPr>
        <w:jc w:val="center"/>
        <w:rPr>
          <w:rFonts w:ascii="宋体" w:hAnsi="宋体" w:cs="宋体"/>
          <w:b/>
          <w:bCs/>
          <w:sz w:val="24"/>
        </w:rPr>
      </w:pPr>
      <w:r>
        <w:rPr>
          <w:rFonts w:ascii="宋体" w:hAnsi="宋体" w:cs="宋体" w:hint="eastAsia"/>
          <w:b/>
          <w:bCs/>
          <w:sz w:val="24"/>
        </w:rPr>
        <w:t>表</w:t>
      </w:r>
      <w:r>
        <w:rPr>
          <w:rFonts w:ascii="宋体" w:hAnsi="宋体" w:cs="宋体" w:hint="eastAsia"/>
          <w:b/>
          <w:bCs/>
          <w:sz w:val="24"/>
        </w:rPr>
        <w:t xml:space="preserve">4.2 </w:t>
      </w:r>
      <w:r>
        <w:rPr>
          <w:rFonts w:ascii="宋体" w:hAnsi="宋体" w:cs="宋体" w:hint="eastAsia"/>
          <w:b/>
          <w:bCs/>
          <w:sz w:val="24"/>
        </w:rPr>
        <w:t>隧道总体允许偏差</w:t>
      </w:r>
    </w:p>
    <w:tbl>
      <w:tblPr>
        <w:tblW w:w="84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40"/>
        <w:gridCol w:w="2148"/>
        <w:gridCol w:w="1572"/>
        <w:gridCol w:w="3036"/>
        <w:gridCol w:w="1003"/>
      </w:tblGrid>
      <w:tr w:rsidR="00AE3CCB">
        <w:trPr>
          <w:jc w:val="center"/>
        </w:trPr>
        <w:tc>
          <w:tcPr>
            <w:tcW w:w="740" w:type="dxa"/>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项次</w:t>
            </w:r>
          </w:p>
        </w:tc>
        <w:tc>
          <w:tcPr>
            <w:tcW w:w="2148" w:type="dxa"/>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检查项目</w:t>
            </w:r>
          </w:p>
        </w:tc>
        <w:tc>
          <w:tcPr>
            <w:tcW w:w="1572" w:type="dxa"/>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允许偏差</w:t>
            </w:r>
            <w:r>
              <w:rPr>
                <w:rFonts w:ascii="宋体" w:hAnsi="宋体" w:cs="宋体" w:hint="eastAsia"/>
                <w:b/>
                <w:bCs/>
                <w:szCs w:val="21"/>
              </w:rPr>
              <w:t>（</w:t>
            </w:r>
            <w:r>
              <w:rPr>
                <w:rFonts w:ascii="宋体" w:hAnsi="宋体" w:cs="宋体" w:hint="eastAsia"/>
                <w:b/>
                <w:bCs/>
                <w:szCs w:val="21"/>
              </w:rPr>
              <w:t>mm</w:t>
            </w:r>
            <w:r>
              <w:rPr>
                <w:rFonts w:ascii="宋体" w:hAnsi="宋体" w:cs="宋体" w:hint="eastAsia"/>
                <w:b/>
                <w:bCs/>
                <w:szCs w:val="21"/>
              </w:rPr>
              <w:t>）</w:t>
            </w:r>
          </w:p>
        </w:tc>
        <w:tc>
          <w:tcPr>
            <w:tcW w:w="3036" w:type="dxa"/>
            <w:tcBorders>
              <w:right w:val="single" w:sz="4" w:space="0" w:color="auto"/>
            </w:tcBorders>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频率</w:t>
            </w:r>
          </w:p>
        </w:tc>
        <w:tc>
          <w:tcPr>
            <w:tcW w:w="1003" w:type="dxa"/>
            <w:tcBorders>
              <w:left w:val="single" w:sz="4" w:space="0" w:color="auto"/>
            </w:tcBorders>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检查方法</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1</w:t>
            </w:r>
            <w:r>
              <w:rPr>
                <w:rFonts w:ascii="宋体" w:hAnsi="宋体" w:cs="宋体" w:hint="eastAsia"/>
                <w:szCs w:val="21"/>
              </w:rPr>
              <w:t>△</w:t>
            </w:r>
          </w:p>
        </w:tc>
        <w:tc>
          <w:tcPr>
            <w:tcW w:w="2148" w:type="dxa"/>
            <w:vAlign w:val="center"/>
          </w:tcPr>
          <w:p w:rsidR="00AE3CCB" w:rsidRDefault="00D64B98">
            <w:pPr>
              <w:jc w:val="center"/>
              <w:rPr>
                <w:rFonts w:ascii="宋体" w:hAnsi="宋体" w:cs="宋体"/>
                <w:szCs w:val="21"/>
              </w:rPr>
            </w:pPr>
            <w:r>
              <w:rPr>
                <w:rFonts w:ascii="宋体" w:hAnsi="宋体" w:cs="宋体" w:hint="eastAsia"/>
                <w:szCs w:val="21"/>
              </w:rPr>
              <w:t>内轮廓高度（</w:t>
            </w:r>
            <w:r>
              <w:rPr>
                <w:rFonts w:ascii="宋体" w:hAnsi="宋体" w:cs="宋体" w:hint="eastAsia"/>
                <w:szCs w:val="21"/>
              </w:rPr>
              <w:t>mm</w:t>
            </w:r>
            <w:r>
              <w:rPr>
                <w:rFonts w:ascii="宋体" w:hAnsi="宋体" w:cs="宋体" w:hint="eastAsia"/>
                <w:szCs w:val="21"/>
              </w:rPr>
              <w:t>）</w:t>
            </w:r>
          </w:p>
        </w:tc>
        <w:tc>
          <w:tcPr>
            <w:tcW w:w="1572"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不小于设计值</w:t>
            </w:r>
          </w:p>
        </w:tc>
        <w:tc>
          <w:tcPr>
            <w:tcW w:w="3036" w:type="dxa"/>
            <w:tcBorders>
              <w:left w:val="single" w:sz="4" w:space="0" w:color="auto"/>
              <w:bottom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曲线每</w:t>
            </w:r>
            <w:r>
              <w:rPr>
                <w:rFonts w:ascii="宋体" w:hAnsi="宋体" w:cs="宋体" w:hint="eastAsia"/>
                <w:szCs w:val="21"/>
              </w:rPr>
              <w:t>20m</w:t>
            </w:r>
            <w:r>
              <w:rPr>
                <w:rFonts w:ascii="宋体" w:hAnsi="宋体" w:cs="宋体" w:hint="eastAsia"/>
                <w:szCs w:val="21"/>
              </w:rPr>
              <w:t>、直线每</w:t>
            </w:r>
            <w:r>
              <w:rPr>
                <w:rFonts w:ascii="宋体" w:hAnsi="宋体" w:cs="宋体" w:hint="eastAsia"/>
                <w:szCs w:val="21"/>
              </w:rPr>
              <w:t>40m</w:t>
            </w:r>
            <w:r>
              <w:rPr>
                <w:rFonts w:ascii="宋体" w:hAnsi="宋体" w:cs="宋体" w:hint="eastAsia"/>
                <w:szCs w:val="21"/>
              </w:rPr>
              <w:t>测一个断面，每断面测拱顶和两拱腰</w:t>
            </w:r>
            <w:r>
              <w:rPr>
                <w:rFonts w:ascii="宋体" w:hAnsi="宋体" w:cs="宋体" w:hint="eastAsia"/>
                <w:szCs w:val="21"/>
              </w:rPr>
              <w:t>3</w:t>
            </w:r>
            <w:r>
              <w:rPr>
                <w:rFonts w:ascii="宋体" w:hAnsi="宋体" w:cs="宋体" w:hint="eastAsia"/>
                <w:szCs w:val="21"/>
              </w:rPr>
              <w:t>点</w:t>
            </w:r>
          </w:p>
        </w:tc>
        <w:tc>
          <w:tcPr>
            <w:tcW w:w="1003" w:type="dxa"/>
            <w:tcBorders>
              <w:left w:val="single" w:sz="4" w:space="0" w:color="auto"/>
              <w:bottom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全站仪或激光断面仪</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2</w:t>
            </w:r>
          </w:p>
        </w:tc>
        <w:tc>
          <w:tcPr>
            <w:tcW w:w="2148" w:type="dxa"/>
            <w:vAlign w:val="center"/>
          </w:tcPr>
          <w:p w:rsidR="00AE3CCB" w:rsidRDefault="00D64B98">
            <w:pPr>
              <w:jc w:val="center"/>
              <w:rPr>
                <w:rFonts w:ascii="宋体" w:hAnsi="宋体" w:cs="宋体"/>
                <w:szCs w:val="21"/>
              </w:rPr>
            </w:pPr>
            <w:r>
              <w:rPr>
                <w:rFonts w:ascii="宋体" w:hAnsi="宋体" w:cs="宋体" w:hint="eastAsia"/>
                <w:szCs w:val="21"/>
              </w:rPr>
              <w:t>行车道宽度（</w:t>
            </w:r>
            <w:r>
              <w:rPr>
                <w:rFonts w:ascii="宋体" w:hAnsi="宋体" w:cs="宋体" w:hint="eastAsia"/>
                <w:szCs w:val="21"/>
              </w:rPr>
              <w:t>mm</w:t>
            </w:r>
            <w:r>
              <w:rPr>
                <w:rFonts w:ascii="宋体" w:hAnsi="宋体" w:cs="宋体" w:hint="eastAsia"/>
                <w:szCs w:val="21"/>
              </w:rPr>
              <w:t>）</w:t>
            </w:r>
          </w:p>
        </w:tc>
        <w:tc>
          <w:tcPr>
            <w:tcW w:w="1572"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0</w:t>
            </w:r>
          </w:p>
        </w:tc>
        <w:tc>
          <w:tcPr>
            <w:tcW w:w="3036" w:type="dxa"/>
            <w:tcBorders>
              <w:left w:val="single" w:sz="4" w:space="0" w:color="auto"/>
              <w:bottom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曲线每</w:t>
            </w:r>
            <w:r>
              <w:rPr>
                <w:rFonts w:ascii="宋体" w:hAnsi="宋体" w:cs="宋体" w:hint="eastAsia"/>
                <w:szCs w:val="21"/>
              </w:rPr>
              <w:t>20m</w:t>
            </w:r>
            <w:r>
              <w:rPr>
                <w:rFonts w:ascii="宋体" w:hAnsi="宋体" w:cs="宋体" w:hint="eastAsia"/>
                <w:szCs w:val="21"/>
              </w:rPr>
              <w:t>、直线每</w:t>
            </w:r>
            <w:r>
              <w:rPr>
                <w:rFonts w:ascii="宋体" w:hAnsi="宋体" w:cs="宋体" w:hint="eastAsia"/>
                <w:szCs w:val="21"/>
              </w:rPr>
              <w:t>40m</w:t>
            </w:r>
            <w:r>
              <w:rPr>
                <w:rFonts w:ascii="宋体" w:hAnsi="宋体" w:cs="宋体" w:hint="eastAsia"/>
                <w:szCs w:val="21"/>
              </w:rPr>
              <w:t>检查</w:t>
            </w:r>
            <w:r>
              <w:rPr>
                <w:rFonts w:ascii="宋体" w:hAnsi="宋体" w:cs="宋体" w:hint="eastAsia"/>
                <w:szCs w:val="21"/>
              </w:rPr>
              <w:t>1</w:t>
            </w:r>
            <w:r>
              <w:rPr>
                <w:rFonts w:ascii="宋体" w:hAnsi="宋体" w:cs="宋体" w:hint="eastAsia"/>
                <w:szCs w:val="21"/>
              </w:rPr>
              <w:t>个断面</w:t>
            </w:r>
          </w:p>
        </w:tc>
        <w:tc>
          <w:tcPr>
            <w:tcW w:w="1003" w:type="dxa"/>
            <w:tcBorders>
              <w:left w:val="single" w:sz="4" w:space="0" w:color="auto"/>
              <w:bottom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尺量</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3</w:t>
            </w:r>
          </w:p>
        </w:tc>
        <w:tc>
          <w:tcPr>
            <w:tcW w:w="2148" w:type="dxa"/>
            <w:vAlign w:val="center"/>
          </w:tcPr>
          <w:p w:rsidR="00AE3CCB" w:rsidRDefault="00D64B98">
            <w:pPr>
              <w:jc w:val="center"/>
              <w:rPr>
                <w:rFonts w:ascii="宋体" w:hAnsi="宋体" w:cs="宋体"/>
                <w:szCs w:val="21"/>
              </w:rPr>
            </w:pPr>
            <w:r>
              <w:rPr>
                <w:rFonts w:ascii="宋体" w:hAnsi="宋体" w:cs="宋体" w:hint="eastAsia"/>
                <w:szCs w:val="21"/>
              </w:rPr>
              <w:t>内轮廓净宽（</w:t>
            </w:r>
            <w:r>
              <w:rPr>
                <w:rFonts w:ascii="宋体" w:hAnsi="宋体" w:cs="宋体" w:hint="eastAsia"/>
                <w:szCs w:val="21"/>
              </w:rPr>
              <w:t>mm</w:t>
            </w:r>
            <w:r>
              <w:rPr>
                <w:rFonts w:ascii="宋体" w:hAnsi="宋体" w:cs="宋体" w:hint="eastAsia"/>
                <w:szCs w:val="21"/>
              </w:rPr>
              <w:t>）</w:t>
            </w:r>
          </w:p>
        </w:tc>
        <w:tc>
          <w:tcPr>
            <w:tcW w:w="1572"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不小于设计值</w:t>
            </w:r>
          </w:p>
        </w:tc>
        <w:tc>
          <w:tcPr>
            <w:tcW w:w="3036" w:type="dxa"/>
            <w:tcBorders>
              <w:top w:val="single" w:sz="4" w:space="0" w:color="auto"/>
              <w:left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曲线每</w:t>
            </w:r>
            <w:r>
              <w:rPr>
                <w:rFonts w:ascii="宋体" w:hAnsi="宋体" w:cs="宋体" w:hint="eastAsia"/>
                <w:szCs w:val="21"/>
              </w:rPr>
              <w:t>20m</w:t>
            </w:r>
            <w:r>
              <w:rPr>
                <w:rFonts w:ascii="宋体" w:hAnsi="宋体" w:cs="宋体" w:hint="eastAsia"/>
                <w:szCs w:val="21"/>
              </w:rPr>
              <w:t>、直线每</w:t>
            </w:r>
            <w:r>
              <w:rPr>
                <w:rFonts w:ascii="宋体" w:hAnsi="宋体" w:cs="宋体" w:hint="eastAsia"/>
                <w:szCs w:val="21"/>
              </w:rPr>
              <w:t>40m</w:t>
            </w:r>
            <w:r>
              <w:rPr>
                <w:rFonts w:ascii="宋体" w:hAnsi="宋体" w:cs="宋体" w:hint="eastAsia"/>
                <w:szCs w:val="21"/>
              </w:rPr>
              <w:t>检查</w:t>
            </w:r>
            <w:r>
              <w:rPr>
                <w:rFonts w:ascii="宋体" w:hAnsi="宋体" w:cs="宋体" w:hint="eastAsia"/>
                <w:szCs w:val="21"/>
              </w:rPr>
              <w:t>1</w:t>
            </w:r>
            <w:r>
              <w:rPr>
                <w:rFonts w:ascii="宋体" w:hAnsi="宋体" w:cs="宋体" w:hint="eastAsia"/>
                <w:szCs w:val="21"/>
              </w:rPr>
              <w:t>个断面</w:t>
            </w:r>
          </w:p>
        </w:tc>
        <w:tc>
          <w:tcPr>
            <w:tcW w:w="1003" w:type="dxa"/>
            <w:tcBorders>
              <w:top w:val="single" w:sz="4" w:space="0" w:color="auto"/>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尺量</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4</w:t>
            </w:r>
          </w:p>
        </w:tc>
        <w:tc>
          <w:tcPr>
            <w:tcW w:w="2148" w:type="dxa"/>
            <w:vAlign w:val="center"/>
          </w:tcPr>
          <w:p w:rsidR="00AE3CCB" w:rsidRDefault="00D64B98">
            <w:pPr>
              <w:jc w:val="center"/>
              <w:rPr>
                <w:rFonts w:ascii="宋体" w:hAnsi="宋体" w:cs="宋体"/>
                <w:szCs w:val="21"/>
              </w:rPr>
            </w:pPr>
            <w:r>
              <w:rPr>
                <w:rFonts w:ascii="宋体" w:hAnsi="宋体" w:cs="宋体" w:hint="eastAsia"/>
                <w:szCs w:val="21"/>
              </w:rPr>
              <w:t>隧道偏位（</w:t>
            </w:r>
            <w:r>
              <w:rPr>
                <w:rFonts w:ascii="宋体" w:hAnsi="宋体" w:cs="宋体" w:hint="eastAsia"/>
                <w:szCs w:val="21"/>
              </w:rPr>
              <w:t>mm</w:t>
            </w:r>
            <w:r>
              <w:rPr>
                <w:rFonts w:ascii="宋体" w:hAnsi="宋体" w:cs="宋体" w:hint="eastAsia"/>
                <w:szCs w:val="21"/>
              </w:rPr>
              <w:t>）</w:t>
            </w:r>
          </w:p>
        </w:tc>
        <w:tc>
          <w:tcPr>
            <w:tcW w:w="1572" w:type="dxa"/>
            <w:vAlign w:val="center"/>
          </w:tcPr>
          <w:p w:rsidR="00AE3CCB" w:rsidRDefault="00D64B98">
            <w:pPr>
              <w:jc w:val="center"/>
              <w:rPr>
                <w:rFonts w:ascii="宋体" w:hAnsi="宋体" w:cs="宋体"/>
                <w:szCs w:val="21"/>
              </w:rPr>
            </w:pPr>
            <w:r>
              <w:rPr>
                <w:rFonts w:ascii="宋体" w:hAnsi="宋体" w:cs="宋体" w:hint="eastAsia"/>
                <w:szCs w:val="21"/>
              </w:rPr>
              <w:t>20</w:t>
            </w:r>
          </w:p>
        </w:tc>
        <w:tc>
          <w:tcPr>
            <w:tcW w:w="3036"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曲线每</w:t>
            </w:r>
            <w:r>
              <w:rPr>
                <w:rFonts w:ascii="宋体" w:hAnsi="宋体" w:cs="宋体" w:hint="eastAsia"/>
                <w:szCs w:val="21"/>
              </w:rPr>
              <w:t>20m</w:t>
            </w:r>
            <w:r>
              <w:rPr>
                <w:rFonts w:ascii="宋体" w:hAnsi="宋体" w:cs="宋体" w:hint="eastAsia"/>
                <w:szCs w:val="21"/>
              </w:rPr>
              <w:t>、直线每</w:t>
            </w:r>
            <w:r>
              <w:rPr>
                <w:rFonts w:ascii="宋体" w:hAnsi="宋体" w:cs="宋体" w:hint="eastAsia"/>
                <w:szCs w:val="21"/>
              </w:rPr>
              <w:t>40m</w:t>
            </w:r>
            <w:r>
              <w:rPr>
                <w:rFonts w:ascii="宋体" w:hAnsi="宋体" w:cs="宋体" w:hint="eastAsia"/>
                <w:szCs w:val="21"/>
              </w:rPr>
              <w:t>检查</w:t>
            </w:r>
            <w:r>
              <w:rPr>
                <w:rFonts w:ascii="宋体" w:hAnsi="宋体" w:cs="宋体" w:hint="eastAsia"/>
                <w:szCs w:val="21"/>
              </w:rPr>
              <w:t>1</w:t>
            </w:r>
            <w:r>
              <w:rPr>
                <w:rFonts w:ascii="宋体" w:hAnsi="宋体" w:cs="宋体" w:hint="eastAsia"/>
                <w:szCs w:val="21"/>
              </w:rPr>
              <w:t>处</w:t>
            </w:r>
          </w:p>
        </w:tc>
        <w:tc>
          <w:tcPr>
            <w:tcW w:w="1003"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全站仪</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5</w:t>
            </w:r>
          </w:p>
        </w:tc>
        <w:tc>
          <w:tcPr>
            <w:tcW w:w="2148" w:type="dxa"/>
            <w:vAlign w:val="center"/>
          </w:tcPr>
          <w:p w:rsidR="00AE3CCB" w:rsidRDefault="00D64B98">
            <w:pPr>
              <w:jc w:val="center"/>
              <w:rPr>
                <w:rFonts w:ascii="宋体" w:hAnsi="宋体" w:cs="宋体"/>
                <w:szCs w:val="21"/>
              </w:rPr>
            </w:pPr>
            <w:r>
              <w:rPr>
                <w:rFonts w:ascii="宋体" w:hAnsi="宋体" w:cs="宋体" w:hint="eastAsia"/>
                <w:szCs w:val="21"/>
              </w:rPr>
              <w:t>边坡或仰坡坡度</w:t>
            </w:r>
          </w:p>
        </w:tc>
        <w:tc>
          <w:tcPr>
            <w:tcW w:w="1572" w:type="dxa"/>
            <w:vAlign w:val="center"/>
          </w:tcPr>
          <w:p w:rsidR="00AE3CCB" w:rsidRDefault="00D64B98">
            <w:pPr>
              <w:jc w:val="center"/>
              <w:rPr>
                <w:rFonts w:ascii="宋体" w:hAnsi="宋体" w:cs="宋体"/>
                <w:szCs w:val="21"/>
              </w:rPr>
            </w:pPr>
            <w:r>
              <w:rPr>
                <w:rFonts w:ascii="宋体" w:hAnsi="宋体" w:cs="宋体" w:hint="eastAsia"/>
                <w:szCs w:val="21"/>
              </w:rPr>
              <w:t>不大于设计值</w:t>
            </w:r>
          </w:p>
        </w:tc>
        <w:tc>
          <w:tcPr>
            <w:tcW w:w="3036"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尺量：每洞口检查</w:t>
            </w:r>
            <w:r>
              <w:rPr>
                <w:rFonts w:ascii="宋体" w:hAnsi="宋体" w:cs="宋体" w:hint="eastAsia"/>
                <w:szCs w:val="21"/>
              </w:rPr>
              <w:t>10</w:t>
            </w:r>
            <w:r>
              <w:rPr>
                <w:rFonts w:ascii="宋体" w:hAnsi="宋体" w:cs="宋体" w:hint="eastAsia"/>
                <w:szCs w:val="21"/>
              </w:rPr>
              <w:t>处</w:t>
            </w:r>
          </w:p>
        </w:tc>
        <w:tc>
          <w:tcPr>
            <w:tcW w:w="1003"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尺量</w:t>
            </w:r>
          </w:p>
        </w:tc>
      </w:tr>
    </w:tbl>
    <w:p w:rsidR="00AE3CCB" w:rsidRDefault="00D64B98">
      <w:pPr>
        <w:ind w:firstLineChars="200" w:firstLine="422"/>
        <w:rPr>
          <w:rFonts w:ascii="宋体" w:hAnsi="宋体" w:cs="宋体"/>
          <w:b/>
          <w:bCs/>
          <w:szCs w:val="21"/>
        </w:rPr>
      </w:pPr>
      <w:r>
        <w:rPr>
          <w:rFonts w:ascii="宋体" w:hAnsi="宋体" w:cs="宋体" w:hint="eastAsia"/>
          <w:b/>
          <w:bCs/>
          <w:szCs w:val="21"/>
        </w:rPr>
        <w:t>注：</w:t>
      </w:r>
      <w:r>
        <w:rPr>
          <w:rFonts w:ascii="宋体" w:hAnsi="宋体" w:cs="宋体" w:hint="eastAsia"/>
          <w:b/>
          <w:bCs/>
          <w:szCs w:val="21"/>
        </w:rPr>
        <w:t>1.</w:t>
      </w:r>
      <w:r>
        <w:rPr>
          <w:rFonts w:ascii="宋体" w:hAnsi="宋体" w:cs="宋体" w:hint="eastAsia"/>
          <w:b/>
          <w:bCs/>
          <w:szCs w:val="21"/>
        </w:rPr>
        <w:t>表中带“△”为主控项目。</w:t>
      </w:r>
    </w:p>
    <w:p w:rsidR="00AE3CCB" w:rsidRDefault="00AE3CCB">
      <w:pPr>
        <w:jc w:val="center"/>
        <w:rPr>
          <w:rFonts w:ascii="宋体" w:hAnsi="宋体" w:cs="宋体"/>
          <w:b/>
          <w:bCs/>
          <w:sz w:val="28"/>
          <w:szCs w:val="28"/>
        </w:rPr>
      </w:pPr>
    </w:p>
    <w:p w:rsidR="00AE3CCB" w:rsidRDefault="00D64B98">
      <w:pPr>
        <w:ind w:firstLine="560"/>
        <w:jc w:val="center"/>
        <w:outlineLvl w:val="0"/>
        <w:rPr>
          <w:rFonts w:ascii="宋体" w:hAnsi="宋体" w:cs="宋体"/>
          <w:b/>
          <w:bCs/>
          <w:sz w:val="36"/>
          <w:szCs w:val="36"/>
        </w:rPr>
      </w:pPr>
      <w:bookmarkStart w:id="13" w:name="_Toc3102"/>
      <w:r>
        <w:rPr>
          <w:rFonts w:ascii="宋体" w:hAnsi="宋体" w:cs="宋体" w:hint="eastAsia"/>
          <w:b/>
          <w:bCs/>
          <w:sz w:val="36"/>
          <w:szCs w:val="36"/>
        </w:rPr>
        <w:t xml:space="preserve">5  </w:t>
      </w:r>
      <w:r>
        <w:rPr>
          <w:rFonts w:ascii="宋体" w:hAnsi="宋体" w:cs="宋体" w:hint="eastAsia"/>
          <w:b/>
          <w:bCs/>
          <w:sz w:val="36"/>
          <w:szCs w:val="36"/>
        </w:rPr>
        <w:t>洞口工程</w:t>
      </w:r>
      <w:bookmarkEnd w:id="13"/>
    </w:p>
    <w:p w:rsidR="00AE3CCB" w:rsidRDefault="00D64B98">
      <w:pPr>
        <w:jc w:val="center"/>
        <w:outlineLvl w:val="1"/>
        <w:rPr>
          <w:rFonts w:ascii="宋体" w:hAnsi="宋体" w:cs="宋体"/>
          <w:b/>
          <w:bCs/>
          <w:sz w:val="28"/>
          <w:szCs w:val="28"/>
        </w:rPr>
      </w:pPr>
      <w:bookmarkStart w:id="14" w:name="_Toc29385"/>
      <w:r>
        <w:rPr>
          <w:rFonts w:ascii="宋体" w:hAnsi="宋体" w:cs="宋体" w:hint="eastAsia"/>
          <w:b/>
          <w:bCs/>
          <w:sz w:val="28"/>
          <w:szCs w:val="28"/>
        </w:rPr>
        <w:t>5.1</w:t>
      </w:r>
      <w:r>
        <w:rPr>
          <w:rFonts w:ascii="宋体" w:hAnsi="宋体" w:cs="宋体" w:hint="eastAsia"/>
          <w:b/>
          <w:bCs/>
          <w:sz w:val="28"/>
          <w:szCs w:val="28"/>
        </w:rPr>
        <w:t>一般规定</w:t>
      </w:r>
      <w:bookmarkEnd w:id="14"/>
    </w:p>
    <w:p w:rsidR="00AE3CCB" w:rsidRDefault="00D64B98">
      <w:pPr>
        <w:ind w:firstLine="560"/>
        <w:rPr>
          <w:rFonts w:ascii="宋体" w:hAnsi="宋体" w:cs="宋体"/>
          <w:sz w:val="28"/>
          <w:szCs w:val="28"/>
        </w:rPr>
      </w:pPr>
      <w:r>
        <w:rPr>
          <w:rFonts w:ascii="宋体" w:hAnsi="宋体" w:cs="宋体" w:hint="eastAsia"/>
          <w:b/>
          <w:bCs/>
          <w:sz w:val="28"/>
          <w:szCs w:val="28"/>
        </w:rPr>
        <w:t>5.1.1</w:t>
      </w:r>
      <w:r>
        <w:rPr>
          <w:rFonts w:ascii="宋体" w:hAnsi="宋体" w:cs="宋体" w:hint="eastAsia"/>
          <w:sz w:val="28"/>
          <w:szCs w:val="28"/>
        </w:rPr>
        <w:t>洞口开挖前应按设计完成截水、排水系统施工，确保排水顺畅。</w:t>
      </w:r>
    </w:p>
    <w:p w:rsidR="00AE3CCB" w:rsidRDefault="00D64B98">
      <w:pPr>
        <w:ind w:firstLine="560"/>
        <w:rPr>
          <w:rFonts w:ascii="宋体" w:hAnsi="宋体" w:cs="宋体"/>
          <w:sz w:val="28"/>
          <w:szCs w:val="28"/>
        </w:rPr>
      </w:pPr>
      <w:r>
        <w:rPr>
          <w:rFonts w:ascii="宋体" w:hAnsi="宋体" w:cs="宋体" w:hint="eastAsia"/>
          <w:b/>
          <w:bCs/>
          <w:sz w:val="28"/>
          <w:szCs w:val="28"/>
        </w:rPr>
        <w:t>5.1.2</w:t>
      </w:r>
      <w:r>
        <w:rPr>
          <w:rFonts w:ascii="宋体" w:hAnsi="宋体" w:cs="宋体" w:hint="eastAsia"/>
          <w:sz w:val="28"/>
          <w:szCs w:val="28"/>
        </w:rPr>
        <w:t>明洞与暗洞应连接良好，符合设计要求。</w:t>
      </w:r>
    </w:p>
    <w:p w:rsidR="00AE3CCB" w:rsidRDefault="00D64B98">
      <w:pPr>
        <w:ind w:firstLine="560"/>
        <w:rPr>
          <w:rFonts w:ascii="宋体" w:hAnsi="宋体" w:cs="宋体"/>
          <w:sz w:val="28"/>
          <w:szCs w:val="28"/>
        </w:rPr>
      </w:pPr>
      <w:r>
        <w:rPr>
          <w:rFonts w:ascii="宋体" w:hAnsi="宋体" w:cs="宋体" w:hint="eastAsia"/>
          <w:b/>
          <w:bCs/>
          <w:sz w:val="28"/>
          <w:szCs w:val="28"/>
        </w:rPr>
        <w:t>5.1.3</w:t>
      </w:r>
      <w:r>
        <w:rPr>
          <w:rFonts w:ascii="宋体" w:hAnsi="宋体" w:cs="宋体" w:hint="eastAsia"/>
          <w:sz w:val="28"/>
          <w:szCs w:val="28"/>
        </w:rPr>
        <w:t>开挖进洞前，应完成边坡防护、管棚、地层加固、降水等设计要求的辅助工程施工。</w:t>
      </w:r>
    </w:p>
    <w:p w:rsidR="00AE3CCB" w:rsidRDefault="00D64B98">
      <w:pPr>
        <w:ind w:firstLine="560"/>
        <w:rPr>
          <w:rFonts w:ascii="宋体" w:hAnsi="宋体" w:cs="宋体"/>
          <w:sz w:val="28"/>
          <w:szCs w:val="28"/>
        </w:rPr>
      </w:pPr>
      <w:r>
        <w:rPr>
          <w:rFonts w:ascii="宋体" w:hAnsi="宋体" w:cs="宋体" w:hint="eastAsia"/>
          <w:b/>
          <w:bCs/>
          <w:sz w:val="28"/>
          <w:szCs w:val="28"/>
        </w:rPr>
        <w:t>5.1.4</w:t>
      </w:r>
      <w:r>
        <w:rPr>
          <w:rFonts w:ascii="宋体" w:hAnsi="宋体" w:cs="宋体" w:hint="eastAsia"/>
          <w:sz w:val="28"/>
          <w:szCs w:val="28"/>
        </w:rPr>
        <w:t>锚杆、锚索如需做基本试验时，按相关规范要求进行试验。</w:t>
      </w:r>
    </w:p>
    <w:p w:rsidR="00AE3CCB" w:rsidRDefault="00AE3CCB">
      <w:pPr>
        <w:ind w:firstLine="560"/>
        <w:jc w:val="center"/>
        <w:rPr>
          <w:rFonts w:ascii="宋体" w:hAnsi="宋体" w:cs="宋体"/>
          <w:b/>
          <w:bCs/>
          <w:sz w:val="28"/>
          <w:szCs w:val="28"/>
        </w:rPr>
      </w:pPr>
    </w:p>
    <w:p w:rsidR="00AE3CCB" w:rsidRDefault="00D64B98">
      <w:pPr>
        <w:ind w:firstLine="560"/>
        <w:jc w:val="center"/>
        <w:outlineLvl w:val="1"/>
        <w:rPr>
          <w:rFonts w:ascii="宋体" w:hAnsi="宋体" w:cs="宋体"/>
          <w:b/>
          <w:bCs/>
          <w:sz w:val="28"/>
          <w:szCs w:val="28"/>
        </w:rPr>
      </w:pPr>
      <w:bookmarkStart w:id="15" w:name="_Toc4964"/>
      <w:r>
        <w:rPr>
          <w:rFonts w:ascii="宋体" w:hAnsi="宋体" w:cs="宋体" w:hint="eastAsia"/>
          <w:b/>
          <w:bCs/>
          <w:sz w:val="28"/>
          <w:szCs w:val="28"/>
        </w:rPr>
        <w:lastRenderedPageBreak/>
        <w:t>5.2</w:t>
      </w:r>
      <w:r>
        <w:rPr>
          <w:rFonts w:ascii="宋体" w:hAnsi="宋体" w:cs="宋体" w:hint="eastAsia"/>
          <w:b/>
          <w:bCs/>
          <w:sz w:val="28"/>
          <w:szCs w:val="28"/>
        </w:rPr>
        <w:t>洞口开挖</w:t>
      </w:r>
      <w:bookmarkEnd w:id="15"/>
    </w:p>
    <w:p w:rsidR="00AE3CCB" w:rsidRDefault="00D64B98">
      <w:pPr>
        <w:ind w:firstLineChars="200" w:firstLine="562"/>
        <w:jc w:val="center"/>
        <w:rPr>
          <w:rFonts w:ascii="宋体" w:hAnsi="宋体" w:cs="宋体"/>
          <w:sz w:val="28"/>
          <w:szCs w:val="28"/>
        </w:rPr>
      </w:pPr>
      <w:r>
        <w:rPr>
          <w:rFonts w:ascii="宋体" w:hAnsi="宋体" w:cs="宋体" w:hint="eastAsia"/>
          <w:b/>
          <w:bCs/>
          <w:sz w:val="28"/>
          <w:szCs w:val="28"/>
        </w:rPr>
        <w:t>主控项目</w:t>
      </w:r>
    </w:p>
    <w:p w:rsidR="00AE3CCB" w:rsidRDefault="00D64B98">
      <w:pPr>
        <w:ind w:firstLine="560"/>
        <w:rPr>
          <w:rFonts w:ascii="宋体" w:hAnsi="宋体" w:cs="宋体"/>
          <w:sz w:val="28"/>
          <w:szCs w:val="28"/>
          <w:highlight w:val="yellow"/>
        </w:rPr>
      </w:pPr>
      <w:r>
        <w:rPr>
          <w:rFonts w:ascii="宋体" w:hAnsi="宋体" w:cs="宋体" w:hint="eastAsia"/>
          <w:sz w:val="28"/>
          <w:szCs w:val="28"/>
        </w:rPr>
        <w:t xml:space="preserve">1 </w:t>
      </w:r>
      <w:r>
        <w:rPr>
          <w:rFonts w:ascii="宋体" w:hAnsi="宋体" w:cs="宋体" w:hint="eastAsia"/>
          <w:sz w:val="28"/>
          <w:szCs w:val="28"/>
        </w:rPr>
        <w:t>洞口边仰坡的坡率应符合设计要求。</w:t>
      </w:r>
    </w:p>
    <w:p w:rsidR="00AE3CCB" w:rsidRDefault="00D64B98">
      <w:pPr>
        <w:ind w:firstLine="560"/>
        <w:rPr>
          <w:rFonts w:ascii="宋体" w:hAnsi="宋体" w:cs="宋体"/>
          <w:sz w:val="28"/>
          <w:szCs w:val="28"/>
        </w:rPr>
      </w:pPr>
      <w:r>
        <w:rPr>
          <w:rFonts w:ascii="宋体" w:hAnsi="宋体" w:cs="宋体" w:hint="eastAsia"/>
          <w:sz w:val="28"/>
          <w:szCs w:val="28"/>
        </w:rPr>
        <w:t>检查数量：</w:t>
      </w:r>
      <w:r>
        <w:rPr>
          <w:rFonts w:ascii="宋体" w:hAnsi="宋体" w:cs="宋体" w:hint="eastAsia"/>
          <w:sz w:val="28"/>
          <w:szCs w:val="28"/>
        </w:rPr>
        <w:t>20m</w:t>
      </w:r>
      <w:r>
        <w:rPr>
          <w:rFonts w:ascii="宋体" w:hAnsi="宋体" w:cs="宋体" w:hint="eastAsia"/>
          <w:sz w:val="28"/>
          <w:szCs w:val="28"/>
        </w:rPr>
        <w:t>测</w:t>
      </w:r>
      <w:r>
        <w:rPr>
          <w:rFonts w:ascii="宋体" w:hAnsi="宋体" w:cs="宋体" w:hint="eastAsia"/>
          <w:sz w:val="28"/>
          <w:szCs w:val="28"/>
        </w:rPr>
        <w:t>1</w:t>
      </w:r>
      <w:r>
        <w:rPr>
          <w:rFonts w:ascii="宋体" w:hAnsi="宋体" w:cs="宋体" w:hint="eastAsia"/>
          <w:sz w:val="28"/>
          <w:szCs w:val="28"/>
        </w:rPr>
        <w:t>处。</w:t>
      </w:r>
    </w:p>
    <w:p w:rsidR="00AE3CCB" w:rsidRDefault="00D64B98">
      <w:pPr>
        <w:ind w:firstLine="560"/>
        <w:rPr>
          <w:rFonts w:ascii="宋体" w:hAnsi="宋体" w:cs="宋体"/>
          <w:sz w:val="28"/>
          <w:szCs w:val="28"/>
          <w:highlight w:val="yellow"/>
        </w:rPr>
      </w:pPr>
      <w:r>
        <w:rPr>
          <w:rFonts w:ascii="宋体" w:hAnsi="宋体" w:cs="宋体" w:hint="eastAsia"/>
          <w:sz w:val="28"/>
          <w:szCs w:val="28"/>
        </w:rPr>
        <w:t>检查方法：全站仪或坡度仪。</w:t>
      </w:r>
    </w:p>
    <w:p w:rsidR="00AE3CCB" w:rsidRDefault="00D64B98">
      <w:pPr>
        <w:ind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坡顶无危石，坡面平顺。</w:t>
      </w:r>
    </w:p>
    <w:p w:rsidR="00AE3CCB" w:rsidRDefault="00D64B98">
      <w:pPr>
        <w:ind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560"/>
        <w:rPr>
          <w:rFonts w:ascii="宋体" w:hAnsi="宋体" w:cs="宋体"/>
          <w:sz w:val="28"/>
          <w:szCs w:val="28"/>
        </w:rPr>
      </w:pPr>
      <w:r>
        <w:rPr>
          <w:rFonts w:ascii="宋体" w:hAnsi="宋体" w:cs="宋体" w:hint="eastAsia"/>
          <w:sz w:val="28"/>
          <w:szCs w:val="28"/>
        </w:rPr>
        <w:t>检查方法：观察检查。</w:t>
      </w:r>
    </w:p>
    <w:p w:rsidR="00AE3CCB" w:rsidRDefault="00D64B98">
      <w:pPr>
        <w:ind w:firstLineChars="200" w:firstLine="562"/>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560"/>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洞口开挖</w:t>
      </w:r>
      <w:r>
        <w:rPr>
          <w:rFonts w:ascii="宋体" w:hAnsi="宋体" w:cs="宋体" w:hint="eastAsia"/>
          <w:sz w:val="28"/>
          <w:szCs w:val="28"/>
        </w:rPr>
        <w:t>实测项目符合表</w:t>
      </w:r>
      <w:r>
        <w:rPr>
          <w:rFonts w:ascii="宋体" w:hAnsi="宋体" w:cs="宋体" w:hint="eastAsia"/>
          <w:sz w:val="28"/>
          <w:szCs w:val="28"/>
        </w:rPr>
        <w:t>5.2</w:t>
      </w:r>
      <w:r>
        <w:rPr>
          <w:rFonts w:ascii="宋体" w:hAnsi="宋体" w:cs="宋体" w:hint="eastAsia"/>
          <w:sz w:val="28"/>
          <w:szCs w:val="28"/>
        </w:rPr>
        <w:t>的要求。</w:t>
      </w:r>
    </w:p>
    <w:p w:rsidR="00AE3CCB" w:rsidRDefault="00D64B98">
      <w:pPr>
        <w:jc w:val="center"/>
        <w:rPr>
          <w:rFonts w:ascii="宋体" w:hAnsi="宋体" w:cs="宋体"/>
          <w:b/>
          <w:bCs/>
          <w:sz w:val="24"/>
        </w:rPr>
      </w:pPr>
      <w:r>
        <w:rPr>
          <w:rFonts w:ascii="宋体" w:hAnsi="宋体" w:cs="宋体" w:hint="eastAsia"/>
          <w:b/>
          <w:bCs/>
          <w:sz w:val="24"/>
        </w:rPr>
        <w:t>表</w:t>
      </w:r>
      <w:r>
        <w:rPr>
          <w:rFonts w:ascii="宋体" w:hAnsi="宋体" w:cs="宋体" w:hint="eastAsia"/>
          <w:b/>
          <w:bCs/>
          <w:sz w:val="24"/>
        </w:rPr>
        <w:t xml:space="preserve">5.2 </w:t>
      </w:r>
      <w:r>
        <w:rPr>
          <w:rFonts w:ascii="宋体" w:hAnsi="宋体" w:cs="宋体" w:hint="eastAsia"/>
          <w:b/>
          <w:bCs/>
          <w:sz w:val="24"/>
        </w:rPr>
        <w:t>洞口开挖允许偏差</w:t>
      </w:r>
    </w:p>
    <w:tbl>
      <w:tblPr>
        <w:tblW w:w="84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40"/>
        <w:gridCol w:w="2148"/>
        <w:gridCol w:w="1572"/>
        <w:gridCol w:w="3036"/>
        <w:gridCol w:w="1003"/>
      </w:tblGrid>
      <w:tr w:rsidR="00AE3CCB">
        <w:trPr>
          <w:jc w:val="center"/>
        </w:trPr>
        <w:tc>
          <w:tcPr>
            <w:tcW w:w="740" w:type="dxa"/>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项次</w:t>
            </w:r>
          </w:p>
        </w:tc>
        <w:tc>
          <w:tcPr>
            <w:tcW w:w="2148" w:type="dxa"/>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检查项目</w:t>
            </w:r>
          </w:p>
        </w:tc>
        <w:tc>
          <w:tcPr>
            <w:tcW w:w="1572" w:type="dxa"/>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允许偏差</w:t>
            </w:r>
            <w:r>
              <w:rPr>
                <w:rFonts w:ascii="宋体" w:hAnsi="宋体" w:cs="宋体" w:hint="eastAsia"/>
                <w:b/>
                <w:bCs/>
                <w:szCs w:val="21"/>
              </w:rPr>
              <w:t>（</w:t>
            </w:r>
            <w:r>
              <w:rPr>
                <w:rFonts w:ascii="宋体" w:hAnsi="宋体" w:cs="宋体" w:hint="eastAsia"/>
                <w:b/>
                <w:bCs/>
                <w:szCs w:val="21"/>
              </w:rPr>
              <w:t>mm</w:t>
            </w:r>
            <w:r>
              <w:rPr>
                <w:rFonts w:ascii="宋体" w:hAnsi="宋体" w:cs="宋体" w:hint="eastAsia"/>
                <w:b/>
                <w:bCs/>
                <w:szCs w:val="21"/>
              </w:rPr>
              <w:t>）</w:t>
            </w:r>
          </w:p>
        </w:tc>
        <w:tc>
          <w:tcPr>
            <w:tcW w:w="3036" w:type="dxa"/>
            <w:tcBorders>
              <w:right w:val="single" w:sz="4" w:space="0" w:color="auto"/>
            </w:tcBorders>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频率</w:t>
            </w:r>
          </w:p>
        </w:tc>
        <w:tc>
          <w:tcPr>
            <w:tcW w:w="1003" w:type="dxa"/>
            <w:tcBorders>
              <w:left w:val="single" w:sz="4" w:space="0" w:color="auto"/>
            </w:tcBorders>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检查方法</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1</w:t>
            </w:r>
          </w:p>
        </w:tc>
        <w:tc>
          <w:tcPr>
            <w:tcW w:w="2148" w:type="dxa"/>
            <w:vAlign w:val="center"/>
          </w:tcPr>
          <w:p w:rsidR="00AE3CCB" w:rsidRDefault="00D64B98">
            <w:pPr>
              <w:jc w:val="center"/>
              <w:rPr>
                <w:rFonts w:ascii="宋体" w:hAnsi="宋体" w:cs="宋体"/>
                <w:szCs w:val="21"/>
              </w:rPr>
            </w:pPr>
            <w:r>
              <w:rPr>
                <w:rFonts w:ascii="宋体" w:hAnsi="宋体" w:cs="宋体" w:hint="eastAsia"/>
                <w:szCs w:val="21"/>
              </w:rPr>
              <w:t>轴线偏位（</w:t>
            </w:r>
            <w:r>
              <w:rPr>
                <w:rFonts w:ascii="宋体" w:hAnsi="宋体" w:cs="宋体" w:hint="eastAsia"/>
                <w:szCs w:val="21"/>
              </w:rPr>
              <w:t>mm</w:t>
            </w:r>
            <w:r>
              <w:rPr>
                <w:rFonts w:ascii="宋体" w:hAnsi="宋体" w:cs="宋体" w:hint="eastAsia"/>
                <w:szCs w:val="21"/>
              </w:rPr>
              <w:t>）</w:t>
            </w:r>
          </w:p>
        </w:tc>
        <w:tc>
          <w:tcPr>
            <w:tcW w:w="1572"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50</w:t>
            </w:r>
          </w:p>
        </w:tc>
        <w:tc>
          <w:tcPr>
            <w:tcW w:w="3036" w:type="dxa"/>
            <w:tcBorders>
              <w:left w:val="single" w:sz="4" w:space="0" w:color="auto"/>
              <w:bottom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每</w:t>
            </w:r>
            <w:r>
              <w:rPr>
                <w:rFonts w:ascii="宋体" w:hAnsi="宋体" w:cs="宋体" w:hint="eastAsia"/>
                <w:szCs w:val="21"/>
              </w:rPr>
              <w:t>20m</w:t>
            </w:r>
            <w:r>
              <w:rPr>
                <w:rFonts w:ascii="宋体" w:hAnsi="宋体" w:cs="宋体" w:hint="eastAsia"/>
                <w:szCs w:val="21"/>
              </w:rPr>
              <w:t>测</w:t>
            </w:r>
            <w:r>
              <w:rPr>
                <w:rFonts w:ascii="宋体" w:hAnsi="宋体" w:cs="宋体" w:hint="eastAsia"/>
                <w:szCs w:val="21"/>
              </w:rPr>
              <w:t>1</w:t>
            </w:r>
            <w:r>
              <w:rPr>
                <w:rFonts w:ascii="宋体" w:hAnsi="宋体" w:cs="宋体" w:hint="eastAsia"/>
                <w:szCs w:val="21"/>
              </w:rPr>
              <w:t>断面</w:t>
            </w:r>
          </w:p>
        </w:tc>
        <w:tc>
          <w:tcPr>
            <w:tcW w:w="1003" w:type="dxa"/>
            <w:tcBorders>
              <w:left w:val="single" w:sz="4" w:space="0" w:color="auto"/>
              <w:bottom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全站仪</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2</w:t>
            </w:r>
          </w:p>
        </w:tc>
        <w:tc>
          <w:tcPr>
            <w:tcW w:w="2148" w:type="dxa"/>
            <w:vAlign w:val="center"/>
          </w:tcPr>
          <w:p w:rsidR="00AE3CCB" w:rsidRDefault="00D64B98">
            <w:pPr>
              <w:jc w:val="center"/>
              <w:rPr>
                <w:rFonts w:ascii="宋体" w:hAnsi="宋体" w:cs="宋体"/>
                <w:szCs w:val="21"/>
              </w:rPr>
            </w:pPr>
            <w:r>
              <w:rPr>
                <w:rFonts w:ascii="宋体" w:hAnsi="宋体" w:cs="宋体" w:hint="eastAsia"/>
                <w:szCs w:val="21"/>
              </w:rPr>
              <w:t>纵断高程（</w:t>
            </w:r>
            <w:r>
              <w:rPr>
                <w:rFonts w:ascii="宋体" w:hAnsi="宋体" w:cs="宋体" w:hint="eastAsia"/>
                <w:szCs w:val="21"/>
              </w:rPr>
              <w:t>mm</w:t>
            </w:r>
            <w:r>
              <w:rPr>
                <w:rFonts w:ascii="宋体" w:hAnsi="宋体" w:cs="宋体" w:hint="eastAsia"/>
                <w:szCs w:val="21"/>
              </w:rPr>
              <w:t>）</w:t>
            </w:r>
          </w:p>
        </w:tc>
        <w:tc>
          <w:tcPr>
            <w:tcW w:w="1572"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+10</w:t>
            </w:r>
            <w:r>
              <w:rPr>
                <w:rFonts w:ascii="宋体" w:hAnsi="宋体" w:cs="宋体" w:hint="eastAsia"/>
                <w:szCs w:val="21"/>
              </w:rPr>
              <w:t>，</w:t>
            </w:r>
            <w:r>
              <w:rPr>
                <w:rFonts w:ascii="宋体" w:hAnsi="宋体" w:cs="宋体" w:hint="eastAsia"/>
                <w:szCs w:val="21"/>
              </w:rPr>
              <w:t>-20</w:t>
            </w:r>
          </w:p>
        </w:tc>
        <w:tc>
          <w:tcPr>
            <w:tcW w:w="3036" w:type="dxa"/>
            <w:tcBorders>
              <w:left w:val="single" w:sz="4" w:space="0" w:color="auto"/>
              <w:bottom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每</w:t>
            </w:r>
            <w:r>
              <w:rPr>
                <w:rFonts w:ascii="宋体" w:hAnsi="宋体" w:cs="宋体" w:hint="eastAsia"/>
                <w:szCs w:val="21"/>
              </w:rPr>
              <w:t>20m</w:t>
            </w:r>
            <w:r>
              <w:rPr>
                <w:rFonts w:ascii="宋体" w:hAnsi="宋体" w:cs="宋体" w:hint="eastAsia"/>
                <w:szCs w:val="21"/>
              </w:rPr>
              <w:t>测</w:t>
            </w:r>
            <w:r>
              <w:rPr>
                <w:rFonts w:ascii="宋体" w:hAnsi="宋体" w:cs="宋体" w:hint="eastAsia"/>
                <w:szCs w:val="21"/>
              </w:rPr>
              <w:t>1</w:t>
            </w:r>
            <w:r>
              <w:rPr>
                <w:rFonts w:ascii="宋体" w:hAnsi="宋体" w:cs="宋体" w:hint="eastAsia"/>
                <w:szCs w:val="21"/>
              </w:rPr>
              <w:t>断面</w:t>
            </w:r>
          </w:p>
        </w:tc>
        <w:tc>
          <w:tcPr>
            <w:tcW w:w="1003" w:type="dxa"/>
            <w:tcBorders>
              <w:left w:val="single" w:sz="4" w:space="0" w:color="auto"/>
              <w:bottom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水准仪</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3</w:t>
            </w:r>
          </w:p>
        </w:tc>
        <w:tc>
          <w:tcPr>
            <w:tcW w:w="2148" w:type="dxa"/>
            <w:vAlign w:val="center"/>
          </w:tcPr>
          <w:p w:rsidR="00AE3CCB" w:rsidRDefault="00D64B98">
            <w:pPr>
              <w:jc w:val="center"/>
              <w:rPr>
                <w:rFonts w:ascii="宋体" w:hAnsi="宋体" w:cs="宋体"/>
                <w:szCs w:val="21"/>
              </w:rPr>
            </w:pPr>
            <w:r>
              <w:rPr>
                <w:rFonts w:ascii="宋体" w:hAnsi="宋体" w:cs="宋体" w:hint="eastAsia"/>
                <w:szCs w:val="21"/>
              </w:rPr>
              <w:t>宽度（</w:t>
            </w:r>
            <w:r>
              <w:rPr>
                <w:rFonts w:ascii="宋体" w:hAnsi="宋体" w:cs="宋体" w:hint="eastAsia"/>
                <w:szCs w:val="21"/>
              </w:rPr>
              <w:t>mm</w:t>
            </w:r>
            <w:r>
              <w:rPr>
                <w:rFonts w:ascii="宋体" w:hAnsi="宋体" w:cs="宋体" w:hint="eastAsia"/>
                <w:szCs w:val="21"/>
              </w:rPr>
              <w:t>）</w:t>
            </w:r>
          </w:p>
        </w:tc>
        <w:tc>
          <w:tcPr>
            <w:tcW w:w="1572"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+50</w:t>
            </w:r>
            <w:r>
              <w:rPr>
                <w:rFonts w:ascii="宋体" w:hAnsi="宋体" w:cs="宋体" w:hint="eastAsia"/>
                <w:szCs w:val="21"/>
              </w:rPr>
              <w:t>，</w:t>
            </w:r>
            <w:r>
              <w:rPr>
                <w:rFonts w:ascii="宋体" w:hAnsi="宋体" w:cs="宋体" w:hint="eastAsia"/>
                <w:szCs w:val="21"/>
              </w:rPr>
              <w:t>0</w:t>
            </w:r>
          </w:p>
        </w:tc>
        <w:tc>
          <w:tcPr>
            <w:tcW w:w="3036" w:type="dxa"/>
            <w:tcBorders>
              <w:top w:val="single" w:sz="4" w:space="0" w:color="auto"/>
              <w:left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每</w:t>
            </w:r>
            <w:r>
              <w:rPr>
                <w:rFonts w:ascii="宋体" w:hAnsi="宋体" w:cs="宋体" w:hint="eastAsia"/>
                <w:szCs w:val="21"/>
              </w:rPr>
              <w:t>20m</w:t>
            </w:r>
            <w:r>
              <w:rPr>
                <w:rFonts w:ascii="宋体" w:hAnsi="宋体" w:cs="宋体" w:hint="eastAsia"/>
                <w:szCs w:val="21"/>
              </w:rPr>
              <w:t>测</w:t>
            </w:r>
            <w:r>
              <w:rPr>
                <w:rFonts w:ascii="宋体" w:hAnsi="宋体" w:cs="宋体" w:hint="eastAsia"/>
                <w:szCs w:val="21"/>
              </w:rPr>
              <w:t>1</w:t>
            </w:r>
            <w:r>
              <w:rPr>
                <w:rFonts w:ascii="宋体" w:hAnsi="宋体" w:cs="宋体" w:hint="eastAsia"/>
                <w:szCs w:val="21"/>
              </w:rPr>
              <w:t>断面</w:t>
            </w:r>
          </w:p>
        </w:tc>
        <w:tc>
          <w:tcPr>
            <w:tcW w:w="1003" w:type="dxa"/>
            <w:tcBorders>
              <w:top w:val="single" w:sz="4" w:space="0" w:color="auto"/>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尺量</w:t>
            </w:r>
          </w:p>
        </w:tc>
      </w:tr>
    </w:tbl>
    <w:p w:rsidR="00AE3CCB" w:rsidRDefault="00AE3CCB">
      <w:pPr>
        <w:rPr>
          <w:rFonts w:ascii="宋体" w:hAnsi="宋体" w:cs="宋体"/>
          <w:sz w:val="28"/>
          <w:szCs w:val="28"/>
        </w:rPr>
      </w:pPr>
    </w:p>
    <w:p w:rsidR="00AE3CCB" w:rsidRDefault="00AE3CCB">
      <w:pPr>
        <w:rPr>
          <w:rFonts w:ascii="宋体" w:hAnsi="宋体" w:cs="宋体"/>
          <w:sz w:val="28"/>
          <w:szCs w:val="28"/>
        </w:rPr>
      </w:pPr>
    </w:p>
    <w:p w:rsidR="00AE3CCB" w:rsidRDefault="00D64B98">
      <w:pPr>
        <w:ind w:firstLine="560"/>
        <w:jc w:val="center"/>
        <w:outlineLvl w:val="1"/>
        <w:rPr>
          <w:rFonts w:ascii="宋体" w:hAnsi="宋体" w:cs="宋体"/>
          <w:b/>
          <w:bCs/>
          <w:sz w:val="28"/>
          <w:szCs w:val="28"/>
        </w:rPr>
      </w:pPr>
      <w:bookmarkStart w:id="16" w:name="_Toc21869"/>
      <w:r>
        <w:rPr>
          <w:rFonts w:ascii="宋体" w:hAnsi="宋体" w:cs="宋体" w:hint="eastAsia"/>
          <w:b/>
          <w:bCs/>
          <w:sz w:val="28"/>
          <w:szCs w:val="28"/>
        </w:rPr>
        <w:t>5.3</w:t>
      </w:r>
      <w:r>
        <w:rPr>
          <w:rFonts w:ascii="宋体" w:hAnsi="宋体" w:cs="宋体" w:hint="eastAsia"/>
          <w:b/>
          <w:bCs/>
          <w:sz w:val="28"/>
          <w:szCs w:val="28"/>
        </w:rPr>
        <w:t>洞口边</w:t>
      </w:r>
      <w:r>
        <w:rPr>
          <w:rFonts w:ascii="宋体" w:hAnsi="宋体" w:cs="宋体" w:hint="eastAsia"/>
          <w:b/>
          <w:bCs/>
          <w:sz w:val="28"/>
          <w:szCs w:val="28"/>
        </w:rPr>
        <w:t>/</w:t>
      </w:r>
      <w:r>
        <w:rPr>
          <w:rFonts w:ascii="宋体" w:hAnsi="宋体" w:cs="宋体" w:hint="eastAsia"/>
          <w:b/>
          <w:bCs/>
          <w:sz w:val="28"/>
          <w:szCs w:val="28"/>
        </w:rPr>
        <w:t>仰坡防护</w:t>
      </w:r>
      <w:bookmarkEnd w:id="16"/>
    </w:p>
    <w:p w:rsidR="00AE3CCB" w:rsidRDefault="00D64B98">
      <w:pPr>
        <w:ind w:firstLineChars="200" w:firstLine="562"/>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560"/>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边坡坡度、坡面应满足设计要求，坡面应无风化、无浮石。</w:t>
      </w:r>
    </w:p>
    <w:p w:rsidR="00AE3CCB" w:rsidRDefault="00D64B98">
      <w:pPr>
        <w:ind w:firstLine="560"/>
        <w:rPr>
          <w:rFonts w:ascii="宋体" w:hAnsi="宋体" w:cs="宋体"/>
          <w:sz w:val="28"/>
          <w:szCs w:val="28"/>
        </w:rPr>
      </w:pPr>
      <w:r>
        <w:rPr>
          <w:rFonts w:ascii="宋体" w:hAnsi="宋体" w:cs="宋体" w:hint="eastAsia"/>
          <w:sz w:val="28"/>
          <w:szCs w:val="28"/>
        </w:rPr>
        <w:t>检查数量：</w:t>
      </w:r>
      <w:r>
        <w:rPr>
          <w:rFonts w:ascii="宋体" w:hAnsi="宋体" w:cs="宋体" w:hint="eastAsia"/>
          <w:sz w:val="28"/>
          <w:szCs w:val="28"/>
        </w:rPr>
        <w:t>20m</w:t>
      </w:r>
      <w:r>
        <w:rPr>
          <w:rFonts w:ascii="宋体" w:hAnsi="宋体" w:cs="宋体" w:hint="eastAsia"/>
          <w:sz w:val="28"/>
          <w:szCs w:val="28"/>
        </w:rPr>
        <w:t>测</w:t>
      </w:r>
      <w:r>
        <w:rPr>
          <w:rFonts w:ascii="宋体" w:hAnsi="宋体" w:cs="宋体" w:hint="eastAsia"/>
          <w:sz w:val="28"/>
          <w:szCs w:val="28"/>
        </w:rPr>
        <w:t>1</w:t>
      </w:r>
      <w:r>
        <w:rPr>
          <w:rFonts w:ascii="宋体" w:hAnsi="宋体" w:cs="宋体" w:hint="eastAsia"/>
          <w:sz w:val="28"/>
          <w:szCs w:val="28"/>
        </w:rPr>
        <w:t>处。</w:t>
      </w:r>
    </w:p>
    <w:p w:rsidR="00AE3CCB" w:rsidRDefault="00D64B98">
      <w:pPr>
        <w:ind w:firstLine="560"/>
        <w:rPr>
          <w:rFonts w:ascii="宋体" w:hAnsi="宋体" w:cs="宋体"/>
          <w:sz w:val="28"/>
          <w:szCs w:val="28"/>
        </w:rPr>
      </w:pPr>
      <w:r>
        <w:rPr>
          <w:rFonts w:ascii="宋体" w:hAnsi="宋体" w:cs="宋体" w:hint="eastAsia"/>
          <w:sz w:val="28"/>
          <w:szCs w:val="28"/>
        </w:rPr>
        <w:t>检查方法：全站仪或坡度仪、观察检查。</w:t>
      </w:r>
    </w:p>
    <w:p w:rsidR="00AE3CCB" w:rsidRDefault="00D64B98">
      <w:pPr>
        <w:ind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钢筋、钢筋网、锚杆材质及锚固材料的材质、规格、数量应符合设计要求。</w:t>
      </w:r>
    </w:p>
    <w:p w:rsidR="00AE3CCB" w:rsidRDefault="00D64B98">
      <w:pPr>
        <w:ind w:firstLine="560"/>
        <w:rPr>
          <w:rFonts w:ascii="宋体" w:hAnsi="宋体" w:cs="宋体"/>
          <w:sz w:val="28"/>
          <w:szCs w:val="28"/>
        </w:rPr>
      </w:pPr>
      <w:r>
        <w:rPr>
          <w:rFonts w:ascii="宋体" w:hAnsi="宋体" w:cs="宋体" w:hint="eastAsia"/>
          <w:sz w:val="28"/>
          <w:szCs w:val="28"/>
        </w:rPr>
        <w:t>检查数量：符合相关材料检验标准。</w:t>
      </w:r>
    </w:p>
    <w:p w:rsidR="00AE3CCB" w:rsidRDefault="00D64B98">
      <w:pPr>
        <w:ind w:firstLine="560"/>
        <w:rPr>
          <w:rFonts w:ascii="宋体" w:hAnsi="宋体" w:cs="宋体"/>
          <w:sz w:val="28"/>
          <w:szCs w:val="28"/>
        </w:rPr>
      </w:pPr>
      <w:r>
        <w:rPr>
          <w:rFonts w:ascii="宋体" w:hAnsi="宋体" w:cs="宋体" w:hint="eastAsia"/>
          <w:sz w:val="28"/>
          <w:szCs w:val="28"/>
        </w:rPr>
        <w:lastRenderedPageBreak/>
        <w:t>检查方法：检查质量证明文件、试验报告。</w:t>
      </w:r>
    </w:p>
    <w:p w:rsidR="00AE3CCB" w:rsidRDefault="00D64B98">
      <w:pPr>
        <w:ind w:firstLine="560"/>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混凝土</w:t>
      </w:r>
      <w:r>
        <w:rPr>
          <w:rFonts w:ascii="宋体" w:hAnsi="宋体" w:cs="宋体" w:hint="eastAsia"/>
          <w:sz w:val="28"/>
          <w:szCs w:val="28"/>
        </w:rPr>
        <w:t>（含喷射混凝土）强度</w:t>
      </w:r>
      <w:r>
        <w:rPr>
          <w:rFonts w:ascii="宋体" w:hAnsi="宋体" w:cs="宋体" w:hint="eastAsia"/>
          <w:sz w:val="28"/>
          <w:szCs w:val="28"/>
        </w:rPr>
        <w:t>应符合设计要求。</w:t>
      </w:r>
    </w:p>
    <w:p w:rsidR="00AE3CCB" w:rsidRDefault="00D64B98">
      <w:pPr>
        <w:ind w:firstLine="560"/>
        <w:rPr>
          <w:rFonts w:ascii="宋体" w:hAnsi="宋体" w:cs="宋体"/>
          <w:sz w:val="28"/>
          <w:szCs w:val="28"/>
        </w:rPr>
      </w:pPr>
      <w:r>
        <w:rPr>
          <w:rFonts w:ascii="宋体" w:hAnsi="宋体" w:cs="宋体" w:hint="eastAsia"/>
          <w:sz w:val="28"/>
          <w:szCs w:val="28"/>
        </w:rPr>
        <w:t>检查数量：符合相关材料检验标准。</w:t>
      </w:r>
    </w:p>
    <w:p w:rsidR="00AE3CCB" w:rsidRDefault="00D64B98">
      <w:pPr>
        <w:ind w:firstLine="560"/>
        <w:rPr>
          <w:rFonts w:ascii="宋体" w:hAnsi="宋体" w:cs="宋体"/>
          <w:sz w:val="28"/>
          <w:szCs w:val="28"/>
        </w:rPr>
      </w:pPr>
      <w:r>
        <w:rPr>
          <w:rFonts w:ascii="宋体" w:hAnsi="宋体" w:cs="宋体" w:hint="eastAsia"/>
          <w:sz w:val="28"/>
          <w:szCs w:val="28"/>
        </w:rPr>
        <w:t>检查方法：检查质量证明文件、试验报告。</w:t>
      </w:r>
    </w:p>
    <w:p w:rsidR="00AE3CCB" w:rsidRDefault="00D64B98">
      <w:pPr>
        <w:ind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 xml:space="preserve"> </w:t>
      </w:r>
      <w:r>
        <w:rPr>
          <w:rFonts w:ascii="宋体" w:hAnsi="宋体" w:cs="宋体" w:hint="eastAsia"/>
          <w:sz w:val="28"/>
          <w:szCs w:val="28"/>
        </w:rPr>
        <w:t>锚杆拉拔力、</w:t>
      </w:r>
      <w:r>
        <w:rPr>
          <w:rFonts w:ascii="宋体" w:hAnsi="宋体" w:cs="宋体" w:hint="eastAsia"/>
          <w:sz w:val="28"/>
          <w:szCs w:val="28"/>
        </w:rPr>
        <w:t>锚固长度符合设计要求。</w:t>
      </w:r>
    </w:p>
    <w:p w:rsidR="00AE3CCB" w:rsidRDefault="00D64B98">
      <w:pPr>
        <w:ind w:firstLine="560"/>
        <w:rPr>
          <w:rFonts w:ascii="宋体" w:hAnsi="宋体" w:cs="宋体"/>
          <w:sz w:val="28"/>
          <w:szCs w:val="28"/>
        </w:rPr>
      </w:pPr>
      <w:r>
        <w:rPr>
          <w:rFonts w:ascii="宋体" w:hAnsi="宋体" w:cs="宋体" w:hint="eastAsia"/>
          <w:sz w:val="28"/>
          <w:szCs w:val="28"/>
        </w:rPr>
        <w:t>检查数量：符合相关检测标准。</w:t>
      </w:r>
    </w:p>
    <w:p w:rsidR="00AE3CCB" w:rsidRDefault="00D64B98">
      <w:pPr>
        <w:ind w:firstLine="560"/>
        <w:rPr>
          <w:rFonts w:ascii="宋体" w:hAnsi="宋体" w:cs="宋体"/>
          <w:sz w:val="28"/>
          <w:szCs w:val="28"/>
        </w:rPr>
      </w:pPr>
      <w:r>
        <w:rPr>
          <w:rFonts w:ascii="宋体" w:hAnsi="宋体" w:cs="宋体" w:hint="eastAsia"/>
          <w:sz w:val="28"/>
          <w:szCs w:val="28"/>
        </w:rPr>
        <w:t>检查方法：检查质量证明文件、试验报告</w:t>
      </w:r>
      <w:r>
        <w:rPr>
          <w:rFonts w:ascii="宋体" w:hAnsi="宋体" w:cs="宋体" w:hint="eastAsia"/>
          <w:sz w:val="28"/>
          <w:szCs w:val="28"/>
        </w:rPr>
        <w:t>、施工记录</w:t>
      </w:r>
      <w:r>
        <w:rPr>
          <w:rFonts w:ascii="宋体" w:hAnsi="宋体" w:cs="宋体" w:hint="eastAsia"/>
          <w:sz w:val="28"/>
          <w:szCs w:val="28"/>
        </w:rPr>
        <w:t>。</w:t>
      </w:r>
    </w:p>
    <w:p w:rsidR="00AE3CCB" w:rsidRDefault="00D64B98">
      <w:pPr>
        <w:ind w:firstLineChars="200" w:firstLine="562"/>
        <w:jc w:val="center"/>
        <w:rPr>
          <w:rFonts w:ascii="宋体" w:hAnsi="宋体" w:cs="宋体"/>
          <w:b/>
          <w:bCs/>
          <w:sz w:val="28"/>
          <w:szCs w:val="28"/>
        </w:rPr>
      </w:pPr>
      <w:r>
        <w:rPr>
          <w:rFonts w:ascii="宋体" w:hAnsi="宋体" w:cs="宋体" w:hint="eastAsia"/>
          <w:b/>
          <w:bCs/>
          <w:sz w:val="28"/>
          <w:szCs w:val="28"/>
        </w:rPr>
        <w:t>一般项目</w:t>
      </w:r>
    </w:p>
    <w:p w:rsidR="00AE3CCB" w:rsidRDefault="00D64B98">
      <w:pPr>
        <w:rPr>
          <w:rFonts w:ascii="宋体" w:hAnsi="宋体" w:cs="宋体"/>
          <w:sz w:val="28"/>
          <w:szCs w:val="28"/>
        </w:rPr>
      </w:pPr>
      <w:r>
        <w:rPr>
          <w:rFonts w:ascii="宋体" w:hAnsi="宋体" w:cs="宋体" w:hint="eastAsia"/>
          <w:sz w:val="28"/>
          <w:szCs w:val="28"/>
        </w:rPr>
        <w:t xml:space="preserve">    1 </w:t>
      </w:r>
      <w:r>
        <w:rPr>
          <w:rFonts w:ascii="宋体" w:hAnsi="宋体" w:cs="宋体" w:hint="eastAsia"/>
          <w:sz w:val="28"/>
          <w:szCs w:val="28"/>
        </w:rPr>
        <w:t>钢筋网、土工格栅及锚杆不得外露。</w:t>
      </w:r>
    </w:p>
    <w:p w:rsidR="00AE3CCB" w:rsidRDefault="00D64B98">
      <w:pPr>
        <w:ind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560"/>
        <w:rPr>
          <w:rFonts w:ascii="宋体" w:hAnsi="宋体" w:cs="宋体"/>
          <w:sz w:val="28"/>
          <w:szCs w:val="28"/>
        </w:rPr>
      </w:pPr>
      <w:r>
        <w:rPr>
          <w:rFonts w:ascii="宋体" w:hAnsi="宋体" w:cs="宋体" w:hint="eastAsia"/>
          <w:sz w:val="28"/>
          <w:szCs w:val="28"/>
        </w:rPr>
        <w:t>检查方法：观察检查。</w:t>
      </w:r>
    </w:p>
    <w:p w:rsidR="00AE3CCB" w:rsidRDefault="00D64B98">
      <w:pPr>
        <w:ind w:firstLineChars="200" w:firstLine="560"/>
        <w:rPr>
          <w:rFonts w:ascii="宋体" w:hAnsi="宋体" w:cs="宋体"/>
          <w:sz w:val="28"/>
          <w:szCs w:val="28"/>
          <w:highlight w:val="red"/>
        </w:rPr>
      </w:pPr>
      <w:r>
        <w:rPr>
          <w:rFonts w:ascii="宋体" w:hAnsi="宋体" w:cs="宋体" w:hint="eastAsia"/>
          <w:sz w:val="28"/>
          <w:szCs w:val="28"/>
        </w:rPr>
        <w:t xml:space="preserve">2 </w:t>
      </w:r>
      <w:r>
        <w:rPr>
          <w:rFonts w:ascii="宋体" w:hAnsi="宋体" w:cs="宋体" w:hint="eastAsia"/>
          <w:sz w:val="28"/>
          <w:szCs w:val="28"/>
        </w:rPr>
        <w:t>喷射混凝土厚度均匀且不小于设计值</w:t>
      </w:r>
      <w:r>
        <w:rPr>
          <w:rFonts w:ascii="宋体" w:hAnsi="宋体" w:cs="宋体" w:hint="eastAsia"/>
          <w:sz w:val="28"/>
          <w:szCs w:val="28"/>
        </w:rPr>
        <w:t>，喷层表面平顺、美观，无钢筋、钢丝外露现象；</w:t>
      </w:r>
    </w:p>
    <w:p w:rsidR="00AE3CCB" w:rsidRDefault="00D64B98">
      <w:pPr>
        <w:ind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560"/>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尺量、</w:t>
      </w:r>
      <w:r>
        <w:rPr>
          <w:rFonts w:ascii="宋体" w:hAnsi="宋体" w:cs="宋体" w:hint="eastAsia"/>
          <w:sz w:val="28"/>
          <w:szCs w:val="28"/>
        </w:rPr>
        <w:t>观察检查。</w:t>
      </w:r>
    </w:p>
    <w:p w:rsidR="00AE3CCB" w:rsidRDefault="00D64B98">
      <w:pPr>
        <w:ind w:firstLine="560"/>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防护工程的表面应平顺、密实，无脱落现象；锚索墩、框格梁、地梁、边梁、封锚等混凝土构件表面不应存在规范限制缺陷。</w:t>
      </w:r>
    </w:p>
    <w:p w:rsidR="00AE3CCB" w:rsidRDefault="00D64B98">
      <w:pPr>
        <w:ind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560"/>
        <w:rPr>
          <w:rFonts w:ascii="宋体" w:hAnsi="宋体" w:cs="宋体"/>
          <w:sz w:val="28"/>
          <w:szCs w:val="28"/>
        </w:rPr>
      </w:pPr>
      <w:r>
        <w:rPr>
          <w:rFonts w:ascii="宋体" w:hAnsi="宋体" w:cs="宋体" w:hint="eastAsia"/>
          <w:sz w:val="28"/>
          <w:szCs w:val="28"/>
        </w:rPr>
        <w:t>检查方法：观察检查。</w:t>
      </w:r>
    </w:p>
    <w:p w:rsidR="00AE3CCB" w:rsidRDefault="00D64B98">
      <w:pPr>
        <w:ind w:firstLineChars="200" w:firstLine="560"/>
        <w:rPr>
          <w:rFonts w:ascii="宋体" w:hAnsi="宋体" w:cs="宋体"/>
          <w:sz w:val="28"/>
          <w:szCs w:val="28"/>
        </w:rPr>
      </w:pPr>
      <w:r>
        <w:rPr>
          <w:rFonts w:ascii="宋体" w:hAnsi="宋体" w:cs="宋体" w:hint="eastAsia"/>
          <w:sz w:val="28"/>
          <w:szCs w:val="28"/>
        </w:rPr>
        <w:t xml:space="preserve">4 </w:t>
      </w:r>
      <w:r>
        <w:rPr>
          <w:rFonts w:ascii="宋体" w:hAnsi="宋体" w:cs="宋体" w:hint="eastAsia"/>
          <w:sz w:val="28"/>
          <w:szCs w:val="28"/>
        </w:rPr>
        <w:t>设置的变形缝整齐、垂直，上下贯通。泄水孔坡度</w:t>
      </w:r>
      <w:r>
        <w:rPr>
          <w:rFonts w:ascii="宋体" w:hAnsi="宋体" w:cs="宋体" w:hint="eastAsia"/>
          <w:sz w:val="28"/>
          <w:szCs w:val="28"/>
        </w:rPr>
        <w:t>无反坡</w:t>
      </w:r>
      <w:r>
        <w:rPr>
          <w:rFonts w:ascii="宋体" w:hAnsi="宋体" w:cs="宋体" w:hint="eastAsia"/>
          <w:sz w:val="28"/>
          <w:szCs w:val="28"/>
        </w:rPr>
        <w:t>，无堵塞现象。</w:t>
      </w:r>
    </w:p>
    <w:p w:rsidR="00AE3CCB" w:rsidRDefault="00D64B98">
      <w:pPr>
        <w:ind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560"/>
        <w:rPr>
          <w:rFonts w:ascii="宋体" w:hAnsi="宋体" w:cs="宋体"/>
          <w:sz w:val="28"/>
          <w:szCs w:val="28"/>
        </w:rPr>
      </w:pPr>
      <w:r>
        <w:rPr>
          <w:rFonts w:ascii="宋体" w:hAnsi="宋体" w:cs="宋体" w:hint="eastAsia"/>
          <w:sz w:val="28"/>
          <w:szCs w:val="28"/>
        </w:rPr>
        <w:t>检查方法：观察检查。</w:t>
      </w:r>
    </w:p>
    <w:p w:rsidR="00AE3CCB" w:rsidRDefault="00D64B98">
      <w:pPr>
        <w:ind w:left="560"/>
        <w:rPr>
          <w:rFonts w:ascii="宋体" w:hAnsi="宋体" w:cs="宋体"/>
          <w:sz w:val="28"/>
          <w:szCs w:val="28"/>
        </w:rPr>
      </w:pPr>
      <w:r>
        <w:rPr>
          <w:rFonts w:ascii="宋体" w:hAnsi="宋体" w:cs="宋体" w:hint="eastAsia"/>
          <w:sz w:val="28"/>
          <w:szCs w:val="28"/>
        </w:rPr>
        <w:t xml:space="preserve">5 </w:t>
      </w:r>
      <w:r>
        <w:rPr>
          <w:rFonts w:ascii="宋体" w:hAnsi="宋体" w:cs="宋体" w:hint="eastAsia"/>
          <w:sz w:val="28"/>
          <w:szCs w:val="28"/>
        </w:rPr>
        <w:t>坡面防护结构</w:t>
      </w:r>
      <w:r>
        <w:rPr>
          <w:rFonts w:ascii="宋体" w:hAnsi="宋体" w:cs="宋体" w:hint="eastAsia"/>
          <w:sz w:val="28"/>
          <w:szCs w:val="28"/>
        </w:rPr>
        <w:t>实测项目</w:t>
      </w:r>
      <w:r>
        <w:rPr>
          <w:rFonts w:ascii="宋体" w:hAnsi="宋体" w:cs="宋体" w:hint="eastAsia"/>
          <w:sz w:val="28"/>
          <w:szCs w:val="28"/>
        </w:rPr>
        <w:t>应满足下表</w:t>
      </w:r>
      <w:r>
        <w:rPr>
          <w:rFonts w:ascii="宋体" w:hAnsi="宋体" w:cs="宋体" w:hint="eastAsia"/>
          <w:sz w:val="28"/>
          <w:szCs w:val="28"/>
        </w:rPr>
        <w:t>5.3</w:t>
      </w:r>
      <w:r>
        <w:rPr>
          <w:rFonts w:ascii="宋体" w:hAnsi="宋体" w:cs="宋体" w:hint="eastAsia"/>
          <w:sz w:val="28"/>
          <w:szCs w:val="28"/>
        </w:rPr>
        <w:t>要求。</w:t>
      </w:r>
    </w:p>
    <w:p w:rsidR="00AE3CCB" w:rsidRDefault="00D64B98">
      <w:pPr>
        <w:jc w:val="center"/>
        <w:rPr>
          <w:rFonts w:ascii="宋体" w:hAnsi="宋体" w:cs="宋体"/>
          <w:b/>
          <w:bCs/>
          <w:sz w:val="24"/>
        </w:rPr>
      </w:pPr>
      <w:r>
        <w:rPr>
          <w:rFonts w:ascii="宋体" w:hAnsi="宋体" w:cs="宋体" w:hint="eastAsia"/>
          <w:b/>
          <w:bCs/>
          <w:sz w:val="24"/>
        </w:rPr>
        <w:lastRenderedPageBreak/>
        <w:t>表</w:t>
      </w:r>
      <w:r>
        <w:rPr>
          <w:rFonts w:ascii="宋体" w:hAnsi="宋体" w:cs="宋体" w:hint="eastAsia"/>
          <w:b/>
          <w:bCs/>
          <w:sz w:val="24"/>
        </w:rPr>
        <w:t>5.3</w:t>
      </w:r>
      <w:r>
        <w:rPr>
          <w:rFonts w:ascii="宋体" w:hAnsi="宋体" w:cs="宋体" w:hint="eastAsia"/>
          <w:b/>
          <w:bCs/>
          <w:sz w:val="24"/>
        </w:rPr>
        <w:t>坡面防护结构允许偏差</w:t>
      </w:r>
    </w:p>
    <w:tbl>
      <w:tblPr>
        <w:tblW w:w="84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40"/>
        <w:gridCol w:w="1121"/>
        <w:gridCol w:w="985"/>
        <w:gridCol w:w="2340"/>
        <w:gridCol w:w="2190"/>
        <w:gridCol w:w="1123"/>
      </w:tblGrid>
      <w:tr w:rsidR="00AE3CCB">
        <w:trPr>
          <w:jc w:val="center"/>
        </w:trPr>
        <w:tc>
          <w:tcPr>
            <w:tcW w:w="740" w:type="dxa"/>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项次</w:t>
            </w:r>
          </w:p>
        </w:tc>
        <w:tc>
          <w:tcPr>
            <w:tcW w:w="2106" w:type="dxa"/>
            <w:gridSpan w:val="2"/>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检查项目</w:t>
            </w:r>
          </w:p>
        </w:tc>
        <w:tc>
          <w:tcPr>
            <w:tcW w:w="2340" w:type="dxa"/>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允许偏差</w:t>
            </w:r>
            <w:r>
              <w:rPr>
                <w:rFonts w:ascii="宋体" w:hAnsi="宋体" w:cs="宋体" w:hint="eastAsia"/>
                <w:b/>
                <w:bCs/>
                <w:szCs w:val="21"/>
              </w:rPr>
              <w:t>（</w:t>
            </w:r>
            <w:r>
              <w:rPr>
                <w:rFonts w:ascii="宋体" w:hAnsi="宋体" w:cs="宋体" w:hint="eastAsia"/>
                <w:b/>
                <w:bCs/>
                <w:szCs w:val="21"/>
              </w:rPr>
              <w:t>mm</w:t>
            </w:r>
            <w:r>
              <w:rPr>
                <w:rFonts w:ascii="宋体" w:hAnsi="宋体" w:cs="宋体" w:hint="eastAsia"/>
                <w:b/>
                <w:bCs/>
                <w:szCs w:val="21"/>
              </w:rPr>
              <w:t>）</w:t>
            </w:r>
          </w:p>
        </w:tc>
        <w:tc>
          <w:tcPr>
            <w:tcW w:w="2190" w:type="dxa"/>
            <w:tcBorders>
              <w:right w:val="single" w:sz="4" w:space="0" w:color="auto"/>
            </w:tcBorders>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频率</w:t>
            </w:r>
          </w:p>
        </w:tc>
        <w:tc>
          <w:tcPr>
            <w:tcW w:w="1123" w:type="dxa"/>
            <w:tcBorders>
              <w:left w:val="single" w:sz="4" w:space="0" w:color="auto"/>
            </w:tcBorders>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检查方法</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1</w:t>
            </w:r>
          </w:p>
        </w:tc>
        <w:tc>
          <w:tcPr>
            <w:tcW w:w="2106" w:type="dxa"/>
            <w:gridSpan w:val="2"/>
            <w:vAlign w:val="center"/>
          </w:tcPr>
          <w:p w:rsidR="00AE3CCB" w:rsidRDefault="00D64B98">
            <w:pPr>
              <w:jc w:val="center"/>
              <w:rPr>
                <w:rFonts w:ascii="宋体" w:hAnsi="宋体" w:cs="宋体"/>
                <w:szCs w:val="21"/>
              </w:rPr>
            </w:pPr>
            <w:r>
              <w:rPr>
                <w:rFonts w:ascii="宋体" w:hAnsi="宋体" w:cs="宋体" w:hint="eastAsia"/>
                <w:szCs w:val="21"/>
              </w:rPr>
              <w:t>锚杆（索）孔眼深度</w:t>
            </w:r>
          </w:p>
        </w:tc>
        <w:tc>
          <w:tcPr>
            <w:tcW w:w="2340"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50</w:t>
            </w:r>
          </w:p>
        </w:tc>
        <w:tc>
          <w:tcPr>
            <w:tcW w:w="2190" w:type="dxa"/>
            <w:tcBorders>
              <w:left w:val="single" w:sz="4" w:space="0" w:color="auto"/>
              <w:bottom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10%</w:t>
            </w:r>
          </w:p>
        </w:tc>
        <w:tc>
          <w:tcPr>
            <w:tcW w:w="1123" w:type="dxa"/>
            <w:tcBorders>
              <w:left w:val="single" w:sz="4" w:space="0" w:color="auto"/>
              <w:bottom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尺量</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2</w:t>
            </w:r>
          </w:p>
        </w:tc>
        <w:tc>
          <w:tcPr>
            <w:tcW w:w="2106" w:type="dxa"/>
            <w:gridSpan w:val="2"/>
            <w:vAlign w:val="center"/>
          </w:tcPr>
          <w:p w:rsidR="00AE3CCB" w:rsidRDefault="00D64B98">
            <w:pPr>
              <w:jc w:val="center"/>
              <w:rPr>
                <w:rFonts w:ascii="宋体" w:hAnsi="宋体" w:cs="宋体"/>
                <w:szCs w:val="21"/>
              </w:rPr>
            </w:pPr>
            <w:r>
              <w:rPr>
                <w:rFonts w:ascii="宋体" w:hAnsi="宋体" w:cs="宋体" w:hint="eastAsia"/>
                <w:szCs w:val="21"/>
              </w:rPr>
              <w:t>锚杆（索）孔距</w:t>
            </w:r>
          </w:p>
        </w:tc>
        <w:tc>
          <w:tcPr>
            <w:tcW w:w="2340"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50</w:t>
            </w:r>
          </w:p>
        </w:tc>
        <w:tc>
          <w:tcPr>
            <w:tcW w:w="2190" w:type="dxa"/>
            <w:tcBorders>
              <w:top w:val="single" w:sz="4" w:space="0" w:color="auto"/>
              <w:left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10%</w:t>
            </w:r>
          </w:p>
        </w:tc>
        <w:tc>
          <w:tcPr>
            <w:tcW w:w="1123" w:type="dxa"/>
            <w:tcBorders>
              <w:top w:val="single" w:sz="4" w:space="0" w:color="auto"/>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尺量</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3</w:t>
            </w:r>
          </w:p>
        </w:tc>
        <w:tc>
          <w:tcPr>
            <w:tcW w:w="2106" w:type="dxa"/>
            <w:gridSpan w:val="2"/>
            <w:vAlign w:val="center"/>
          </w:tcPr>
          <w:p w:rsidR="00AE3CCB" w:rsidRDefault="00D64B98">
            <w:pPr>
              <w:jc w:val="center"/>
              <w:rPr>
                <w:rFonts w:ascii="宋体" w:hAnsi="宋体" w:cs="宋体"/>
                <w:szCs w:val="21"/>
              </w:rPr>
            </w:pPr>
            <w:r>
              <w:rPr>
                <w:rFonts w:ascii="宋体" w:hAnsi="宋体" w:cs="宋体" w:hint="eastAsia"/>
                <w:szCs w:val="21"/>
              </w:rPr>
              <w:t>锚杆（索）垫板</w:t>
            </w:r>
          </w:p>
        </w:tc>
        <w:tc>
          <w:tcPr>
            <w:tcW w:w="2340"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与岩面紧贴</w:t>
            </w:r>
          </w:p>
        </w:tc>
        <w:tc>
          <w:tcPr>
            <w:tcW w:w="2190" w:type="dxa"/>
            <w:tcBorders>
              <w:top w:val="single" w:sz="4" w:space="0" w:color="auto"/>
              <w:left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10%</w:t>
            </w:r>
          </w:p>
        </w:tc>
        <w:tc>
          <w:tcPr>
            <w:tcW w:w="1123" w:type="dxa"/>
            <w:tcBorders>
              <w:top w:val="single" w:sz="4" w:space="0" w:color="auto"/>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观察</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4</w:t>
            </w:r>
          </w:p>
        </w:tc>
        <w:tc>
          <w:tcPr>
            <w:tcW w:w="2106" w:type="dxa"/>
            <w:gridSpan w:val="2"/>
            <w:vAlign w:val="center"/>
          </w:tcPr>
          <w:p w:rsidR="00AE3CCB" w:rsidRDefault="00D64B98">
            <w:pPr>
              <w:jc w:val="center"/>
              <w:rPr>
                <w:rFonts w:ascii="宋体" w:hAnsi="宋体" w:cs="宋体"/>
                <w:szCs w:val="21"/>
              </w:rPr>
            </w:pPr>
            <w:r>
              <w:rPr>
                <w:rFonts w:ascii="宋体" w:hAnsi="宋体" w:cs="宋体" w:hint="eastAsia"/>
                <w:szCs w:val="21"/>
              </w:rPr>
              <w:t>钢筋网格间距</w:t>
            </w:r>
          </w:p>
        </w:tc>
        <w:tc>
          <w:tcPr>
            <w:tcW w:w="2340" w:type="dxa"/>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10</w:t>
            </w:r>
          </w:p>
        </w:tc>
        <w:tc>
          <w:tcPr>
            <w:tcW w:w="2190"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每</w:t>
            </w:r>
            <w:r>
              <w:rPr>
                <w:rFonts w:ascii="宋体" w:hAnsi="宋体" w:cs="宋体" w:hint="eastAsia"/>
                <w:szCs w:val="21"/>
              </w:rPr>
              <w:t>50m2</w:t>
            </w:r>
            <w:r>
              <w:rPr>
                <w:rFonts w:ascii="宋体" w:hAnsi="宋体" w:cs="宋体" w:hint="eastAsia"/>
                <w:szCs w:val="21"/>
              </w:rPr>
              <w:t>检查</w:t>
            </w:r>
            <w:r>
              <w:rPr>
                <w:rFonts w:ascii="宋体" w:hAnsi="宋体" w:cs="宋体" w:hint="eastAsia"/>
                <w:szCs w:val="21"/>
              </w:rPr>
              <w:t>2</w:t>
            </w:r>
            <w:r>
              <w:rPr>
                <w:rFonts w:ascii="宋体" w:hAnsi="宋体" w:cs="宋体" w:hint="eastAsia"/>
                <w:szCs w:val="21"/>
              </w:rPr>
              <w:t>个网眼</w:t>
            </w:r>
          </w:p>
        </w:tc>
        <w:tc>
          <w:tcPr>
            <w:tcW w:w="1123"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尺量</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5</w:t>
            </w:r>
          </w:p>
        </w:tc>
        <w:tc>
          <w:tcPr>
            <w:tcW w:w="2106" w:type="dxa"/>
            <w:gridSpan w:val="2"/>
            <w:vAlign w:val="center"/>
          </w:tcPr>
          <w:p w:rsidR="00AE3CCB" w:rsidRDefault="00D64B98">
            <w:pPr>
              <w:jc w:val="center"/>
              <w:rPr>
                <w:rFonts w:ascii="宋体" w:hAnsi="宋体" w:cs="宋体"/>
                <w:szCs w:val="21"/>
              </w:rPr>
            </w:pPr>
            <w:r>
              <w:rPr>
                <w:rFonts w:ascii="宋体" w:hAnsi="宋体" w:cs="宋体" w:hint="eastAsia"/>
                <w:szCs w:val="21"/>
              </w:rPr>
              <w:t>钢筋网的长度、宽</w:t>
            </w:r>
          </w:p>
        </w:tc>
        <w:tc>
          <w:tcPr>
            <w:tcW w:w="2340" w:type="dxa"/>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10</w:t>
            </w:r>
          </w:p>
        </w:tc>
        <w:tc>
          <w:tcPr>
            <w:tcW w:w="2190"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每批检查一次</w:t>
            </w:r>
          </w:p>
        </w:tc>
        <w:tc>
          <w:tcPr>
            <w:tcW w:w="1123"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尺量</w:t>
            </w:r>
          </w:p>
        </w:tc>
      </w:tr>
      <w:tr w:rsidR="00AE3CCB">
        <w:trPr>
          <w:jc w:val="center"/>
        </w:trPr>
        <w:tc>
          <w:tcPr>
            <w:tcW w:w="740" w:type="dxa"/>
            <w:tcBorders>
              <w:bottom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6</w:t>
            </w:r>
          </w:p>
        </w:tc>
        <w:tc>
          <w:tcPr>
            <w:tcW w:w="2106" w:type="dxa"/>
            <w:gridSpan w:val="2"/>
            <w:tcBorders>
              <w:bottom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喷射混凝土厚度</w:t>
            </w:r>
          </w:p>
        </w:tc>
        <w:tc>
          <w:tcPr>
            <w:tcW w:w="2340" w:type="dxa"/>
            <w:vAlign w:val="center"/>
          </w:tcPr>
          <w:p w:rsidR="00AE3CCB" w:rsidRDefault="00D64B98">
            <w:pPr>
              <w:jc w:val="center"/>
              <w:rPr>
                <w:rFonts w:ascii="宋体" w:hAnsi="宋体" w:cs="宋体"/>
                <w:szCs w:val="21"/>
              </w:rPr>
            </w:pPr>
            <w:r>
              <w:rPr>
                <w:rFonts w:ascii="宋体" w:hAnsi="宋体" w:cs="宋体" w:hint="eastAsia"/>
                <w:szCs w:val="21"/>
              </w:rPr>
              <w:t>平均厚度≥设计厚度；</w:t>
            </w:r>
            <w:r>
              <w:rPr>
                <w:rFonts w:ascii="宋体" w:hAnsi="宋体" w:cs="宋体" w:hint="eastAsia"/>
                <w:szCs w:val="21"/>
              </w:rPr>
              <w:t>80%</w:t>
            </w:r>
            <w:r>
              <w:rPr>
                <w:rFonts w:ascii="宋体" w:hAnsi="宋体" w:cs="宋体" w:hint="eastAsia"/>
                <w:szCs w:val="21"/>
              </w:rPr>
              <w:t>测点的厚度≥设计厚度；最小厚度≥</w:t>
            </w:r>
            <w:r>
              <w:rPr>
                <w:rFonts w:ascii="宋体" w:hAnsi="宋体" w:cs="宋体" w:hint="eastAsia"/>
                <w:szCs w:val="21"/>
              </w:rPr>
              <w:t>70%</w:t>
            </w:r>
            <w:r>
              <w:rPr>
                <w:rFonts w:ascii="宋体" w:hAnsi="宋体" w:cs="宋体" w:hint="eastAsia"/>
                <w:szCs w:val="21"/>
              </w:rPr>
              <w:t>设计厚度</w:t>
            </w:r>
          </w:p>
        </w:tc>
        <w:tc>
          <w:tcPr>
            <w:tcW w:w="2190"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每</w:t>
            </w:r>
            <w:r>
              <w:rPr>
                <w:rFonts w:ascii="宋体" w:hAnsi="宋体" w:cs="宋体" w:hint="eastAsia"/>
                <w:szCs w:val="21"/>
              </w:rPr>
              <w:t>50m</w:t>
            </w:r>
            <w:r>
              <w:rPr>
                <w:rFonts w:ascii="宋体" w:hAnsi="宋体" w:cs="宋体" w:hint="eastAsia"/>
                <w:szCs w:val="21"/>
                <w:vertAlign w:val="superscript"/>
              </w:rPr>
              <w:t>2</w:t>
            </w:r>
            <w:r>
              <w:rPr>
                <w:rFonts w:ascii="宋体" w:hAnsi="宋体" w:cs="宋体" w:hint="eastAsia"/>
                <w:szCs w:val="21"/>
              </w:rPr>
              <w:t>测</w:t>
            </w:r>
            <w:r>
              <w:rPr>
                <w:rFonts w:ascii="宋体" w:hAnsi="宋体" w:cs="宋体" w:hint="eastAsia"/>
                <w:szCs w:val="21"/>
              </w:rPr>
              <w:t>1</w:t>
            </w:r>
            <w:r>
              <w:rPr>
                <w:rFonts w:ascii="宋体" w:hAnsi="宋体" w:cs="宋体" w:hint="eastAsia"/>
                <w:szCs w:val="21"/>
              </w:rPr>
              <w:t>处，总数不少于</w:t>
            </w:r>
            <w:r>
              <w:rPr>
                <w:rFonts w:ascii="宋体" w:hAnsi="宋体" w:cs="宋体" w:hint="eastAsia"/>
                <w:szCs w:val="21"/>
              </w:rPr>
              <w:t>5</w:t>
            </w:r>
            <w:r>
              <w:rPr>
                <w:rFonts w:ascii="宋体" w:hAnsi="宋体" w:cs="宋体" w:hint="eastAsia"/>
                <w:szCs w:val="21"/>
              </w:rPr>
              <w:t>处</w:t>
            </w:r>
          </w:p>
        </w:tc>
        <w:tc>
          <w:tcPr>
            <w:tcW w:w="1123"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凿孔法或工程雷达法</w:t>
            </w:r>
          </w:p>
        </w:tc>
      </w:tr>
      <w:tr w:rsidR="00AE3CCB">
        <w:trPr>
          <w:jc w:val="center"/>
        </w:trPr>
        <w:tc>
          <w:tcPr>
            <w:tcW w:w="740" w:type="dxa"/>
            <w:vMerge w:val="restart"/>
            <w:tcBorders>
              <w:top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7</w:t>
            </w:r>
          </w:p>
        </w:tc>
        <w:tc>
          <w:tcPr>
            <w:tcW w:w="1121" w:type="dxa"/>
            <w:vMerge w:val="restart"/>
            <w:tcBorders>
              <w:top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防护工程表面平整度</w:t>
            </w:r>
          </w:p>
        </w:tc>
        <w:tc>
          <w:tcPr>
            <w:tcW w:w="985"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块石</w:t>
            </w:r>
          </w:p>
        </w:tc>
        <w:tc>
          <w:tcPr>
            <w:tcW w:w="2340" w:type="dxa"/>
            <w:vAlign w:val="center"/>
          </w:tcPr>
          <w:p w:rsidR="00AE3CCB" w:rsidRDefault="00D64B98">
            <w:pPr>
              <w:jc w:val="center"/>
              <w:rPr>
                <w:rFonts w:ascii="宋体" w:hAnsi="宋体" w:cs="宋体"/>
                <w:szCs w:val="21"/>
              </w:rPr>
            </w:pPr>
            <w:r>
              <w:rPr>
                <w:rFonts w:ascii="宋体" w:hAnsi="宋体" w:cs="宋体" w:hint="eastAsia"/>
                <w:szCs w:val="21"/>
              </w:rPr>
              <w:t>20</w:t>
            </w:r>
          </w:p>
        </w:tc>
        <w:tc>
          <w:tcPr>
            <w:tcW w:w="2190" w:type="dxa"/>
            <w:vMerge w:val="restart"/>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每</w:t>
            </w:r>
            <w:r>
              <w:rPr>
                <w:rFonts w:ascii="宋体" w:hAnsi="宋体" w:cs="宋体" w:hint="eastAsia"/>
                <w:szCs w:val="21"/>
              </w:rPr>
              <w:t>20m</w:t>
            </w:r>
            <w:r>
              <w:rPr>
                <w:rFonts w:ascii="宋体" w:hAnsi="宋体" w:cs="宋体" w:hint="eastAsia"/>
                <w:szCs w:val="21"/>
              </w:rPr>
              <w:t>检查</w:t>
            </w:r>
            <w:r>
              <w:rPr>
                <w:rFonts w:ascii="宋体" w:hAnsi="宋体" w:cs="宋体" w:hint="eastAsia"/>
                <w:szCs w:val="21"/>
              </w:rPr>
              <w:t>2</w:t>
            </w:r>
            <w:r>
              <w:rPr>
                <w:rFonts w:ascii="宋体" w:hAnsi="宋体" w:cs="宋体" w:hint="eastAsia"/>
                <w:szCs w:val="21"/>
              </w:rPr>
              <w:t>处</w:t>
            </w:r>
          </w:p>
        </w:tc>
        <w:tc>
          <w:tcPr>
            <w:tcW w:w="1123" w:type="dxa"/>
            <w:vMerge w:val="restart"/>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2m</w:t>
            </w:r>
            <w:r>
              <w:rPr>
                <w:rFonts w:ascii="宋体" w:hAnsi="宋体" w:cs="宋体" w:hint="eastAsia"/>
                <w:szCs w:val="21"/>
              </w:rPr>
              <w:t>直尺</w:t>
            </w:r>
          </w:p>
        </w:tc>
      </w:tr>
      <w:tr w:rsidR="00AE3CCB">
        <w:trPr>
          <w:jc w:val="center"/>
        </w:trPr>
        <w:tc>
          <w:tcPr>
            <w:tcW w:w="740" w:type="dxa"/>
            <w:vMerge/>
            <w:vAlign w:val="center"/>
          </w:tcPr>
          <w:p w:rsidR="00AE3CCB" w:rsidRDefault="00AE3CCB">
            <w:pPr>
              <w:jc w:val="center"/>
              <w:rPr>
                <w:rFonts w:ascii="宋体" w:hAnsi="宋体" w:cs="宋体"/>
                <w:szCs w:val="21"/>
              </w:rPr>
            </w:pPr>
          </w:p>
        </w:tc>
        <w:tc>
          <w:tcPr>
            <w:tcW w:w="1121" w:type="dxa"/>
            <w:vMerge/>
            <w:tcBorders>
              <w:right w:val="single" w:sz="4" w:space="0" w:color="auto"/>
            </w:tcBorders>
            <w:vAlign w:val="center"/>
          </w:tcPr>
          <w:p w:rsidR="00AE3CCB" w:rsidRDefault="00AE3CCB">
            <w:pPr>
              <w:jc w:val="center"/>
              <w:rPr>
                <w:rFonts w:ascii="宋体" w:hAnsi="宋体" w:cs="宋体"/>
                <w:szCs w:val="21"/>
              </w:rPr>
            </w:pPr>
          </w:p>
        </w:tc>
        <w:tc>
          <w:tcPr>
            <w:tcW w:w="985"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料石</w:t>
            </w:r>
          </w:p>
        </w:tc>
        <w:tc>
          <w:tcPr>
            <w:tcW w:w="2340" w:type="dxa"/>
            <w:vAlign w:val="center"/>
          </w:tcPr>
          <w:p w:rsidR="00AE3CCB" w:rsidRDefault="00D64B98">
            <w:pPr>
              <w:jc w:val="center"/>
              <w:rPr>
                <w:rFonts w:ascii="宋体" w:hAnsi="宋体" w:cs="宋体"/>
                <w:szCs w:val="21"/>
              </w:rPr>
            </w:pPr>
            <w:r>
              <w:rPr>
                <w:rFonts w:ascii="宋体" w:hAnsi="宋体" w:cs="宋体" w:hint="eastAsia"/>
                <w:szCs w:val="21"/>
              </w:rPr>
              <w:t>10</w:t>
            </w:r>
          </w:p>
        </w:tc>
        <w:tc>
          <w:tcPr>
            <w:tcW w:w="2190" w:type="dxa"/>
            <w:vMerge/>
            <w:tcBorders>
              <w:right w:val="single" w:sz="4" w:space="0" w:color="auto"/>
            </w:tcBorders>
            <w:vAlign w:val="center"/>
          </w:tcPr>
          <w:p w:rsidR="00AE3CCB" w:rsidRDefault="00AE3CCB">
            <w:pPr>
              <w:jc w:val="center"/>
              <w:rPr>
                <w:rFonts w:ascii="宋体" w:hAnsi="宋体" w:cs="宋体"/>
                <w:szCs w:val="21"/>
              </w:rPr>
            </w:pPr>
          </w:p>
        </w:tc>
        <w:tc>
          <w:tcPr>
            <w:tcW w:w="1123" w:type="dxa"/>
            <w:vMerge/>
            <w:tcBorders>
              <w:left w:val="single" w:sz="4" w:space="0" w:color="auto"/>
            </w:tcBorders>
            <w:vAlign w:val="center"/>
          </w:tcPr>
          <w:p w:rsidR="00AE3CCB" w:rsidRDefault="00AE3CCB">
            <w:pPr>
              <w:jc w:val="center"/>
              <w:rPr>
                <w:rFonts w:ascii="宋体" w:hAnsi="宋体" w:cs="宋体"/>
                <w:szCs w:val="21"/>
              </w:rPr>
            </w:pPr>
          </w:p>
        </w:tc>
      </w:tr>
      <w:tr w:rsidR="00AE3CCB">
        <w:trPr>
          <w:trHeight w:val="297"/>
          <w:jc w:val="center"/>
        </w:trPr>
        <w:tc>
          <w:tcPr>
            <w:tcW w:w="740" w:type="dxa"/>
            <w:vMerge/>
            <w:vAlign w:val="center"/>
          </w:tcPr>
          <w:p w:rsidR="00AE3CCB" w:rsidRDefault="00AE3CCB">
            <w:pPr>
              <w:jc w:val="center"/>
              <w:rPr>
                <w:rFonts w:ascii="宋体" w:hAnsi="宋体" w:cs="宋体"/>
                <w:szCs w:val="21"/>
              </w:rPr>
            </w:pPr>
          </w:p>
        </w:tc>
        <w:tc>
          <w:tcPr>
            <w:tcW w:w="1121" w:type="dxa"/>
            <w:vMerge/>
            <w:tcBorders>
              <w:right w:val="single" w:sz="4" w:space="0" w:color="auto"/>
            </w:tcBorders>
            <w:vAlign w:val="center"/>
          </w:tcPr>
          <w:p w:rsidR="00AE3CCB" w:rsidRDefault="00AE3CCB">
            <w:pPr>
              <w:jc w:val="center"/>
              <w:rPr>
                <w:rFonts w:ascii="宋体" w:hAnsi="宋体" w:cs="宋体"/>
                <w:szCs w:val="21"/>
              </w:rPr>
            </w:pPr>
          </w:p>
        </w:tc>
        <w:tc>
          <w:tcPr>
            <w:tcW w:w="985"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混凝土</w:t>
            </w:r>
          </w:p>
        </w:tc>
        <w:tc>
          <w:tcPr>
            <w:tcW w:w="2340" w:type="dxa"/>
            <w:vAlign w:val="center"/>
          </w:tcPr>
          <w:p w:rsidR="00AE3CCB" w:rsidRDefault="00D64B98">
            <w:pPr>
              <w:jc w:val="center"/>
              <w:rPr>
                <w:rFonts w:ascii="宋体" w:hAnsi="宋体" w:cs="宋体"/>
                <w:szCs w:val="21"/>
              </w:rPr>
            </w:pPr>
            <w:r>
              <w:rPr>
                <w:rFonts w:ascii="宋体" w:hAnsi="宋体" w:cs="宋体" w:hint="eastAsia"/>
                <w:szCs w:val="21"/>
              </w:rPr>
              <w:t>10</w:t>
            </w:r>
          </w:p>
        </w:tc>
        <w:tc>
          <w:tcPr>
            <w:tcW w:w="2190" w:type="dxa"/>
            <w:vMerge/>
            <w:tcBorders>
              <w:right w:val="single" w:sz="4" w:space="0" w:color="auto"/>
            </w:tcBorders>
            <w:vAlign w:val="center"/>
          </w:tcPr>
          <w:p w:rsidR="00AE3CCB" w:rsidRDefault="00AE3CCB">
            <w:pPr>
              <w:jc w:val="center"/>
              <w:rPr>
                <w:rFonts w:ascii="宋体" w:hAnsi="宋体" w:cs="宋体"/>
                <w:szCs w:val="21"/>
              </w:rPr>
            </w:pPr>
          </w:p>
        </w:tc>
        <w:tc>
          <w:tcPr>
            <w:tcW w:w="1123" w:type="dxa"/>
            <w:vMerge/>
            <w:tcBorders>
              <w:left w:val="single" w:sz="4" w:space="0" w:color="auto"/>
            </w:tcBorders>
            <w:vAlign w:val="center"/>
          </w:tcPr>
          <w:p w:rsidR="00AE3CCB" w:rsidRDefault="00AE3CCB">
            <w:pPr>
              <w:jc w:val="center"/>
              <w:rPr>
                <w:rFonts w:ascii="宋体" w:hAnsi="宋体" w:cs="宋体"/>
                <w:szCs w:val="21"/>
              </w:rPr>
            </w:pP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8</w:t>
            </w:r>
          </w:p>
        </w:tc>
        <w:tc>
          <w:tcPr>
            <w:tcW w:w="2106" w:type="dxa"/>
            <w:gridSpan w:val="2"/>
            <w:vAlign w:val="center"/>
          </w:tcPr>
          <w:p w:rsidR="00AE3CCB" w:rsidRDefault="00D64B98">
            <w:pPr>
              <w:jc w:val="center"/>
              <w:rPr>
                <w:rFonts w:ascii="宋体" w:hAnsi="宋体" w:cs="宋体"/>
                <w:szCs w:val="21"/>
              </w:rPr>
            </w:pPr>
            <w:r>
              <w:rPr>
                <w:rFonts w:ascii="宋体" w:hAnsi="宋体" w:cs="宋体" w:hint="eastAsia"/>
                <w:szCs w:val="21"/>
              </w:rPr>
              <w:t>锚墩尺寸</w:t>
            </w:r>
          </w:p>
        </w:tc>
        <w:tc>
          <w:tcPr>
            <w:tcW w:w="2340" w:type="dxa"/>
            <w:vAlign w:val="center"/>
          </w:tcPr>
          <w:p w:rsidR="00AE3CCB" w:rsidRDefault="00D64B98">
            <w:pPr>
              <w:jc w:val="center"/>
              <w:rPr>
                <w:rFonts w:ascii="宋体" w:hAnsi="宋体" w:cs="宋体"/>
                <w:szCs w:val="21"/>
              </w:rPr>
            </w:pPr>
            <w:r>
              <w:rPr>
                <w:rFonts w:ascii="宋体" w:hAnsi="宋体" w:cs="宋体" w:hint="eastAsia"/>
                <w:szCs w:val="21"/>
              </w:rPr>
              <w:t>+10</w:t>
            </w:r>
            <w:r>
              <w:rPr>
                <w:rFonts w:ascii="宋体" w:hAnsi="宋体" w:cs="宋体" w:hint="eastAsia"/>
                <w:szCs w:val="21"/>
              </w:rPr>
              <w:t>，</w:t>
            </w:r>
            <w:r>
              <w:rPr>
                <w:rFonts w:ascii="宋体" w:hAnsi="宋体" w:cs="宋体" w:hint="eastAsia"/>
                <w:szCs w:val="21"/>
              </w:rPr>
              <w:t>-5</w:t>
            </w:r>
          </w:p>
        </w:tc>
        <w:tc>
          <w:tcPr>
            <w:tcW w:w="2190"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抽查</w:t>
            </w:r>
            <w:r>
              <w:rPr>
                <w:rFonts w:ascii="宋体" w:hAnsi="宋体" w:cs="宋体" w:hint="eastAsia"/>
                <w:szCs w:val="21"/>
              </w:rPr>
              <w:t>20%</w:t>
            </w:r>
            <w:r>
              <w:rPr>
                <w:rFonts w:ascii="宋体" w:hAnsi="宋体" w:cs="宋体" w:hint="eastAsia"/>
                <w:szCs w:val="21"/>
              </w:rPr>
              <w:t>，每件测顶底面边长及高度</w:t>
            </w:r>
          </w:p>
        </w:tc>
        <w:tc>
          <w:tcPr>
            <w:tcW w:w="1123"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尺量</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9</w:t>
            </w:r>
          </w:p>
        </w:tc>
        <w:tc>
          <w:tcPr>
            <w:tcW w:w="2106" w:type="dxa"/>
            <w:gridSpan w:val="2"/>
            <w:vAlign w:val="center"/>
          </w:tcPr>
          <w:p w:rsidR="00AE3CCB" w:rsidRDefault="00D64B98">
            <w:pPr>
              <w:jc w:val="center"/>
              <w:rPr>
                <w:rFonts w:ascii="宋体" w:hAnsi="宋体" w:cs="宋体"/>
                <w:szCs w:val="21"/>
              </w:rPr>
            </w:pPr>
            <w:r>
              <w:rPr>
                <w:rFonts w:ascii="宋体" w:hAnsi="宋体" w:cs="宋体" w:hint="eastAsia"/>
                <w:szCs w:val="21"/>
              </w:rPr>
              <w:t>框格梁、地梁、边梁断面尺寸（</w:t>
            </w:r>
            <w:r>
              <w:rPr>
                <w:rFonts w:ascii="宋体" w:hAnsi="宋体" w:cs="宋体" w:hint="eastAsia"/>
                <w:szCs w:val="21"/>
              </w:rPr>
              <w:t>mm</w:t>
            </w:r>
            <w:r>
              <w:rPr>
                <w:rFonts w:ascii="宋体" w:hAnsi="宋体" w:cs="宋体" w:hint="eastAsia"/>
                <w:szCs w:val="21"/>
              </w:rPr>
              <w:t>）</w:t>
            </w:r>
          </w:p>
        </w:tc>
        <w:tc>
          <w:tcPr>
            <w:tcW w:w="2340" w:type="dxa"/>
            <w:vAlign w:val="center"/>
          </w:tcPr>
          <w:p w:rsidR="00AE3CCB" w:rsidRDefault="00D64B98">
            <w:pPr>
              <w:jc w:val="center"/>
              <w:rPr>
                <w:rFonts w:ascii="宋体" w:hAnsi="宋体" w:cs="宋体"/>
                <w:szCs w:val="21"/>
              </w:rPr>
            </w:pPr>
            <w:r>
              <w:rPr>
                <w:rFonts w:ascii="宋体" w:hAnsi="宋体" w:cs="宋体" w:hint="eastAsia"/>
                <w:szCs w:val="21"/>
              </w:rPr>
              <w:t>≥设计值</w:t>
            </w:r>
          </w:p>
        </w:tc>
        <w:tc>
          <w:tcPr>
            <w:tcW w:w="2190"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抽查</w:t>
            </w:r>
            <w:r>
              <w:rPr>
                <w:rFonts w:ascii="宋体" w:hAnsi="宋体" w:cs="宋体" w:hint="eastAsia"/>
                <w:szCs w:val="21"/>
              </w:rPr>
              <w:t>20%</w:t>
            </w:r>
            <w:r>
              <w:rPr>
                <w:rFonts w:ascii="宋体" w:hAnsi="宋体" w:cs="宋体" w:hint="eastAsia"/>
                <w:szCs w:val="21"/>
              </w:rPr>
              <w:t>，每梁测</w:t>
            </w:r>
            <w:r>
              <w:rPr>
                <w:rFonts w:ascii="宋体" w:hAnsi="宋体" w:cs="宋体" w:hint="eastAsia"/>
                <w:szCs w:val="21"/>
              </w:rPr>
              <w:t>2</w:t>
            </w:r>
            <w:r>
              <w:rPr>
                <w:rFonts w:ascii="宋体" w:hAnsi="宋体" w:cs="宋体" w:hint="eastAsia"/>
                <w:szCs w:val="21"/>
              </w:rPr>
              <w:t>个断面</w:t>
            </w:r>
          </w:p>
        </w:tc>
        <w:tc>
          <w:tcPr>
            <w:tcW w:w="1123"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尺量</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10</w:t>
            </w:r>
          </w:p>
        </w:tc>
        <w:tc>
          <w:tcPr>
            <w:tcW w:w="2106" w:type="dxa"/>
            <w:gridSpan w:val="2"/>
            <w:vAlign w:val="center"/>
          </w:tcPr>
          <w:p w:rsidR="00AE3CCB" w:rsidRDefault="00D64B98">
            <w:pPr>
              <w:jc w:val="center"/>
              <w:rPr>
                <w:rFonts w:ascii="宋体" w:hAnsi="宋体" w:cs="宋体"/>
                <w:szCs w:val="21"/>
              </w:rPr>
            </w:pPr>
            <w:r>
              <w:rPr>
                <w:rFonts w:ascii="宋体" w:hAnsi="宋体" w:cs="宋体" w:hint="eastAsia"/>
                <w:szCs w:val="21"/>
              </w:rPr>
              <w:t>框格梁、地梁、边梁平面位置（</w:t>
            </w:r>
            <w:r>
              <w:rPr>
                <w:rFonts w:ascii="宋体" w:hAnsi="宋体" w:cs="宋体" w:hint="eastAsia"/>
                <w:szCs w:val="21"/>
              </w:rPr>
              <w:t>mm</w:t>
            </w:r>
            <w:r>
              <w:rPr>
                <w:rFonts w:ascii="宋体" w:hAnsi="宋体" w:cs="宋体" w:hint="eastAsia"/>
                <w:szCs w:val="21"/>
              </w:rPr>
              <w:t>）</w:t>
            </w:r>
          </w:p>
        </w:tc>
        <w:tc>
          <w:tcPr>
            <w:tcW w:w="2340" w:type="dxa"/>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150</w:t>
            </w:r>
          </w:p>
        </w:tc>
        <w:tc>
          <w:tcPr>
            <w:tcW w:w="2190"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抽查</w:t>
            </w:r>
            <w:r>
              <w:rPr>
                <w:rFonts w:ascii="宋体" w:hAnsi="宋体" w:cs="宋体" w:hint="eastAsia"/>
                <w:szCs w:val="21"/>
              </w:rPr>
              <w:t>10%</w:t>
            </w:r>
          </w:p>
        </w:tc>
        <w:tc>
          <w:tcPr>
            <w:tcW w:w="1123"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尺量</w:t>
            </w:r>
          </w:p>
        </w:tc>
      </w:tr>
    </w:tbl>
    <w:p w:rsidR="00AE3CCB" w:rsidRDefault="00D64B98">
      <w:pPr>
        <w:ind w:firstLineChars="400" w:firstLine="964"/>
        <w:rPr>
          <w:rFonts w:ascii="宋体" w:hAnsi="宋体" w:cs="宋体"/>
          <w:b/>
          <w:bCs/>
          <w:sz w:val="28"/>
          <w:szCs w:val="28"/>
        </w:rPr>
      </w:pPr>
      <w:r>
        <w:rPr>
          <w:rFonts w:ascii="宋体" w:hAnsi="宋体" w:cs="宋体" w:hint="eastAsia"/>
          <w:b/>
          <w:bCs/>
          <w:sz w:val="24"/>
        </w:rPr>
        <w:t>注：</w:t>
      </w:r>
      <w:r>
        <w:rPr>
          <w:rFonts w:ascii="宋体" w:hAnsi="宋体" w:cs="宋体" w:hint="eastAsia"/>
          <w:b/>
          <w:bCs/>
          <w:sz w:val="24"/>
        </w:rPr>
        <w:t>1.</w:t>
      </w:r>
      <w:r>
        <w:rPr>
          <w:rFonts w:ascii="宋体" w:hAnsi="宋体" w:cs="宋体" w:hint="eastAsia"/>
          <w:b/>
          <w:bCs/>
          <w:sz w:val="24"/>
        </w:rPr>
        <w:t>表中带“△”为主控项目。</w:t>
      </w:r>
    </w:p>
    <w:p w:rsidR="00AE3CCB" w:rsidRDefault="00AE3CCB">
      <w:pPr>
        <w:ind w:firstLine="560"/>
        <w:rPr>
          <w:rFonts w:ascii="宋体" w:hAnsi="宋体" w:cs="宋体"/>
          <w:b/>
          <w:bCs/>
          <w:sz w:val="28"/>
          <w:szCs w:val="28"/>
        </w:rPr>
      </w:pPr>
    </w:p>
    <w:p w:rsidR="00AE3CCB" w:rsidRDefault="00D64B98">
      <w:pPr>
        <w:ind w:firstLine="560"/>
        <w:jc w:val="center"/>
        <w:outlineLvl w:val="1"/>
        <w:rPr>
          <w:rFonts w:ascii="宋体" w:hAnsi="宋体" w:cs="宋体"/>
          <w:b/>
          <w:bCs/>
          <w:sz w:val="28"/>
          <w:szCs w:val="28"/>
        </w:rPr>
      </w:pPr>
      <w:bookmarkStart w:id="17" w:name="_Toc32435"/>
      <w:r>
        <w:rPr>
          <w:rFonts w:ascii="宋体" w:hAnsi="宋体" w:cs="宋体" w:hint="eastAsia"/>
          <w:b/>
          <w:bCs/>
          <w:sz w:val="28"/>
          <w:szCs w:val="28"/>
        </w:rPr>
        <w:t>5.4</w:t>
      </w:r>
      <w:r>
        <w:rPr>
          <w:rFonts w:ascii="宋体" w:hAnsi="宋体" w:cs="宋体" w:hint="eastAsia"/>
          <w:b/>
          <w:bCs/>
          <w:sz w:val="28"/>
          <w:szCs w:val="28"/>
        </w:rPr>
        <w:t>预应力锚杆、锚索</w:t>
      </w:r>
      <w:bookmarkEnd w:id="17"/>
    </w:p>
    <w:p w:rsidR="00AE3CCB" w:rsidRDefault="00D64B98">
      <w:pPr>
        <w:ind w:firstLineChars="200" w:firstLine="562"/>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560"/>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锚杆、锚索的数量不得少于设计数量。</w:t>
      </w:r>
    </w:p>
    <w:p w:rsidR="00AE3CCB" w:rsidRDefault="00D64B98">
      <w:pPr>
        <w:ind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560"/>
        <w:rPr>
          <w:rFonts w:ascii="宋体" w:hAnsi="宋体" w:cs="宋体"/>
          <w:sz w:val="28"/>
          <w:szCs w:val="28"/>
        </w:rPr>
      </w:pPr>
      <w:r>
        <w:rPr>
          <w:rFonts w:ascii="宋体" w:hAnsi="宋体" w:cs="宋体" w:hint="eastAsia"/>
          <w:sz w:val="28"/>
          <w:szCs w:val="28"/>
        </w:rPr>
        <w:t>检查方法：观察检查。</w:t>
      </w:r>
    </w:p>
    <w:p w:rsidR="00AE3CCB" w:rsidRDefault="00D64B98">
      <w:pPr>
        <w:ind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注浆性能应符合设计及相关规范规定，锚孔内注浆应密实，注浆压力</w:t>
      </w:r>
      <w:r>
        <w:rPr>
          <w:rFonts w:ascii="宋体" w:hAnsi="宋体" w:cs="宋体" w:hint="eastAsia"/>
          <w:sz w:val="28"/>
          <w:szCs w:val="28"/>
        </w:rPr>
        <w:t>及注浆量</w:t>
      </w:r>
      <w:r>
        <w:rPr>
          <w:rFonts w:ascii="宋体" w:hAnsi="宋体" w:cs="宋体" w:hint="eastAsia"/>
          <w:sz w:val="28"/>
          <w:szCs w:val="28"/>
        </w:rPr>
        <w:t>满足设计及规范要求。</w:t>
      </w:r>
    </w:p>
    <w:p w:rsidR="00AE3CCB" w:rsidRDefault="00D64B98">
      <w:pPr>
        <w:ind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560"/>
        <w:rPr>
          <w:rFonts w:ascii="宋体" w:hAnsi="宋体" w:cs="宋体"/>
          <w:sz w:val="28"/>
          <w:szCs w:val="28"/>
        </w:rPr>
      </w:pPr>
      <w:r>
        <w:rPr>
          <w:rFonts w:ascii="宋体" w:hAnsi="宋体" w:cs="宋体" w:hint="eastAsia"/>
          <w:sz w:val="28"/>
          <w:szCs w:val="28"/>
        </w:rPr>
        <w:t>检查方法：查看施工记录。</w:t>
      </w:r>
    </w:p>
    <w:p w:rsidR="00AE3CCB" w:rsidRDefault="00D64B98">
      <w:pPr>
        <w:ind w:firstLine="560"/>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预应力锚杆、锚索及锚固材料应符合设计及规范要求。</w:t>
      </w:r>
    </w:p>
    <w:p w:rsidR="00AE3CCB" w:rsidRDefault="00D64B98">
      <w:pPr>
        <w:ind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560"/>
        <w:rPr>
          <w:rFonts w:ascii="宋体" w:hAnsi="宋体" w:cs="宋体"/>
          <w:sz w:val="28"/>
          <w:szCs w:val="28"/>
        </w:rPr>
      </w:pPr>
      <w:r>
        <w:rPr>
          <w:rFonts w:ascii="宋体" w:hAnsi="宋体" w:cs="宋体" w:hint="eastAsia"/>
          <w:sz w:val="28"/>
          <w:szCs w:val="28"/>
        </w:rPr>
        <w:lastRenderedPageBreak/>
        <w:t>检查方法：查看质量证明文件、试验报告。</w:t>
      </w:r>
    </w:p>
    <w:p w:rsidR="00AE3CCB" w:rsidRDefault="00D64B98">
      <w:pPr>
        <w:ind w:firstLine="560"/>
        <w:rPr>
          <w:rFonts w:ascii="宋体" w:hAnsi="宋体" w:cs="宋体"/>
          <w:sz w:val="28"/>
          <w:szCs w:val="28"/>
        </w:rPr>
      </w:pPr>
      <w:r>
        <w:rPr>
          <w:rFonts w:ascii="宋体" w:hAnsi="宋体" w:cs="宋体" w:hint="eastAsia"/>
          <w:sz w:val="28"/>
          <w:szCs w:val="28"/>
        </w:rPr>
        <w:t xml:space="preserve">4 </w:t>
      </w:r>
      <w:r>
        <w:rPr>
          <w:rFonts w:ascii="宋体" w:hAnsi="宋体" w:cs="宋体" w:hint="eastAsia"/>
          <w:sz w:val="28"/>
          <w:szCs w:val="28"/>
        </w:rPr>
        <w:t>锚杆、锚索的长度应≥设计长度，插入锚孔内长度：预应力锚杆、锚索≥</w:t>
      </w:r>
      <w:r>
        <w:rPr>
          <w:rFonts w:ascii="宋体" w:hAnsi="宋体" w:cs="宋体" w:hint="eastAsia"/>
          <w:sz w:val="28"/>
          <w:szCs w:val="28"/>
        </w:rPr>
        <w:t>97%</w:t>
      </w:r>
      <w:r>
        <w:rPr>
          <w:rFonts w:ascii="宋体" w:hAnsi="宋体" w:cs="宋体" w:hint="eastAsia"/>
          <w:sz w:val="28"/>
          <w:szCs w:val="28"/>
        </w:rPr>
        <w:t>设计长度、其他≥</w:t>
      </w:r>
      <w:r>
        <w:rPr>
          <w:rFonts w:ascii="宋体" w:hAnsi="宋体" w:cs="宋体" w:hint="eastAsia"/>
          <w:sz w:val="28"/>
          <w:szCs w:val="28"/>
        </w:rPr>
        <w:t>98%</w:t>
      </w:r>
      <w:r>
        <w:rPr>
          <w:rFonts w:ascii="宋体" w:hAnsi="宋体" w:cs="宋体" w:hint="eastAsia"/>
          <w:sz w:val="28"/>
          <w:szCs w:val="28"/>
        </w:rPr>
        <w:t>。非锚固段套管安装位置应满足设计要求。</w:t>
      </w:r>
    </w:p>
    <w:p w:rsidR="00AE3CCB" w:rsidRDefault="00D64B98">
      <w:pPr>
        <w:ind w:firstLine="560"/>
        <w:rPr>
          <w:rFonts w:ascii="宋体" w:hAnsi="宋体" w:cs="宋体"/>
          <w:sz w:val="28"/>
          <w:szCs w:val="28"/>
        </w:rPr>
      </w:pPr>
      <w:r>
        <w:rPr>
          <w:rFonts w:ascii="宋体" w:hAnsi="宋体" w:cs="宋体" w:hint="eastAsia"/>
          <w:sz w:val="28"/>
          <w:szCs w:val="28"/>
        </w:rPr>
        <w:t>检查数量：抽查</w:t>
      </w:r>
      <w:r>
        <w:rPr>
          <w:rFonts w:ascii="宋体" w:hAnsi="宋体" w:cs="宋体" w:hint="eastAsia"/>
          <w:sz w:val="28"/>
          <w:szCs w:val="28"/>
        </w:rPr>
        <w:t>20%</w:t>
      </w:r>
      <w:r>
        <w:rPr>
          <w:rFonts w:ascii="宋体" w:hAnsi="宋体" w:cs="宋体" w:hint="eastAsia"/>
          <w:sz w:val="28"/>
          <w:szCs w:val="28"/>
        </w:rPr>
        <w:t>检查。</w:t>
      </w:r>
    </w:p>
    <w:p w:rsidR="00AE3CCB" w:rsidRDefault="00D64B98">
      <w:pPr>
        <w:ind w:firstLine="560"/>
        <w:rPr>
          <w:rFonts w:ascii="宋体" w:hAnsi="宋体" w:cs="宋体"/>
          <w:sz w:val="28"/>
          <w:szCs w:val="28"/>
        </w:rPr>
      </w:pPr>
      <w:r>
        <w:rPr>
          <w:rFonts w:ascii="宋体" w:hAnsi="宋体" w:cs="宋体" w:hint="eastAsia"/>
          <w:sz w:val="28"/>
          <w:szCs w:val="28"/>
        </w:rPr>
        <w:t>检查方法：尺量。</w:t>
      </w:r>
    </w:p>
    <w:p w:rsidR="00AE3CCB" w:rsidRDefault="00D64B98">
      <w:pPr>
        <w:ind w:firstLine="560"/>
        <w:rPr>
          <w:rFonts w:ascii="宋体" w:hAnsi="宋体" w:cs="宋体"/>
          <w:sz w:val="28"/>
          <w:szCs w:val="28"/>
        </w:rPr>
      </w:pPr>
      <w:r>
        <w:rPr>
          <w:rFonts w:ascii="宋体" w:hAnsi="宋体" w:cs="宋体" w:hint="eastAsia"/>
          <w:sz w:val="28"/>
          <w:szCs w:val="28"/>
        </w:rPr>
        <w:t xml:space="preserve">5 </w:t>
      </w:r>
      <w:r>
        <w:rPr>
          <w:rFonts w:ascii="宋体" w:hAnsi="宋体" w:cs="宋体" w:hint="eastAsia"/>
          <w:sz w:val="28"/>
          <w:szCs w:val="28"/>
        </w:rPr>
        <w:t>锚杆、锚索的防护应满足设计要求。</w:t>
      </w:r>
    </w:p>
    <w:p w:rsidR="00AE3CCB" w:rsidRDefault="00D64B98">
      <w:pPr>
        <w:ind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560"/>
        <w:rPr>
          <w:rFonts w:ascii="宋体" w:hAnsi="宋体" w:cs="宋体"/>
          <w:sz w:val="28"/>
          <w:szCs w:val="28"/>
        </w:rPr>
      </w:pPr>
      <w:r>
        <w:rPr>
          <w:rFonts w:ascii="宋体" w:hAnsi="宋体" w:cs="宋体" w:hint="eastAsia"/>
          <w:sz w:val="28"/>
          <w:szCs w:val="28"/>
        </w:rPr>
        <w:t>检查方法：观察检查。</w:t>
      </w:r>
    </w:p>
    <w:p w:rsidR="00AE3CCB" w:rsidRDefault="00AE3CCB">
      <w:pPr>
        <w:ind w:firstLine="560"/>
        <w:rPr>
          <w:rFonts w:ascii="宋体" w:hAnsi="宋体" w:cs="宋体"/>
          <w:sz w:val="28"/>
          <w:szCs w:val="28"/>
        </w:rPr>
      </w:pPr>
    </w:p>
    <w:p w:rsidR="00AE3CCB" w:rsidRDefault="00D64B98">
      <w:pPr>
        <w:ind w:firstLineChars="200" w:firstLine="562"/>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560"/>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预应力锚杆、锚索应满足下列要求。</w:t>
      </w:r>
    </w:p>
    <w:p w:rsidR="00AE3CCB" w:rsidRDefault="00D64B98">
      <w:pPr>
        <w:jc w:val="center"/>
        <w:rPr>
          <w:rFonts w:ascii="宋体" w:hAnsi="宋体" w:cs="宋体"/>
          <w:sz w:val="24"/>
        </w:rPr>
      </w:pPr>
      <w:r>
        <w:rPr>
          <w:rFonts w:ascii="宋体" w:hAnsi="宋体" w:cs="宋体" w:hint="eastAsia"/>
          <w:b/>
          <w:bCs/>
          <w:sz w:val="24"/>
        </w:rPr>
        <w:t>表</w:t>
      </w:r>
      <w:r>
        <w:rPr>
          <w:rFonts w:ascii="宋体" w:hAnsi="宋体" w:cs="宋体" w:hint="eastAsia"/>
          <w:b/>
          <w:bCs/>
          <w:sz w:val="24"/>
        </w:rPr>
        <w:t>5.4</w:t>
      </w:r>
      <w:r>
        <w:rPr>
          <w:rFonts w:ascii="宋体" w:hAnsi="宋体" w:cs="宋体" w:hint="eastAsia"/>
          <w:b/>
          <w:bCs/>
          <w:sz w:val="24"/>
        </w:rPr>
        <w:t>预应力锚杆、锚索允许偏差</w:t>
      </w:r>
    </w:p>
    <w:tbl>
      <w:tblPr>
        <w:tblpPr w:leftFromText="180" w:rightFromText="180" w:vertAnchor="text" w:horzAnchor="page" w:tblpX="1814" w:tblpY="205"/>
        <w:tblOverlap w:val="never"/>
        <w:tblW w:w="84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56"/>
        <w:gridCol w:w="1032"/>
        <w:gridCol w:w="1200"/>
        <w:gridCol w:w="2814"/>
        <w:gridCol w:w="1530"/>
        <w:gridCol w:w="1267"/>
      </w:tblGrid>
      <w:tr w:rsidR="00AE3CCB">
        <w:tc>
          <w:tcPr>
            <w:tcW w:w="656" w:type="dxa"/>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项次</w:t>
            </w:r>
          </w:p>
        </w:tc>
        <w:tc>
          <w:tcPr>
            <w:tcW w:w="2232" w:type="dxa"/>
            <w:gridSpan w:val="2"/>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检查项目</w:t>
            </w:r>
          </w:p>
        </w:tc>
        <w:tc>
          <w:tcPr>
            <w:tcW w:w="2814" w:type="dxa"/>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允许偏差</w:t>
            </w:r>
            <w:r>
              <w:rPr>
                <w:rFonts w:ascii="宋体" w:hAnsi="宋体" w:cs="宋体" w:hint="eastAsia"/>
                <w:b/>
                <w:bCs/>
                <w:szCs w:val="21"/>
              </w:rPr>
              <w:t>（</w:t>
            </w:r>
            <w:r>
              <w:rPr>
                <w:rFonts w:ascii="宋体" w:hAnsi="宋体" w:cs="宋体" w:hint="eastAsia"/>
                <w:b/>
                <w:bCs/>
                <w:szCs w:val="21"/>
              </w:rPr>
              <w:t>mm</w:t>
            </w:r>
            <w:r>
              <w:rPr>
                <w:rFonts w:ascii="宋体" w:hAnsi="宋体" w:cs="宋体" w:hint="eastAsia"/>
                <w:b/>
                <w:bCs/>
                <w:szCs w:val="21"/>
              </w:rPr>
              <w:t>）</w:t>
            </w:r>
          </w:p>
        </w:tc>
        <w:tc>
          <w:tcPr>
            <w:tcW w:w="1530" w:type="dxa"/>
            <w:tcBorders>
              <w:right w:val="single" w:sz="4" w:space="0" w:color="auto"/>
            </w:tcBorders>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频率</w:t>
            </w:r>
          </w:p>
        </w:tc>
        <w:tc>
          <w:tcPr>
            <w:tcW w:w="1267" w:type="dxa"/>
            <w:tcBorders>
              <w:left w:val="single" w:sz="4" w:space="0" w:color="auto"/>
            </w:tcBorders>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检查方法</w:t>
            </w:r>
          </w:p>
        </w:tc>
      </w:tr>
      <w:tr w:rsidR="00AE3CCB">
        <w:tc>
          <w:tcPr>
            <w:tcW w:w="656" w:type="dxa"/>
            <w:vAlign w:val="center"/>
          </w:tcPr>
          <w:p w:rsidR="00AE3CCB" w:rsidRDefault="00D64B98">
            <w:pPr>
              <w:jc w:val="center"/>
              <w:rPr>
                <w:rFonts w:ascii="宋体" w:hAnsi="宋体" w:cs="宋体"/>
                <w:szCs w:val="21"/>
              </w:rPr>
            </w:pPr>
            <w:r>
              <w:rPr>
                <w:rFonts w:ascii="宋体" w:hAnsi="宋体" w:cs="宋体" w:hint="eastAsia"/>
                <w:szCs w:val="21"/>
              </w:rPr>
              <w:t>1</w:t>
            </w:r>
            <w:r>
              <w:rPr>
                <w:rFonts w:ascii="宋体" w:hAnsi="宋体" w:cs="宋体" w:hint="eastAsia"/>
                <w:szCs w:val="21"/>
              </w:rPr>
              <w:t>△</w:t>
            </w:r>
          </w:p>
        </w:tc>
        <w:tc>
          <w:tcPr>
            <w:tcW w:w="2232" w:type="dxa"/>
            <w:gridSpan w:val="2"/>
            <w:vAlign w:val="center"/>
          </w:tcPr>
          <w:p w:rsidR="00AE3CCB" w:rsidRDefault="00D64B98">
            <w:pPr>
              <w:jc w:val="center"/>
              <w:rPr>
                <w:rFonts w:ascii="宋体" w:hAnsi="宋体" w:cs="宋体"/>
                <w:szCs w:val="21"/>
              </w:rPr>
            </w:pPr>
            <w:r>
              <w:rPr>
                <w:rFonts w:ascii="宋体" w:hAnsi="宋体" w:cs="宋体" w:hint="eastAsia"/>
                <w:szCs w:val="21"/>
              </w:rPr>
              <w:t>锚杆抗拔力（</w:t>
            </w:r>
            <w:r>
              <w:rPr>
                <w:rFonts w:ascii="宋体" w:hAnsi="宋体" w:cs="宋体" w:hint="eastAsia"/>
                <w:szCs w:val="21"/>
              </w:rPr>
              <w:t>KN</w:t>
            </w:r>
            <w:r>
              <w:rPr>
                <w:rFonts w:ascii="宋体" w:hAnsi="宋体" w:cs="宋体" w:hint="eastAsia"/>
                <w:szCs w:val="21"/>
              </w:rPr>
              <w:t>）</w:t>
            </w:r>
          </w:p>
        </w:tc>
        <w:tc>
          <w:tcPr>
            <w:tcW w:w="2814"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满足设计要求。设计未要求时，抗拔力平均值≥设计值；</w:t>
            </w:r>
            <w:r>
              <w:rPr>
                <w:rFonts w:ascii="宋体" w:hAnsi="宋体" w:cs="宋体" w:hint="eastAsia"/>
                <w:szCs w:val="21"/>
              </w:rPr>
              <w:t>80%</w:t>
            </w:r>
            <w:r>
              <w:rPr>
                <w:rFonts w:ascii="宋体" w:hAnsi="宋体" w:cs="宋体" w:hint="eastAsia"/>
                <w:szCs w:val="21"/>
              </w:rPr>
              <w:t>锚杆的抗拔力≥设计值；最小抗拔力≥</w:t>
            </w:r>
            <w:r>
              <w:rPr>
                <w:rFonts w:ascii="宋体" w:hAnsi="宋体" w:cs="宋体" w:hint="eastAsia"/>
                <w:szCs w:val="21"/>
              </w:rPr>
              <w:t>90%</w:t>
            </w:r>
            <w:r>
              <w:rPr>
                <w:rFonts w:ascii="宋体" w:hAnsi="宋体" w:cs="宋体" w:hint="eastAsia"/>
                <w:szCs w:val="21"/>
              </w:rPr>
              <w:t>设计值</w:t>
            </w:r>
          </w:p>
        </w:tc>
        <w:tc>
          <w:tcPr>
            <w:tcW w:w="1530" w:type="dxa"/>
            <w:tcBorders>
              <w:left w:val="single" w:sz="4" w:space="0" w:color="auto"/>
              <w:bottom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按设计要求，设计未要求时按锚杆数</w:t>
            </w:r>
            <w:r>
              <w:rPr>
                <w:rFonts w:ascii="宋体" w:hAnsi="宋体" w:cs="宋体" w:hint="eastAsia"/>
                <w:szCs w:val="21"/>
              </w:rPr>
              <w:t>1%</w:t>
            </w:r>
            <w:r>
              <w:rPr>
                <w:rFonts w:ascii="宋体" w:hAnsi="宋体" w:cs="宋体" w:hint="eastAsia"/>
                <w:szCs w:val="21"/>
              </w:rPr>
              <w:t>，且不少于</w:t>
            </w:r>
            <w:r>
              <w:rPr>
                <w:rFonts w:ascii="宋体" w:hAnsi="宋体" w:cs="宋体" w:hint="eastAsia"/>
                <w:szCs w:val="21"/>
              </w:rPr>
              <w:t>3</w:t>
            </w:r>
            <w:r>
              <w:rPr>
                <w:rFonts w:ascii="宋体" w:hAnsi="宋体" w:cs="宋体" w:hint="eastAsia"/>
                <w:szCs w:val="21"/>
              </w:rPr>
              <w:t>根</w:t>
            </w:r>
          </w:p>
        </w:tc>
        <w:tc>
          <w:tcPr>
            <w:tcW w:w="1267" w:type="dxa"/>
            <w:tcBorders>
              <w:left w:val="single" w:sz="4" w:space="0" w:color="auto"/>
              <w:bottom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抗拔力试验</w:t>
            </w:r>
          </w:p>
        </w:tc>
      </w:tr>
      <w:tr w:rsidR="00AE3CCB">
        <w:tc>
          <w:tcPr>
            <w:tcW w:w="656" w:type="dxa"/>
            <w:vAlign w:val="center"/>
          </w:tcPr>
          <w:p w:rsidR="00AE3CCB" w:rsidRDefault="00D64B98">
            <w:pPr>
              <w:jc w:val="center"/>
              <w:rPr>
                <w:rFonts w:ascii="宋体" w:hAnsi="宋体" w:cs="宋体"/>
                <w:szCs w:val="21"/>
              </w:rPr>
            </w:pPr>
            <w:r>
              <w:rPr>
                <w:rFonts w:ascii="宋体" w:hAnsi="宋体" w:cs="宋体" w:hint="eastAsia"/>
                <w:szCs w:val="21"/>
              </w:rPr>
              <w:t>2</w:t>
            </w:r>
            <w:r>
              <w:rPr>
                <w:rFonts w:ascii="宋体" w:hAnsi="宋体" w:cs="宋体" w:hint="eastAsia"/>
                <w:szCs w:val="21"/>
              </w:rPr>
              <w:t>△</w:t>
            </w:r>
          </w:p>
        </w:tc>
        <w:tc>
          <w:tcPr>
            <w:tcW w:w="2232" w:type="dxa"/>
            <w:gridSpan w:val="2"/>
            <w:vAlign w:val="center"/>
          </w:tcPr>
          <w:p w:rsidR="00AE3CCB" w:rsidRDefault="00D64B98">
            <w:pPr>
              <w:jc w:val="center"/>
              <w:rPr>
                <w:rFonts w:ascii="宋体" w:hAnsi="宋体" w:cs="宋体"/>
                <w:szCs w:val="21"/>
              </w:rPr>
            </w:pPr>
            <w:r>
              <w:rPr>
                <w:rFonts w:ascii="宋体" w:hAnsi="宋体" w:cs="宋体" w:hint="eastAsia"/>
                <w:szCs w:val="21"/>
              </w:rPr>
              <w:t>张拉力（</w:t>
            </w:r>
            <w:r>
              <w:rPr>
                <w:rFonts w:ascii="宋体" w:hAnsi="宋体" w:cs="宋体" w:hint="eastAsia"/>
                <w:szCs w:val="21"/>
              </w:rPr>
              <w:t>KN</w:t>
            </w:r>
            <w:r>
              <w:rPr>
                <w:rFonts w:ascii="宋体" w:hAnsi="宋体" w:cs="宋体" w:hint="eastAsia"/>
                <w:szCs w:val="21"/>
              </w:rPr>
              <w:t>）</w:t>
            </w:r>
          </w:p>
        </w:tc>
        <w:tc>
          <w:tcPr>
            <w:tcW w:w="2814"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满足设计要求</w:t>
            </w:r>
          </w:p>
        </w:tc>
        <w:tc>
          <w:tcPr>
            <w:tcW w:w="1530" w:type="dxa"/>
            <w:tcBorders>
              <w:left w:val="single" w:sz="4" w:space="0" w:color="auto"/>
              <w:bottom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逐根（束）检查</w:t>
            </w:r>
          </w:p>
        </w:tc>
        <w:tc>
          <w:tcPr>
            <w:tcW w:w="1267" w:type="dxa"/>
            <w:tcBorders>
              <w:left w:val="single" w:sz="4" w:space="0" w:color="auto"/>
              <w:bottom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查油压表</w:t>
            </w:r>
          </w:p>
        </w:tc>
      </w:tr>
      <w:tr w:rsidR="00AE3CCB">
        <w:tc>
          <w:tcPr>
            <w:tcW w:w="656" w:type="dxa"/>
            <w:vAlign w:val="center"/>
          </w:tcPr>
          <w:p w:rsidR="00AE3CCB" w:rsidRDefault="00D64B98">
            <w:pPr>
              <w:jc w:val="center"/>
              <w:rPr>
                <w:rFonts w:ascii="宋体" w:hAnsi="宋体" w:cs="宋体"/>
                <w:szCs w:val="21"/>
              </w:rPr>
            </w:pPr>
            <w:r>
              <w:rPr>
                <w:rFonts w:ascii="宋体" w:hAnsi="宋体" w:cs="宋体" w:hint="eastAsia"/>
                <w:szCs w:val="21"/>
              </w:rPr>
              <w:t>3</w:t>
            </w:r>
          </w:p>
        </w:tc>
        <w:tc>
          <w:tcPr>
            <w:tcW w:w="2232" w:type="dxa"/>
            <w:gridSpan w:val="2"/>
            <w:vAlign w:val="center"/>
          </w:tcPr>
          <w:p w:rsidR="00AE3CCB" w:rsidRDefault="00D64B98">
            <w:pPr>
              <w:jc w:val="center"/>
              <w:rPr>
                <w:rFonts w:ascii="宋体" w:hAnsi="宋体" w:cs="宋体"/>
                <w:szCs w:val="21"/>
              </w:rPr>
            </w:pPr>
            <w:r>
              <w:rPr>
                <w:rFonts w:ascii="宋体" w:hAnsi="宋体" w:cs="宋体" w:hint="eastAsia"/>
                <w:szCs w:val="21"/>
              </w:rPr>
              <w:t>锚孔深度（</w:t>
            </w:r>
            <w:r>
              <w:rPr>
                <w:rFonts w:ascii="宋体" w:hAnsi="宋体" w:cs="宋体" w:hint="eastAsia"/>
                <w:szCs w:val="21"/>
              </w:rPr>
              <w:t>mm</w:t>
            </w:r>
            <w:r>
              <w:rPr>
                <w:rFonts w:ascii="宋体" w:hAnsi="宋体" w:cs="宋体" w:hint="eastAsia"/>
                <w:szCs w:val="21"/>
              </w:rPr>
              <w:t>）</w:t>
            </w:r>
          </w:p>
        </w:tc>
        <w:tc>
          <w:tcPr>
            <w:tcW w:w="2814"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50</w:t>
            </w:r>
          </w:p>
        </w:tc>
        <w:tc>
          <w:tcPr>
            <w:tcW w:w="1530" w:type="dxa"/>
            <w:tcBorders>
              <w:left w:val="single" w:sz="4" w:space="0" w:color="auto"/>
              <w:bottom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10%</w:t>
            </w:r>
          </w:p>
        </w:tc>
        <w:tc>
          <w:tcPr>
            <w:tcW w:w="1267" w:type="dxa"/>
            <w:tcBorders>
              <w:left w:val="single" w:sz="4" w:space="0" w:color="auto"/>
              <w:bottom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尺量</w:t>
            </w:r>
          </w:p>
        </w:tc>
      </w:tr>
      <w:tr w:rsidR="00AE3CCB">
        <w:tc>
          <w:tcPr>
            <w:tcW w:w="656" w:type="dxa"/>
            <w:vAlign w:val="center"/>
          </w:tcPr>
          <w:p w:rsidR="00AE3CCB" w:rsidRDefault="00D64B98">
            <w:pPr>
              <w:jc w:val="center"/>
              <w:rPr>
                <w:rFonts w:ascii="宋体" w:hAnsi="宋体" w:cs="宋体"/>
                <w:szCs w:val="21"/>
              </w:rPr>
            </w:pPr>
            <w:r>
              <w:rPr>
                <w:rFonts w:ascii="宋体" w:hAnsi="宋体" w:cs="宋体" w:hint="eastAsia"/>
                <w:szCs w:val="21"/>
              </w:rPr>
              <w:t>4</w:t>
            </w:r>
          </w:p>
        </w:tc>
        <w:tc>
          <w:tcPr>
            <w:tcW w:w="2232" w:type="dxa"/>
            <w:gridSpan w:val="2"/>
            <w:vAlign w:val="center"/>
          </w:tcPr>
          <w:p w:rsidR="00AE3CCB" w:rsidRDefault="00D64B98">
            <w:pPr>
              <w:jc w:val="center"/>
              <w:rPr>
                <w:rFonts w:ascii="宋体" w:hAnsi="宋体" w:cs="宋体"/>
                <w:szCs w:val="21"/>
              </w:rPr>
            </w:pPr>
            <w:r>
              <w:rPr>
                <w:rFonts w:ascii="宋体" w:hAnsi="宋体" w:cs="宋体" w:hint="eastAsia"/>
                <w:szCs w:val="21"/>
              </w:rPr>
              <w:t>锚孔孔径（</w:t>
            </w:r>
            <w:r>
              <w:rPr>
                <w:rFonts w:ascii="宋体" w:hAnsi="宋体" w:cs="宋体" w:hint="eastAsia"/>
                <w:szCs w:val="21"/>
              </w:rPr>
              <w:t>mm</w:t>
            </w:r>
            <w:r>
              <w:rPr>
                <w:rFonts w:ascii="宋体" w:hAnsi="宋体" w:cs="宋体" w:hint="eastAsia"/>
                <w:szCs w:val="21"/>
              </w:rPr>
              <w:t>）</w:t>
            </w:r>
          </w:p>
        </w:tc>
        <w:tc>
          <w:tcPr>
            <w:tcW w:w="2814"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+10</w:t>
            </w:r>
            <w:r>
              <w:rPr>
                <w:rFonts w:ascii="宋体" w:hAnsi="宋体" w:cs="宋体" w:hint="eastAsia"/>
                <w:szCs w:val="21"/>
              </w:rPr>
              <w:t>，</w:t>
            </w:r>
            <w:r>
              <w:rPr>
                <w:rFonts w:ascii="宋体" w:hAnsi="宋体" w:cs="宋体" w:hint="eastAsia"/>
                <w:szCs w:val="21"/>
              </w:rPr>
              <w:t>-5</w:t>
            </w:r>
          </w:p>
        </w:tc>
        <w:tc>
          <w:tcPr>
            <w:tcW w:w="1530" w:type="dxa"/>
            <w:tcBorders>
              <w:top w:val="single" w:sz="4" w:space="0" w:color="auto"/>
              <w:left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抽查</w:t>
            </w:r>
            <w:r>
              <w:rPr>
                <w:rFonts w:ascii="宋体" w:hAnsi="宋体" w:cs="宋体" w:hint="eastAsia"/>
                <w:szCs w:val="21"/>
              </w:rPr>
              <w:t>20%</w:t>
            </w:r>
            <w:r>
              <w:rPr>
                <w:rFonts w:ascii="宋体" w:hAnsi="宋体" w:cs="宋体" w:hint="eastAsia"/>
                <w:szCs w:val="21"/>
              </w:rPr>
              <w:t>，每件测顶底面边长及高度</w:t>
            </w:r>
          </w:p>
        </w:tc>
        <w:tc>
          <w:tcPr>
            <w:tcW w:w="1267" w:type="dxa"/>
            <w:tcBorders>
              <w:top w:val="single" w:sz="4" w:space="0" w:color="auto"/>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尺量</w:t>
            </w:r>
          </w:p>
        </w:tc>
      </w:tr>
      <w:tr w:rsidR="00AE3CCB">
        <w:tc>
          <w:tcPr>
            <w:tcW w:w="656" w:type="dxa"/>
            <w:vAlign w:val="center"/>
          </w:tcPr>
          <w:p w:rsidR="00AE3CCB" w:rsidRDefault="00D64B98">
            <w:pPr>
              <w:jc w:val="center"/>
              <w:rPr>
                <w:rFonts w:ascii="宋体" w:hAnsi="宋体" w:cs="宋体"/>
                <w:szCs w:val="21"/>
              </w:rPr>
            </w:pPr>
            <w:r>
              <w:rPr>
                <w:rFonts w:ascii="宋体" w:hAnsi="宋体" w:cs="宋体" w:hint="eastAsia"/>
                <w:szCs w:val="21"/>
              </w:rPr>
              <w:t>5</w:t>
            </w:r>
          </w:p>
        </w:tc>
        <w:tc>
          <w:tcPr>
            <w:tcW w:w="2232" w:type="dxa"/>
            <w:gridSpan w:val="2"/>
            <w:vAlign w:val="center"/>
          </w:tcPr>
          <w:p w:rsidR="00AE3CCB" w:rsidRDefault="00D64B98">
            <w:pPr>
              <w:jc w:val="center"/>
              <w:rPr>
                <w:rFonts w:ascii="宋体" w:hAnsi="宋体" w:cs="宋体"/>
                <w:szCs w:val="21"/>
              </w:rPr>
            </w:pPr>
            <w:r>
              <w:rPr>
                <w:rFonts w:ascii="宋体" w:hAnsi="宋体" w:cs="宋体" w:hint="eastAsia"/>
                <w:szCs w:val="21"/>
              </w:rPr>
              <w:t>锚孔轴线倾斜（</w:t>
            </w:r>
            <w:r>
              <w:rPr>
                <w:rFonts w:ascii="宋体" w:hAnsi="宋体" w:cs="宋体" w:hint="eastAsia"/>
                <w:szCs w:val="21"/>
              </w:rPr>
              <w:t>%</w:t>
            </w:r>
            <w:r>
              <w:rPr>
                <w:rFonts w:ascii="宋体" w:hAnsi="宋体" w:cs="宋体" w:hint="eastAsia"/>
                <w:szCs w:val="21"/>
              </w:rPr>
              <w:t>）</w:t>
            </w:r>
          </w:p>
        </w:tc>
        <w:tc>
          <w:tcPr>
            <w:tcW w:w="2814"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≥设计值</w:t>
            </w:r>
          </w:p>
        </w:tc>
        <w:tc>
          <w:tcPr>
            <w:tcW w:w="1530" w:type="dxa"/>
            <w:tcBorders>
              <w:top w:val="single" w:sz="4" w:space="0" w:color="auto"/>
              <w:left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抽查</w:t>
            </w:r>
            <w:r>
              <w:rPr>
                <w:rFonts w:ascii="宋体" w:hAnsi="宋体" w:cs="宋体" w:hint="eastAsia"/>
                <w:szCs w:val="21"/>
              </w:rPr>
              <w:t>20%</w:t>
            </w:r>
            <w:r>
              <w:rPr>
                <w:rFonts w:ascii="宋体" w:hAnsi="宋体" w:cs="宋体" w:hint="eastAsia"/>
                <w:szCs w:val="21"/>
              </w:rPr>
              <w:t>，每梁测</w:t>
            </w:r>
            <w:r>
              <w:rPr>
                <w:rFonts w:ascii="宋体" w:hAnsi="宋体" w:cs="宋体" w:hint="eastAsia"/>
                <w:szCs w:val="21"/>
              </w:rPr>
              <w:t>2</w:t>
            </w:r>
            <w:r>
              <w:rPr>
                <w:rFonts w:ascii="宋体" w:hAnsi="宋体" w:cs="宋体" w:hint="eastAsia"/>
                <w:szCs w:val="21"/>
              </w:rPr>
              <w:t>个断面</w:t>
            </w:r>
          </w:p>
        </w:tc>
        <w:tc>
          <w:tcPr>
            <w:tcW w:w="1267" w:type="dxa"/>
            <w:tcBorders>
              <w:top w:val="single" w:sz="4" w:space="0" w:color="auto"/>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尺量</w:t>
            </w:r>
          </w:p>
        </w:tc>
      </w:tr>
      <w:tr w:rsidR="00AE3CCB">
        <w:tc>
          <w:tcPr>
            <w:tcW w:w="656" w:type="dxa"/>
            <w:vMerge w:val="restart"/>
            <w:vAlign w:val="center"/>
          </w:tcPr>
          <w:p w:rsidR="00AE3CCB" w:rsidRDefault="00D64B98">
            <w:pPr>
              <w:jc w:val="center"/>
              <w:rPr>
                <w:rFonts w:ascii="宋体" w:hAnsi="宋体" w:cs="宋体"/>
                <w:szCs w:val="21"/>
              </w:rPr>
            </w:pPr>
            <w:r>
              <w:rPr>
                <w:rFonts w:ascii="宋体" w:hAnsi="宋体" w:cs="宋体" w:hint="eastAsia"/>
                <w:szCs w:val="21"/>
              </w:rPr>
              <w:t>6</w:t>
            </w:r>
          </w:p>
        </w:tc>
        <w:tc>
          <w:tcPr>
            <w:tcW w:w="1032" w:type="dxa"/>
            <w:vMerge w:val="restart"/>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锚孔位置（</w:t>
            </w:r>
            <w:r>
              <w:rPr>
                <w:rFonts w:ascii="宋体" w:hAnsi="宋体" w:cs="宋体" w:hint="eastAsia"/>
                <w:szCs w:val="21"/>
              </w:rPr>
              <w:t>mm</w:t>
            </w:r>
            <w:r>
              <w:rPr>
                <w:rFonts w:ascii="宋体" w:hAnsi="宋体" w:cs="宋体" w:hint="eastAsia"/>
                <w:szCs w:val="21"/>
              </w:rPr>
              <w:t>）</w:t>
            </w:r>
          </w:p>
        </w:tc>
        <w:tc>
          <w:tcPr>
            <w:tcW w:w="1200"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设置框格梁</w:t>
            </w:r>
          </w:p>
        </w:tc>
        <w:tc>
          <w:tcPr>
            <w:tcW w:w="2814" w:type="dxa"/>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50</w:t>
            </w:r>
          </w:p>
        </w:tc>
        <w:tc>
          <w:tcPr>
            <w:tcW w:w="1530" w:type="dxa"/>
            <w:vMerge w:val="restart"/>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抽查</w:t>
            </w:r>
            <w:r>
              <w:rPr>
                <w:rFonts w:ascii="宋体" w:hAnsi="宋体" w:cs="宋体" w:hint="eastAsia"/>
                <w:szCs w:val="21"/>
              </w:rPr>
              <w:t>20%</w:t>
            </w:r>
          </w:p>
        </w:tc>
        <w:tc>
          <w:tcPr>
            <w:tcW w:w="1267" w:type="dxa"/>
            <w:vMerge w:val="restart"/>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尺量</w:t>
            </w:r>
          </w:p>
        </w:tc>
      </w:tr>
      <w:tr w:rsidR="00AE3CCB">
        <w:tc>
          <w:tcPr>
            <w:tcW w:w="656" w:type="dxa"/>
            <w:vMerge/>
            <w:vAlign w:val="center"/>
          </w:tcPr>
          <w:p w:rsidR="00AE3CCB" w:rsidRDefault="00AE3CCB">
            <w:pPr>
              <w:jc w:val="center"/>
              <w:rPr>
                <w:rFonts w:ascii="宋体" w:hAnsi="宋体" w:cs="宋体"/>
                <w:szCs w:val="21"/>
              </w:rPr>
            </w:pPr>
          </w:p>
        </w:tc>
        <w:tc>
          <w:tcPr>
            <w:tcW w:w="1032" w:type="dxa"/>
            <w:vMerge/>
            <w:tcBorders>
              <w:right w:val="single" w:sz="4" w:space="0" w:color="auto"/>
            </w:tcBorders>
            <w:vAlign w:val="center"/>
          </w:tcPr>
          <w:p w:rsidR="00AE3CCB" w:rsidRDefault="00AE3CCB">
            <w:pPr>
              <w:jc w:val="center"/>
              <w:rPr>
                <w:rFonts w:ascii="宋体" w:hAnsi="宋体" w:cs="宋体"/>
                <w:szCs w:val="21"/>
              </w:rPr>
            </w:pPr>
          </w:p>
        </w:tc>
        <w:tc>
          <w:tcPr>
            <w:tcW w:w="1200"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其他</w:t>
            </w:r>
          </w:p>
        </w:tc>
        <w:tc>
          <w:tcPr>
            <w:tcW w:w="2814" w:type="dxa"/>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100</w:t>
            </w:r>
          </w:p>
        </w:tc>
        <w:tc>
          <w:tcPr>
            <w:tcW w:w="1530" w:type="dxa"/>
            <w:vMerge/>
            <w:tcBorders>
              <w:right w:val="single" w:sz="4" w:space="0" w:color="auto"/>
            </w:tcBorders>
            <w:vAlign w:val="center"/>
          </w:tcPr>
          <w:p w:rsidR="00AE3CCB" w:rsidRDefault="00AE3CCB">
            <w:pPr>
              <w:jc w:val="center"/>
              <w:rPr>
                <w:rFonts w:ascii="宋体" w:hAnsi="宋体" w:cs="宋体"/>
                <w:szCs w:val="21"/>
              </w:rPr>
            </w:pPr>
          </w:p>
        </w:tc>
        <w:tc>
          <w:tcPr>
            <w:tcW w:w="1267" w:type="dxa"/>
            <w:vMerge/>
            <w:tcBorders>
              <w:left w:val="single" w:sz="4" w:space="0" w:color="auto"/>
            </w:tcBorders>
            <w:vAlign w:val="center"/>
          </w:tcPr>
          <w:p w:rsidR="00AE3CCB" w:rsidRDefault="00AE3CCB">
            <w:pPr>
              <w:jc w:val="center"/>
              <w:rPr>
                <w:rFonts w:ascii="宋体" w:hAnsi="宋体" w:cs="宋体"/>
                <w:szCs w:val="21"/>
              </w:rPr>
            </w:pPr>
          </w:p>
        </w:tc>
      </w:tr>
      <w:tr w:rsidR="00AE3CCB">
        <w:tc>
          <w:tcPr>
            <w:tcW w:w="656" w:type="dxa"/>
            <w:vAlign w:val="center"/>
          </w:tcPr>
          <w:p w:rsidR="00AE3CCB" w:rsidRDefault="00D64B98">
            <w:pPr>
              <w:jc w:val="center"/>
              <w:rPr>
                <w:rFonts w:ascii="宋体" w:hAnsi="宋体" w:cs="宋体"/>
                <w:szCs w:val="21"/>
              </w:rPr>
            </w:pPr>
            <w:r>
              <w:rPr>
                <w:rFonts w:ascii="宋体" w:hAnsi="宋体" w:cs="宋体" w:hint="eastAsia"/>
                <w:szCs w:val="21"/>
              </w:rPr>
              <w:t>7</w:t>
            </w:r>
          </w:p>
        </w:tc>
        <w:tc>
          <w:tcPr>
            <w:tcW w:w="2232" w:type="dxa"/>
            <w:gridSpan w:val="2"/>
            <w:vAlign w:val="center"/>
          </w:tcPr>
          <w:p w:rsidR="00AE3CCB" w:rsidRDefault="00D64B98">
            <w:pPr>
              <w:jc w:val="center"/>
              <w:rPr>
                <w:rFonts w:ascii="宋体" w:hAnsi="宋体" w:cs="宋体"/>
                <w:szCs w:val="21"/>
              </w:rPr>
            </w:pPr>
            <w:r>
              <w:rPr>
                <w:rFonts w:ascii="宋体" w:hAnsi="宋体" w:cs="宋体" w:hint="eastAsia"/>
                <w:szCs w:val="21"/>
              </w:rPr>
              <w:t>张拉伸长率（</w:t>
            </w:r>
            <w:r>
              <w:rPr>
                <w:rFonts w:ascii="宋体" w:hAnsi="宋体" w:cs="宋体" w:hint="eastAsia"/>
                <w:szCs w:val="21"/>
              </w:rPr>
              <w:t>%</w:t>
            </w:r>
            <w:r>
              <w:rPr>
                <w:rFonts w:ascii="宋体" w:hAnsi="宋体" w:cs="宋体" w:hint="eastAsia"/>
                <w:szCs w:val="21"/>
              </w:rPr>
              <w:t>）</w:t>
            </w:r>
          </w:p>
        </w:tc>
        <w:tc>
          <w:tcPr>
            <w:tcW w:w="2814" w:type="dxa"/>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6</w:t>
            </w:r>
          </w:p>
        </w:tc>
        <w:tc>
          <w:tcPr>
            <w:tcW w:w="1530"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逐根（束）检查</w:t>
            </w:r>
          </w:p>
        </w:tc>
        <w:tc>
          <w:tcPr>
            <w:tcW w:w="1267"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尺量</w:t>
            </w:r>
          </w:p>
        </w:tc>
      </w:tr>
      <w:tr w:rsidR="00AE3CCB">
        <w:tc>
          <w:tcPr>
            <w:tcW w:w="656" w:type="dxa"/>
            <w:vAlign w:val="center"/>
          </w:tcPr>
          <w:p w:rsidR="00AE3CCB" w:rsidRDefault="00D64B98">
            <w:pPr>
              <w:jc w:val="center"/>
              <w:rPr>
                <w:rFonts w:ascii="宋体" w:hAnsi="宋体" w:cs="宋体"/>
                <w:szCs w:val="21"/>
              </w:rPr>
            </w:pPr>
            <w:r>
              <w:rPr>
                <w:rFonts w:ascii="宋体" w:hAnsi="宋体" w:cs="宋体" w:hint="eastAsia"/>
                <w:szCs w:val="21"/>
              </w:rPr>
              <w:t>8</w:t>
            </w:r>
          </w:p>
        </w:tc>
        <w:tc>
          <w:tcPr>
            <w:tcW w:w="2232" w:type="dxa"/>
            <w:gridSpan w:val="2"/>
            <w:vAlign w:val="center"/>
          </w:tcPr>
          <w:p w:rsidR="00AE3CCB" w:rsidRDefault="00D64B98">
            <w:pPr>
              <w:jc w:val="center"/>
              <w:rPr>
                <w:rFonts w:ascii="宋体" w:hAnsi="宋体" w:cs="宋体"/>
                <w:szCs w:val="21"/>
              </w:rPr>
            </w:pPr>
            <w:r>
              <w:rPr>
                <w:rFonts w:ascii="宋体" w:hAnsi="宋体" w:cs="宋体" w:hint="eastAsia"/>
                <w:szCs w:val="21"/>
              </w:rPr>
              <w:t>断丝、滑丝数</w:t>
            </w:r>
          </w:p>
        </w:tc>
        <w:tc>
          <w:tcPr>
            <w:tcW w:w="2814" w:type="dxa"/>
            <w:vAlign w:val="center"/>
          </w:tcPr>
          <w:p w:rsidR="00AE3CCB" w:rsidRDefault="00D64B98">
            <w:pPr>
              <w:jc w:val="center"/>
              <w:rPr>
                <w:rFonts w:ascii="宋体" w:hAnsi="宋体" w:cs="宋体"/>
                <w:szCs w:val="21"/>
              </w:rPr>
            </w:pPr>
            <w:r>
              <w:rPr>
                <w:rFonts w:ascii="宋体" w:hAnsi="宋体" w:cs="宋体" w:hint="eastAsia"/>
                <w:szCs w:val="21"/>
              </w:rPr>
              <w:t>每束</w:t>
            </w:r>
            <w:r>
              <w:rPr>
                <w:rFonts w:ascii="宋体" w:hAnsi="宋体" w:cs="宋体" w:hint="eastAsia"/>
                <w:szCs w:val="21"/>
              </w:rPr>
              <w:t>1</w:t>
            </w:r>
            <w:r>
              <w:rPr>
                <w:rFonts w:ascii="宋体" w:hAnsi="宋体" w:cs="宋体" w:hint="eastAsia"/>
                <w:szCs w:val="21"/>
              </w:rPr>
              <w:t>根，且每断面不超过钢丝总数的</w:t>
            </w:r>
            <w:r>
              <w:rPr>
                <w:rFonts w:ascii="宋体" w:hAnsi="宋体" w:cs="宋体" w:hint="eastAsia"/>
                <w:szCs w:val="21"/>
              </w:rPr>
              <w:t>1%</w:t>
            </w:r>
          </w:p>
        </w:tc>
        <w:tc>
          <w:tcPr>
            <w:tcW w:w="1530"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逐根（束）检查</w:t>
            </w:r>
          </w:p>
        </w:tc>
        <w:tc>
          <w:tcPr>
            <w:tcW w:w="1267"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目测</w:t>
            </w:r>
          </w:p>
        </w:tc>
      </w:tr>
    </w:tbl>
    <w:p w:rsidR="00AE3CCB" w:rsidRDefault="00D64B98">
      <w:pPr>
        <w:ind w:firstLineChars="200" w:firstLine="422"/>
        <w:rPr>
          <w:rFonts w:ascii="宋体" w:hAnsi="宋体" w:cs="宋体"/>
          <w:b/>
          <w:bCs/>
          <w:szCs w:val="21"/>
        </w:rPr>
      </w:pPr>
      <w:r>
        <w:rPr>
          <w:rFonts w:ascii="宋体" w:hAnsi="宋体" w:cs="宋体" w:hint="eastAsia"/>
          <w:b/>
          <w:bCs/>
          <w:szCs w:val="21"/>
        </w:rPr>
        <w:t>注：</w:t>
      </w:r>
      <w:r>
        <w:rPr>
          <w:rFonts w:ascii="宋体" w:hAnsi="宋体" w:cs="宋体" w:hint="eastAsia"/>
          <w:b/>
          <w:bCs/>
          <w:szCs w:val="21"/>
        </w:rPr>
        <w:t>1.</w:t>
      </w:r>
      <w:r>
        <w:rPr>
          <w:rFonts w:ascii="宋体" w:hAnsi="宋体" w:cs="宋体" w:hint="eastAsia"/>
          <w:b/>
          <w:bCs/>
          <w:szCs w:val="21"/>
        </w:rPr>
        <w:t>实际工程中未涉及的项目不检查。</w:t>
      </w:r>
    </w:p>
    <w:p w:rsidR="00AE3CCB" w:rsidRDefault="00D64B98">
      <w:pPr>
        <w:ind w:firstLineChars="400" w:firstLine="843"/>
        <w:rPr>
          <w:rFonts w:ascii="宋体" w:hAnsi="宋体" w:cs="宋体"/>
          <w:b/>
          <w:bCs/>
          <w:szCs w:val="21"/>
        </w:rPr>
      </w:pPr>
      <w:r>
        <w:rPr>
          <w:rFonts w:ascii="宋体" w:hAnsi="宋体" w:cs="宋体" w:hint="eastAsia"/>
          <w:b/>
          <w:bCs/>
          <w:szCs w:val="21"/>
        </w:rPr>
        <w:lastRenderedPageBreak/>
        <w:t>2.</w:t>
      </w:r>
      <w:r>
        <w:rPr>
          <w:rFonts w:ascii="宋体" w:hAnsi="宋体" w:cs="宋体" w:hint="eastAsia"/>
          <w:b/>
          <w:bCs/>
          <w:szCs w:val="21"/>
        </w:rPr>
        <w:t>表中带“△”为主控项目。</w:t>
      </w:r>
    </w:p>
    <w:p w:rsidR="00AE3CCB" w:rsidRDefault="00AE3CCB">
      <w:pPr>
        <w:ind w:firstLine="560"/>
        <w:jc w:val="center"/>
        <w:rPr>
          <w:rFonts w:ascii="宋体" w:hAnsi="宋体" w:cs="宋体"/>
          <w:b/>
          <w:bCs/>
          <w:sz w:val="28"/>
          <w:szCs w:val="28"/>
        </w:rPr>
      </w:pPr>
    </w:p>
    <w:p w:rsidR="00AE3CCB" w:rsidRDefault="00D64B98">
      <w:pPr>
        <w:ind w:firstLine="560"/>
        <w:jc w:val="center"/>
        <w:outlineLvl w:val="1"/>
        <w:rPr>
          <w:rFonts w:ascii="宋体" w:hAnsi="宋体" w:cs="宋体"/>
          <w:b/>
          <w:bCs/>
          <w:sz w:val="28"/>
          <w:szCs w:val="28"/>
        </w:rPr>
      </w:pPr>
      <w:bookmarkStart w:id="18" w:name="_Toc25580"/>
      <w:r>
        <w:rPr>
          <w:rFonts w:ascii="宋体" w:hAnsi="宋体" w:cs="宋体" w:hint="eastAsia"/>
          <w:b/>
          <w:bCs/>
          <w:sz w:val="28"/>
          <w:szCs w:val="28"/>
        </w:rPr>
        <w:t>5.5</w:t>
      </w:r>
      <w:r>
        <w:rPr>
          <w:rFonts w:ascii="宋体" w:hAnsi="宋体" w:cs="宋体" w:hint="eastAsia"/>
          <w:b/>
          <w:bCs/>
          <w:sz w:val="28"/>
          <w:szCs w:val="28"/>
        </w:rPr>
        <w:t>洞门端墙</w:t>
      </w:r>
      <w:bookmarkEnd w:id="18"/>
    </w:p>
    <w:p w:rsidR="00AE3CCB" w:rsidRDefault="00D64B98">
      <w:pPr>
        <w:ind w:firstLineChars="200" w:firstLine="562"/>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560"/>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混凝土、砂浆所用原材料的规格和质量应符合设计要求。砌块的规格和质量应符合设计要求。</w:t>
      </w:r>
    </w:p>
    <w:p w:rsidR="00AE3CCB" w:rsidRDefault="00D64B98">
      <w:pPr>
        <w:ind w:firstLine="560"/>
        <w:rPr>
          <w:rFonts w:ascii="宋体" w:hAnsi="宋体" w:cs="宋体"/>
          <w:sz w:val="28"/>
          <w:szCs w:val="28"/>
        </w:rPr>
      </w:pPr>
      <w:r>
        <w:rPr>
          <w:rFonts w:ascii="宋体" w:hAnsi="宋体" w:cs="宋体" w:hint="eastAsia"/>
          <w:sz w:val="28"/>
          <w:szCs w:val="28"/>
        </w:rPr>
        <w:t>检查数量：符合相关材料检验标准。</w:t>
      </w:r>
    </w:p>
    <w:p w:rsidR="00AE3CCB" w:rsidRDefault="00D64B98">
      <w:pPr>
        <w:ind w:firstLine="560"/>
        <w:rPr>
          <w:rFonts w:ascii="宋体" w:hAnsi="宋体" w:cs="宋体"/>
          <w:sz w:val="28"/>
          <w:szCs w:val="28"/>
        </w:rPr>
      </w:pPr>
      <w:r>
        <w:rPr>
          <w:rFonts w:ascii="宋体" w:hAnsi="宋体" w:cs="宋体" w:hint="eastAsia"/>
          <w:sz w:val="28"/>
          <w:szCs w:val="28"/>
        </w:rPr>
        <w:t>检查方法：检查质量证明文件、试验报告。</w:t>
      </w:r>
    </w:p>
    <w:p w:rsidR="00AE3CCB" w:rsidRDefault="00D64B98">
      <w:pPr>
        <w:ind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混凝土、砂浆强度应符合设计要求。</w:t>
      </w:r>
    </w:p>
    <w:p w:rsidR="00AE3CCB" w:rsidRDefault="00D64B98">
      <w:pPr>
        <w:ind w:firstLine="560"/>
        <w:rPr>
          <w:rFonts w:ascii="宋体" w:hAnsi="宋体" w:cs="宋体"/>
          <w:sz w:val="28"/>
          <w:szCs w:val="28"/>
        </w:rPr>
      </w:pPr>
      <w:r>
        <w:rPr>
          <w:rFonts w:ascii="宋体" w:hAnsi="宋体" w:cs="宋体" w:hint="eastAsia"/>
          <w:sz w:val="28"/>
          <w:szCs w:val="28"/>
        </w:rPr>
        <w:t>检查数量：符合相关试验检测标准。</w:t>
      </w:r>
    </w:p>
    <w:p w:rsidR="00AE3CCB" w:rsidRDefault="00D64B98">
      <w:pPr>
        <w:ind w:firstLine="560"/>
        <w:rPr>
          <w:rFonts w:ascii="宋体" w:hAnsi="宋体" w:cs="宋体"/>
          <w:sz w:val="28"/>
          <w:szCs w:val="28"/>
        </w:rPr>
      </w:pPr>
      <w:r>
        <w:rPr>
          <w:rFonts w:ascii="宋体" w:hAnsi="宋体" w:cs="宋体" w:hint="eastAsia"/>
          <w:sz w:val="28"/>
          <w:szCs w:val="28"/>
        </w:rPr>
        <w:t>检查方法：检查试验报告。</w:t>
      </w:r>
    </w:p>
    <w:p w:rsidR="00AE3CCB" w:rsidRDefault="00D64B98">
      <w:pPr>
        <w:ind w:firstLine="560"/>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地基承载力及基础埋置深度必须符合设计要求，严禁超挖回填虚土。</w:t>
      </w:r>
    </w:p>
    <w:p w:rsidR="00AE3CCB" w:rsidRDefault="00D64B98">
      <w:pPr>
        <w:ind w:firstLine="560"/>
        <w:rPr>
          <w:rFonts w:ascii="宋体" w:hAnsi="宋体" w:cs="宋体"/>
          <w:sz w:val="28"/>
          <w:szCs w:val="28"/>
        </w:rPr>
      </w:pPr>
      <w:r>
        <w:rPr>
          <w:rFonts w:ascii="宋体" w:hAnsi="宋体" w:cs="宋体" w:hint="eastAsia"/>
          <w:sz w:val="28"/>
          <w:szCs w:val="28"/>
        </w:rPr>
        <w:t>检查数量：</w:t>
      </w:r>
      <w:r>
        <w:rPr>
          <w:rFonts w:ascii="宋体" w:hAnsi="宋体" w:cs="宋体" w:hint="eastAsia"/>
          <w:sz w:val="28"/>
          <w:szCs w:val="28"/>
        </w:rPr>
        <w:t>全数</w:t>
      </w:r>
      <w:r>
        <w:rPr>
          <w:rFonts w:ascii="宋体" w:hAnsi="宋体" w:cs="宋体" w:hint="eastAsia"/>
          <w:sz w:val="28"/>
          <w:szCs w:val="28"/>
        </w:rPr>
        <w:t>检查。</w:t>
      </w:r>
    </w:p>
    <w:p w:rsidR="00AE3CCB" w:rsidRDefault="00D64B98">
      <w:pPr>
        <w:ind w:firstLine="560"/>
        <w:rPr>
          <w:rFonts w:ascii="宋体" w:hAnsi="宋体" w:cs="宋体"/>
          <w:sz w:val="28"/>
          <w:szCs w:val="28"/>
        </w:rPr>
      </w:pPr>
      <w:r>
        <w:rPr>
          <w:rFonts w:ascii="宋体" w:hAnsi="宋体" w:cs="宋体" w:hint="eastAsia"/>
          <w:sz w:val="28"/>
          <w:szCs w:val="28"/>
        </w:rPr>
        <w:t>检查方法：尺量、触探仪检查。</w:t>
      </w:r>
    </w:p>
    <w:p w:rsidR="00AE3CCB" w:rsidRDefault="00D64B98">
      <w:pPr>
        <w:ind w:firstLineChars="200" w:firstLine="562"/>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560"/>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浇（砌）筑物基坑位置、长度、宽度应符合设计及施工要求。</w:t>
      </w:r>
    </w:p>
    <w:p w:rsidR="00AE3CCB" w:rsidRDefault="00D64B98">
      <w:pPr>
        <w:ind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560"/>
        <w:rPr>
          <w:rFonts w:ascii="宋体" w:hAnsi="宋体" w:cs="宋体"/>
          <w:sz w:val="28"/>
          <w:szCs w:val="28"/>
        </w:rPr>
      </w:pPr>
      <w:r>
        <w:rPr>
          <w:rFonts w:ascii="宋体" w:hAnsi="宋体" w:cs="宋体" w:hint="eastAsia"/>
          <w:sz w:val="28"/>
          <w:szCs w:val="28"/>
        </w:rPr>
        <w:t>检查方法：尺量、全站仪、水准仪观察检查。</w:t>
      </w:r>
    </w:p>
    <w:p w:rsidR="00AE3CCB" w:rsidRDefault="00D64B98">
      <w:pPr>
        <w:ind w:firstLineChars="200"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砌块应分层错缝砌筑，坐浆挤紧，嵌填饱满、密实。砌缝完好，无开裂现象。勾缝平顺，无脱落现象。</w:t>
      </w:r>
    </w:p>
    <w:p w:rsidR="00AE3CCB" w:rsidRDefault="00D64B98">
      <w:pPr>
        <w:ind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560"/>
        <w:rPr>
          <w:rFonts w:ascii="宋体" w:hAnsi="宋体" w:cs="宋体"/>
          <w:sz w:val="28"/>
          <w:szCs w:val="28"/>
        </w:rPr>
      </w:pPr>
      <w:r>
        <w:rPr>
          <w:rFonts w:ascii="宋体" w:hAnsi="宋体" w:cs="宋体" w:hint="eastAsia"/>
          <w:sz w:val="28"/>
          <w:szCs w:val="28"/>
        </w:rPr>
        <w:t>检查方法：观察检查。</w:t>
      </w:r>
    </w:p>
    <w:p w:rsidR="00AE3CCB" w:rsidRDefault="00D64B98">
      <w:pPr>
        <w:ind w:firstLineChars="200" w:firstLine="560"/>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洞门端墙</w:t>
      </w:r>
      <w:r>
        <w:rPr>
          <w:rFonts w:ascii="宋体" w:hAnsi="宋体" w:cs="宋体" w:hint="eastAsia"/>
          <w:sz w:val="28"/>
          <w:szCs w:val="28"/>
        </w:rPr>
        <w:t>实测项目应符合表</w:t>
      </w:r>
      <w:r>
        <w:rPr>
          <w:rFonts w:ascii="宋体" w:hAnsi="宋体" w:cs="宋体" w:hint="eastAsia"/>
          <w:sz w:val="28"/>
          <w:szCs w:val="28"/>
        </w:rPr>
        <w:t>5.5</w:t>
      </w:r>
      <w:r>
        <w:rPr>
          <w:rFonts w:ascii="宋体" w:hAnsi="宋体" w:cs="宋体" w:hint="eastAsia"/>
          <w:sz w:val="28"/>
          <w:szCs w:val="28"/>
        </w:rPr>
        <w:t>的要求。</w:t>
      </w:r>
    </w:p>
    <w:p w:rsidR="00AE3CCB" w:rsidRDefault="00D64B98">
      <w:pPr>
        <w:jc w:val="center"/>
        <w:rPr>
          <w:rFonts w:ascii="宋体" w:hAnsi="宋体" w:cs="宋体"/>
          <w:b/>
          <w:bCs/>
          <w:sz w:val="24"/>
        </w:rPr>
      </w:pPr>
      <w:r>
        <w:rPr>
          <w:rFonts w:ascii="宋体" w:hAnsi="宋体" w:cs="宋体" w:hint="eastAsia"/>
          <w:b/>
          <w:bCs/>
          <w:sz w:val="24"/>
        </w:rPr>
        <w:t>表</w:t>
      </w:r>
      <w:r>
        <w:rPr>
          <w:rFonts w:ascii="宋体" w:hAnsi="宋体" w:cs="宋体" w:hint="eastAsia"/>
          <w:b/>
          <w:bCs/>
          <w:sz w:val="24"/>
        </w:rPr>
        <w:t>5.5</w:t>
      </w:r>
      <w:r>
        <w:rPr>
          <w:rFonts w:ascii="宋体" w:hAnsi="宋体" w:cs="宋体" w:hint="eastAsia"/>
          <w:b/>
          <w:bCs/>
          <w:sz w:val="24"/>
        </w:rPr>
        <w:t>洞门端墙允许偏差</w:t>
      </w:r>
    </w:p>
    <w:tbl>
      <w:tblPr>
        <w:tblW w:w="84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40"/>
        <w:gridCol w:w="1272"/>
        <w:gridCol w:w="876"/>
        <w:gridCol w:w="1572"/>
        <w:gridCol w:w="2772"/>
        <w:gridCol w:w="1267"/>
      </w:tblGrid>
      <w:tr w:rsidR="00AE3CCB">
        <w:trPr>
          <w:jc w:val="center"/>
        </w:trPr>
        <w:tc>
          <w:tcPr>
            <w:tcW w:w="740" w:type="dxa"/>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lastRenderedPageBreak/>
              <w:t>项次</w:t>
            </w:r>
          </w:p>
        </w:tc>
        <w:tc>
          <w:tcPr>
            <w:tcW w:w="2148" w:type="dxa"/>
            <w:gridSpan w:val="2"/>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检查项目</w:t>
            </w:r>
          </w:p>
        </w:tc>
        <w:tc>
          <w:tcPr>
            <w:tcW w:w="1572" w:type="dxa"/>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允许偏差</w:t>
            </w:r>
            <w:r>
              <w:rPr>
                <w:rFonts w:ascii="宋体" w:hAnsi="宋体" w:cs="宋体" w:hint="eastAsia"/>
                <w:b/>
                <w:bCs/>
                <w:szCs w:val="21"/>
              </w:rPr>
              <w:t>（</w:t>
            </w:r>
            <w:r>
              <w:rPr>
                <w:rFonts w:ascii="宋体" w:hAnsi="宋体" w:cs="宋体" w:hint="eastAsia"/>
                <w:b/>
                <w:bCs/>
                <w:szCs w:val="21"/>
              </w:rPr>
              <w:t>mm</w:t>
            </w:r>
            <w:r>
              <w:rPr>
                <w:rFonts w:ascii="宋体" w:hAnsi="宋体" w:cs="宋体" w:hint="eastAsia"/>
                <w:b/>
                <w:bCs/>
                <w:szCs w:val="21"/>
              </w:rPr>
              <w:t>）</w:t>
            </w:r>
          </w:p>
        </w:tc>
        <w:tc>
          <w:tcPr>
            <w:tcW w:w="2772" w:type="dxa"/>
            <w:tcBorders>
              <w:right w:val="single" w:sz="4" w:space="0" w:color="auto"/>
            </w:tcBorders>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频率</w:t>
            </w:r>
          </w:p>
        </w:tc>
        <w:tc>
          <w:tcPr>
            <w:tcW w:w="1267" w:type="dxa"/>
            <w:tcBorders>
              <w:left w:val="single" w:sz="4" w:space="0" w:color="auto"/>
            </w:tcBorders>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检查方法</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1</w:t>
            </w:r>
          </w:p>
        </w:tc>
        <w:tc>
          <w:tcPr>
            <w:tcW w:w="2148" w:type="dxa"/>
            <w:gridSpan w:val="2"/>
            <w:vAlign w:val="center"/>
          </w:tcPr>
          <w:p w:rsidR="00AE3CCB" w:rsidRDefault="00D64B98">
            <w:pPr>
              <w:jc w:val="center"/>
              <w:rPr>
                <w:rFonts w:ascii="宋体" w:hAnsi="宋体" w:cs="宋体"/>
                <w:szCs w:val="21"/>
              </w:rPr>
            </w:pPr>
            <w:r>
              <w:rPr>
                <w:rFonts w:ascii="宋体" w:hAnsi="宋体" w:cs="宋体" w:hint="eastAsia"/>
                <w:szCs w:val="21"/>
              </w:rPr>
              <w:t>平面位置（</w:t>
            </w:r>
            <w:r>
              <w:rPr>
                <w:rFonts w:ascii="宋体" w:hAnsi="宋体" w:cs="宋体" w:hint="eastAsia"/>
                <w:szCs w:val="21"/>
              </w:rPr>
              <w:t>mm</w:t>
            </w:r>
            <w:r>
              <w:rPr>
                <w:rFonts w:ascii="宋体" w:hAnsi="宋体" w:cs="宋体" w:hint="eastAsia"/>
                <w:szCs w:val="21"/>
              </w:rPr>
              <w:t>）</w:t>
            </w:r>
          </w:p>
        </w:tc>
        <w:tc>
          <w:tcPr>
            <w:tcW w:w="1572"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50</w:t>
            </w:r>
          </w:p>
        </w:tc>
        <w:tc>
          <w:tcPr>
            <w:tcW w:w="2772" w:type="dxa"/>
            <w:tcBorders>
              <w:left w:val="single" w:sz="4" w:space="0" w:color="auto"/>
              <w:bottom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20m</w:t>
            </w:r>
            <w:r>
              <w:rPr>
                <w:rFonts w:ascii="宋体" w:hAnsi="宋体" w:cs="宋体" w:hint="eastAsia"/>
                <w:szCs w:val="21"/>
              </w:rPr>
              <w:t>检查</w:t>
            </w:r>
            <w:r>
              <w:rPr>
                <w:rFonts w:ascii="宋体" w:hAnsi="宋体" w:cs="宋体" w:hint="eastAsia"/>
                <w:szCs w:val="21"/>
              </w:rPr>
              <w:t>2</w:t>
            </w:r>
            <w:r>
              <w:rPr>
                <w:rFonts w:ascii="宋体" w:hAnsi="宋体" w:cs="宋体" w:hint="eastAsia"/>
                <w:szCs w:val="21"/>
              </w:rPr>
              <w:t>处</w:t>
            </w:r>
          </w:p>
        </w:tc>
        <w:tc>
          <w:tcPr>
            <w:tcW w:w="1267" w:type="dxa"/>
            <w:tcBorders>
              <w:left w:val="single" w:sz="4" w:space="0" w:color="auto"/>
              <w:bottom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全站仪</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2</w:t>
            </w:r>
          </w:p>
        </w:tc>
        <w:tc>
          <w:tcPr>
            <w:tcW w:w="2148" w:type="dxa"/>
            <w:gridSpan w:val="2"/>
            <w:vAlign w:val="center"/>
          </w:tcPr>
          <w:p w:rsidR="00AE3CCB" w:rsidRDefault="00D64B98">
            <w:pPr>
              <w:jc w:val="center"/>
              <w:rPr>
                <w:rFonts w:ascii="宋体" w:hAnsi="宋体" w:cs="宋体"/>
                <w:szCs w:val="21"/>
              </w:rPr>
            </w:pPr>
            <w:r>
              <w:rPr>
                <w:rFonts w:ascii="宋体" w:hAnsi="宋体" w:cs="宋体" w:hint="eastAsia"/>
                <w:szCs w:val="21"/>
              </w:rPr>
              <w:t>顶面高程（</w:t>
            </w:r>
            <w:r>
              <w:rPr>
                <w:rFonts w:ascii="宋体" w:hAnsi="宋体" w:cs="宋体" w:hint="eastAsia"/>
                <w:szCs w:val="21"/>
              </w:rPr>
              <w:t>mm</w:t>
            </w:r>
            <w:r>
              <w:rPr>
                <w:rFonts w:ascii="宋体" w:hAnsi="宋体" w:cs="宋体" w:hint="eastAsia"/>
                <w:szCs w:val="21"/>
              </w:rPr>
              <w:t>）</w:t>
            </w:r>
          </w:p>
        </w:tc>
        <w:tc>
          <w:tcPr>
            <w:tcW w:w="1572"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20</w:t>
            </w:r>
          </w:p>
        </w:tc>
        <w:tc>
          <w:tcPr>
            <w:tcW w:w="2772" w:type="dxa"/>
            <w:tcBorders>
              <w:top w:val="single" w:sz="4" w:space="0" w:color="auto"/>
              <w:left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20m</w:t>
            </w:r>
            <w:r>
              <w:rPr>
                <w:rFonts w:ascii="宋体" w:hAnsi="宋体" w:cs="宋体" w:hint="eastAsia"/>
                <w:szCs w:val="21"/>
              </w:rPr>
              <w:t>检查</w:t>
            </w:r>
            <w:r>
              <w:rPr>
                <w:rFonts w:ascii="宋体" w:hAnsi="宋体" w:cs="宋体" w:hint="eastAsia"/>
                <w:szCs w:val="21"/>
              </w:rPr>
              <w:t>2</w:t>
            </w:r>
            <w:r>
              <w:rPr>
                <w:rFonts w:ascii="宋体" w:hAnsi="宋体" w:cs="宋体" w:hint="eastAsia"/>
                <w:szCs w:val="21"/>
              </w:rPr>
              <w:t>处</w:t>
            </w:r>
          </w:p>
        </w:tc>
        <w:tc>
          <w:tcPr>
            <w:tcW w:w="1267" w:type="dxa"/>
            <w:tcBorders>
              <w:top w:val="single" w:sz="4" w:space="0" w:color="auto"/>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水准仪</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3</w:t>
            </w:r>
          </w:p>
        </w:tc>
        <w:tc>
          <w:tcPr>
            <w:tcW w:w="2148" w:type="dxa"/>
            <w:gridSpan w:val="2"/>
            <w:vAlign w:val="center"/>
          </w:tcPr>
          <w:p w:rsidR="00AE3CCB" w:rsidRDefault="00D64B98">
            <w:pPr>
              <w:jc w:val="center"/>
              <w:rPr>
                <w:rFonts w:ascii="宋体" w:hAnsi="宋体" w:cs="宋体"/>
                <w:szCs w:val="21"/>
              </w:rPr>
            </w:pPr>
            <w:r>
              <w:rPr>
                <w:rFonts w:ascii="宋体" w:hAnsi="宋体" w:cs="宋体" w:hint="eastAsia"/>
                <w:szCs w:val="21"/>
              </w:rPr>
              <w:t>底面高程（</w:t>
            </w:r>
            <w:r>
              <w:rPr>
                <w:rFonts w:ascii="宋体" w:hAnsi="宋体" w:cs="宋体" w:hint="eastAsia"/>
                <w:szCs w:val="21"/>
              </w:rPr>
              <w:t>mm</w:t>
            </w:r>
            <w:r>
              <w:rPr>
                <w:rFonts w:ascii="宋体" w:hAnsi="宋体" w:cs="宋体" w:hint="eastAsia"/>
                <w:szCs w:val="21"/>
              </w:rPr>
              <w:t>）</w:t>
            </w:r>
          </w:p>
        </w:tc>
        <w:tc>
          <w:tcPr>
            <w:tcW w:w="1572"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50</w:t>
            </w:r>
          </w:p>
        </w:tc>
        <w:tc>
          <w:tcPr>
            <w:tcW w:w="2772" w:type="dxa"/>
            <w:tcBorders>
              <w:top w:val="single" w:sz="4" w:space="0" w:color="auto"/>
              <w:left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20m</w:t>
            </w:r>
            <w:r>
              <w:rPr>
                <w:rFonts w:ascii="宋体" w:hAnsi="宋体" w:cs="宋体" w:hint="eastAsia"/>
                <w:szCs w:val="21"/>
              </w:rPr>
              <w:t>检查</w:t>
            </w:r>
            <w:r>
              <w:rPr>
                <w:rFonts w:ascii="宋体" w:hAnsi="宋体" w:cs="宋体" w:hint="eastAsia"/>
                <w:szCs w:val="21"/>
              </w:rPr>
              <w:t>2</w:t>
            </w:r>
            <w:r>
              <w:rPr>
                <w:rFonts w:ascii="宋体" w:hAnsi="宋体" w:cs="宋体" w:hint="eastAsia"/>
                <w:szCs w:val="21"/>
              </w:rPr>
              <w:t>处</w:t>
            </w:r>
          </w:p>
        </w:tc>
        <w:tc>
          <w:tcPr>
            <w:tcW w:w="1267" w:type="dxa"/>
            <w:tcBorders>
              <w:top w:val="single" w:sz="4" w:space="0" w:color="auto"/>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水准仪</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4</w:t>
            </w:r>
          </w:p>
        </w:tc>
        <w:tc>
          <w:tcPr>
            <w:tcW w:w="2148" w:type="dxa"/>
            <w:gridSpan w:val="2"/>
            <w:vAlign w:val="center"/>
          </w:tcPr>
          <w:p w:rsidR="00AE3CCB" w:rsidRDefault="00D64B98">
            <w:pPr>
              <w:jc w:val="center"/>
              <w:rPr>
                <w:rFonts w:ascii="宋体" w:hAnsi="宋体" w:cs="宋体"/>
                <w:szCs w:val="21"/>
              </w:rPr>
            </w:pPr>
            <w:r>
              <w:rPr>
                <w:rFonts w:ascii="宋体" w:hAnsi="宋体" w:cs="宋体" w:hint="eastAsia"/>
                <w:szCs w:val="21"/>
              </w:rPr>
              <w:t>竖直度或坡度（</w:t>
            </w:r>
            <w:r>
              <w:rPr>
                <w:rFonts w:ascii="宋体" w:hAnsi="宋体" w:cs="宋体" w:hint="eastAsia"/>
                <w:szCs w:val="21"/>
              </w:rPr>
              <w:t>%</w:t>
            </w:r>
            <w:r>
              <w:rPr>
                <w:rFonts w:ascii="宋体" w:hAnsi="宋体" w:cs="宋体" w:hint="eastAsia"/>
                <w:szCs w:val="21"/>
              </w:rPr>
              <w:t>）</w:t>
            </w:r>
          </w:p>
        </w:tc>
        <w:tc>
          <w:tcPr>
            <w:tcW w:w="1572" w:type="dxa"/>
            <w:vAlign w:val="center"/>
          </w:tcPr>
          <w:p w:rsidR="00AE3CCB" w:rsidRDefault="00D64B98">
            <w:pPr>
              <w:jc w:val="center"/>
              <w:rPr>
                <w:rFonts w:ascii="宋体" w:hAnsi="宋体" w:cs="宋体"/>
                <w:szCs w:val="21"/>
              </w:rPr>
            </w:pPr>
            <w:r>
              <w:rPr>
                <w:rFonts w:ascii="宋体" w:hAnsi="宋体" w:cs="宋体" w:hint="eastAsia"/>
                <w:szCs w:val="21"/>
              </w:rPr>
              <w:t>0.5</w:t>
            </w:r>
          </w:p>
        </w:tc>
        <w:tc>
          <w:tcPr>
            <w:tcW w:w="2772"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20m</w:t>
            </w:r>
            <w:r>
              <w:rPr>
                <w:rFonts w:ascii="宋体" w:hAnsi="宋体" w:cs="宋体" w:hint="eastAsia"/>
                <w:szCs w:val="21"/>
              </w:rPr>
              <w:t>检查</w:t>
            </w:r>
            <w:r>
              <w:rPr>
                <w:rFonts w:ascii="宋体" w:hAnsi="宋体" w:cs="宋体" w:hint="eastAsia"/>
                <w:szCs w:val="21"/>
              </w:rPr>
              <w:t>2</w:t>
            </w:r>
            <w:r>
              <w:rPr>
                <w:rFonts w:ascii="宋体" w:hAnsi="宋体" w:cs="宋体" w:hint="eastAsia"/>
                <w:szCs w:val="21"/>
              </w:rPr>
              <w:t>处</w:t>
            </w:r>
          </w:p>
        </w:tc>
        <w:tc>
          <w:tcPr>
            <w:tcW w:w="1267"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20m</w:t>
            </w:r>
            <w:r>
              <w:rPr>
                <w:rFonts w:ascii="宋体" w:hAnsi="宋体" w:cs="宋体" w:hint="eastAsia"/>
                <w:szCs w:val="21"/>
              </w:rPr>
              <w:t>拉线、坡度尺</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5</w:t>
            </w:r>
          </w:p>
        </w:tc>
        <w:tc>
          <w:tcPr>
            <w:tcW w:w="2148" w:type="dxa"/>
            <w:gridSpan w:val="2"/>
            <w:vAlign w:val="center"/>
          </w:tcPr>
          <w:p w:rsidR="00AE3CCB" w:rsidRDefault="00D64B98">
            <w:pPr>
              <w:jc w:val="center"/>
              <w:rPr>
                <w:rFonts w:ascii="宋体" w:hAnsi="宋体" w:cs="宋体"/>
                <w:szCs w:val="21"/>
              </w:rPr>
            </w:pPr>
            <w:r>
              <w:rPr>
                <w:rFonts w:ascii="宋体" w:hAnsi="宋体" w:cs="宋体" w:hint="eastAsia"/>
                <w:szCs w:val="21"/>
              </w:rPr>
              <w:t>断面尺寸（</w:t>
            </w:r>
            <w:r>
              <w:rPr>
                <w:rFonts w:ascii="宋体" w:hAnsi="宋体" w:cs="宋体" w:hint="eastAsia"/>
                <w:szCs w:val="21"/>
              </w:rPr>
              <w:t>mm</w:t>
            </w:r>
            <w:r>
              <w:rPr>
                <w:rFonts w:ascii="宋体" w:hAnsi="宋体" w:cs="宋体" w:hint="eastAsia"/>
                <w:szCs w:val="21"/>
              </w:rPr>
              <w:t>）</w:t>
            </w:r>
          </w:p>
        </w:tc>
        <w:tc>
          <w:tcPr>
            <w:tcW w:w="1572" w:type="dxa"/>
            <w:vAlign w:val="center"/>
          </w:tcPr>
          <w:p w:rsidR="00AE3CCB" w:rsidRDefault="00D64B98">
            <w:pPr>
              <w:jc w:val="center"/>
              <w:rPr>
                <w:rFonts w:ascii="宋体" w:hAnsi="宋体" w:cs="宋体"/>
                <w:szCs w:val="21"/>
              </w:rPr>
            </w:pPr>
            <w:r>
              <w:rPr>
                <w:rFonts w:ascii="宋体" w:hAnsi="宋体" w:cs="宋体" w:hint="eastAsia"/>
                <w:szCs w:val="21"/>
              </w:rPr>
              <w:t>不小于设计</w:t>
            </w:r>
          </w:p>
        </w:tc>
        <w:tc>
          <w:tcPr>
            <w:tcW w:w="2772"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20m</w:t>
            </w:r>
            <w:r>
              <w:rPr>
                <w:rFonts w:ascii="宋体" w:hAnsi="宋体" w:cs="宋体" w:hint="eastAsia"/>
                <w:szCs w:val="21"/>
              </w:rPr>
              <w:t>检查</w:t>
            </w:r>
            <w:r>
              <w:rPr>
                <w:rFonts w:ascii="宋体" w:hAnsi="宋体" w:cs="宋体" w:hint="eastAsia"/>
                <w:szCs w:val="21"/>
              </w:rPr>
              <w:t>2</w:t>
            </w:r>
            <w:r>
              <w:rPr>
                <w:rFonts w:ascii="宋体" w:hAnsi="宋体" w:cs="宋体" w:hint="eastAsia"/>
                <w:szCs w:val="21"/>
              </w:rPr>
              <w:t>处</w:t>
            </w:r>
          </w:p>
        </w:tc>
        <w:tc>
          <w:tcPr>
            <w:tcW w:w="1267"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尺量</w:t>
            </w:r>
          </w:p>
        </w:tc>
      </w:tr>
      <w:tr w:rsidR="00AE3CCB">
        <w:trPr>
          <w:jc w:val="center"/>
        </w:trPr>
        <w:tc>
          <w:tcPr>
            <w:tcW w:w="740" w:type="dxa"/>
            <w:vMerge w:val="restart"/>
            <w:tcBorders>
              <w:top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6</w:t>
            </w:r>
          </w:p>
        </w:tc>
        <w:tc>
          <w:tcPr>
            <w:tcW w:w="1272" w:type="dxa"/>
            <w:vMerge w:val="restart"/>
            <w:tcBorders>
              <w:top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表面平整度</w:t>
            </w:r>
          </w:p>
        </w:tc>
        <w:tc>
          <w:tcPr>
            <w:tcW w:w="876"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料石</w:t>
            </w:r>
          </w:p>
        </w:tc>
        <w:tc>
          <w:tcPr>
            <w:tcW w:w="1572" w:type="dxa"/>
            <w:vAlign w:val="center"/>
          </w:tcPr>
          <w:p w:rsidR="00AE3CCB" w:rsidRDefault="00D64B98">
            <w:pPr>
              <w:jc w:val="center"/>
              <w:rPr>
                <w:rFonts w:ascii="宋体" w:hAnsi="宋体" w:cs="宋体"/>
                <w:szCs w:val="21"/>
              </w:rPr>
            </w:pPr>
            <w:r>
              <w:rPr>
                <w:rFonts w:ascii="宋体" w:hAnsi="宋体" w:cs="宋体" w:hint="eastAsia"/>
                <w:szCs w:val="21"/>
              </w:rPr>
              <w:t>20</w:t>
            </w:r>
          </w:p>
        </w:tc>
        <w:tc>
          <w:tcPr>
            <w:tcW w:w="2772" w:type="dxa"/>
            <w:vMerge w:val="restart"/>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20m</w:t>
            </w:r>
            <w:r>
              <w:rPr>
                <w:rFonts w:ascii="宋体" w:hAnsi="宋体" w:cs="宋体" w:hint="eastAsia"/>
                <w:szCs w:val="21"/>
              </w:rPr>
              <w:t>检查</w:t>
            </w:r>
            <w:r>
              <w:rPr>
                <w:rFonts w:ascii="宋体" w:hAnsi="宋体" w:cs="宋体" w:hint="eastAsia"/>
                <w:szCs w:val="21"/>
              </w:rPr>
              <w:t>2</w:t>
            </w:r>
            <w:r>
              <w:rPr>
                <w:rFonts w:ascii="宋体" w:hAnsi="宋体" w:cs="宋体" w:hint="eastAsia"/>
                <w:szCs w:val="21"/>
              </w:rPr>
              <w:t>处</w:t>
            </w:r>
          </w:p>
        </w:tc>
        <w:tc>
          <w:tcPr>
            <w:tcW w:w="1267" w:type="dxa"/>
            <w:vMerge w:val="restart"/>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2m</w:t>
            </w:r>
            <w:r>
              <w:rPr>
                <w:rFonts w:ascii="宋体" w:hAnsi="宋体" w:cs="宋体" w:hint="eastAsia"/>
                <w:szCs w:val="21"/>
              </w:rPr>
              <w:t>直尺</w:t>
            </w:r>
          </w:p>
        </w:tc>
      </w:tr>
      <w:tr w:rsidR="00AE3CCB">
        <w:trPr>
          <w:jc w:val="center"/>
        </w:trPr>
        <w:tc>
          <w:tcPr>
            <w:tcW w:w="740" w:type="dxa"/>
            <w:vMerge/>
            <w:vAlign w:val="center"/>
          </w:tcPr>
          <w:p w:rsidR="00AE3CCB" w:rsidRDefault="00AE3CCB">
            <w:pPr>
              <w:jc w:val="center"/>
              <w:rPr>
                <w:rFonts w:ascii="宋体" w:hAnsi="宋体" w:cs="宋体"/>
                <w:szCs w:val="21"/>
              </w:rPr>
            </w:pPr>
          </w:p>
        </w:tc>
        <w:tc>
          <w:tcPr>
            <w:tcW w:w="1272" w:type="dxa"/>
            <w:vMerge/>
            <w:tcBorders>
              <w:right w:val="single" w:sz="4" w:space="0" w:color="auto"/>
            </w:tcBorders>
            <w:vAlign w:val="center"/>
          </w:tcPr>
          <w:p w:rsidR="00AE3CCB" w:rsidRDefault="00AE3CCB">
            <w:pPr>
              <w:jc w:val="center"/>
              <w:rPr>
                <w:rFonts w:ascii="宋体" w:hAnsi="宋体" w:cs="宋体"/>
                <w:szCs w:val="21"/>
              </w:rPr>
            </w:pPr>
          </w:p>
        </w:tc>
        <w:tc>
          <w:tcPr>
            <w:tcW w:w="876"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块石</w:t>
            </w:r>
          </w:p>
        </w:tc>
        <w:tc>
          <w:tcPr>
            <w:tcW w:w="1572" w:type="dxa"/>
            <w:vAlign w:val="center"/>
          </w:tcPr>
          <w:p w:rsidR="00AE3CCB" w:rsidRDefault="00D64B98">
            <w:pPr>
              <w:jc w:val="center"/>
              <w:rPr>
                <w:rFonts w:ascii="宋体" w:hAnsi="宋体" w:cs="宋体"/>
                <w:szCs w:val="21"/>
              </w:rPr>
            </w:pPr>
            <w:r>
              <w:rPr>
                <w:rFonts w:ascii="宋体" w:hAnsi="宋体" w:cs="宋体" w:hint="eastAsia"/>
                <w:szCs w:val="21"/>
              </w:rPr>
              <w:t>10</w:t>
            </w:r>
          </w:p>
        </w:tc>
        <w:tc>
          <w:tcPr>
            <w:tcW w:w="2772" w:type="dxa"/>
            <w:vMerge/>
            <w:tcBorders>
              <w:right w:val="single" w:sz="4" w:space="0" w:color="auto"/>
            </w:tcBorders>
            <w:vAlign w:val="center"/>
          </w:tcPr>
          <w:p w:rsidR="00AE3CCB" w:rsidRDefault="00AE3CCB">
            <w:pPr>
              <w:jc w:val="center"/>
              <w:rPr>
                <w:rFonts w:ascii="宋体" w:hAnsi="宋体" w:cs="宋体"/>
                <w:sz w:val="24"/>
              </w:rPr>
            </w:pPr>
          </w:p>
        </w:tc>
        <w:tc>
          <w:tcPr>
            <w:tcW w:w="1267" w:type="dxa"/>
            <w:vMerge/>
            <w:tcBorders>
              <w:left w:val="single" w:sz="4" w:space="0" w:color="auto"/>
            </w:tcBorders>
            <w:vAlign w:val="center"/>
          </w:tcPr>
          <w:p w:rsidR="00AE3CCB" w:rsidRDefault="00AE3CCB">
            <w:pPr>
              <w:jc w:val="center"/>
              <w:rPr>
                <w:rFonts w:ascii="宋体" w:hAnsi="宋体" w:cs="宋体"/>
                <w:sz w:val="24"/>
              </w:rPr>
            </w:pPr>
          </w:p>
        </w:tc>
      </w:tr>
      <w:tr w:rsidR="00AE3CCB">
        <w:trPr>
          <w:jc w:val="center"/>
        </w:trPr>
        <w:tc>
          <w:tcPr>
            <w:tcW w:w="740" w:type="dxa"/>
            <w:vMerge/>
            <w:vAlign w:val="center"/>
          </w:tcPr>
          <w:p w:rsidR="00AE3CCB" w:rsidRDefault="00AE3CCB">
            <w:pPr>
              <w:jc w:val="center"/>
              <w:rPr>
                <w:rFonts w:ascii="宋体" w:hAnsi="宋体" w:cs="宋体"/>
                <w:szCs w:val="21"/>
              </w:rPr>
            </w:pPr>
          </w:p>
        </w:tc>
        <w:tc>
          <w:tcPr>
            <w:tcW w:w="1272" w:type="dxa"/>
            <w:vMerge/>
            <w:tcBorders>
              <w:right w:val="single" w:sz="4" w:space="0" w:color="auto"/>
            </w:tcBorders>
            <w:vAlign w:val="center"/>
          </w:tcPr>
          <w:p w:rsidR="00AE3CCB" w:rsidRDefault="00AE3CCB">
            <w:pPr>
              <w:jc w:val="center"/>
              <w:rPr>
                <w:rFonts w:ascii="宋体" w:hAnsi="宋体" w:cs="宋体"/>
                <w:szCs w:val="21"/>
              </w:rPr>
            </w:pPr>
          </w:p>
        </w:tc>
        <w:tc>
          <w:tcPr>
            <w:tcW w:w="876"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混凝土</w:t>
            </w:r>
          </w:p>
        </w:tc>
        <w:tc>
          <w:tcPr>
            <w:tcW w:w="1572" w:type="dxa"/>
            <w:vAlign w:val="center"/>
          </w:tcPr>
          <w:p w:rsidR="00AE3CCB" w:rsidRDefault="00D64B98">
            <w:pPr>
              <w:jc w:val="center"/>
              <w:rPr>
                <w:rFonts w:ascii="宋体" w:hAnsi="宋体" w:cs="宋体"/>
                <w:szCs w:val="21"/>
              </w:rPr>
            </w:pPr>
            <w:r>
              <w:rPr>
                <w:rFonts w:ascii="宋体" w:hAnsi="宋体" w:cs="宋体" w:hint="eastAsia"/>
                <w:szCs w:val="21"/>
              </w:rPr>
              <w:t>10</w:t>
            </w:r>
          </w:p>
        </w:tc>
        <w:tc>
          <w:tcPr>
            <w:tcW w:w="2772" w:type="dxa"/>
            <w:vMerge/>
            <w:tcBorders>
              <w:right w:val="single" w:sz="4" w:space="0" w:color="auto"/>
            </w:tcBorders>
            <w:vAlign w:val="center"/>
          </w:tcPr>
          <w:p w:rsidR="00AE3CCB" w:rsidRDefault="00AE3CCB">
            <w:pPr>
              <w:jc w:val="center"/>
              <w:rPr>
                <w:rFonts w:ascii="宋体" w:hAnsi="宋体" w:cs="宋体"/>
                <w:sz w:val="24"/>
              </w:rPr>
            </w:pPr>
          </w:p>
        </w:tc>
        <w:tc>
          <w:tcPr>
            <w:tcW w:w="1267" w:type="dxa"/>
            <w:vMerge/>
            <w:tcBorders>
              <w:left w:val="single" w:sz="4" w:space="0" w:color="auto"/>
            </w:tcBorders>
            <w:vAlign w:val="center"/>
          </w:tcPr>
          <w:p w:rsidR="00AE3CCB" w:rsidRDefault="00AE3CCB">
            <w:pPr>
              <w:jc w:val="center"/>
              <w:rPr>
                <w:rFonts w:ascii="宋体" w:hAnsi="宋体" w:cs="宋体"/>
                <w:sz w:val="24"/>
              </w:rPr>
            </w:pPr>
          </w:p>
        </w:tc>
      </w:tr>
    </w:tbl>
    <w:p w:rsidR="00AE3CCB" w:rsidRDefault="00AE3CCB">
      <w:pPr>
        <w:ind w:firstLine="560"/>
        <w:rPr>
          <w:rFonts w:ascii="宋体" w:hAnsi="宋体" w:cs="宋体"/>
          <w:b/>
          <w:bCs/>
          <w:sz w:val="28"/>
          <w:szCs w:val="28"/>
        </w:rPr>
      </w:pPr>
    </w:p>
    <w:p w:rsidR="00AE3CCB" w:rsidRDefault="00AE3CCB">
      <w:pPr>
        <w:ind w:firstLine="560"/>
        <w:rPr>
          <w:rFonts w:ascii="宋体" w:hAnsi="宋体" w:cs="宋体"/>
          <w:b/>
          <w:bCs/>
          <w:sz w:val="28"/>
          <w:szCs w:val="28"/>
        </w:rPr>
      </w:pPr>
    </w:p>
    <w:p w:rsidR="00AE3CCB" w:rsidRDefault="00D64B98">
      <w:pPr>
        <w:ind w:firstLine="560"/>
        <w:jc w:val="center"/>
        <w:outlineLvl w:val="1"/>
        <w:rPr>
          <w:rFonts w:ascii="宋体" w:hAnsi="宋体" w:cs="宋体"/>
          <w:b/>
          <w:bCs/>
          <w:sz w:val="28"/>
          <w:szCs w:val="28"/>
        </w:rPr>
      </w:pPr>
      <w:bookmarkStart w:id="19" w:name="_Toc17300"/>
      <w:r>
        <w:rPr>
          <w:rFonts w:ascii="宋体" w:hAnsi="宋体" w:cs="宋体" w:hint="eastAsia"/>
          <w:b/>
          <w:bCs/>
          <w:sz w:val="28"/>
          <w:szCs w:val="28"/>
        </w:rPr>
        <w:t>5.6</w:t>
      </w:r>
      <w:r>
        <w:rPr>
          <w:rFonts w:ascii="宋体" w:hAnsi="宋体" w:cs="宋体" w:hint="eastAsia"/>
          <w:b/>
          <w:bCs/>
          <w:sz w:val="28"/>
          <w:szCs w:val="28"/>
        </w:rPr>
        <w:t>洞口截（排）水沟</w:t>
      </w:r>
      <w:bookmarkEnd w:id="19"/>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560"/>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洞口天沟、截水沟和明洞、辅助坑道等的边坡排水沟，仰坡坡顶截水沟等</w:t>
      </w:r>
      <w:r>
        <w:rPr>
          <w:rFonts w:ascii="宋体" w:hAnsi="宋体" w:cs="宋体" w:hint="eastAsia"/>
          <w:sz w:val="28"/>
          <w:szCs w:val="28"/>
        </w:rPr>
        <w:t>断面尺寸、壁厚</w:t>
      </w:r>
      <w:r>
        <w:rPr>
          <w:rFonts w:ascii="宋体" w:hAnsi="宋体" w:cs="宋体" w:hint="eastAsia"/>
          <w:sz w:val="28"/>
          <w:szCs w:val="28"/>
        </w:rPr>
        <w:t>应符合设计要求。</w:t>
      </w:r>
    </w:p>
    <w:p w:rsidR="00AE3CCB" w:rsidRDefault="00D64B98">
      <w:pPr>
        <w:ind w:firstLine="560"/>
        <w:rPr>
          <w:rFonts w:ascii="宋体" w:hAnsi="宋体" w:cs="宋体"/>
          <w:sz w:val="28"/>
          <w:szCs w:val="28"/>
        </w:rPr>
      </w:pPr>
      <w:r>
        <w:rPr>
          <w:rFonts w:ascii="宋体" w:hAnsi="宋体" w:cs="宋体" w:hint="eastAsia"/>
          <w:sz w:val="28"/>
          <w:szCs w:val="28"/>
        </w:rPr>
        <w:t>检查数量</w:t>
      </w:r>
      <w:r>
        <w:rPr>
          <w:rFonts w:ascii="宋体" w:hAnsi="宋体" w:cs="宋体" w:hint="eastAsia"/>
          <w:sz w:val="28"/>
          <w:szCs w:val="28"/>
        </w:rPr>
        <w:t>：</w:t>
      </w:r>
      <w:r>
        <w:rPr>
          <w:rFonts w:ascii="宋体" w:hAnsi="宋体" w:cs="宋体" w:hint="eastAsia"/>
          <w:sz w:val="28"/>
          <w:szCs w:val="28"/>
        </w:rPr>
        <w:t>20m</w:t>
      </w:r>
      <w:r>
        <w:rPr>
          <w:rFonts w:ascii="宋体" w:hAnsi="宋体" w:cs="宋体" w:hint="eastAsia"/>
          <w:sz w:val="28"/>
          <w:szCs w:val="28"/>
        </w:rPr>
        <w:t>检查</w:t>
      </w:r>
      <w:r>
        <w:rPr>
          <w:rFonts w:ascii="宋体" w:hAnsi="宋体" w:cs="宋体" w:hint="eastAsia"/>
          <w:sz w:val="28"/>
          <w:szCs w:val="28"/>
        </w:rPr>
        <w:t>1</w:t>
      </w:r>
      <w:r>
        <w:rPr>
          <w:rFonts w:ascii="宋体" w:hAnsi="宋体" w:cs="宋体" w:hint="eastAsia"/>
          <w:sz w:val="28"/>
          <w:szCs w:val="28"/>
        </w:rPr>
        <w:t>个断面。</w:t>
      </w:r>
    </w:p>
    <w:p w:rsidR="00AE3CCB" w:rsidRDefault="00D64B98">
      <w:pPr>
        <w:ind w:firstLine="560"/>
        <w:rPr>
          <w:rFonts w:ascii="宋体" w:hAnsi="宋体" w:cs="宋体"/>
          <w:sz w:val="28"/>
          <w:szCs w:val="28"/>
        </w:rPr>
      </w:pPr>
      <w:r>
        <w:rPr>
          <w:rFonts w:ascii="宋体" w:hAnsi="宋体" w:cs="宋体" w:hint="eastAsia"/>
          <w:sz w:val="28"/>
          <w:szCs w:val="28"/>
        </w:rPr>
        <w:t>检查方法：尺量、观察检查。</w:t>
      </w:r>
    </w:p>
    <w:p w:rsidR="00AE3CCB" w:rsidRDefault="00D64B98">
      <w:pPr>
        <w:ind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混凝土和砌体圬工原材料质量应符合设计及规范的要求。混凝土、砂浆强度应符合设计要求。</w:t>
      </w:r>
    </w:p>
    <w:p w:rsidR="00AE3CCB" w:rsidRDefault="00D64B98">
      <w:pPr>
        <w:ind w:firstLine="560"/>
        <w:rPr>
          <w:rFonts w:ascii="宋体" w:hAnsi="宋体" w:cs="宋体"/>
          <w:sz w:val="28"/>
          <w:szCs w:val="28"/>
        </w:rPr>
      </w:pPr>
      <w:r>
        <w:rPr>
          <w:rFonts w:ascii="宋体" w:hAnsi="宋体" w:cs="宋体" w:hint="eastAsia"/>
          <w:sz w:val="28"/>
          <w:szCs w:val="28"/>
        </w:rPr>
        <w:t>检查数量：符合相关试验检测标准。</w:t>
      </w:r>
    </w:p>
    <w:p w:rsidR="00AE3CCB" w:rsidRDefault="00D64B98">
      <w:pPr>
        <w:ind w:firstLine="560"/>
        <w:rPr>
          <w:rFonts w:ascii="宋体" w:hAnsi="宋体" w:cs="宋体"/>
          <w:sz w:val="28"/>
          <w:szCs w:val="28"/>
        </w:rPr>
      </w:pPr>
      <w:r>
        <w:rPr>
          <w:rFonts w:ascii="宋体" w:hAnsi="宋体" w:cs="宋体" w:hint="eastAsia"/>
          <w:sz w:val="28"/>
          <w:szCs w:val="28"/>
        </w:rPr>
        <w:t>检查方法：检查质量证明文件、试验报告。</w:t>
      </w:r>
    </w:p>
    <w:p w:rsidR="00AE3CCB" w:rsidRDefault="00D64B98">
      <w:pPr>
        <w:ind w:firstLine="560"/>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洞口天沟、截水沟和明洞、辅助坑道等的边坡排水沟，仰坡坡顶截水沟纵坡应满足设计要求；洞内外排水系统的连接应符合设计要求。</w:t>
      </w:r>
    </w:p>
    <w:p w:rsidR="00AE3CCB" w:rsidRDefault="00D64B98">
      <w:pPr>
        <w:ind w:firstLine="560"/>
        <w:rPr>
          <w:rFonts w:ascii="宋体" w:hAnsi="宋体" w:cs="宋体"/>
          <w:sz w:val="28"/>
          <w:szCs w:val="28"/>
        </w:rPr>
      </w:pPr>
      <w:r>
        <w:rPr>
          <w:rFonts w:ascii="宋体" w:hAnsi="宋体" w:cs="宋体" w:hint="eastAsia"/>
          <w:sz w:val="28"/>
          <w:szCs w:val="28"/>
        </w:rPr>
        <w:t>检查数量：每</w:t>
      </w:r>
      <w:r>
        <w:rPr>
          <w:rFonts w:ascii="宋体" w:hAnsi="宋体" w:cs="宋体" w:hint="eastAsia"/>
          <w:sz w:val="28"/>
          <w:szCs w:val="28"/>
        </w:rPr>
        <w:t>10m</w:t>
      </w:r>
      <w:r>
        <w:rPr>
          <w:rFonts w:ascii="宋体" w:hAnsi="宋体" w:cs="宋体" w:hint="eastAsia"/>
          <w:sz w:val="28"/>
          <w:szCs w:val="28"/>
        </w:rPr>
        <w:t>测</w:t>
      </w:r>
      <w:r>
        <w:rPr>
          <w:rFonts w:ascii="宋体" w:hAnsi="宋体" w:cs="宋体" w:hint="eastAsia"/>
          <w:sz w:val="28"/>
          <w:szCs w:val="28"/>
        </w:rPr>
        <w:t>1</w:t>
      </w:r>
      <w:r>
        <w:rPr>
          <w:rFonts w:ascii="宋体" w:hAnsi="宋体" w:cs="宋体" w:hint="eastAsia"/>
          <w:sz w:val="28"/>
          <w:szCs w:val="28"/>
        </w:rPr>
        <w:t>处。</w:t>
      </w:r>
    </w:p>
    <w:p w:rsidR="00AE3CCB" w:rsidRDefault="00D64B98">
      <w:pPr>
        <w:ind w:firstLine="560"/>
        <w:rPr>
          <w:rFonts w:ascii="宋体" w:hAnsi="宋体" w:cs="宋体"/>
          <w:sz w:val="28"/>
          <w:szCs w:val="28"/>
          <w:highlight w:val="yellow"/>
        </w:rPr>
      </w:pPr>
      <w:r>
        <w:rPr>
          <w:rFonts w:ascii="宋体" w:hAnsi="宋体" w:cs="宋体" w:hint="eastAsia"/>
          <w:sz w:val="28"/>
          <w:szCs w:val="28"/>
        </w:rPr>
        <w:t>检查方法：水准仪。</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560"/>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土工布</w:t>
      </w:r>
      <w:r>
        <w:rPr>
          <w:rFonts w:ascii="宋体" w:hAnsi="宋体" w:cs="宋体" w:hint="eastAsia"/>
          <w:sz w:val="28"/>
          <w:szCs w:val="28"/>
        </w:rPr>
        <w:t>的铺设应拉直、平顺，接缝应符合设计要求。</w:t>
      </w:r>
    </w:p>
    <w:p w:rsidR="00AE3CCB" w:rsidRDefault="00D64B98">
      <w:pPr>
        <w:ind w:firstLine="560"/>
        <w:rPr>
          <w:rFonts w:ascii="宋体" w:hAnsi="宋体" w:cs="宋体"/>
          <w:sz w:val="28"/>
          <w:szCs w:val="28"/>
        </w:rPr>
      </w:pPr>
      <w:r>
        <w:rPr>
          <w:rFonts w:ascii="宋体" w:hAnsi="宋体" w:cs="宋体" w:hint="eastAsia"/>
          <w:sz w:val="28"/>
          <w:szCs w:val="28"/>
        </w:rPr>
        <w:lastRenderedPageBreak/>
        <w:t>检查数量：全数检查。</w:t>
      </w:r>
    </w:p>
    <w:p w:rsidR="00AE3CCB" w:rsidRDefault="00D64B98">
      <w:pPr>
        <w:ind w:firstLine="560"/>
        <w:rPr>
          <w:rFonts w:ascii="宋体" w:hAnsi="宋体" w:cs="宋体"/>
          <w:sz w:val="28"/>
          <w:szCs w:val="28"/>
        </w:rPr>
      </w:pPr>
      <w:r>
        <w:rPr>
          <w:rFonts w:ascii="宋体" w:hAnsi="宋体" w:cs="宋体" w:hint="eastAsia"/>
          <w:sz w:val="28"/>
          <w:szCs w:val="28"/>
        </w:rPr>
        <w:t>检查方法：尺量、检查施工记录。</w:t>
      </w:r>
    </w:p>
    <w:p w:rsidR="00AE3CCB" w:rsidRDefault="00D64B98">
      <w:pPr>
        <w:ind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反滤层</w:t>
      </w:r>
      <w:r>
        <w:rPr>
          <w:rFonts w:ascii="宋体" w:hAnsi="宋体" w:cs="宋体" w:hint="eastAsia"/>
          <w:sz w:val="28"/>
          <w:szCs w:val="28"/>
        </w:rPr>
        <w:t>设置应层次分明，材料应符合设计要求，宜选用筛选过的中砂、粗砂、砾石等渗水性材料。</w:t>
      </w:r>
    </w:p>
    <w:p w:rsidR="00AE3CCB" w:rsidRDefault="00D64B98">
      <w:pPr>
        <w:ind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560"/>
        <w:rPr>
          <w:rFonts w:ascii="宋体" w:hAnsi="宋体" w:cs="宋体"/>
          <w:sz w:val="28"/>
          <w:szCs w:val="28"/>
        </w:rPr>
      </w:pPr>
      <w:r>
        <w:rPr>
          <w:rFonts w:ascii="宋体" w:hAnsi="宋体" w:cs="宋体" w:hint="eastAsia"/>
          <w:sz w:val="28"/>
          <w:szCs w:val="28"/>
        </w:rPr>
        <w:t>检查方法：检查施工记录。</w:t>
      </w:r>
    </w:p>
    <w:p w:rsidR="00AE3CCB" w:rsidRDefault="00D64B98">
      <w:pPr>
        <w:ind w:firstLineChars="200" w:firstLine="560"/>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洞口截（排）水沟</w:t>
      </w:r>
      <w:r>
        <w:rPr>
          <w:rFonts w:ascii="宋体" w:hAnsi="宋体" w:cs="宋体" w:hint="eastAsia"/>
          <w:sz w:val="28"/>
          <w:szCs w:val="28"/>
        </w:rPr>
        <w:t>实测项目应符合表</w:t>
      </w:r>
      <w:r>
        <w:rPr>
          <w:rFonts w:ascii="宋体" w:hAnsi="宋体" w:cs="宋体" w:hint="eastAsia"/>
          <w:sz w:val="28"/>
          <w:szCs w:val="28"/>
        </w:rPr>
        <w:t>5.6</w:t>
      </w:r>
      <w:r>
        <w:rPr>
          <w:rFonts w:ascii="宋体" w:hAnsi="宋体" w:cs="宋体" w:hint="eastAsia"/>
          <w:sz w:val="28"/>
          <w:szCs w:val="28"/>
        </w:rPr>
        <w:t>的要求。</w:t>
      </w:r>
    </w:p>
    <w:p w:rsidR="00AE3CCB" w:rsidRDefault="00D64B98">
      <w:pPr>
        <w:jc w:val="center"/>
        <w:rPr>
          <w:rFonts w:ascii="宋体" w:hAnsi="宋体" w:cs="宋体"/>
          <w:b/>
          <w:bCs/>
          <w:sz w:val="24"/>
        </w:rPr>
      </w:pPr>
      <w:r>
        <w:rPr>
          <w:rFonts w:ascii="宋体" w:hAnsi="宋体" w:cs="宋体" w:hint="eastAsia"/>
          <w:b/>
          <w:bCs/>
          <w:sz w:val="24"/>
        </w:rPr>
        <w:t>表</w:t>
      </w:r>
      <w:r>
        <w:rPr>
          <w:rFonts w:ascii="宋体" w:hAnsi="宋体" w:cs="宋体" w:hint="eastAsia"/>
          <w:b/>
          <w:bCs/>
          <w:sz w:val="24"/>
        </w:rPr>
        <w:t>5.6</w:t>
      </w:r>
      <w:r>
        <w:rPr>
          <w:rFonts w:ascii="宋体" w:hAnsi="宋体" w:cs="宋体" w:hint="eastAsia"/>
          <w:b/>
          <w:bCs/>
          <w:sz w:val="24"/>
        </w:rPr>
        <w:t>洞口截（排）水沟允许偏差。</w:t>
      </w:r>
    </w:p>
    <w:tbl>
      <w:tblPr>
        <w:tblW w:w="84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40"/>
        <w:gridCol w:w="2148"/>
        <w:gridCol w:w="1572"/>
        <w:gridCol w:w="2772"/>
        <w:gridCol w:w="1267"/>
      </w:tblGrid>
      <w:tr w:rsidR="00AE3CCB">
        <w:trPr>
          <w:jc w:val="center"/>
        </w:trPr>
        <w:tc>
          <w:tcPr>
            <w:tcW w:w="740" w:type="dxa"/>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项次</w:t>
            </w:r>
          </w:p>
        </w:tc>
        <w:tc>
          <w:tcPr>
            <w:tcW w:w="2148" w:type="dxa"/>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检查项目</w:t>
            </w:r>
          </w:p>
        </w:tc>
        <w:tc>
          <w:tcPr>
            <w:tcW w:w="1572" w:type="dxa"/>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允许偏差</w:t>
            </w:r>
            <w:r>
              <w:rPr>
                <w:rFonts w:ascii="宋体" w:hAnsi="宋体" w:cs="宋体" w:hint="eastAsia"/>
                <w:b/>
                <w:bCs/>
                <w:szCs w:val="21"/>
              </w:rPr>
              <w:t>（</w:t>
            </w:r>
            <w:r>
              <w:rPr>
                <w:rFonts w:ascii="宋体" w:hAnsi="宋体" w:cs="宋体" w:hint="eastAsia"/>
                <w:b/>
                <w:bCs/>
                <w:szCs w:val="21"/>
              </w:rPr>
              <w:t>mm</w:t>
            </w:r>
            <w:r>
              <w:rPr>
                <w:rFonts w:ascii="宋体" w:hAnsi="宋体" w:cs="宋体" w:hint="eastAsia"/>
                <w:b/>
                <w:bCs/>
                <w:szCs w:val="21"/>
              </w:rPr>
              <w:t>）</w:t>
            </w:r>
          </w:p>
        </w:tc>
        <w:tc>
          <w:tcPr>
            <w:tcW w:w="2772" w:type="dxa"/>
            <w:tcBorders>
              <w:right w:val="single" w:sz="4" w:space="0" w:color="auto"/>
            </w:tcBorders>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频率</w:t>
            </w:r>
          </w:p>
        </w:tc>
        <w:tc>
          <w:tcPr>
            <w:tcW w:w="1267" w:type="dxa"/>
            <w:tcBorders>
              <w:left w:val="single" w:sz="4" w:space="0" w:color="auto"/>
            </w:tcBorders>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检查方法</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1</w:t>
            </w:r>
          </w:p>
        </w:tc>
        <w:tc>
          <w:tcPr>
            <w:tcW w:w="2148" w:type="dxa"/>
            <w:vAlign w:val="center"/>
          </w:tcPr>
          <w:p w:rsidR="00AE3CCB" w:rsidRDefault="00D64B98">
            <w:pPr>
              <w:jc w:val="center"/>
              <w:rPr>
                <w:rFonts w:ascii="宋体" w:hAnsi="宋体" w:cs="宋体"/>
                <w:szCs w:val="21"/>
              </w:rPr>
            </w:pPr>
            <w:r>
              <w:rPr>
                <w:rFonts w:ascii="宋体" w:hAnsi="宋体" w:cs="宋体" w:hint="eastAsia"/>
                <w:szCs w:val="21"/>
              </w:rPr>
              <w:t>轴线偏位</w:t>
            </w:r>
          </w:p>
        </w:tc>
        <w:tc>
          <w:tcPr>
            <w:tcW w:w="1572"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50</w:t>
            </w:r>
          </w:p>
        </w:tc>
        <w:tc>
          <w:tcPr>
            <w:tcW w:w="2772" w:type="dxa"/>
            <w:tcBorders>
              <w:left w:val="single" w:sz="4" w:space="0" w:color="auto"/>
              <w:bottom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20m</w:t>
            </w:r>
            <w:r>
              <w:rPr>
                <w:rFonts w:ascii="宋体" w:hAnsi="宋体" w:cs="宋体" w:hint="eastAsia"/>
                <w:szCs w:val="21"/>
              </w:rPr>
              <w:t>测</w:t>
            </w:r>
            <w:r>
              <w:rPr>
                <w:rFonts w:ascii="宋体" w:hAnsi="宋体" w:cs="宋体" w:hint="eastAsia"/>
                <w:szCs w:val="21"/>
              </w:rPr>
              <w:t>5</w:t>
            </w:r>
            <w:r>
              <w:rPr>
                <w:rFonts w:ascii="宋体" w:hAnsi="宋体" w:cs="宋体" w:hint="eastAsia"/>
                <w:szCs w:val="21"/>
              </w:rPr>
              <w:t>处</w:t>
            </w:r>
          </w:p>
        </w:tc>
        <w:tc>
          <w:tcPr>
            <w:tcW w:w="1267" w:type="dxa"/>
            <w:tcBorders>
              <w:left w:val="single" w:sz="4" w:space="0" w:color="auto"/>
              <w:bottom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全站仪</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2</w:t>
            </w:r>
          </w:p>
        </w:tc>
        <w:tc>
          <w:tcPr>
            <w:tcW w:w="2148" w:type="dxa"/>
            <w:vAlign w:val="center"/>
          </w:tcPr>
          <w:p w:rsidR="00AE3CCB" w:rsidRDefault="00D64B98">
            <w:pPr>
              <w:jc w:val="center"/>
              <w:rPr>
                <w:rFonts w:ascii="宋体" w:hAnsi="宋体" w:cs="宋体"/>
                <w:szCs w:val="21"/>
              </w:rPr>
            </w:pPr>
            <w:r>
              <w:rPr>
                <w:rFonts w:ascii="宋体" w:hAnsi="宋体" w:cs="宋体" w:hint="eastAsia"/>
                <w:szCs w:val="21"/>
              </w:rPr>
              <w:t>沟底高程</w:t>
            </w:r>
          </w:p>
        </w:tc>
        <w:tc>
          <w:tcPr>
            <w:tcW w:w="1572"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15</w:t>
            </w:r>
          </w:p>
        </w:tc>
        <w:tc>
          <w:tcPr>
            <w:tcW w:w="2772" w:type="dxa"/>
            <w:tcBorders>
              <w:top w:val="single" w:sz="4" w:space="0" w:color="auto"/>
              <w:left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20m</w:t>
            </w:r>
            <w:r>
              <w:rPr>
                <w:rFonts w:ascii="宋体" w:hAnsi="宋体" w:cs="宋体" w:hint="eastAsia"/>
                <w:szCs w:val="21"/>
              </w:rPr>
              <w:t>测</w:t>
            </w:r>
            <w:r>
              <w:rPr>
                <w:rFonts w:ascii="宋体" w:hAnsi="宋体" w:cs="宋体" w:hint="eastAsia"/>
                <w:szCs w:val="21"/>
              </w:rPr>
              <w:t>5</w:t>
            </w:r>
            <w:r>
              <w:rPr>
                <w:rFonts w:ascii="宋体" w:hAnsi="宋体" w:cs="宋体" w:hint="eastAsia"/>
                <w:szCs w:val="21"/>
              </w:rPr>
              <w:t>处</w:t>
            </w:r>
          </w:p>
        </w:tc>
        <w:tc>
          <w:tcPr>
            <w:tcW w:w="1267" w:type="dxa"/>
            <w:tcBorders>
              <w:top w:val="single" w:sz="4" w:space="0" w:color="auto"/>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水准仪</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3</w:t>
            </w:r>
          </w:p>
        </w:tc>
        <w:tc>
          <w:tcPr>
            <w:tcW w:w="2148" w:type="dxa"/>
            <w:vAlign w:val="center"/>
          </w:tcPr>
          <w:p w:rsidR="00AE3CCB" w:rsidRDefault="00D64B98">
            <w:pPr>
              <w:jc w:val="center"/>
              <w:rPr>
                <w:rFonts w:ascii="宋体" w:hAnsi="宋体" w:cs="宋体"/>
                <w:szCs w:val="21"/>
              </w:rPr>
            </w:pPr>
            <w:r>
              <w:rPr>
                <w:rFonts w:ascii="宋体" w:hAnsi="宋体" w:cs="宋体" w:hint="eastAsia"/>
                <w:szCs w:val="21"/>
              </w:rPr>
              <w:t>断面尺寸</w:t>
            </w:r>
          </w:p>
        </w:tc>
        <w:tc>
          <w:tcPr>
            <w:tcW w:w="1572"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30</w:t>
            </w:r>
          </w:p>
        </w:tc>
        <w:tc>
          <w:tcPr>
            <w:tcW w:w="2772" w:type="dxa"/>
            <w:tcBorders>
              <w:top w:val="single" w:sz="4" w:space="0" w:color="auto"/>
              <w:left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20m</w:t>
            </w:r>
            <w:r>
              <w:rPr>
                <w:rFonts w:ascii="宋体" w:hAnsi="宋体" w:cs="宋体" w:hint="eastAsia"/>
                <w:szCs w:val="21"/>
              </w:rPr>
              <w:t>测</w:t>
            </w:r>
            <w:r>
              <w:rPr>
                <w:rFonts w:ascii="宋体" w:hAnsi="宋体" w:cs="宋体" w:hint="eastAsia"/>
                <w:szCs w:val="21"/>
              </w:rPr>
              <w:t>2</w:t>
            </w:r>
            <w:r>
              <w:rPr>
                <w:rFonts w:ascii="宋体" w:hAnsi="宋体" w:cs="宋体" w:hint="eastAsia"/>
                <w:szCs w:val="21"/>
              </w:rPr>
              <w:t>处</w:t>
            </w:r>
          </w:p>
        </w:tc>
        <w:tc>
          <w:tcPr>
            <w:tcW w:w="1267" w:type="dxa"/>
            <w:tcBorders>
              <w:top w:val="single" w:sz="4" w:space="0" w:color="auto"/>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尺量</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4</w:t>
            </w:r>
          </w:p>
        </w:tc>
        <w:tc>
          <w:tcPr>
            <w:tcW w:w="2148" w:type="dxa"/>
            <w:vAlign w:val="center"/>
          </w:tcPr>
          <w:p w:rsidR="00AE3CCB" w:rsidRDefault="00D64B98">
            <w:pPr>
              <w:jc w:val="center"/>
              <w:rPr>
                <w:rFonts w:ascii="宋体" w:hAnsi="宋体" w:cs="宋体"/>
                <w:szCs w:val="21"/>
              </w:rPr>
            </w:pPr>
            <w:r>
              <w:rPr>
                <w:rFonts w:ascii="宋体" w:hAnsi="宋体" w:cs="宋体" w:hint="eastAsia"/>
                <w:szCs w:val="21"/>
              </w:rPr>
              <w:t>墙面直顺度（</w:t>
            </w:r>
            <w:r>
              <w:rPr>
                <w:rFonts w:ascii="宋体" w:hAnsi="宋体" w:cs="宋体" w:hint="eastAsia"/>
                <w:szCs w:val="21"/>
              </w:rPr>
              <w:t>mm</w:t>
            </w:r>
            <w:r>
              <w:rPr>
                <w:rFonts w:ascii="宋体" w:hAnsi="宋体" w:cs="宋体" w:hint="eastAsia"/>
                <w:szCs w:val="21"/>
              </w:rPr>
              <w:t>）或坡度</w:t>
            </w:r>
          </w:p>
        </w:tc>
        <w:tc>
          <w:tcPr>
            <w:tcW w:w="1572" w:type="dxa"/>
            <w:vAlign w:val="center"/>
          </w:tcPr>
          <w:p w:rsidR="00AE3CCB" w:rsidRDefault="00D64B98">
            <w:pPr>
              <w:jc w:val="center"/>
              <w:rPr>
                <w:rFonts w:ascii="宋体" w:hAnsi="宋体" w:cs="宋体"/>
                <w:szCs w:val="21"/>
              </w:rPr>
            </w:pPr>
            <w:r>
              <w:rPr>
                <w:rFonts w:ascii="宋体" w:hAnsi="宋体" w:cs="宋体" w:hint="eastAsia"/>
                <w:szCs w:val="21"/>
              </w:rPr>
              <w:t>30</w:t>
            </w:r>
            <w:r>
              <w:rPr>
                <w:rFonts w:ascii="宋体" w:hAnsi="宋体" w:cs="宋体" w:hint="eastAsia"/>
                <w:szCs w:val="21"/>
              </w:rPr>
              <w:t>或符合设计要求</w:t>
            </w:r>
          </w:p>
        </w:tc>
        <w:tc>
          <w:tcPr>
            <w:tcW w:w="2772"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20m</w:t>
            </w:r>
            <w:r>
              <w:rPr>
                <w:rFonts w:ascii="宋体" w:hAnsi="宋体" w:cs="宋体" w:hint="eastAsia"/>
                <w:szCs w:val="21"/>
              </w:rPr>
              <w:t>测</w:t>
            </w:r>
            <w:r>
              <w:rPr>
                <w:rFonts w:ascii="宋体" w:hAnsi="宋体" w:cs="宋体" w:hint="eastAsia"/>
                <w:szCs w:val="21"/>
              </w:rPr>
              <w:t>2</w:t>
            </w:r>
            <w:r>
              <w:rPr>
                <w:rFonts w:ascii="宋体" w:hAnsi="宋体" w:cs="宋体" w:hint="eastAsia"/>
                <w:szCs w:val="21"/>
              </w:rPr>
              <w:t>处</w:t>
            </w:r>
          </w:p>
        </w:tc>
        <w:tc>
          <w:tcPr>
            <w:tcW w:w="1267"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20m</w:t>
            </w:r>
            <w:r>
              <w:rPr>
                <w:rFonts w:ascii="宋体" w:hAnsi="宋体" w:cs="宋体" w:hint="eastAsia"/>
                <w:szCs w:val="21"/>
              </w:rPr>
              <w:t>拉线、坡度尺</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5</w:t>
            </w:r>
          </w:p>
        </w:tc>
        <w:tc>
          <w:tcPr>
            <w:tcW w:w="2148" w:type="dxa"/>
            <w:vAlign w:val="center"/>
          </w:tcPr>
          <w:p w:rsidR="00AE3CCB" w:rsidRDefault="00D64B98">
            <w:pPr>
              <w:jc w:val="center"/>
              <w:rPr>
                <w:rFonts w:ascii="宋体" w:hAnsi="宋体" w:cs="宋体"/>
                <w:szCs w:val="21"/>
              </w:rPr>
            </w:pPr>
            <w:r>
              <w:rPr>
                <w:rFonts w:ascii="宋体" w:hAnsi="宋体" w:cs="宋体" w:hint="eastAsia"/>
                <w:szCs w:val="21"/>
              </w:rPr>
              <w:t>铺砌厚度（</w:t>
            </w:r>
            <w:r>
              <w:rPr>
                <w:rFonts w:ascii="宋体" w:hAnsi="宋体" w:cs="宋体" w:hint="eastAsia"/>
                <w:szCs w:val="21"/>
              </w:rPr>
              <w:t>mm</w:t>
            </w:r>
            <w:r>
              <w:rPr>
                <w:rFonts w:ascii="宋体" w:hAnsi="宋体" w:cs="宋体" w:hint="eastAsia"/>
                <w:szCs w:val="21"/>
              </w:rPr>
              <w:t>）</w:t>
            </w:r>
          </w:p>
        </w:tc>
        <w:tc>
          <w:tcPr>
            <w:tcW w:w="1572" w:type="dxa"/>
            <w:vAlign w:val="center"/>
          </w:tcPr>
          <w:p w:rsidR="00AE3CCB" w:rsidRDefault="00D64B98">
            <w:pPr>
              <w:jc w:val="center"/>
              <w:rPr>
                <w:rFonts w:ascii="宋体" w:hAnsi="宋体" w:cs="宋体"/>
                <w:szCs w:val="21"/>
              </w:rPr>
            </w:pPr>
            <w:r>
              <w:rPr>
                <w:rFonts w:ascii="宋体" w:hAnsi="宋体" w:cs="宋体" w:hint="eastAsia"/>
                <w:szCs w:val="21"/>
              </w:rPr>
              <w:t>不小于设计</w:t>
            </w:r>
          </w:p>
        </w:tc>
        <w:tc>
          <w:tcPr>
            <w:tcW w:w="2772"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20m</w:t>
            </w:r>
            <w:r>
              <w:rPr>
                <w:rFonts w:ascii="宋体" w:hAnsi="宋体" w:cs="宋体" w:hint="eastAsia"/>
                <w:szCs w:val="21"/>
              </w:rPr>
              <w:t>测</w:t>
            </w:r>
            <w:r>
              <w:rPr>
                <w:rFonts w:ascii="宋体" w:hAnsi="宋体" w:cs="宋体" w:hint="eastAsia"/>
                <w:szCs w:val="21"/>
              </w:rPr>
              <w:t>2</w:t>
            </w:r>
            <w:r>
              <w:rPr>
                <w:rFonts w:ascii="宋体" w:hAnsi="宋体" w:cs="宋体" w:hint="eastAsia"/>
                <w:szCs w:val="21"/>
              </w:rPr>
              <w:t>处</w:t>
            </w:r>
          </w:p>
        </w:tc>
        <w:tc>
          <w:tcPr>
            <w:tcW w:w="1267"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尺量</w:t>
            </w:r>
          </w:p>
        </w:tc>
      </w:tr>
      <w:tr w:rsidR="00AE3CCB">
        <w:trPr>
          <w:jc w:val="center"/>
        </w:trPr>
        <w:tc>
          <w:tcPr>
            <w:tcW w:w="740" w:type="dxa"/>
            <w:tcBorders>
              <w:top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6</w:t>
            </w:r>
          </w:p>
        </w:tc>
        <w:tc>
          <w:tcPr>
            <w:tcW w:w="2148" w:type="dxa"/>
            <w:tcBorders>
              <w:top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基础垫层宽、厚（</w:t>
            </w:r>
            <w:r>
              <w:rPr>
                <w:rFonts w:ascii="宋体" w:hAnsi="宋体" w:cs="宋体" w:hint="eastAsia"/>
                <w:szCs w:val="21"/>
              </w:rPr>
              <w:t>mm</w:t>
            </w:r>
            <w:r>
              <w:rPr>
                <w:rFonts w:ascii="宋体" w:hAnsi="宋体" w:cs="宋体" w:hint="eastAsia"/>
                <w:szCs w:val="21"/>
              </w:rPr>
              <w:t>）</w:t>
            </w:r>
          </w:p>
        </w:tc>
        <w:tc>
          <w:tcPr>
            <w:tcW w:w="1572" w:type="dxa"/>
            <w:vAlign w:val="center"/>
          </w:tcPr>
          <w:p w:rsidR="00AE3CCB" w:rsidRDefault="00D64B98">
            <w:pPr>
              <w:jc w:val="center"/>
              <w:rPr>
                <w:rFonts w:ascii="宋体" w:hAnsi="宋体" w:cs="宋体"/>
                <w:szCs w:val="21"/>
              </w:rPr>
            </w:pPr>
            <w:r>
              <w:rPr>
                <w:rFonts w:ascii="宋体" w:hAnsi="宋体" w:cs="宋体" w:hint="eastAsia"/>
                <w:szCs w:val="21"/>
              </w:rPr>
              <w:t>不小于设计</w:t>
            </w:r>
          </w:p>
        </w:tc>
        <w:tc>
          <w:tcPr>
            <w:tcW w:w="2772"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20m</w:t>
            </w:r>
            <w:r>
              <w:rPr>
                <w:rFonts w:ascii="宋体" w:hAnsi="宋体" w:cs="宋体" w:hint="eastAsia"/>
                <w:szCs w:val="21"/>
              </w:rPr>
              <w:t>测</w:t>
            </w:r>
            <w:r>
              <w:rPr>
                <w:rFonts w:ascii="宋体" w:hAnsi="宋体" w:cs="宋体" w:hint="eastAsia"/>
                <w:szCs w:val="21"/>
              </w:rPr>
              <w:t>2</w:t>
            </w:r>
            <w:r>
              <w:rPr>
                <w:rFonts w:ascii="宋体" w:hAnsi="宋体" w:cs="宋体" w:hint="eastAsia"/>
                <w:szCs w:val="21"/>
              </w:rPr>
              <w:t>处</w:t>
            </w:r>
          </w:p>
        </w:tc>
        <w:tc>
          <w:tcPr>
            <w:tcW w:w="1267"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尺量</w:t>
            </w:r>
          </w:p>
        </w:tc>
      </w:tr>
    </w:tbl>
    <w:p w:rsidR="00AE3CCB" w:rsidRDefault="00AE3CCB">
      <w:pPr>
        <w:rPr>
          <w:rFonts w:ascii="宋体" w:hAnsi="宋体" w:cs="宋体"/>
          <w:sz w:val="28"/>
          <w:szCs w:val="28"/>
        </w:rPr>
      </w:pPr>
    </w:p>
    <w:p w:rsidR="00AE3CCB" w:rsidRDefault="00D64B98">
      <w:pPr>
        <w:jc w:val="center"/>
        <w:outlineLvl w:val="1"/>
        <w:rPr>
          <w:rFonts w:ascii="宋体" w:hAnsi="宋体" w:cs="宋体"/>
          <w:b/>
          <w:bCs/>
          <w:sz w:val="28"/>
          <w:szCs w:val="28"/>
          <w:highlight w:val="magenta"/>
        </w:rPr>
      </w:pPr>
      <w:bookmarkStart w:id="20" w:name="_Toc8022"/>
      <w:r>
        <w:rPr>
          <w:rFonts w:ascii="宋体" w:hAnsi="宋体" w:cs="宋体" w:hint="eastAsia"/>
          <w:b/>
          <w:bCs/>
          <w:sz w:val="28"/>
          <w:szCs w:val="28"/>
        </w:rPr>
        <w:t>5.7</w:t>
      </w:r>
      <w:r>
        <w:rPr>
          <w:rFonts w:ascii="宋体" w:hAnsi="宋体" w:cs="宋体" w:hint="eastAsia"/>
          <w:b/>
          <w:bCs/>
          <w:sz w:val="28"/>
          <w:szCs w:val="28"/>
        </w:rPr>
        <w:t>明洞</w:t>
      </w:r>
      <w:bookmarkEnd w:id="20"/>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560"/>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明洞混凝土原材料质量应符合设计要求。</w:t>
      </w:r>
    </w:p>
    <w:p w:rsidR="00AE3CCB" w:rsidRDefault="00D64B98">
      <w:pPr>
        <w:ind w:firstLine="560"/>
        <w:rPr>
          <w:rFonts w:ascii="宋体" w:hAnsi="宋体" w:cs="宋体"/>
          <w:sz w:val="28"/>
          <w:szCs w:val="28"/>
        </w:rPr>
      </w:pPr>
      <w:r>
        <w:rPr>
          <w:rFonts w:ascii="宋体" w:hAnsi="宋体" w:cs="宋体" w:hint="eastAsia"/>
          <w:sz w:val="28"/>
          <w:szCs w:val="28"/>
        </w:rPr>
        <w:t>检查数量：符合相关试验检测标准。</w:t>
      </w:r>
    </w:p>
    <w:p w:rsidR="00AE3CCB" w:rsidRDefault="00D64B98">
      <w:pPr>
        <w:ind w:firstLine="560"/>
        <w:rPr>
          <w:rFonts w:ascii="宋体" w:hAnsi="宋体" w:cs="宋体"/>
          <w:sz w:val="28"/>
          <w:szCs w:val="28"/>
        </w:rPr>
      </w:pPr>
      <w:r>
        <w:rPr>
          <w:rFonts w:ascii="宋体" w:hAnsi="宋体" w:cs="宋体" w:hint="eastAsia"/>
          <w:sz w:val="28"/>
          <w:szCs w:val="28"/>
        </w:rPr>
        <w:t>检查方法：检查质量证明文件、试验报告。</w:t>
      </w:r>
    </w:p>
    <w:p w:rsidR="00AE3CCB" w:rsidRDefault="00D64B98">
      <w:pPr>
        <w:ind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明洞混凝土强度及抗渗等级必须符合设计要求</w:t>
      </w:r>
      <w:r>
        <w:rPr>
          <w:rFonts w:ascii="宋体" w:hAnsi="宋体" w:cs="宋体" w:hint="eastAsia"/>
          <w:sz w:val="28"/>
          <w:szCs w:val="28"/>
        </w:rPr>
        <w:t>。</w:t>
      </w:r>
    </w:p>
    <w:p w:rsidR="00AE3CCB" w:rsidRDefault="00D64B98">
      <w:pPr>
        <w:ind w:firstLine="560"/>
        <w:rPr>
          <w:rFonts w:ascii="宋体" w:hAnsi="宋体" w:cs="宋体"/>
          <w:sz w:val="28"/>
          <w:szCs w:val="28"/>
        </w:rPr>
      </w:pPr>
      <w:r>
        <w:rPr>
          <w:rFonts w:ascii="宋体" w:hAnsi="宋体" w:cs="宋体" w:hint="eastAsia"/>
          <w:sz w:val="28"/>
          <w:szCs w:val="28"/>
        </w:rPr>
        <w:t>检查数量：符合相关试验检测标准。</w:t>
      </w:r>
    </w:p>
    <w:p w:rsidR="00AE3CCB" w:rsidRDefault="00D64B98">
      <w:pPr>
        <w:ind w:firstLine="560"/>
        <w:rPr>
          <w:rFonts w:ascii="宋体" w:hAnsi="宋体" w:cs="宋体"/>
          <w:sz w:val="28"/>
          <w:szCs w:val="28"/>
        </w:rPr>
      </w:pPr>
      <w:r>
        <w:rPr>
          <w:rFonts w:ascii="宋体" w:hAnsi="宋体" w:cs="宋体" w:hint="eastAsia"/>
          <w:sz w:val="28"/>
          <w:szCs w:val="28"/>
        </w:rPr>
        <w:t>检查方法：检查试验报告。</w:t>
      </w:r>
    </w:p>
    <w:p w:rsidR="00AE3CCB" w:rsidRDefault="00D64B98">
      <w:pPr>
        <w:ind w:firstLine="560"/>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基础的地基承载力符合设计要求，严禁超挖回填虚土。</w:t>
      </w:r>
    </w:p>
    <w:p w:rsidR="00AE3CCB" w:rsidRDefault="00D64B98">
      <w:pPr>
        <w:ind w:firstLine="560"/>
        <w:rPr>
          <w:rFonts w:ascii="宋体" w:hAnsi="宋体" w:cs="宋体"/>
          <w:sz w:val="28"/>
          <w:szCs w:val="28"/>
        </w:rPr>
      </w:pPr>
      <w:r>
        <w:rPr>
          <w:rFonts w:ascii="宋体" w:hAnsi="宋体" w:cs="宋体" w:hint="eastAsia"/>
          <w:sz w:val="28"/>
          <w:szCs w:val="28"/>
        </w:rPr>
        <w:t>检查数量：符合相关试验检测标准。</w:t>
      </w:r>
    </w:p>
    <w:p w:rsidR="00AE3CCB" w:rsidRDefault="00D64B98">
      <w:pPr>
        <w:ind w:firstLine="560"/>
        <w:rPr>
          <w:rFonts w:ascii="宋体" w:hAnsi="宋体" w:cs="宋体"/>
          <w:sz w:val="28"/>
          <w:szCs w:val="28"/>
        </w:rPr>
      </w:pPr>
      <w:r>
        <w:rPr>
          <w:rFonts w:ascii="宋体" w:hAnsi="宋体" w:cs="宋体" w:hint="eastAsia"/>
          <w:sz w:val="28"/>
          <w:szCs w:val="28"/>
        </w:rPr>
        <w:lastRenderedPageBreak/>
        <w:t>检查方法：触探仪检查、观察检查，检查试验报告。</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rPr>
          <w:rFonts w:ascii="宋体" w:hAnsi="宋体" w:cs="宋体"/>
          <w:sz w:val="28"/>
          <w:szCs w:val="28"/>
        </w:rPr>
      </w:pPr>
      <w:r>
        <w:rPr>
          <w:rFonts w:ascii="宋体" w:hAnsi="宋体" w:cs="宋体" w:hint="eastAsia"/>
          <w:sz w:val="28"/>
          <w:szCs w:val="28"/>
        </w:rPr>
        <w:t xml:space="preserve">    1 </w:t>
      </w:r>
      <w:r>
        <w:rPr>
          <w:rFonts w:ascii="宋体" w:hAnsi="宋体" w:cs="宋体" w:hint="eastAsia"/>
          <w:sz w:val="28"/>
          <w:szCs w:val="28"/>
        </w:rPr>
        <w:t>混凝土表面密实，无裂缝、无渗漏水，环间接合平顺，施工缝平顺、无错台。</w:t>
      </w:r>
    </w:p>
    <w:p w:rsidR="00AE3CCB" w:rsidRDefault="00D64B98">
      <w:pPr>
        <w:ind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560"/>
        <w:rPr>
          <w:rFonts w:ascii="宋体" w:hAnsi="宋体" w:cs="宋体"/>
          <w:sz w:val="28"/>
          <w:szCs w:val="28"/>
        </w:rPr>
      </w:pPr>
      <w:r>
        <w:rPr>
          <w:rFonts w:ascii="宋体" w:hAnsi="宋体" w:cs="宋体" w:hint="eastAsia"/>
          <w:sz w:val="28"/>
          <w:szCs w:val="28"/>
        </w:rPr>
        <w:t>检查方法：观察检查。</w:t>
      </w:r>
    </w:p>
    <w:p w:rsidR="00AE3CCB" w:rsidRDefault="00D64B98">
      <w:pPr>
        <w:ind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明洞</w:t>
      </w:r>
      <w:r>
        <w:rPr>
          <w:rFonts w:ascii="宋体" w:hAnsi="宋体" w:cs="宋体" w:hint="eastAsia"/>
          <w:sz w:val="28"/>
          <w:szCs w:val="28"/>
        </w:rPr>
        <w:t>实测项目应符合表</w:t>
      </w:r>
      <w:r>
        <w:rPr>
          <w:rFonts w:ascii="宋体" w:hAnsi="宋体" w:cs="宋体" w:hint="eastAsia"/>
          <w:sz w:val="28"/>
          <w:szCs w:val="28"/>
        </w:rPr>
        <w:t>5.7</w:t>
      </w:r>
      <w:r>
        <w:rPr>
          <w:rFonts w:ascii="宋体" w:hAnsi="宋体" w:cs="宋体" w:hint="eastAsia"/>
          <w:sz w:val="28"/>
          <w:szCs w:val="28"/>
        </w:rPr>
        <w:t>的要求。</w:t>
      </w:r>
    </w:p>
    <w:p w:rsidR="00AE3CCB" w:rsidRDefault="00D64B98">
      <w:pPr>
        <w:jc w:val="center"/>
        <w:rPr>
          <w:rFonts w:ascii="宋体" w:hAnsi="宋体" w:cs="宋体"/>
          <w:b/>
          <w:bCs/>
          <w:sz w:val="24"/>
        </w:rPr>
      </w:pPr>
      <w:r>
        <w:rPr>
          <w:rFonts w:ascii="宋体" w:hAnsi="宋体" w:cs="宋体" w:hint="eastAsia"/>
          <w:b/>
          <w:bCs/>
          <w:sz w:val="24"/>
        </w:rPr>
        <w:t>表</w:t>
      </w:r>
      <w:r>
        <w:rPr>
          <w:rFonts w:ascii="宋体" w:hAnsi="宋体" w:cs="宋体" w:hint="eastAsia"/>
          <w:b/>
          <w:bCs/>
          <w:sz w:val="24"/>
        </w:rPr>
        <w:t>5.7</w:t>
      </w:r>
      <w:r>
        <w:rPr>
          <w:rFonts w:ascii="宋体" w:hAnsi="宋体" w:cs="宋体" w:hint="eastAsia"/>
          <w:b/>
          <w:bCs/>
          <w:sz w:val="24"/>
        </w:rPr>
        <w:t>明洞允许偏差</w:t>
      </w:r>
    </w:p>
    <w:tbl>
      <w:tblPr>
        <w:tblW w:w="84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40"/>
        <w:gridCol w:w="756"/>
        <w:gridCol w:w="1392"/>
        <w:gridCol w:w="1572"/>
        <w:gridCol w:w="2640"/>
        <w:gridCol w:w="1399"/>
      </w:tblGrid>
      <w:tr w:rsidR="00AE3CCB">
        <w:trPr>
          <w:jc w:val="center"/>
        </w:trPr>
        <w:tc>
          <w:tcPr>
            <w:tcW w:w="740" w:type="dxa"/>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项次</w:t>
            </w:r>
          </w:p>
        </w:tc>
        <w:tc>
          <w:tcPr>
            <w:tcW w:w="2148" w:type="dxa"/>
            <w:gridSpan w:val="2"/>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检查项目</w:t>
            </w:r>
          </w:p>
        </w:tc>
        <w:tc>
          <w:tcPr>
            <w:tcW w:w="1572" w:type="dxa"/>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允许偏差</w:t>
            </w:r>
            <w:r>
              <w:rPr>
                <w:rFonts w:ascii="宋体" w:hAnsi="宋体" w:cs="宋体" w:hint="eastAsia"/>
                <w:b/>
                <w:bCs/>
                <w:szCs w:val="21"/>
              </w:rPr>
              <w:t>（</w:t>
            </w:r>
            <w:r>
              <w:rPr>
                <w:rFonts w:ascii="宋体" w:hAnsi="宋体" w:cs="宋体" w:hint="eastAsia"/>
                <w:b/>
                <w:bCs/>
                <w:szCs w:val="21"/>
              </w:rPr>
              <w:t>mm</w:t>
            </w:r>
            <w:r>
              <w:rPr>
                <w:rFonts w:ascii="宋体" w:hAnsi="宋体" w:cs="宋体" w:hint="eastAsia"/>
                <w:b/>
                <w:bCs/>
                <w:szCs w:val="21"/>
              </w:rPr>
              <w:t>）</w:t>
            </w:r>
          </w:p>
        </w:tc>
        <w:tc>
          <w:tcPr>
            <w:tcW w:w="2640" w:type="dxa"/>
            <w:tcBorders>
              <w:right w:val="single" w:sz="4" w:space="0" w:color="auto"/>
            </w:tcBorders>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频率</w:t>
            </w:r>
          </w:p>
        </w:tc>
        <w:tc>
          <w:tcPr>
            <w:tcW w:w="1399" w:type="dxa"/>
            <w:tcBorders>
              <w:left w:val="single" w:sz="4" w:space="0" w:color="auto"/>
            </w:tcBorders>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检查方法</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1</w:t>
            </w:r>
            <w:r>
              <w:rPr>
                <w:rFonts w:ascii="宋体" w:hAnsi="宋体" w:cs="宋体" w:hint="eastAsia"/>
                <w:szCs w:val="21"/>
              </w:rPr>
              <w:t>△</w:t>
            </w:r>
          </w:p>
        </w:tc>
        <w:tc>
          <w:tcPr>
            <w:tcW w:w="2148" w:type="dxa"/>
            <w:gridSpan w:val="2"/>
            <w:vAlign w:val="center"/>
          </w:tcPr>
          <w:p w:rsidR="00AE3CCB" w:rsidRDefault="00D64B98">
            <w:pPr>
              <w:jc w:val="center"/>
              <w:rPr>
                <w:rFonts w:ascii="宋体" w:hAnsi="宋体" w:cs="宋体"/>
                <w:szCs w:val="21"/>
              </w:rPr>
            </w:pPr>
            <w:r>
              <w:rPr>
                <w:rFonts w:ascii="宋体" w:hAnsi="宋体" w:cs="宋体" w:hint="eastAsia"/>
                <w:szCs w:val="21"/>
              </w:rPr>
              <w:t>混凝土厚度</w:t>
            </w:r>
          </w:p>
        </w:tc>
        <w:tc>
          <w:tcPr>
            <w:tcW w:w="1572"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不小于设计值</w:t>
            </w:r>
          </w:p>
        </w:tc>
        <w:tc>
          <w:tcPr>
            <w:tcW w:w="2640" w:type="dxa"/>
            <w:tcBorders>
              <w:top w:val="single" w:sz="4" w:space="0" w:color="auto"/>
              <w:left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每</w:t>
            </w:r>
            <w:r>
              <w:rPr>
                <w:rFonts w:ascii="宋体" w:hAnsi="宋体" w:cs="宋体" w:hint="eastAsia"/>
                <w:szCs w:val="21"/>
              </w:rPr>
              <w:t>10m</w:t>
            </w:r>
            <w:r>
              <w:rPr>
                <w:rFonts w:ascii="宋体" w:hAnsi="宋体" w:cs="宋体" w:hint="eastAsia"/>
                <w:szCs w:val="21"/>
              </w:rPr>
              <w:t>检查一个断面，每个断面拱顶、拱腰、边墙测</w:t>
            </w:r>
            <w:r>
              <w:rPr>
                <w:rFonts w:ascii="宋体" w:hAnsi="宋体" w:cs="宋体" w:hint="eastAsia"/>
                <w:szCs w:val="21"/>
              </w:rPr>
              <w:t>5</w:t>
            </w:r>
            <w:r>
              <w:rPr>
                <w:rFonts w:ascii="宋体" w:hAnsi="宋体" w:cs="宋体" w:hint="eastAsia"/>
                <w:szCs w:val="21"/>
              </w:rPr>
              <w:t>点</w:t>
            </w:r>
          </w:p>
        </w:tc>
        <w:tc>
          <w:tcPr>
            <w:tcW w:w="1399" w:type="dxa"/>
            <w:tcBorders>
              <w:top w:val="single" w:sz="4" w:space="0" w:color="auto"/>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地质雷达</w:t>
            </w:r>
          </w:p>
          <w:p w:rsidR="00AE3CCB" w:rsidRDefault="00D64B98">
            <w:pPr>
              <w:jc w:val="center"/>
              <w:rPr>
                <w:rFonts w:ascii="宋体" w:hAnsi="宋体" w:cs="宋体"/>
                <w:szCs w:val="21"/>
              </w:rPr>
            </w:pPr>
            <w:r>
              <w:rPr>
                <w:rFonts w:ascii="宋体" w:hAnsi="宋体" w:cs="宋体" w:hint="eastAsia"/>
                <w:szCs w:val="21"/>
              </w:rPr>
              <w:t>或尺量</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2</w:t>
            </w:r>
          </w:p>
        </w:tc>
        <w:tc>
          <w:tcPr>
            <w:tcW w:w="2148" w:type="dxa"/>
            <w:gridSpan w:val="2"/>
            <w:vAlign w:val="center"/>
          </w:tcPr>
          <w:p w:rsidR="00AE3CCB" w:rsidRDefault="00D64B98">
            <w:pPr>
              <w:jc w:val="center"/>
              <w:rPr>
                <w:rFonts w:ascii="宋体" w:hAnsi="宋体" w:cs="宋体"/>
                <w:szCs w:val="21"/>
              </w:rPr>
            </w:pPr>
            <w:r>
              <w:rPr>
                <w:rFonts w:ascii="宋体" w:hAnsi="宋体" w:cs="宋体" w:hint="eastAsia"/>
                <w:szCs w:val="21"/>
              </w:rPr>
              <w:t>轴线偏位（</w:t>
            </w:r>
            <w:r>
              <w:rPr>
                <w:rFonts w:ascii="宋体" w:hAnsi="宋体" w:cs="宋体" w:hint="eastAsia"/>
                <w:szCs w:val="21"/>
              </w:rPr>
              <w:t>mm</w:t>
            </w:r>
            <w:r>
              <w:rPr>
                <w:rFonts w:ascii="宋体" w:hAnsi="宋体" w:cs="宋体" w:hint="eastAsia"/>
                <w:szCs w:val="21"/>
              </w:rPr>
              <w:t>）</w:t>
            </w:r>
          </w:p>
        </w:tc>
        <w:tc>
          <w:tcPr>
            <w:tcW w:w="1572"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10</w:t>
            </w:r>
          </w:p>
        </w:tc>
        <w:tc>
          <w:tcPr>
            <w:tcW w:w="2640" w:type="dxa"/>
            <w:tcBorders>
              <w:top w:val="single" w:sz="4" w:space="0" w:color="auto"/>
              <w:left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每模两端各测</w:t>
            </w:r>
            <w:r>
              <w:rPr>
                <w:rFonts w:ascii="宋体" w:hAnsi="宋体" w:cs="宋体" w:hint="eastAsia"/>
                <w:szCs w:val="21"/>
              </w:rPr>
              <w:t>1</w:t>
            </w:r>
            <w:r>
              <w:rPr>
                <w:rFonts w:ascii="宋体" w:hAnsi="宋体" w:cs="宋体" w:hint="eastAsia"/>
                <w:szCs w:val="21"/>
              </w:rPr>
              <w:t>点</w:t>
            </w:r>
          </w:p>
        </w:tc>
        <w:tc>
          <w:tcPr>
            <w:tcW w:w="1399" w:type="dxa"/>
            <w:tcBorders>
              <w:top w:val="single" w:sz="4" w:space="0" w:color="auto"/>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全站仪</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3</w:t>
            </w:r>
          </w:p>
        </w:tc>
        <w:tc>
          <w:tcPr>
            <w:tcW w:w="2148" w:type="dxa"/>
            <w:gridSpan w:val="2"/>
            <w:vAlign w:val="center"/>
          </w:tcPr>
          <w:p w:rsidR="00AE3CCB" w:rsidRDefault="00D64B98">
            <w:pPr>
              <w:jc w:val="center"/>
              <w:rPr>
                <w:rFonts w:ascii="宋体" w:hAnsi="宋体" w:cs="宋体"/>
                <w:szCs w:val="21"/>
              </w:rPr>
            </w:pPr>
            <w:r>
              <w:rPr>
                <w:rFonts w:ascii="宋体" w:hAnsi="宋体" w:cs="宋体" w:hint="eastAsia"/>
                <w:szCs w:val="21"/>
              </w:rPr>
              <w:t>高程（</w:t>
            </w:r>
            <w:r>
              <w:rPr>
                <w:rFonts w:ascii="宋体" w:hAnsi="宋体" w:cs="宋体" w:hint="eastAsia"/>
                <w:szCs w:val="21"/>
              </w:rPr>
              <w:t>mm</w:t>
            </w:r>
            <w:r>
              <w:rPr>
                <w:rFonts w:ascii="宋体" w:hAnsi="宋体" w:cs="宋体" w:hint="eastAsia"/>
                <w:szCs w:val="21"/>
              </w:rPr>
              <w:t>）</w:t>
            </w:r>
          </w:p>
        </w:tc>
        <w:tc>
          <w:tcPr>
            <w:tcW w:w="1572"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+30</w:t>
            </w:r>
            <w:r>
              <w:rPr>
                <w:rFonts w:ascii="宋体" w:hAnsi="宋体" w:cs="宋体" w:hint="eastAsia"/>
                <w:szCs w:val="21"/>
              </w:rPr>
              <w:t>，</w:t>
            </w:r>
            <w:r>
              <w:rPr>
                <w:rFonts w:ascii="宋体" w:hAnsi="宋体" w:cs="宋体" w:hint="eastAsia"/>
                <w:szCs w:val="21"/>
              </w:rPr>
              <w:t>0</w:t>
            </w:r>
          </w:p>
        </w:tc>
        <w:tc>
          <w:tcPr>
            <w:tcW w:w="2640" w:type="dxa"/>
            <w:tcBorders>
              <w:top w:val="single" w:sz="4" w:space="0" w:color="auto"/>
              <w:left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每模两端各测</w:t>
            </w:r>
            <w:r>
              <w:rPr>
                <w:rFonts w:ascii="宋体" w:hAnsi="宋体" w:cs="宋体" w:hint="eastAsia"/>
                <w:szCs w:val="21"/>
              </w:rPr>
              <w:t>1</w:t>
            </w:r>
            <w:r>
              <w:rPr>
                <w:rFonts w:ascii="宋体" w:hAnsi="宋体" w:cs="宋体" w:hint="eastAsia"/>
                <w:szCs w:val="21"/>
              </w:rPr>
              <w:t>点</w:t>
            </w:r>
          </w:p>
        </w:tc>
        <w:tc>
          <w:tcPr>
            <w:tcW w:w="1399" w:type="dxa"/>
            <w:tcBorders>
              <w:top w:val="single" w:sz="4" w:space="0" w:color="auto"/>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水准仪</w:t>
            </w:r>
          </w:p>
        </w:tc>
      </w:tr>
      <w:tr w:rsidR="00AE3CCB">
        <w:trPr>
          <w:jc w:val="center"/>
        </w:trPr>
        <w:tc>
          <w:tcPr>
            <w:tcW w:w="740" w:type="dxa"/>
            <w:vMerge w:val="restart"/>
            <w:vAlign w:val="center"/>
          </w:tcPr>
          <w:p w:rsidR="00AE3CCB" w:rsidRDefault="00D64B98">
            <w:pPr>
              <w:jc w:val="center"/>
              <w:rPr>
                <w:rFonts w:ascii="宋体" w:hAnsi="宋体" w:cs="宋体"/>
                <w:szCs w:val="21"/>
              </w:rPr>
            </w:pPr>
            <w:r>
              <w:rPr>
                <w:rFonts w:ascii="宋体" w:hAnsi="宋体" w:cs="宋体" w:hint="eastAsia"/>
                <w:szCs w:val="21"/>
              </w:rPr>
              <w:t>4</w:t>
            </w:r>
          </w:p>
        </w:tc>
        <w:tc>
          <w:tcPr>
            <w:tcW w:w="2148" w:type="dxa"/>
            <w:gridSpan w:val="2"/>
            <w:vMerge w:val="restart"/>
            <w:vAlign w:val="center"/>
          </w:tcPr>
          <w:p w:rsidR="00AE3CCB" w:rsidRDefault="00D64B98">
            <w:pPr>
              <w:jc w:val="center"/>
              <w:rPr>
                <w:rFonts w:ascii="宋体" w:hAnsi="宋体" w:cs="宋体"/>
                <w:szCs w:val="21"/>
              </w:rPr>
            </w:pPr>
            <w:r>
              <w:rPr>
                <w:rFonts w:ascii="宋体" w:hAnsi="宋体" w:cs="宋体" w:hint="eastAsia"/>
                <w:szCs w:val="21"/>
              </w:rPr>
              <w:t>平整度（</w:t>
            </w:r>
            <w:r>
              <w:rPr>
                <w:rFonts w:ascii="宋体" w:hAnsi="宋体" w:cs="宋体" w:hint="eastAsia"/>
                <w:szCs w:val="21"/>
              </w:rPr>
              <w:t>mm</w:t>
            </w:r>
            <w:r>
              <w:rPr>
                <w:rFonts w:ascii="宋体" w:hAnsi="宋体" w:cs="宋体" w:hint="eastAsia"/>
                <w:szCs w:val="21"/>
              </w:rPr>
              <w:t>）</w:t>
            </w:r>
          </w:p>
        </w:tc>
        <w:tc>
          <w:tcPr>
            <w:tcW w:w="1572" w:type="dxa"/>
            <w:vAlign w:val="center"/>
          </w:tcPr>
          <w:p w:rsidR="00AE3CCB" w:rsidRDefault="00D64B98">
            <w:pPr>
              <w:jc w:val="center"/>
              <w:rPr>
                <w:rFonts w:ascii="宋体" w:hAnsi="宋体" w:cs="宋体"/>
                <w:szCs w:val="21"/>
              </w:rPr>
            </w:pPr>
            <w:r>
              <w:rPr>
                <w:rFonts w:ascii="宋体" w:hAnsi="宋体" w:cs="宋体" w:hint="eastAsia"/>
                <w:szCs w:val="21"/>
              </w:rPr>
              <w:t>施工缝、变形缝处≤</w:t>
            </w:r>
            <w:r>
              <w:rPr>
                <w:rFonts w:ascii="宋体" w:hAnsi="宋体" w:cs="宋体" w:hint="eastAsia"/>
                <w:szCs w:val="21"/>
              </w:rPr>
              <w:t>20</w:t>
            </w:r>
          </w:p>
        </w:tc>
        <w:tc>
          <w:tcPr>
            <w:tcW w:w="2640" w:type="dxa"/>
            <w:vMerge w:val="restart"/>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每</w:t>
            </w:r>
            <w:r>
              <w:rPr>
                <w:rFonts w:ascii="宋体" w:hAnsi="宋体" w:cs="宋体" w:hint="eastAsia"/>
                <w:szCs w:val="21"/>
              </w:rPr>
              <w:t>10m</w:t>
            </w:r>
            <w:r>
              <w:rPr>
                <w:rFonts w:ascii="宋体" w:hAnsi="宋体" w:cs="宋体" w:hint="eastAsia"/>
                <w:szCs w:val="21"/>
              </w:rPr>
              <w:t>每侧连续测</w:t>
            </w:r>
            <w:r>
              <w:rPr>
                <w:rFonts w:ascii="宋体" w:hAnsi="宋体" w:cs="宋体" w:hint="eastAsia"/>
                <w:szCs w:val="21"/>
              </w:rPr>
              <w:t>2</w:t>
            </w:r>
            <w:r>
              <w:rPr>
                <w:rFonts w:ascii="宋体" w:hAnsi="宋体" w:cs="宋体" w:hint="eastAsia"/>
                <w:szCs w:val="21"/>
              </w:rPr>
              <w:t>尺，测最大间隙</w:t>
            </w:r>
          </w:p>
        </w:tc>
        <w:tc>
          <w:tcPr>
            <w:tcW w:w="1399" w:type="dxa"/>
            <w:vMerge w:val="restart"/>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2m</w:t>
            </w:r>
            <w:r>
              <w:rPr>
                <w:rFonts w:ascii="宋体" w:hAnsi="宋体" w:cs="宋体" w:hint="eastAsia"/>
                <w:szCs w:val="21"/>
              </w:rPr>
              <w:t>直尺</w:t>
            </w:r>
          </w:p>
        </w:tc>
      </w:tr>
      <w:tr w:rsidR="00AE3CCB">
        <w:trPr>
          <w:jc w:val="center"/>
        </w:trPr>
        <w:tc>
          <w:tcPr>
            <w:tcW w:w="740" w:type="dxa"/>
            <w:vMerge/>
            <w:vAlign w:val="center"/>
          </w:tcPr>
          <w:p w:rsidR="00AE3CCB" w:rsidRDefault="00AE3CCB">
            <w:pPr>
              <w:jc w:val="center"/>
              <w:rPr>
                <w:rFonts w:ascii="宋体" w:hAnsi="宋体" w:cs="宋体"/>
                <w:szCs w:val="21"/>
              </w:rPr>
            </w:pPr>
          </w:p>
        </w:tc>
        <w:tc>
          <w:tcPr>
            <w:tcW w:w="2148" w:type="dxa"/>
            <w:gridSpan w:val="2"/>
            <w:vMerge/>
            <w:vAlign w:val="center"/>
          </w:tcPr>
          <w:p w:rsidR="00AE3CCB" w:rsidRDefault="00AE3CCB">
            <w:pPr>
              <w:jc w:val="center"/>
              <w:rPr>
                <w:rFonts w:ascii="宋体" w:hAnsi="宋体" w:cs="宋体"/>
                <w:szCs w:val="21"/>
              </w:rPr>
            </w:pPr>
          </w:p>
        </w:tc>
        <w:tc>
          <w:tcPr>
            <w:tcW w:w="1572" w:type="dxa"/>
            <w:vAlign w:val="center"/>
          </w:tcPr>
          <w:p w:rsidR="00AE3CCB" w:rsidRDefault="00D64B98">
            <w:pPr>
              <w:jc w:val="center"/>
              <w:rPr>
                <w:rFonts w:ascii="宋体" w:hAnsi="宋体" w:cs="宋体"/>
                <w:szCs w:val="21"/>
              </w:rPr>
            </w:pPr>
            <w:r>
              <w:rPr>
                <w:rFonts w:ascii="宋体" w:hAnsi="宋体" w:cs="宋体" w:hint="eastAsia"/>
                <w:szCs w:val="21"/>
              </w:rPr>
              <w:t>其他部位≤</w:t>
            </w:r>
            <w:r>
              <w:rPr>
                <w:rFonts w:ascii="宋体" w:hAnsi="宋体" w:cs="宋体" w:hint="eastAsia"/>
                <w:szCs w:val="21"/>
              </w:rPr>
              <w:t>5</w:t>
            </w:r>
          </w:p>
        </w:tc>
        <w:tc>
          <w:tcPr>
            <w:tcW w:w="2640" w:type="dxa"/>
            <w:vMerge/>
            <w:tcBorders>
              <w:right w:val="single" w:sz="4" w:space="0" w:color="auto"/>
            </w:tcBorders>
            <w:vAlign w:val="center"/>
          </w:tcPr>
          <w:p w:rsidR="00AE3CCB" w:rsidRDefault="00AE3CCB">
            <w:pPr>
              <w:jc w:val="center"/>
              <w:rPr>
                <w:rFonts w:ascii="宋体" w:hAnsi="宋体" w:cs="宋体"/>
                <w:szCs w:val="21"/>
              </w:rPr>
            </w:pPr>
          </w:p>
        </w:tc>
        <w:tc>
          <w:tcPr>
            <w:tcW w:w="1399" w:type="dxa"/>
            <w:vMerge/>
            <w:tcBorders>
              <w:left w:val="single" w:sz="4" w:space="0" w:color="auto"/>
            </w:tcBorders>
            <w:vAlign w:val="center"/>
          </w:tcPr>
          <w:p w:rsidR="00AE3CCB" w:rsidRDefault="00AE3CCB">
            <w:pPr>
              <w:jc w:val="center"/>
              <w:rPr>
                <w:rFonts w:ascii="宋体" w:hAnsi="宋体" w:cs="宋体"/>
                <w:szCs w:val="21"/>
              </w:rPr>
            </w:pPr>
          </w:p>
        </w:tc>
      </w:tr>
      <w:tr w:rsidR="00AE3CCB">
        <w:trPr>
          <w:jc w:val="center"/>
        </w:trPr>
        <w:tc>
          <w:tcPr>
            <w:tcW w:w="740" w:type="dxa"/>
            <w:vMerge w:val="restart"/>
            <w:vAlign w:val="center"/>
          </w:tcPr>
          <w:p w:rsidR="00AE3CCB" w:rsidRDefault="00D64B98">
            <w:pPr>
              <w:jc w:val="center"/>
              <w:rPr>
                <w:rFonts w:ascii="宋体" w:hAnsi="宋体" w:cs="宋体"/>
                <w:szCs w:val="21"/>
              </w:rPr>
            </w:pPr>
            <w:r>
              <w:rPr>
                <w:rFonts w:ascii="宋体" w:hAnsi="宋体" w:cs="宋体" w:hint="eastAsia"/>
                <w:szCs w:val="21"/>
              </w:rPr>
              <w:t>5</w:t>
            </w:r>
          </w:p>
        </w:tc>
        <w:tc>
          <w:tcPr>
            <w:tcW w:w="756" w:type="dxa"/>
            <w:vMerge w:val="restart"/>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预留孔洞</w:t>
            </w:r>
          </w:p>
        </w:tc>
        <w:tc>
          <w:tcPr>
            <w:tcW w:w="1392"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中心线位置</w:t>
            </w:r>
          </w:p>
        </w:tc>
        <w:tc>
          <w:tcPr>
            <w:tcW w:w="1572" w:type="dxa"/>
            <w:vAlign w:val="center"/>
          </w:tcPr>
          <w:p w:rsidR="00AE3CCB" w:rsidRDefault="00D64B98">
            <w:pPr>
              <w:jc w:val="center"/>
              <w:rPr>
                <w:rFonts w:ascii="宋体" w:hAnsi="宋体" w:cs="宋体"/>
                <w:szCs w:val="21"/>
              </w:rPr>
            </w:pPr>
            <w:r>
              <w:rPr>
                <w:rFonts w:ascii="宋体" w:hAnsi="宋体" w:cs="宋体" w:hint="eastAsia"/>
                <w:szCs w:val="21"/>
              </w:rPr>
              <w:t>20</w:t>
            </w:r>
          </w:p>
        </w:tc>
        <w:tc>
          <w:tcPr>
            <w:tcW w:w="2640"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每处</w:t>
            </w:r>
          </w:p>
        </w:tc>
        <w:tc>
          <w:tcPr>
            <w:tcW w:w="1399"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全站仪</w:t>
            </w:r>
          </w:p>
        </w:tc>
      </w:tr>
      <w:tr w:rsidR="00AE3CCB">
        <w:trPr>
          <w:jc w:val="center"/>
        </w:trPr>
        <w:tc>
          <w:tcPr>
            <w:tcW w:w="740" w:type="dxa"/>
            <w:vMerge/>
            <w:vAlign w:val="center"/>
          </w:tcPr>
          <w:p w:rsidR="00AE3CCB" w:rsidRDefault="00AE3CCB">
            <w:pPr>
              <w:jc w:val="center"/>
              <w:rPr>
                <w:rFonts w:ascii="宋体" w:hAnsi="宋体" w:cs="宋体"/>
                <w:szCs w:val="21"/>
              </w:rPr>
            </w:pPr>
          </w:p>
        </w:tc>
        <w:tc>
          <w:tcPr>
            <w:tcW w:w="756" w:type="dxa"/>
            <w:vMerge/>
            <w:tcBorders>
              <w:right w:val="single" w:sz="4" w:space="0" w:color="auto"/>
            </w:tcBorders>
            <w:vAlign w:val="center"/>
          </w:tcPr>
          <w:p w:rsidR="00AE3CCB" w:rsidRDefault="00AE3CCB">
            <w:pPr>
              <w:jc w:val="center"/>
              <w:rPr>
                <w:rFonts w:ascii="宋体" w:hAnsi="宋体" w:cs="宋体"/>
                <w:szCs w:val="21"/>
              </w:rPr>
            </w:pPr>
          </w:p>
        </w:tc>
        <w:tc>
          <w:tcPr>
            <w:tcW w:w="1392"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尺寸</w:t>
            </w:r>
          </w:p>
        </w:tc>
        <w:tc>
          <w:tcPr>
            <w:tcW w:w="1572" w:type="dxa"/>
            <w:vAlign w:val="center"/>
          </w:tcPr>
          <w:p w:rsidR="00AE3CCB" w:rsidRDefault="00D64B98">
            <w:pPr>
              <w:jc w:val="center"/>
              <w:rPr>
                <w:rFonts w:ascii="宋体" w:hAnsi="宋体" w:cs="宋体"/>
                <w:szCs w:val="21"/>
              </w:rPr>
            </w:pPr>
            <w:r>
              <w:rPr>
                <w:rFonts w:ascii="宋体" w:hAnsi="宋体" w:cs="宋体" w:hint="eastAsia"/>
                <w:szCs w:val="21"/>
              </w:rPr>
              <w:t>+10</w:t>
            </w:r>
            <w:r>
              <w:rPr>
                <w:rFonts w:ascii="宋体" w:hAnsi="宋体" w:cs="宋体" w:hint="eastAsia"/>
                <w:szCs w:val="21"/>
              </w:rPr>
              <w:t>，</w:t>
            </w:r>
            <w:r>
              <w:rPr>
                <w:rFonts w:ascii="宋体" w:hAnsi="宋体" w:cs="宋体" w:hint="eastAsia"/>
                <w:szCs w:val="21"/>
              </w:rPr>
              <w:t>0</w:t>
            </w:r>
          </w:p>
        </w:tc>
        <w:tc>
          <w:tcPr>
            <w:tcW w:w="2640"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每处</w:t>
            </w:r>
          </w:p>
        </w:tc>
        <w:tc>
          <w:tcPr>
            <w:tcW w:w="1399"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尺量</w:t>
            </w:r>
          </w:p>
        </w:tc>
      </w:tr>
      <w:tr w:rsidR="00AE3CCB">
        <w:trPr>
          <w:jc w:val="center"/>
        </w:trPr>
        <w:tc>
          <w:tcPr>
            <w:tcW w:w="740" w:type="dxa"/>
            <w:vMerge w:val="restart"/>
            <w:vAlign w:val="center"/>
          </w:tcPr>
          <w:p w:rsidR="00AE3CCB" w:rsidRDefault="00D64B98">
            <w:pPr>
              <w:jc w:val="center"/>
              <w:rPr>
                <w:rFonts w:ascii="宋体" w:hAnsi="宋体" w:cs="宋体"/>
                <w:szCs w:val="21"/>
              </w:rPr>
            </w:pPr>
            <w:r>
              <w:rPr>
                <w:rFonts w:ascii="宋体" w:hAnsi="宋体" w:cs="宋体" w:hint="eastAsia"/>
                <w:szCs w:val="21"/>
              </w:rPr>
              <w:t>6</w:t>
            </w:r>
          </w:p>
        </w:tc>
        <w:tc>
          <w:tcPr>
            <w:tcW w:w="756" w:type="dxa"/>
            <w:vMerge w:val="restart"/>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预埋件</w:t>
            </w:r>
          </w:p>
        </w:tc>
        <w:tc>
          <w:tcPr>
            <w:tcW w:w="1392"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中心线位置</w:t>
            </w:r>
          </w:p>
        </w:tc>
        <w:tc>
          <w:tcPr>
            <w:tcW w:w="1572" w:type="dxa"/>
            <w:vAlign w:val="center"/>
          </w:tcPr>
          <w:p w:rsidR="00AE3CCB" w:rsidRDefault="00D64B98">
            <w:pPr>
              <w:jc w:val="center"/>
              <w:rPr>
                <w:rFonts w:ascii="宋体" w:hAnsi="宋体" w:cs="宋体"/>
                <w:szCs w:val="21"/>
              </w:rPr>
            </w:pPr>
            <w:r>
              <w:rPr>
                <w:rFonts w:ascii="宋体" w:hAnsi="宋体" w:cs="宋体" w:hint="eastAsia"/>
                <w:szCs w:val="21"/>
              </w:rPr>
              <w:t>20</w:t>
            </w:r>
          </w:p>
        </w:tc>
        <w:tc>
          <w:tcPr>
            <w:tcW w:w="2640"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每处</w:t>
            </w:r>
          </w:p>
        </w:tc>
        <w:tc>
          <w:tcPr>
            <w:tcW w:w="1399"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全站仪</w:t>
            </w:r>
          </w:p>
        </w:tc>
      </w:tr>
      <w:tr w:rsidR="00AE3CCB">
        <w:trPr>
          <w:jc w:val="center"/>
        </w:trPr>
        <w:tc>
          <w:tcPr>
            <w:tcW w:w="740" w:type="dxa"/>
            <w:vMerge/>
            <w:vAlign w:val="center"/>
          </w:tcPr>
          <w:p w:rsidR="00AE3CCB" w:rsidRDefault="00AE3CCB">
            <w:pPr>
              <w:jc w:val="center"/>
              <w:rPr>
                <w:rFonts w:ascii="宋体" w:hAnsi="宋体" w:cs="宋体"/>
                <w:szCs w:val="21"/>
              </w:rPr>
            </w:pPr>
          </w:p>
        </w:tc>
        <w:tc>
          <w:tcPr>
            <w:tcW w:w="756" w:type="dxa"/>
            <w:vMerge/>
            <w:tcBorders>
              <w:right w:val="single" w:sz="4" w:space="0" w:color="auto"/>
            </w:tcBorders>
            <w:vAlign w:val="center"/>
          </w:tcPr>
          <w:p w:rsidR="00AE3CCB" w:rsidRDefault="00AE3CCB">
            <w:pPr>
              <w:jc w:val="center"/>
              <w:rPr>
                <w:rFonts w:ascii="宋体" w:hAnsi="宋体" w:cs="宋体"/>
                <w:szCs w:val="21"/>
              </w:rPr>
            </w:pPr>
          </w:p>
        </w:tc>
        <w:tc>
          <w:tcPr>
            <w:tcW w:w="1392"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高程</w:t>
            </w:r>
          </w:p>
        </w:tc>
        <w:tc>
          <w:tcPr>
            <w:tcW w:w="1572" w:type="dxa"/>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10</w:t>
            </w:r>
          </w:p>
        </w:tc>
        <w:tc>
          <w:tcPr>
            <w:tcW w:w="2640"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每处</w:t>
            </w:r>
          </w:p>
        </w:tc>
        <w:tc>
          <w:tcPr>
            <w:tcW w:w="1399"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水准仪</w:t>
            </w:r>
          </w:p>
        </w:tc>
      </w:tr>
    </w:tbl>
    <w:p w:rsidR="00AE3CCB" w:rsidRDefault="00D64B98">
      <w:pPr>
        <w:ind w:firstLineChars="200" w:firstLine="422"/>
        <w:rPr>
          <w:rFonts w:ascii="宋体" w:hAnsi="宋体" w:cs="宋体"/>
          <w:b/>
          <w:bCs/>
          <w:szCs w:val="21"/>
        </w:rPr>
      </w:pPr>
      <w:r>
        <w:rPr>
          <w:rFonts w:ascii="宋体" w:hAnsi="宋体" w:cs="宋体" w:hint="eastAsia"/>
          <w:b/>
          <w:bCs/>
          <w:szCs w:val="21"/>
        </w:rPr>
        <w:t>注：</w:t>
      </w:r>
      <w:r>
        <w:rPr>
          <w:rFonts w:ascii="宋体" w:hAnsi="宋体" w:cs="宋体" w:hint="eastAsia"/>
          <w:b/>
          <w:bCs/>
          <w:szCs w:val="21"/>
        </w:rPr>
        <w:t>1.</w:t>
      </w:r>
      <w:r>
        <w:rPr>
          <w:rFonts w:ascii="宋体" w:hAnsi="宋体" w:cs="宋体" w:hint="eastAsia"/>
          <w:b/>
          <w:bCs/>
          <w:szCs w:val="21"/>
        </w:rPr>
        <w:t>实际工程中未涉及的项目不检查。</w:t>
      </w:r>
    </w:p>
    <w:p w:rsidR="00AE3CCB" w:rsidRDefault="00D64B98">
      <w:pPr>
        <w:ind w:firstLineChars="400" w:firstLine="843"/>
        <w:rPr>
          <w:rFonts w:ascii="宋体" w:hAnsi="宋体" w:cs="宋体"/>
          <w:b/>
          <w:bCs/>
          <w:szCs w:val="21"/>
        </w:rPr>
      </w:pPr>
      <w:r>
        <w:rPr>
          <w:rFonts w:ascii="宋体" w:hAnsi="宋体" w:cs="宋体" w:hint="eastAsia"/>
          <w:b/>
          <w:bCs/>
          <w:szCs w:val="21"/>
        </w:rPr>
        <w:t>2.</w:t>
      </w:r>
      <w:r>
        <w:rPr>
          <w:rFonts w:ascii="宋体" w:hAnsi="宋体" w:cs="宋体" w:hint="eastAsia"/>
          <w:b/>
          <w:bCs/>
          <w:szCs w:val="21"/>
        </w:rPr>
        <w:t>表中带“△”为主控项目。</w:t>
      </w:r>
    </w:p>
    <w:p w:rsidR="00AE3CCB" w:rsidRDefault="00AE3CCB">
      <w:pPr>
        <w:ind w:firstLine="560"/>
        <w:rPr>
          <w:rFonts w:ascii="宋体" w:hAnsi="宋体" w:cs="宋体"/>
          <w:b/>
          <w:bCs/>
          <w:sz w:val="28"/>
          <w:szCs w:val="28"/>
        </w:rPr>
      </w:pPr>
    </w:p>
    <w:p w:rsidR="00AE3CCB" w:rsidRDefault="00D64B98">
      <w:pPr>
        <w:jc w:val="center"/>
        <w:outlineLvl w:val="1"/>
        <w:rPr>
          <w:rFonts w:ascii="宋体" w:hAnsi="宋体" w:cs="宋体"/>
          <w:b/>
          <w:bCs/>
          <w:sz w:val="28"/>
          <w:szCs w:val="28"/>
        </w:rPr>
      </w:pPr>
      <w:bookmarkStart w:id="21" w:name="_Toc25045"/>
      <w:r>
        <w:rPr>
          <w:rFonts w:ascii="宋体" w:hAnsi="宋体" w:cs="宋体" w:hint="eastAsia"/>
          <w:b/>
          <w:bCs/>
          <w:sz w:val="28"/>
          <w:szCs w:val="28"/>
        </w:rPr>
        <w:t>5.8</w:t>
      </w:r>
      <w:r>
        <w:rPr>
          <w:rFonts w:ascii="宋体" w:hAnsi="宋体" w:cs="宋体" w:hint="eastAsia"/>
          <w:b/>
          <w:bCs/>
          <w:sz w:val="28"/>
          <w:szCs w:val="28"/>
        </w:rPr>
        <w:t>明洞防水</w:t>
      </w:r>
      <w:bookmarkEnd w:id="21"/>
    </w:p>
    <w:p w:rsidR="00AE3CCB" w:rsidRDefault="00D64B98">
      <w:pPr>
        <w:jc w:val="center"/>
        <w:rPr>
          <w:rFonts w:ascii="宋体" w:hAnsi="宋体" w:cs="宋体"/>
          <w:sz w:val="28"/>
          <w:szCs w:val="28"/>
        </w:rPr>
      </w:pPr>
      <w:r>
        <w:rPr>
          <w:rFonts w:ascii="宋体" w:hAnsi="宋体" w:cs="宋体" w:hint="eastAsia"/>
          <w:b/>
          <w:bCs/>
          <w:sz w:val="28"/>
          <w:szCs w:val="28"/>
        </w:rPr>
        <w:t>主控项目</w:t>
      </w:r>
    </w:p>
    <w:p w:rsidR="00AE3CCB" w:rsidRDefault="00D64B98">
      <w:pPr>
        <w:ind w:firstLine="560"/>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防水材料的规格、质量等应符合设计要求。</w:t>
      </w:r>
    </w:p>
    <w:p w:rsidR="00AE3CCB" w:rsidRDefault="00D64B98">
      <w:pPr>
        <w:ind w:firstLine="560"/>
        <w:rPr>
          <w:rFonts w:ascii="宋体" w:hAnsi="宋体" w:cs="宋体"/>
          <w:sz w:val="28"/>
          <w:szCs w:val="28"/>
        </w:rPr>
      </w:pPr>
      <w:r>
        <w:rPr>
          <w:rFonts w:ascii="宋体" w:hAnsi="宋体" w:cs="宋体" w:hint="eastAsia"/>
          <w:sz w:val="28"/>
          <w:szCs w:val="28"/>
        </w:rPr>
        <w:t>检查数量：符合相关试验检测标准。</w:t>
      </w:r>
    </w:p>
    <w:p w:rsidR="00AE3CCB" w:rsidRDefault="00D64B98">
      <w:pPr>
        <w:ind w:firstLine="560"/>
        <w:rPr>
          <w:rFonts w:ascii="宋体" w:hAnsi="宋体" w:cs="宋体"/>
          <w:sz w:val="28"/>
          <w:szCs w:val="28"/>
        </w:rPr>
      </w:pPr>
      <w:r>
        <w:rPr>
          <w:rFonts w:ascii="宋体" w:hAnsi="宋体" w:cs="宋体" w:hint="eastAsia"/>
          <w:sz w:val="28"/>
          <w:szCs w:val="28"/>
        </w:rPr>
        <w:t>检查方法：检查质量证明文件、试验报告。</w:t>
      </w:r>
    </w:p>
    <w:p w:rsidR="00AE3CCB" w:rsidRDefault="00D64B98">
      <w:pPr>
        <w:ind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防水材料焊缝密实性满足规范要求。</w:t>
      </w:r>
    </w:p>
    <w:p w:rsidR="00AE3CCB" w:rsidRDefault="00D64B98">
      <w:pPr>
        <w:ind w:firstLine="560"/>
        <w:rPr>
          <w:rFonts w:ascii="宋体" w:hAnsi="宋体" w:cs="宋体"/>
          <w:sz w:val="28"/>
          <w:szCs w:val="28"/>
        </w:rPr>
      </w:pPr>
      <w:r>
        <w:rPr>
          <w:rFonts w:ascii="宋体" w:hAnsi="宋体" w:cs="宋体" w:hint="eastAsia"/>
          <w:sz w:val="28"/>
          <w:szCs w:val="28"/>
        </w:rPr>
        <w:t>检查数量：每</w:t>
      </w:r>
      <w:r>
        <w:rPr>
          <w:rFonts w:ascii="宋体" w:hAnsi="宋体" w:cs="宋体" w:hint="eastAsia"/>
          <w:sz w:val="28"/>
          <w:szCs w:val="28"/>
        </w:rPr>
        <w:t>10m</w:t>
      </w:r>
      <w:r>
        <w:rPr>
          <w:rFonts w:ascii="宋体" w:hAnsi="宋体" w:cs="宋体" w:hint="eastAsia"/>
          <w:sz w:val="28"/>
          <w:szCs w:val="28"/>
        </w:rPr>
        <w:t>检查一处焊缝。</w:t>
      </w:r>
    </w:p>
    <w:p w:rsidR="00AE3CCB" w:rsidRDefault="00D64B98">
      <w:pPr>
        <w:ind w:firstLine="560"/>
        <w:rPr>
          <w:rFonts w:ascii="宋体" w:hAnsi="宋体" w:cs="宋体"/>
          <w:sz w:val="28"/>
          <w:szCs w:val="28"/>
        </w:rPr>
      </w:pPr>
      <w:r>
        <w:rPr>
          <w:rFonts w:ascii="宋体" w:hAnsi="宋体" w:cs="宋体" w:hint="eastAsia"/>
          <w:sz w:val="28"/>
          <w:szCs w:val="28"/>
        </w:rPr>
        <w:lastRenderedPageBreak/>
        <w:t>检查方法：充气法检查。</w:t>
      </w:r>
    </w:p>
    <w:p w:rsidR="00AE3CCB" w:rsidRDefault="00D64B98">
      <w:pPr>
        <w:ind w:firstLine="560"/>
        <w:rPr>
          <w:rFonts w:ascii="宋体" w:hAnsi="宋体" w:cs="宋体"/>
          <w:sz w:val="28"/>
          <w:szCs w:val="28"/>
          <w:highlight w:val="yellow"/>
        </w:rPr>
      </w:pPr>
      <w:r>
        <w:rPr>
          <w:rFonts w:ascii="宋体" w:hAnsi="宋体" w:cs="宋体" w:hint="eastAsia"/>
          <w:sz w:val="28"/>
          <w:szCs w:val="28"/>
        </w:rPr>
        <w:t xml:space="preserve">3 </w:t>
      </w:r>
      <w:r>
        <w:rPr>
          <w:rFonts w:ascii="宋体" w:hAnsi="宋体" w:cs="宋体" w:hint="eastAsia"/>
          <w:sz w:val="28"/>
          <w:szCs w:val="28"/>
        </w:rPr>
        <w:t>防水层施工前，明洞混凝土外部应平整圆顺，不得有钢筋露出和其他尖锐物。</w:t>
      </w:r>
    </w:p>
    <w:p w:rsidR="00AE3CCB" w:rsidRDefault="00D64B98">
      <w:pPr>
        <w:ind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560"/>
        <w:rPr>
          <w:rFonts w:ascii="宋体" w:hAnsi="宋体" w:cs="宋体"/>
          <w:sz w:val="28"/>
          <w:szCs w:val="28"/>
        </w:rPr>
      </w:pPr>
      <w:r>
        <w:rPr>
          <w:rFonts w:ascii="宋体" w:hAnsi="宋体" w:cs="宋体" w:hint="eastAsia"/>
          <w:sz w:val="28"/>
          <w:szCs w:val="28"/>
        </w:rPr>
        <w:t>检查方法：观察检查。</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rPr>
          <w:rFonts w:ascii="宋体" w:hAnsi="宋体" w:cs="宋体"/>
          <w:sz w:val="28"/>
          <w:szCs w:val="28"/>
        </w:rPr>
      </w:pPr>
      <w:r>
        <w:rPr>
          <w:rFonts w:ascii="宋体" w:hAnsi="宋体" w:cs="宋体" w:hint="eastAsia"/>
          <w:sz w:val="28"/>
          <w:szCs w:val="28"/>
        </w:rPr>
        <w:t xml:space="preserve">    1 </w:t>
      </w:r>
      <w:r>
        <w:rPr>
          <w:rFonts w:ascii="宋体" w:hAnsi="宋体" w:cs="宋体" w:hint="eastAsia"/>
          <w:sz w:val="28"/>
          <w:szCs w:val="28"/>
        </w:rPr>
        <w:t>防水卷材铺设应平顺，向隧道方向延伸的环向长度应满足施工需要，宜采用热熔焊接。</w:t>
      </w:r>
    </w:p>
    <w:p w:rsidR="00AE3CCB" w:rsidRDefault="00D64B98">
      <w:pPr>
        <w:ind w:firstLine="560"/>
        <w:rPr>
          <w:rFonts w:ascii="宋体" w:hAnsi="宋体" w:cs="宋体"/>
          <w:sz w:val="28"/>
          <w:szCs w:val="28"/>
        </w:rPr>
      </w:pPr>
      <w:r>
        <w:rPr>
          <w:rFonts w:ascii="宋体" w:hAnsi="宋体" w:cs="宋体" w:hint="eastAsia"/>
          <w:sz w:val="28"/>
          <w:szCs w:val="28"/>
        </w:rPr>
        <w:t>检查数量：</w:t>
      </w:r>
      <w:r>
        <w:rPr>
          <w:rFonts w:ascii="宋体" w:hAnsi="宋体" w:cs="宋体" w:hint="eastAsia"/>
          <w:sz w:val="28"/>
          <w:szCs w:val="28"/>
        </w:rPr>
        <w:t>全数</w:t>
      </w:r>
      <w:r>
        <w:rPr>
          <w:rFonts w:ascii="宋体" w:hAnsi="宋体" w:cs="宋体" w:hint="eastAsia"/>
          <w:sz w:val="28"/>
          <w:szCs w:val="28"/>
        </w:rPr>
        <w:t>检查。</w:t>
      </w:r>
    </w:p>
    <w:p w:rsidR="00AE3CCB" w:rsidRDefault="00D64B98">
      <w:pPr>
        <w:ind w:firstLine="560"/>
        <w:rPr>
          <w:rFonts w:ascii="宋体" w:hAnsi="宋体" w:cs="宋体"/>
          <w:sz w:val="28"/>
          <w:szCs w:val="28"/>
        </w:rPr>
      </w:pPr>
      <w:r>
        <w:rPr>
          <w:rFonts w:ascii="宋体" w:hAnsi="宋体" w:cs="宋体" w:hint="eastAsia"/>
          <w:sz w:val="28"/>
          <w:szCs w:val="28"/>
        </w:rPr>
        <w:t>检查方法：尺量、检查施工记录。</w:t>
      </w:r>
    </w:p>
    <w:p w:rsidR="00AE3CCB" w:rsidRDefault="00D64B98">
      <w:pPr>
        <w:ind w:firstLineChars="200"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防水卷材无破损、无折皱，焊缝应无脱焊、漏焊、假焊、焊焦、焊穿，粘接应无脱粘、漏粘。不符合要求时，应采取修补措施或返工处理。</w:t>
      </w:r>
    </w:p>
    <w:p w:rsidR="00AE3CCB" w:rsidRDefault="00D64B98">
      <w:pPr>
        <w:ind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560"/>
        <w:rPr>
          <w:rFonts w:ascii="宋体" w:hAnsi="宋体" w:cs="宋体"/>
          <w:sz w:val="28"/>
          <w:szCs w:val="28"/>
        </w:rPr>
      </w:pPr>
      <w:r>
        <w:rPr>
          <w:rFonts w:ascii="宋体" w:hAnsi="宋体" w:cs="宋体" w:hint="eastAsia"/>
          <w:sz w:val="28"/>
          <w:szCs w:val="28"/>
        </w:rPr>
        <w:t>检查方法：观察检查。</w:t>
      </w:r>
    </w:p>
    <w:p w:rsidR="00AE3CCB" w:rsidRDefault="00D64B98">
      <w:pPr>
        <w:ind w:firstLine="560"/>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明洞防水实测项目应符合表</w:t>
      </w:r>
      <w:r>
        <w:rPr>
          <w:rFonts w:ascii="宋体" w:hAnsi="宋体" w:cs="宋体" w:hint="eastAsia"/>
          <w:sz w:val="28"/>
          <w:szCs w:val="28"/>
        </w:rPr>
        <w:t>5.8</w:t>
      </w:r>
      <w:r>
        <w:rPr>
          <w:rFonts w:ascii="宋体" w:hAnsi="宋体" w:cs="宋体" w:hint="eastAsia"/>
          <w:sz w:val="28"/>
          <w:szCs w:val="28"/>
        </w:rPr>
        <w:t>的要求。</w:t>
      </w:r>
    </w:p>
    <w:p w:rsidR="00AE3CCB" w:rsidRDefault="00D64B98">
      <w:pPr>
        <w:jc w:val="center"/>
        <w:rPr>
          <w:rFonts w:ascii="宋体" w:hAnsi="宋体" w:cs="宋体"/>
          <w:b/>
          <w:bCs/>
          <w:sz w:val="24"/>
        </w:rPr>
      </w:pPr>
      <w:r>
        <w:rPr>
          <w:rFonts w:ascii="宋体" w:hAnsi="宋体" w:cs="宋体" w:hint="eastAsia"/>
          <w:b/>
          <w:bCs/>
          <w:sz w:val="24"/>
        </w:rPr>
        <w:t>表</w:t>
      </w:r>
      <w:r>
        <w:rPr>
          <w:rFonts w:ascii="宋体" w:hAnsi="宋体" w:cs="宋体" w:hint="eastAsia"/>
          <w:b/>
          <w:bCs/>
          <w:sz w:val="24"/>
        </w:rPr>
        <w:t>5.8</w:t>
      </w:r>
      <w:r>
        <w:rPr>
          <w:rFonts w:ascii="宋体" w:hAnsi="宋体" w:cs="宋体" w:hint="eastAsia"/>
          <w:b/>
          <w:bCs/>
          <w:sz w:val="24"/>
        </w:rPr>
        <w:t>明洞防水允许偏差</w:t>
      </w:r>
    </w:p>
    <w:tbl>
      <w:tblPr>
        <w:tblW w:w="84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40"/>
        <w:gridCol w:w="1142"/>
        <w:gridCol w:w="1006"/>
        <w:gridCol w:w="1572"/>
        <w:gridCol w:w="2640"/>
        <w:gridCol w:w="1399"/>
      </w:tblGrid>
      <w:tr w:rsidR="00AE3CCB">
        <w:trPr>
          <w:jc w:val="center"/>
        </w:trPr>
        <w:tc>
          <w:tcPr>
            <w:tcW w:w="740" w:type="dxa"/>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项次</w:t>
            </w:r>
          </w:p>
        </w:tc>
        <w:tc>
          <w:tcPr>
            <w:tcW w:w="2148" w:type="dxa"/>
            <w:gridSpan w:val="2"/>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检查项目</w:t>
            </w:r>
          </w:p>
        </w:tc>
        <w:tc>
          <w:tcPr>
            <w:tcW w:w="1572" w:type="dxa"/>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允许偏差（</w:t>
            </w:r>
            <w:r>
              <w:rPr>
                <w:rFonts w:ascii="宋体" w:hAnsi="宋体" w:cs="宋体" w:hint="eastAsia"/>
                <w:b/>
                <w:bCs/>
                <w:szCs w:val="21"/>
              </w:rPr>
              <w:t>mm</w:t>
            </w:r>
            <w:r>
              <w:rPr>
                <w:rFonts w:ascii="宋体" w:hAnsi="宋体" w:cs="宋体" w:hint="eastAsia"/>
                <w:b/>
                <w:bCs/>
                <w:szCs w:val="21"/>
              </w:rPr>
              <w:t>）</w:t>
            </w:r>
          </w:p>
        </w:tc>
        <w:tc>
          <w:tcPr>
            <w:tcW w:w="2640" w:type="dxa"/>
            <w:tcBorders>
              <w:right w:val="single" w:sz="4" w:space="0" w:color="auto"/>
            </w:tcBorders>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频率</w:t>
            </w:r>
          </w:p>
        </w:tc>
        <w:tc>
          <w:tcPr>
            <w:tcW w:w="1399" w:type="dxa"/>
            <w:tcBorders>
              <w:left w:val="single" w:sz="4" w:space="0" w:color="auto"/>
            </w:tcBorders>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检查方法</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1</w:t>
            </w:r>
          </w:p>
        </w:tc>
        <w:tc>
          <w:tcPr>
            <w:tcW w:w="2148" w:type="dxa"/>
            <w:gridSpan w:val="2"/>
            <w:vAlign w:val="center"/>
          </w:tcPr>
          <w:p w:rsidR="00AE3CCB" w:rsidRDefault="00D64B98">
            <w:pPr>
              <w:jc w:val="center"/>
              <w:rPr>
                <w:rFonts w:ascii="宋体" w:hAnsi="宋体" w:cs="宋体"/>
                <w:szCs w:val="21"/>
              </w:rPr>
            </w:pPr>
            <w:r>
              <w:rPr>
                <w:rFonts w:ascii="宋体" w:hAnsi="宋体" w:cs="宋体" w:hint="eastAsia"/>
                <w:szCs w:val="21"/>
              </w:rPr>
              <w:t>搭接长度（</w:t>
            </w:r>
            <w:r>
              <w:rPr>
                <w:rFonts w:ascii="宋体" w:hAnsi="宋体" w:cs="宋体" w:hint="eastAsia"/>
                <w:szCs w:val="21"/>
              </w:rPr>
              <w:t>mm</w:t>
            </w:r>
            <w:r>
              <w:rPr>
                <w:rFonts w:ascii="宋体" w:hAnsi="宋体" w:cs="宋体" w:hint="eastAsia"/>
                <w:szCs w:val="21"/>
              </w:rPr>
              <w:t>）</w:t>
            </w:r>
          </w:p>
        </w:tc>
        <w:tc>
          <w:tcPr>
            <w:tcW w:w="1572"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100</w:t>
            </w:r>
          </w:p>
        </w:tc>
        <w:tc>
          <w:tcPr>
            <w:tcW w:w="2640" w:type="dxa"/>
            <w:tcBorders>
              <w:top w:val="single" w:sz="4" w:space="0" w:color="auto"/>
              <w:left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每环测</w:t>
            </w:r>
            <w:r>
              <w:rPr>
                <w:rFonts w:ascii="宋体" w:hAnsi="宋体" w:cs="宋体" w:hint="eastAsia"/>
                <w:szCs w:val="21"/>
              </w:rPr>
              <w:t>3</w:t>
            </w:r>
            <w:r>
              <w:rPr>
                <w:rFonts w:ascii="宋体" w:hAnsi="宋体" w:cs="宋体" w:hint="eastAsia"/>
                <w:szCs w:val="21"/>
              </w:rPr>
              <w:t>点</w:t>
            </w:r>
          </w:p>
        </w:tc>
        <w:tc>
          <w:tcPr>
            <w:tcW w:w="1399" w:type="dxa"/>
            <w:tcBorders>
              <w:top w:val="single" w:sz="4" w:space="0" w:color="auto"/>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尺量</w:t>
            </w:r>
          </w:p>
        </w:tc>
      </w:tr>
      <w:tr w:rsidR="00AE3CCB">
        <w:trPr>
          <w:jc w:val="center"/>
        </w:trPr>
        <w:tc>
          <w:tcPr>
            <w:tcW w:w="740" w:type="dxa"/>
            <w:vMerge w:val="restart"/>
            <w:vAlign w:val="center"/>
          </w:tcPr>
          <w:p w:rsidR="00AE3CCB" w:rsidRDefault="00D64B98">
            <w:pPr>
              <w:jc w:val="center"/>
              <w:rPr>
                <w:rFonts w:ascii="宋体" w:hAnsi="宋体" w:cs="宋体"/>
                <w:szCs w:val="21"/>
              </w:rPr>
            </w:pPr>
            <w:r>
              <w:rPr>
                <w:rFonts w:ascii="宋体" w:hAnsi="宋体" w:cs="宋体" w:hint="eastAsia"/>
                <w:szCs w:val="21"/>
              </w:rPr>
              <w:t>2</w:t>
            </w:r>
          </w:p>
        </w:tc>
        <w:tc>
          <w:tcPr>
            <w:tcW w:w="1142" w:type="dxa"/>
            <w:vMerge w:val="restart"/>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缝宽（</w:t>
            </w:r>
            <w:r>
              <w:rPr>
                <w:rFonts w:ascii="宋体" w:hAnsi="宋体" w:cs="宋体" w:hint="eastAsia"/>
                <w:szCs w:val="21"/>
              </w:rPr>
              <w:t>mm</w:t>
            </w:r>
            <w:r>
              <w:rPr>
                <w:rFonts w:ascii="宋体" w:hAnsi="宋体" w:cs="宋体" w:hint="eastAsia"/>
                <w:szCs w:val="21"/>
              </w:rPr>
              <w:t>）</w:t>
            </w:r>
          </w:p>
        </w:tc>
        <w:tc>
          <w:tcPr>
            <w:tcW w:w="1006"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焊接</w:t>
            </w:r>
          </w:p>
        </w:tc>
        <w:tc>
          <w:tcPr>
            <w:tcW w:w="1572"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10</w:t>
            </w:r>
          </w:p>
        </w:tc>
        <w:tc>
          <w:tcPr>
            <w:tcW w:w="2640" w:type="dxa"/>
            <w:vMerge w:val="restart"/>
            <w:tcBorders>
              <w:top w:val="single" w:sz="4" w:space="0" w:color="auto"/>
              <w:left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每衬砌台车抽查</w:t>
            </w:r>
            <w:r>
              <w:rPr>
                <w:rFonts w:ascii="宋体" w:hAnsi="宋体" w:cs="宋体" w:hint="eastAsia"/>
                <w:szCs w:val="21"/>
              </w:rPr>
              <w:t>1</w:t>
            </w:r>
            <w:r>
              <w:rPr>
                <w:rFonts w:ascii="宋体" w:hAnsi="宋体" w:cs="宋体" w:hint="eastAsia"/>
                <w:szCs w:val="21"/>
              </w:rPr>
              <w:t>环，每环搭接测</w:t>
            </w:r>
            <w:r>
              <w:rPr>
                <w:rFonts w:ascii="宋体" w:hAnsi="宋体" w:cs="宋体" w:hint="eastAsia"/>
                <w:szCs w:val="21"/>
              </w:rPr>
              <w:t>5</w:t>
            </w:r>
            <w:r>
              <w:rPr>
                <w:rFonts w:ascii="宋体" w:hAnsi="宋体" w:cs="宋体" w:hint="eastAsia"/>
                <w:szCs w:val="21"/>
              </w:rPr>
              <w:t>点</w:t>
            </w:r>
          </w:p>
        </w:tc>
        <w:tc>
          <w:tcPr>
            <w:tcW w:w="1399" w:type="dxa"/>
            <w:vMerge w:val="restart"/>
            <w:tcBorders>
              <w:top w:val="single" w:sz="4" w:space="0" w:color="auto"/>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尺量</w:t>
            </w:r>
          </w:p>
        </w:tc>
      </w:tr>
      <w:tr w:rsidR="00AE3CCB">
        <w:trPr>
          <w:jc w:val="center"/>
        </w:trPr>
        <w:tc>
          <w:tcPr>
            <w:tcW w:w="740" w:type="dxa"/>
            <w:vMerge/>
            <w:vAlign w:val="center"/>
          </w:tcPr>
          <w:p w:rsidR="00AE3CCB" w:rsidRDefault="00AE3CCB">
            <w:pPr>
              <w:jc w:val="center"/>
              <w:rPr>
                <w:rFonts w:ascii="宋体" w:hAnsi="宋体" w:cs="宋体"/>
                <w:szCs w:val="21"/>
              </w:rPr>
            </w:pPr>
          </w:p>
        </w:tc>
        <w:tc>
          <w:tcPr>
            <w:tcW w:w="1142" w:type="dxa"/>
            <w:vMerge/>
            <w:tcBorders>
              <w:right w:val="single" w:sz="4" w:space="0" w:color="auto"/>
            </w:tcBorders>
            <w:vAlign w:val="center"/>
          </w:tcPr>
          <w:p w:rsidR="00AE3CCB" w:rsidRDefault="00AE3CCB">
            <w:pPr>
              <w:jc w:val="center"/>
              <w:rPr>
                <w:rFonts w:ascii="宋体" w:hAnsi="宋体" w:cs="宋体"/>
                <w:szCs w:val="21"/>
              </w:rPr>
            </w:pPr>
          </w:p>
        </w:tc>
        <w:tc>
          <w:tcPr>
            <w:tcW w:w="1006"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粘接</w:t>
            </w:r>
          </w:p>
        </w:tc>
        <w:tc>
          <w:tcPr>
            <w:tcW w:w="1572"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50</w:t>
            </w:r>
          </w:p>
        </w:tc>
        <w:tc>
          <w:tcPr>
            <w:tcW w:w="2640" w:type="dxa"/>
            <w:vMerge/>
            <w:tcBorders>
              <w:left w:val="single" w:sz="4" w:space="0" w:color="auto"/>
              <w:right w:val="single" w:sz="4" w:space="0" w:color="auto"/>
            </w:tcBorders>
            <w:vAlign w:val="center"/>
          </w:tcPr>
          <w:p w:rsidR="00AE3CCB" w:rsidRDefault="00AE3CCB">
            <w:pPr>
              <w:jc w:val="center"/>
              <w:rPr>
                <w:rFonts w:ascii="宋体" w:hAnsi="宋体" w:cs="宋体"/>
                <w:szCs w:val="21"/>
              </w:rPr>
            </w:pPr>
          </w:p>
        </w:tc>
        <w:tc>
          <w:tcPr>
            <w:tcW w:w="1399" w:type="dxa"/>
            <w:vMerge/>
            <w:tcBorders>
              <w:left w:val="single" w:sz="4" w:space="0" w:color="auto"/>
            </w:tcBorders>
            <w:vAlign w:val="center"/>
          </w:tcPr>
          <w:p w:rsidR="00AE3CCB" w:rsidRDefault="00AE3CCB">
            <w:pPr>
              <w:jc w:val="center"/>
              <w:rPr>
                <w:rFonts w:ascii="宋体" w:hAnsi="宋体" w:cs="宋体"/>
                <w:szCs w:val="21"/>
              </w:rPr>
            </w:pP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3</w:t>
            </w:r>
          </w:p>
        </w:tc>
        <w:tc>
          <w:tcPr>
            <w:tcW w:w="2148" w:type="dxa"/>
            <w:gridSpan w:val="2"/>
            <w:vAlign w:val="center"/>
          </w:tcPr>
          <w:p w:rsidR="00AE3CCB" w:rsidRDefault="00D64B98">
            <w:pPr>
              <w:jc w:val="center"/>
              <w:rPr>
                <w:rFonts w:ascii="宋体" w:hAnsi="宋体" w:cs="宋体"/>
                <w:szCs w:val="21"/>
              </w:rPr>
            </w:pPr>
            <w:r>
              <w:rPr>
                <w:rFonts w:ascii="宋体" w:hAnsi="宋体" w:cs="宋体" w:hint="eastAsia"/>
                <w:szCs w:val="21"/>
              </w:rPr>
              <w:t>卷材向隧道暗洞延伸长度（</w:t>
            </w:r>
            <w:r>
              <w:rPr>
                <w:rFonts w:ascii="宋体" w:hAnsi="宋体" w:cs="宋体" w:hint="eastAsia"/>
                <w:szCs w:val="21"/>
              </w:rPr>
              <w:t>mm</w:t>
            </w:r>
            <w:r>
              <w:rPr>
                <w:rFonts w:ascii="宋体" w:hAnsi="宋体" w:cs="宋体" w:hint="eastAsia"/>
                <w:szCs w:val="21"/>
              </w:rPr>
              <w:t>）</w:t>
            </w:r>
          </w:p>
        </w:tc>
        <w:tc>
          <w:tcPr>
            <w:tcW w:w="1572"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500</w:t>
            </w:r>
          </w:p>
        </w:tc>
        <w:tc>
          <w:tcPr>
            <w:tcW w:w="2640" w:type="dxa"/>
            <w:tcBorders>
              <w:top w:val="single" w:sz="4" w:space="0" w:color="auto"/>
              <w:left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每环测</w:t>
            </w:r>
            <w:r>
              <w:rPr>
                <w:rFonts w:ascii="宋体" w:hAnsi="宋体" w:cs="宋体" w:hint="eastAsia"/>
                <w:szCs w:val="21"/>
              </w:rPr>
              <w:t>3</w:t>
            </w:r>
            <w:r>
              <w:rPr>
                <w:rFonts w:ascii="宋体" w:hAnsi="宋体" w:cs="宋体" w:hint="eastAsia"/>
                <w:szCs w:val="21"/>
              </w:rPr>
              <w:t>点</w:t>
            </w:r>
          </w:p>
        </w:tc>
        <w:tc>
          <w:tcPr>
            <w:tcW w:w="1399" w:type="dxa"/>
            <w:tcBorders>
              <w:top w:val="single" w:sz="4" w:space="0" w:color="auto"/>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尺量</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4</w:t>
            </w:r>
          </w:p>
        </w:tc>
        <w:tc>
          <w:tcPr>
            <w:tcW w:w="2148" w:type="dxa"/>
            <w:gridSpan w:val="2"/>
            <w:vAlign w:val="center"/>
          </w:tcPr>
          <w:p w:rsidR="00AE3CCB" w:rsidRDefault="00D64B98">
            <w:pPr>
              <w:jc w:val="center"/>
              <w:rPr>
                <w:rFonts w:ascii="宋体" w:hAnsi="宋体" w:cs="宋体"/>
                <w:szCs w:val="21"/>
              </w:rPr>
            </w:pPr>
            <w:r>
              <w:rPr>
                <w:rFonts w:ascii="宋体" w:hAnsi="宋体" w:cs="宋体" w:hint="eastAsia"/>
                <w:szCs w:val="21"/>
              </w:rPr>
              <w:t>卷材于基底的横向长度（</w:t>
            </w:r>
            <w:r>
              <w:rPr>
                <w:rFonts w:ascii="宋体" w:hAnsi="宋体" w:cs="宋体" w:hint="eastAsia"/>
                <w:szCs w:val="21"/>
              </w:rPr>
              <w:t>mm</w:t>
            </w:r>
            <w:r>
              <w:rPr>
                <w:rFonts w:ascii="宋体" w:hAnsi="宋体" w:cs="宋体" w:hint="eastAsia"/>
                <w:szCs w:val="21"/>
              </w:rPr>
              <w:t>）</w:t>
            </w:r>
          </w:p>
        </w:tc>
        <w:tc>
          <w:tcPr>
            <w:tcW w:w="1572"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500</w:t>
            </w:r>
          </w:p>
        </w:tc>
        <w:tc>
          <w:tcPr>
            <w:tcW w:w="2640" w:type="dxa"/>
            <w:tcBorders>
              <w:top w:val="single" w:sz="4" w:space="0" w:color="auto"/>
              <w:left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每环测</w:t>
            </w:r>
            <w:r>
              <w:rPr>
                <w:rFonts w:ascii="宋体" w:hAnsi="宋体" w:cs="宋体" w:hint="eastAsia"/>
                <w:szCs w:val="21"/>
              </w:rPr>
              <w:t>3</w:t>
            </w:r>
            <w:r>
              <w:rPr>
                <w:rFonts w:ascii="宋体" w:hAnsi="宋体" w:cs="宋体" w:hint="eastAsia"/>
                <w:szCs w:val="21"/>
              </w:rPr>
              <w:t>点</w:t>
            </w:r>
          </w:p>
        </w:tc>
        <w:tc>
          <w:tcPr>
            <w:tcW w:w="1399" w:type="dxa"/>
            <w:tcBorders>
              <w:top w:val="single" w:sz="4" w:space="0" w:color="auto"/>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尺量</w:t>
            </w:r>
          </w:p>
        </w:tc>
      </w:tr>
    </w:tbl>
    <w:p w:rsidR="00AE3CCB" w:rsidRDefault="00D64B98">
      <w:pPr>
        <w:ind w:firstLineChars="200" w:firstLine="422"/>
        <w:rPr>
          <w:rFonts w:ascii="宋体" w:hAnsi="宋体" w:cs="宋体"/>
          <w:b/>
          <w:bCs/>
          <w:szCs w:val="21"/>
        </w:rPr>
      </w:pPr>
      <w:r>
        <w:rPr>
          <w:rFonts w:ascii="宋体" w:hAnsi="宋体" w:cs="宋体" w:hint="eastAsia"/>
          <w:b/>
          <w:bCs/>
          <w:szCs w:val="21"/>
        </w:rPr>
        <w:t>注：</w:t>
      </w:r>
      <w:r>
        <w:rPr>
          <w:rFonts w:ascii="宋体" w:hAnsi="宋体" w:cs="宋体" w:hint="eastAsia"/>
          <w:b/>
          <w:bCs/>
          <w:szCs w:val="21"/>
        </w:rPr>
        <w:t>1.</w:t>
      </w:r>
      <w:r>
        <w:rPr>
          <w:rFonts w:ascii="宋体" w:hAnsi="宋体" w:cs="宋体" w:hint="eastAsia"/>
          <w:b/>
          <w:bCs/>
          <w:szCs w:val="21"/>
        </w:rPr>
        <w:t>实际工程中未涉及的项目不检查。</w:t>
      </w:r>
    </w:p>
    <w:p w:rsidR="00AE3CCB" w:rsidRDefault="00D64B98">
      <w:pPr>
        <w:ind w:firstLineChars="400" w:firstLine="843"/>
        <w:rPr>
          <w:rFonts w:ascii="宋体" w:hAnsi="宋体" w:cs="宋体"/>
          <w:szCs w:val="21"/>
        </w:rPr>
      </w:pPr>
      <w:r>
        <w:rPr>
          <w:rFonts w:ascii="宋体" w:hAnsi="宋体" w:cs="宋体" w:hint="eastAsia"/>
          <w:b/>
          <w:bCs/>
          <w:szCs w:val="21"/>
        </w:rPr>
        <w:t>2.</w:t>
      </w:r>
      <w:r>
        <w:rPr>
          <w:rFonts w:ascii="宋体" w:hAnsi="宋体" w:cs="宋体" w:hint="eastAsia"/>
          <w:b/>
          <w:bCs/>
          <w:szCs w:val="21"/>
        </w:rPr>
        <w:t>表中带“△”为主控项目。</w:t>
      </w:r>
    </w:p>
    <w:p w:rsidR="00AE3CCB" w:rsidRDefault="00AE3CCB">
      <w:pPr>
        <w:ind w:firstLine="560"/>
        <w:rPr>
          <w:rFonts w:ascii="宋体" w:hAnsi="宋体" w:cs="宋体"/>
          <w:b/>
          <w:bCs/>
          <w:sz w:val="28"/>
          <w:szCs w:val="28"/>
        </w:rPr>
      </w:pPr>
    </w:p>
    <w:p w:rsidR="00AE3CCB" w:rsidRDefault="00AE3CCB">
      <w:pPr>
        <w:ind w:firstLine="560"/>
        <w:rPr>
          <w:rFonts w:ascii="宋体" w:hAnsi="宋体" w:cs="宋体"/>
          <w:b/>
          <w:bCs/>
          <w:sz w:val="28"/>
          <w:szCs w:val="28"/>
        </w:rPr>
      </w:pPr>
    </w:p>
    <w:p w:rsidR="00AE3CCB" w:rsidRDefault="00AE3CCB">
      <w:pPr>
        <w:ind w:firstLine="560"/>
        <w:rPr>
          <w:rFonts w:ascii="宋体" w:hAnsi="宋体" w:cs="宋体"/>
          <w:b/>
          <w:bCs/>
          <w:sz w:val="28"/>
          <w:szCs w:val="28"/>
        </w:rPr>
      </w:pPr>
    </w:p>
    <w:p w:rsidR="00AE3CCB" w:rsidRDefault="00D64B98">
      <w:pPr>
        <w:jc w:val="center"/>
        <w:outlineLvl w:val="1"/>
        <w:rPr>
          <w:rFonts w:ascii="宋体" w:hAnsi="宋体" w:cs="宋体"/>
          <w:b/>
          <w:bCs/>
          <w:sz w:val="28"/>
          <w:szCs w:val="28"/>
        </w:rPr>
      </w:pPr>
      <w:bookmarkStart w:id="22" w:name="_Toc1846"/>
      <w:r>
        <w:rPr>
          <w:rFonts w:ascii="宋体" w:hAnsi="宋体" w:cs="宋体" w:hint="eastAsia"/>
          <w:b/>
          <w:bCs/>
          <w:sz w:val="28"/>
          <w:szCs w:val="28"/>
        </w:rPr>
        <w:t>5.9</w:t>
      </w:r>
      <w:r>
        <w:rPr>
          <w:rFonts w:ascii="宋体" w:hAnsi="宋体" w:cs="宋体" w:hint="eastAsia"/>
          <w:b/>
          <w:bCs/>
          <w:sz w:val="28"/>
          <w:szCs w:val="28"/>
        </w:rPr>
        <w:t>明洞回填</w:t>
      </w:r>
      <w:bookmarkEnd w:id="22"/>
    </w:p>
    <w:p w:rsidR="00AE3CCB" w:rsidRDefault="00D64B98">
      <w:pPr>
        <w:jc w:val="center"/>
        <w:rPr>
          <w:rFonts w:ascii="宋体" w:hAnsi="宋体" w:cs="宋体"/>
          <w:sz w:val="28"/>
          <w:szCs w:val="28"/>
        </w:rPr>
      </w:pPr>
      <w:r>
        <w:rPr>
          <w:rFonts w:ascii="宋体" w:hAnsi="宋体" w:cs="宋体" w:hint="eastAsia"/>
          <w:b/>
          <w:bCs/>
          <w:sz w:val="28"/>
          <w:szCs w:val="28"/>
        </w:rPr>
        <w:t>主控项目</w:t>
      </w:r>
    </w:p>
    <w:p w:rsidR="00AE3CCB" w:rsidRDefault="00D64B98">
      <w:pPr>
        <w:ind w:firstLine="560"/>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回填材料、粒径应符合设计要求。</w:t>
      </w:r>
    </w:p>
    <w:p w:rsidR="00AE3CCB" w:rsidRDefault="00D64B98">
      <w:pPr>
        <w:ind w:firstLine="560"/>
        <w:rPr>
          <w:rFonts w:ascii="宋体" w:hAnsi="宋体" w:cs="宋体"/>
          <w:sz w:val="28"/>
          <w:szCs w:val="28"/>
        </w:rPr>
      </w:pPr>
      <w:r>
        <w:rPr>
          <w:rFonts w:ascii="宋体" w:hAnsi="宋体" w:cs="宋体" w:hint="eastAsia"/>
          <w:sz w:val="28"/>
          <w:szCs w:val="28"/>
        </w:rPr>
        <w:t>检查数量：</w:t>
      </w:r>
      <w:r>
        <w:rPr>
          <w:rFonts w:ascii="宋体" w:hAnsi="宋体" w:cs="宋体" w:hint="eastAsia"/>
          <w:sz w:val="28"/>
          <w:szCs w:val="28"/>
        </w:rPr>
        <w:t>全数检查。</w:t>
      </w:r>
    </w:p>
    <w:p w:rsidR="00AE3CCB" w:rsidRDefault="00D64B98">
      <w:pPr>
        <w:ind w:firstLine="560"/>
        <w:rPr>
          <w:rFonts w:ascii="宋体" w:hAnsi="宋体" w:cs="宋体"/>
          <w:sz w:val="28"/>
          <w:szCs w:val="28"/>
        </w:rPr>
      </w:pPr>
      <w:r>
        <w:rPr>
          <w:rFonts w:ascii="宋体" w:hAnsi="宋体" w:cs="宋体" w:hint="eastAsia"/>
          <w:sz w:val="28"/>
          <w:szCs w:val="28"/>
        </w:rPr>
        <w:t>检查方法：观察、检测。</w:t>
      </w:r>
    </w:p>
    <w:p w:rsidR="00AE3CCB" w:rsidRDefault="00D64B98">
      <w:pPr>
        <w:ind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压实质量应符合设计要求。</w:t>
      </w:r>
    </w:p>
    <w:p w:rsidR="00AE3CCB" w:rsidRDefault="00D64B98">
      <w:pPr>
        <w:ind w:firstLine="560"/>
        <w:rPr>
          <w:rFonts w:ascii="宋体" w:hAnsi="宋体" w:cs="宋体"/>
          <w:sz w:val="28"/>
          <w:szCs w:val="28"/>
        </w:rPr>
      </w:pPr>
      <w:r>
        <w:rPr>
          <w:rFonts w:ascii="宋体" w:hAnsi="宋体" w:cs="宋体" w:hint="eastAsia"/>
          <w:sz w:val="28"/>
          <w:szCs w:val="28"/>
        </w:rPr>
        <w:t>检查数量：按同区段、同填层检验不少于</w:t>
      </w:r>
      <w:r>
        <w:rPr>
          <w:rFonts w:ascii="宋体" w:hAnsi="宋体" w:cs="宋体" w:hint="eastAsia"/>
          <w:sz w:val="28"/>
          <w:szCs w:val="28"/>
        </w:rPr>
        <w:t>3</w:t>
      </w:r>
      <w:r>
        <w:rPr>
          <w:rFonts w:ascii="宋体" w:hAnsi="宋体" w:cs="宋体" w:hint="eastAsia"/>
          <w:sz w:val="28"/>
          <w:szCs w:val="28"/>
        </w:rPr>
        <w:t>处。</w:t>
      </w:r>
    </w:p>
    <w:p w:rsidR="00AE3CCB" w:rsidRDefault="00D64B98">
      <w:pPr>
        <w:ind w:firstLine="560"/>
        <w:rPr>
          <w:rFonts w:ascii="宋体" w:hAnsi="宋体" w:cs="宋体"/>
          <w:sz w:val="28"/>
          <w:szCs w:val="28"/>
        </w:rPr>
      </w:pPr>
      <w:r>
        <w:rPr>
          <w:rFonts w:ascii="宋体" w:hAnsi="宋体" w:cs="宋体" w:hint="eastAsia"/>
          <w:sz w:val="28"/>
          <w:szCs w:val="28"/>
        </w:rPr>
        <w:t>检查方法：压实度检测。</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560"/>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明洞回填实测项目应符合表</w:t>
      </w:r>
      <w:r>
        <w:rPr>
          <w:rFonts w:ascii="宋体" w:hAnsi="宋体" w:cs="宋体" w:hint="eastAsia"/>
          <w:sz w:val="28"/>
          <w:szCs w:val="28"/>
        </w:rPr>
        <w:t>5.9</w:t>
      </w:r>
      <w:r>
        <w:rPr>
          <w:rFonts w:ascii="宋体" w:hAnsi="宋体" w:cs="宋体" w:hint="eastAsia"/>
          <w:sz w:val="28"/>
          <w:szCs w:val="28"/>
        </w:rPr>
        <w:t>的要求。</w:t>
      </w:r>
    </w:p>
    <w:p w:rsidR="00AE3CCB" w:rsidRDefault="00D64B98">
      <w:pPr>
        <w:jc w:val="center"/>
        <w:rPr>
          <w:rFonts w:ascii="宋体" w:hAnsi="宋体" w:cs="宋体"/>
          <w:b/>
          <w:bCs/>
          <w:sz w:val="24"/>
        </w:rPr>
      </w:pPr>
      <w:r>
        <w:rPr>
          <w:rFonts w:ascii="宋体" w:hAnsi="宋体" w:cs="宋体" w:hint="eastAsia"/>
          <w:b/>
          <w:bCs/>
          <w:sz w:val="24"/>
        </w:rPr>
        <w:t>表</w:t>
      </w:r>
      <w:r>
        <w:rPr>
          <w:rFonts w:ascii="宋体" w:hAnsi="宋体" w:cs="宋体" w:hint="eastAsia"/>
          <w:b/>
          <w:bCs/>
          <w:sz w:val="24"/>
        </w:rPr>
        <w:t>5.9</w:t>
      </w:r>
      <w:r>
        <w:rPr>
          <w:rFonts w:ascii="宋体" w:hAnsi="宋体" w:cs="宋体" w:hint="eastAsia"/>
          <w:b/>
          <w:bCs/>
          <w:sz w:val="24"/>
        </w:rPr>
        <w:t>明洞回填允许偏差</w:t>
      </w:r>
    </w:p>
    <w:tbl>
      <w:tblPr>
        <w:tblW w:w="84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40"/>
        <w:gridCol w:w="2148"/>
        <w:gridCol w:w="1572"/>
        <w:gridCol w:w="2640"/>
        <w:gridCol w:w="1399"/>
      </w:tblGrid>
      <w:tr w:rsidR="00AE3CCB">
        <w:trPr>
          <w:jc w:val="center"/>
        </w:trPr>
        <w:tc>
          <w:tcPr>
            <w:tcW w:w="740" w:type="dxa"/>
            <w:vAlign w:val="center"/>
          </w:tcPr>
          <w:p w:rsidR="00AE3CCB" w:rsidRDefault="00D64B98">
            <w:pPr>
              <w:jc w:val="center"/>
              <w:rPr>
                <w:rFonts w:ascii="宋体" w:hAnsi="宋体" w:cs="宋体"/>
                <w:b/>
                <w:bCs/>
                <w:szCs w:val="21"/>
              </w:rPr>
            </w:pPr>
            <w:r>
              <w:rPr>
                <w:rFonts w:ascii="宋体" w:hAnsi="宋体" w:cs="宋体" w:hint="eastAsia"/>
                <w:b/>
                <w:bCs/>
                <w:szCs w:val="21"/>
              </w:rPr>
              <w:t>项次</w:t>
            </w:r>
          </w:p>
        </w:tc>
        <w:tc>
          <w:tcPr>
            <w:tcW w:w="2148" w:type="dxa"/>
            <w:vAlign w:val="center"/>
          </w:tcPr>
          <w:p w:rsidR="00AE3CCB" w:rsidRDefault="00D64B98">
            <w:pPr>
              <w:jc w:val="center"/>
              <w:rPr>
                <w:rFonts w:ascii="宋体" w:hAnsi="宋体" w:cs="宋体"/>
                <w:b/>
                <w:bCs/>
                <w:szCs w:val="21"/>
              </w:rPr>
            </w:pPr>
            <w:r>
              <w:rPr>
                <w:rFonts w:ascii="宋体" w:hAnsi="宋体" w:cs="宋体" w:hint="eastAsia"/>
                <w:b/>
                <w:bCs/>
                <w:szCs w:val="21"/>
              </w:rPr>
              <w:t>检查项目</w:t>
            </w:r>
          </w:p>
        </w:tc>
        <w:tc>
          <w:tcPr>
            <w:tcW w:w="1572" w:type="dxa"/>
            <w:vAlign w:val="center"/>
          </w:tcPr>
          <w:p w:rsidR="00AE3CCB" w:rsidRDefault="00D64B98">
            <w:pPr>
              <w:jc w:val="center"/>
              <w:rPr>
                <w:rFonts w:ascii="宋体" w:hAnsi="宋体" w:cs="宋体"/>
                <w:b/>
                <w:bCs/>
                <w:szCs w:val="21"/>
              </w:rPr>
            </w:pPr>
            <w:r>
              <w:rPr>
                <w:rFonts w:ascii="宋体" w:hAnsi="宋体" w:cs="宋体" w:hint="eastAsia"/>
                <w:b/>
                <w:bCs/>
                <w:szCs w:val="21"/>
              </w:rPr>
              <w:t>允许偏差</w:t>
            </w:r>
            <w:r>
              <w:rPr>
                <w:rFonts w:ascii="宋体" w:hAnsi="宋体" w:cs="宋体" w:hint="eastAsia"/>
                <w:b/>
                <w:bCs/>
                <w:szCs w:val="21"/>
              </w:rPr>
              <w:t>（</w:t>
            </w:r>
            <w:r>
              <w:rPr>
                <w:rFonts w:ascii="宋体" w:hAnsi="宋体" w:cs="宋体" w:hint="eastAsia"/>
                <w:b/>
                <w:bCs/>
                <w:szCs w:val="21"/>
              </w:rPr>
              <w:t>mm</w:t>
            </w:r>
            <w:r>
              <w:rPr>
                <w:rFonts w:ascii="宋体" w:hAnsi="宋体" w:cs="宋体" w:hint="eastAsia"/>
                <w:b/>
                <w:bCs/>
                <w:szCs w:val="21"/>
              </w:rPr>
              <w:t>）</w:t>
            </w:r>
          </w:p>
        </w:tc>
        <w:tc>
          <w:tcPr>
            <w:tcW w:w="2640" w:type="dxa"/>
            <w:tcBorders>
              <w:right w:val="single" w:sz="4" w:space="0" w:color="auto"/>
            </w:tcBorders>
            <w:vAlign w:val="center"/>
          </w:tcPr>
          <w:p w:rsidR="00AE3CCB" w:rsidRDefault="00D64B98">
            <w:pPr>
              <w:jc w:val="center"/>
              <w:rPr>
                <w:rFonts w:ascii="宋体" w:hAnsi="宋体" w:cs="宋体"/>
                <w:b/>
                <w:bCs/>
                <w:szCs w:val="21"/>
              </w:rPr>
            </w:pPr>
            <w:r>
              <w:rPr>
                <w:rFonts w:ascii="宋体" w:hAnsi="宋体" w:cs="宋体" w:hint="eastAsia"/>
                <w:b/>
                <w:bCs/>
                <w:szCs w:val="21"/>
              </w:rPr>
              <w:t>频率</w:t>
            </w:r>
          </w:p>
        </w:tc>
        <w:tc>
          <w:tcPr>
            <w:tcW w:w="1399" w:type="dxa"/>
            <w:tcBorders>
              <w:left w:val="single" w:sz="4" w:space="0" w:color="auto"/>
            </w:tcBorders>
            <w:vAlign w:val="center"/>
          </w:tcPr>
          <w:p w:rsidR="00AE3CCB" w:rsidRDefault="00D64B98">
            <w:pPr>
              <w:jc w:val="center"/>
              <w:rPr>
                <w:rFonts w:ascii="宋体" w:hAnsi="宋体" w:cs="宋体"/>
                <w:b/>
                <w:bCs/>
                <w:szCs w:val="21"/>
              </w:rPr>
            </w:pPr>
            <w:r>
              <w:rPr>
                <w:rFonts w:ascii="宋体" w:hAnsi="宋体" w:cs="宋体" w:hint="eastAsia"/>
                <w:b/>
                <w:bCs/>
                <w:szCs w:val="21"/>
              </w:rPr>
              <w:t>检查方法</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1</w:t>
            </w:r>
          </w:p>
        </w:tc>
        <w:tc>
          <w:tcPr>
            <w:tcW w:w="2148" w:type="dxa"/>
            <w:vAlign w:val="center"/>
          </w:tcPr>
          <w:p w:rsidR="00AE3CCB" w:rsidRDefault="00D64B98">
            <w:pPr>
              <w:jc w:val="center"/>
              <w:rPr>
                <w:rFonts w:ascii="宋体" w:hAnsi="宋体" w:cs="宋体"/>
                <w:szCs w:val="21"/>
              </w:rPr>
            </w:pPr>
            <w:r>
              <w:rPr>
                <w:rFonts w:ascii="宋体" w:hAnsi="宋体" w:cs="宋体" w:hint="eastAsia"/>
                <w:szCs w:val="21"/>
              </w:rPr>
              <w:t>回填厚度（</w:t>
            </w:r>
            <w:r>
              <w:rPr>
                <w:rFonts w:ascii="宋体" w:hAnsi="宋体" w:cs="宋体" w:hint="eastAsia"/>
                <w:szCs w:val="21"/>
              </w:rPr>
              <w:t>mm</w:t>
            </w:r>
            <w:r>
              <w:rPr>
                <w:rFonts w:ascii="宋体" w:hAnsi="宋体" w:cs="宋体" w:hint="eastAsia"/>
                <w:szCs w:val="21"/>
              </w:rPr>
              <w:t>）</w:t>
            </w:r>
          </w:p>
        </w:tc>
        <w:tc>
          <w:tcPr>
            <w:tcW w:w="1572"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不小于设计值</w:t>
            </w:r>
          </w:p>
        </w:tc>
        <w:tc>
          <w:tcPr>
            <w:tcW w:w="2640" w:type="dxa"/>
            <w:tcBorders>
              <w:left w:val="single" w:sz="4" w:space="0" w:color="auto"/>
              <w:bottom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回填顶面测</w:t>
            </w:r>
            <w:r>
              <w:rPr>
                <w:rFonts w:ascii="宋体" w:hAnsi="宋体" w:cs="宋体" w:hint="eastAsia"/>
                <w:szCs w:val="21"/>
              </w:rPr>
              <w:t>5</w:t>
            </w:r>
            <w:r>
              <w:rPr>
                <w:rFonts w:ascii="宋体" w:hAnsi="宋体" w:cs="宋体" w:hint="eastAsia"/>
                <w:szCs w:val="21"/>
              </w:rPr>
              <w:t>处</w:t>
            </w:r>
          </w:p>
        </w:tc>
        <w:tc>
          <w:tcPr>
            <w:tcW w:w="1399" w:type="dxa"/>
            <w:tcBorders>
              <w:left w:val="single" w:sz="4" w:space="0" w:color="auto"/>
              <w:bottom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水准仪</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2</w:t>
            </w:r>
          </w:p>
        </w:tc>
        <w:tc>
          <w:tcPr>
            <w:tcW w:w="2148" w:type="dxa"/>
            <w:vAlign w:val="center"/>
          </w:tcPr>
          <w:p w:rsidR="00AE3CCB" w:rsidRDefault="00D64B98">
            <w:pPr>
              <w:jc w:val="center"/>
              <w:rPr>
                <w:rFonts w:ascii="宋体" w:hAnsi="宋体" w:cs="宋体"/>
                <w:szCs w:val="21"/>
              </w:rPr>
            </w:pPr>
            <w:r>
              <w:rPr>
                <w:rFonts w:ascii="宋体" w:hAnsi="宋体" w:cs="宋体" w:hint="eastAsia"/>
                <w:szCs w:val="21"/>
              </w:rPr>
              <w:t>每层回填层厚（</w:t>
            </w:r>
            <w:r>
              <w:rPr>
                <w:rFonts w:ascii="宋体" w:hAnsi="宋体" w:cs="宋体" w:hint="eastAsia"/>
                <w:szCs w:val="21"/>
              </w:rPr>
              <w:t>mm</w:t>
            </w:r>
            <w:r>
              <w:rPr>
                <w:rFonts w:ascii="宋体" w:hAnsi="宋体" w:cs="宋体" w:hint="eastAsia"/>
                <w:szCs w:val="21"/>
              </w:rPr>
              <w:t>）</w:t>
            </w:r>
          </w:p>
        </w:tc>
        <w:tc>
          <w:tcPr>
            <w:tcW w:w="1572"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300</w:t>
            </w:r>
          </w:p>
        </w:tc>
        <w:tc>
          <w:tcPr>
            <w:tcW w:w="2640" w:type="dxa"/>
            <w:tcBorders>
              <w:left w:val="single" w:sz="4" w:space="0" w:color="auto"/>
              <w:bottom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每层每侧检查</w:t>
            </w:r>
            <w:r>
              <w:rPr>
                <w:rFonts w:ascii="宋体" w:hAnsi="宋体" w:cs="宋体" w:hint="eastAsia"/>
                <w:szCs w:val="21"/>
              </w:rPr>
              <w:t>5</w:t>
            </w:r>
            <w:r>
              <w:rPr>
                <w:rFonts w:ascii="宋体" w:hAnsi="宋体" w:cs="宋体" w:hint="eastAsia"/>
                <w:szCs w:val="21"/>
              </w:rPr>
              <w:t>点</w:t>
            </w:r>
          </w:p>
        </w:tc>
        <w:tc>
          <w:tcPr>
            <w:tcW w:w="1399" w:type="dxa"/>
            <w:tcBorders>
              <w:left w:val="single" w:sz="4" w:space="0" w:color="auto"/>
              <w:bottom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尺量</w:t>
            </w:r>
          </w:p>
        </w:tc>
      </w:tr>
      <w:tr w:rsidR="00AE3CCB">
        <w:trPr>
          <w:trHeight w:val="290"/>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3</w:t>
            </w:r>
          </w:p>
        </w:tc>
        <w:tc>
          <w:tcPr>
            <w:tcW w:w="2148" w:type="dxa"/>
            <w:vAlign w:val="center"/>
          </w:tcPr>
          <w:p w:rsidR="00AE3CCB" w:rsidRDefault="00D64B98">
            <w:pPr>
              <w:jc w:val="center"/>
              <w:rPr>
                <w:rFonts w:ascii="宋体" w:hAnsi="宋体" w:cs="宋体"/>
                <w:szCs w:val="21"/>
              </w:rPr>
            </w:pPr>
            <w:r>
              <w:rPr>
                <w:rFonts w:ascii="宋体" w:hAnsi="宋体" w:cs="宋体" w:hint="eastAsia"/>
                <w:szCs w:val="21"/>
              </w:rPr>
              <w:t>两侧回填高差（</w:t>
            </w:r>
            <w:r>
              <w:rPr>
                <w:rFonts w:ascii="宋体" w:hAnsi="宋体" w:cs="宋体" w:hint="eastAsia"/>
                <w:szCs w:val="21"/>
              </w:rPr>
              <w:t>mm</w:t>
            </w:r>
            <w:r>
              <w:rPr>
                <w:rFonts w:ascii="宋体" w:hAnsi="宋体" w:cs="宋体" w:hint="eastAsia"/>
                <w:szCs w:val="21"/>
              </w:rPr>
              <w:t>）</w:t>
            </w:r>
          </w:p>
        </w:tc>
        <w:tc>
          <w:tcPr>
            <w:tcW w:w="1572"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500</w:t>
            </w:r>
          </w:p>
        </w:tc>
        <w:tc>
          <w:tcPr>
            <w:tcW w:w="2640" w:type="dxa"/>
            <w:tcBorders>
              <w:top w:val="single" w:sz="4" w:space="0" w:color="auto"/>
              <w:left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每层测</w:t>
            </w:r>
            <w:r>
              <w:rPr>
                <w:rFonts w:ascii="宋体" w:hAnsi="宋体" w:cs="宋体" w:hint="eastAsia"/>
                <w:szCs w:val="21"/>
              </w:rPr>
              <w:t>3</w:t>
            </w:r>
            <w:r>
              <w:rPr>
                <w:rFonts w:ascii="宋体" w:hAnsi="宋体" w:cs="宋体" w:hint="eastAsia"/>
                <w:szCs w:val="21"/>
              </w:rPr>
              <w:t>点</w:t>
            </w:r>
          </w:p>
        </w:tc>
        <w:tc>
          <w:tcPr>
            <w:tcW w:w="1399" w:type="dxa"/>
            <w:tcBorders>
              <w:top w:val="single" w:sz="4" w:space="0" w:color="auto"/>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水准仪</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4</w:t>
            </w:r>
          </w:p>
        </w:tc>
        <w:tc>
          <w:tcPr>
            <w:tcW w:w="2148" w:type="dxa"/>
            <w:vAlign w:val="center"/>
          </w:tcPr>
          <w:p w:rsidR="00AE3CCB" w:rsidRDefault="00D64B98">
            <w:pPr>
              <w:jc w:val="center"/>
              <w:rPr>
                <w:rFonts w:ascii="宋体" w:hAnsi="宋体" w:cs="宋体"/>
                <w:szCs w:val="21"/>
              </w:rPr>
            </w:pPr>
            <w:r>
              <w:rPr>
                <w:rFonts w:ascii="宋体" w:hAnsi="宋体" w:cs="宋体" w:hint="eastAsia"/>
                <w:szCs w:val="21"/>
              </w:rPr>
              <w:t>坡度</w:t>
            </w:r>
          </w:p>
        </w:tc>
        <w:tc>
          <w:tcPr>
            <w:tcW w:w="1572"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满足设计要求</w:t>
            </w:r>
          </w:p>
        </w:tc>
        <w:tc>
          <w:tcPr>
            <w:tcW w:w="2640" w:type="dxa"/>
            <w:tcBorders>
              <w:top w:val="single" w:sz="4" w:space="0" w:color="auto"/>
              <w:left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检查</w:t>
            </w:r>
            <w:r>
              <w:rPr>
                <w:rFonts w:ascii="宋体" w:hAnsi="宋体" w:cs="宋体" w:hint="eastAsia"/>
                <w:szCs w:val="21"/>
              </w:rPr>
              <w:t>3</w:t>
            </w:r>
            <w:r>
              <w:rPr>
                <w:rFonts w:ascii="宋体" w:hAnsi="宋体" w:cs="宋体" w:hint="eastAsia"/>
                <w:szCs w:val="21"/>
              </w:rPr>
              <w:t>处</w:t>
            </w:r>
          </w:p>
        </w:tc>
        <w:tc>
          <w:tcPr>
            <w:tcW w:w="1399" w:type="dxa"/>
            <w:tcBorders>
              <w:top w:val="single" w:sz="4" w:space="0" w:color="auto"/>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坡度尺</w:t>
            </w:r>
          </w:p>
        </w:tc>
      </w:tr>
    </w:tbl>
    <w:p w:rsidR="00AE3CCB" w:rsidRDefault="00AE3CCB">
      <w:pPr>
        <w:rPr>
          <w:rFonts w:ascii="宋体" w:hAnsi="宋体" w:cs="宋体"/>
          <w:sz w:val="28"/>
          <w:szCs w:val="28"/>
        </w:rPr>
      </w:pPr>
    </w:p>
    <w:p w:rsidR="00AE3CCB" w:rsidRDefault="00D64B98">
      <w:pPr>
        <w:ind w:firstLine="560"/>
        <w:jc w:val="center"/>
        <w:outlineLvl w:val="0"/>
        <w:rPr>
          <w:rFonts w:ascii="宋体" w:hAnsi="宋体" w:cs="宋体"/>
          <w:b/>
          <w:bCs/>
          <w:sz w:val="36"/>
          <w:szCs w:val="36"/>
        </w:rPr>
      </w:pPr>
      <w:bookmarkStart w:id="23" w:name="_Toc17894"/>
      <w:r>
        <w:rPr>
          <w:rFonts w:ascii="宋体" w:hAnsi="宋体" w:cs="宋体" w:hint="eastAsia"/>
          <w:b/>
          <w:bCs/>
          <w:sz w:val="36"/>
          <w:szCs w:val="36"/>
        </w:rPr>
        <w:t xml:space="preserve">6  </w:t>
      </w:r>
      <w:r>
        <w:rPr>
          <w:rFonts w:ascii="宋体" w:hAnsi="宋体" w:cs="宋体" w:hint="eastAsia"/>
          <w:b/>
          <w:bCs/>
          <w:sz w:val="36"/>
          <w:szCs w:val="36"/>
        </w:rPr>
        <w:t>洞身开挖</w:t>
      </w:r>
      <w:bookmarkEnd w:id="23"/>
    </w:p>
    <w:p w:rsidR="00AE3CCB" w:rsidRDefault="00D64B98">
      <w:pPr>
        <w:jc w:val="center"/>
        <w:outlineLvl w:val="1"/>
        <w:rPr>
          <w:rFonts w:ascii="宋体" w:hAnsi="宋体" w:cs="宋体"/>
          <w:b/>
          <w:bCs/>
          <w:sz w:val="28"/>
          <w:szCs w:val="28"/>
        </w:rPr>
      </w:pPr>
      <w:bookmarkStart w:id="24" w:name="_Toc23818"/>
      <w:r>
        <w:rPr>
          <w:rFonts w:ascii="宋体" w:hAnsi="宋体" w:cs="宋体" w:hint="eastAsia"/>
          <w:b/>
          <w:bCs/>
          <w:sz w:val="28"/>
          <w:szCs w:val="28"/>
        </w:rPr>
        <w:t>6.1</w:t>
      </w:r>
      <w:r>
        <w:rPr>
          <w:rFonts w:ascii="宋体" w:hAnsi="宋体" w:cs="宋体" w:hint="eastAsia"/>
          <w:b/>
          <w:bCs/>
          <w:sz w:val="28"/>
          <w:szCs w:val="28"/>
        </w:rPr>
        <w:t>一般规定</w:t>
      </w:r>
      <w:bookmarkEnd w:id="24"/>
    </w:p>
    <w:p w:rsidR="00AE3CCB" w:rsidRDefault="00D64B98">
      <w:pPr>
        <w:ind w:firstLine="560"/>
        <w:rPr>
          <w:rFonts w:ascii="宋体" w:hAnsi="宋体" w:cs="宋体"/>
          <w:sz w:val="28"/>
          <w:szCs w:val="28"/>
        </w:rPr>
      </w:pPr>
      <w:r>
        <w:rPr>
          <w:rFonts w:ascii="宋体" w:hAnsi="宋体" w:cs="宋体" w:hint="eastAsia"/>
          <w:sz w:val="28"/>
          <w:szCs w:val="28"/>
        </w:rPr>
        <w:t xml:space="preserve">6.1.1 </w:t>
      </w:r>
      <w:r>
        <w:rPr>
          <w:rFonts w:ascii="宋体" w:hAnsi="宋体" w:cs="宋体" w:hint="eastAsia"/>
          <w:sz w:val="28"/>
          <w:szCs w:val="28"/>
        </w:rPr>
        <w:t>洞身开挖前应进行超前地质勘测。</w:t>
      </w:r>
    </w:p>
    <w:p w:rsidR="00AE3CCB" w:rsidRDefault="00D64B98">
      <w:pPr>
        <w:ind w:firstLine="560"/>
        <w:rPr>
          <w:rFonts w:ascii="宋体" w:hAnsi="宋体" w:cs="宋体"/>
          <w:sz w:val="28"/>
          <w:szCs w:val="28"/>
        </w:rPr>
      </w:pPr>
      <w:r>
        <w:rPr>
          <w:rFonts w:ascii="宋体" w:hAnsi="宋体" w:cs="宋体" w:hint="eastAsia"/>
          <w:sz w:val="28"/>
          <w:szCs w:val="28"/>
        </w:rPr>
        <w:t xml:space="preserve">6.1.2 </w:t>
      </w:r>
      <w:r>
        <w:rPr>
          <w:rFonts w:ascii="宋体" w:hAnsi="宋体" w:cs="宋体" w:hint="eastAsia"/>
          <w:sz w:val="28"/>
          <w:szCs w:val="28"/>
        </w:rPr>
        <w:t>应采用控制爆破减少开挖对围岩的扰动。</w:t>
      </w:r>
    </w:p>
    <w:p w:rsidR="00AE3CCB" w:rsidRDefault="00D64B98">
      <w:pPr>
        <w:ind w:firstLine="560"/>
        <w:rPr>
          <w:rFonts w:ascii="宋体" w:hAnsi="宋体" w:cs="宋体"/>
          <w:sz w:val="28"/>
          <w:szCs w:val="28"/>
        </w:rPr>
      </w:pPr>
      <w:r>
        <w:rPr>
          <w:rFonts w:ascii="宋体" w:hAnsi="宋体" w:cs="宋体" w:hint="eastAsia"/>
          <w:sz w:val="28"/>
          <w:szCs w:val="28"/>
        </w:rPr>
        <w:t xml:space="preserve">6.1.3 </w:t>
      </w:r>
      <w:r>
        <w:rPr>
          <w:rFonts w:ascii="宋体" w:hAnsi="宋体" w:cs="宋体" w:hint="eastAsia"/>
          <w:sz w:val="28"/>
          <w:szCs w:val="28"/>
        </w:rPr>
        <w:t>洞身开挖在清除浮石后应及时进行初喷支护。</w:t>
      </w:r>
    </w:p>
    <w:p w:rsidR="00AE3CCB" w:rsidRDefault="00D64B98">
      <w:pPr>
        <w:ind w:firstLine="560"/>
        <w:rPr>
          <w:rFonts w:ascii="宋体" w:hAnsi="宋体" w:cs="宋体"/>
          <w:sz w:val="28"/>
          <w:szCs w:val="28"/>
        </w:rPr>
      </w:pPr>
      <w:r>
        <w:rPr>
          <w:rFonts w:ascii="宋体" w:hAnsi="宋体" w:cs="宋体" w:hint="eastAsia"/>
          <w:sz w:val="28"/>
          <w:szCs w:val="28"/>
        </w:rPr>
        <w:t xml:space="preserve">6.1.4 </w:t>
      </w:r>
      <w:r>
        <w:rPr>
          <w:rFonts w:ascii="宋体" w:hAnsi="宋体" w:cs="宋体" w:hint="eastAsia"/>
          <w:sz w:val="28"/>
          <w:szCs w:val="28"/>
        </w:rPr>
        <w:t>当围岩发生变化时，应由建设单位组织勘察、设计、监理及施工单位进行现场核验。</w:t>
      </w:r>
    </w:p>
    <w:p w:rsidR="00AE3CCB" w:rsidRDefault="00AE3CCB">
      <w:pPr>
        <w:ind w:firstLine="560"/>
        <w:rPr>
          <w:rFonts w:ascii="宋体" w:hAnsi="宋体" w:cs="宋体"/>
          <w:b/>
          <w:bCs/>
          <w:sz w:val="28"/>
          <w:szCs w:val="28"/>
        </w:rPr>
      </w:pPr>
    </w:p>
    <w:p w:rsidR="00AE3CCB" w:rsidRDefault="00D64B98">
      <w:pPr>
        <w:jc w:val="center"/>
        <w:outlineLvl w:val="1"/>
        <w:rPr>
          <w:rFonts w:ascii="宋体" w:hAnsi="宋体" w:cs="宋体"/>
          <w:b/>
          <w:bCs/>
          <w:sz w:val="28"/>
          <w:szCs w:val="28"/>
        </w:rPr>
      </w:pPr>
      <w:bookmarkStart w:id="25" w:name="_Toc16116"/>
      <w:r>
        <w:rPr>
          <w:rFonts w:ascii="宋体" w:hAnsi="宋体" w:cs="宋体" w:hint="eastAsia"/>
          <w:b/>
          <w:bCs/>
          <w:sz w:val="28"/>
          <w:szCs w:val="28"/>
        </w:rPr>
        <w:lastRenderedPageBreak/>
        <w:t>6.2</w:t>
      </w:r>
      <w:r>
        <w:rPr>
          <w:rFonts w:ascii="宋体" w:hAnsi="宋体" w:cs="宋体" w:hint="eastAsia"/>
          <w:b/>
          <w:bCs/>
          <w:sz w:val="28"/>
          <w:szCs w:val="28"/>
        </w:rPr>
        <w:t>洞身开挖</w:t>
      </w:r>
      <w:bookmarkEnd w:id="25"/>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560"/>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开挖断面应严格控制超挖、欠挖。拱脚、墙脚以上</w:t>
      </w:r>
      <w:r>
        <w:rPr>
          <w:rFonts w:ascii="宋体" w:hAnsi="宋体" w:cs="宋体" w:hint="eastAsia"/>
          <w:sz w:val="28"/>
          <w:szCs w:val="28"/>
        </w:rPr>
        <w:t>1m</w:t>
      </w:r>
      <w:r>
        <w:rPr>
          <w:rFonts w:ascii="宋体" w:hAnsi="宋体" w:cs="宋体" w:hint="eastAsia"/>
          <w:sz w:val="28"/>
          <w:szCs w:val="28"/>
        </w:rPr>
        <w:t>内严禁欠挖。应符合表</w:t>
      </w:r>
      <w:r>
        <w:rPr>
          <w:rFonts w:ascii="宋体" w:hAnsi="宋体" w:cs="宋体" w:hint="eastAsia"/>
          <w:sz w:val="28"/>
          <w:szCs w:val="28"/>
        </w:rPr>
        <w:t>6.2</w:t>
      </w:r>
      <w:r>
        <w:rPr>
          <w:rFonts w:ascii="宋体" w:hAnsi="宋体" w:cs="宋体" w:hint="eastAsia"/>
          <w:sz w:val="28"/>
          <w:szCs w:val="28"/>
        </w:rPr>
        <w:t>的要求。</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560"/>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开挖断面、尺寸、中线、高程应符合设计要求。</w:t>
      </w:r>
    </w:p>
    <w:p w:rsidR="00AE3CCB" w:rsidRDefault="00D64B98">
      <w:pPr>
        <w:ind w:firstLine="560"/>
        <w:rPr>
          <w:rFonts w:ascii="宋体" w:hAnsi="宋体" w:cs="宋体"/>
          <w:sz w:val="28"/>
          <w:szCs w:val="28"/>
        </w:rPr>
      </w:pPr>
      <w:r>
        <w:rPr>
          <w:rFonts w:ascii="宋体" w:hAnsi="宋体" w:cs="宋体" w:hint="eastAsia"/>
          <w:sz w:val="28"/>
          <w:szCs w:val="28"/>
        </w:rPr>
        <w:t>检查数量：</w:t>
      </w:r>
      <w:r>
        <w:rPr>
          <w:rFonts w:ascii="宋体" w:hAnsi="宋体" w:cs="宋体" w:hint="eastAsia"/>
          <w:sz w:val="28"/>
          <w:szCs w:val="28"/>
        </w:rPr>
        <w:t>全数</w:t>
      </w:r>
      <w:r>
        <w:rPr>
          <w:rFonts w:ascii="宋体" w:hAnsi="宋体" w:cs="宋体" w:hint="eastAsia"/>
          <w:sz w:val="28"/>
          <w:szCs w:val="28"/>
        </w:rPr>
        <w:t>检查。</w:t>
      </w:r>
    </w:p>
    <w:p w:rsidR="00AE3CCB" w:rsidRDefault="00D64B98">
      <w:pPr>
        <w:ind w:firstLine="560"/>
        <w:rPr>
          <w:rFonts w:ascii="宋体" w:hAnsi="宋体" w:cs="宋体"/>
          <w:sz w:val="28"/>
          <w:szCs w:val="28"/>
        </w:rPr>
      </w:pPr>
      <w:r>
        <w:rPr>
          <w:rFonts w:ascii="宋体" w:hAnsi="宋体" w:cs="宋体" w:hint="eastAsia"/>
          <w:sz w:val="28"/>
          <w:szCs w:val="28"/>
        </w:rPr>
        <w:t>检查方法：检查施工记录。</w:t>
      </w:r>
    </w:p>
    <w:p w:rsidR="00AE3CCB" w:rsidRDefault="00D64B98">
      <w:pPr>
        <w:ind w:firstLineChars="200"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外观检查：无松石、悬石。</w:t>
      </w:r>
    </w:p>
    <w:p w:rsidR="00AE3CCB" w:rsidRDefault="00D64B98">
      <w:pPr>
        <w:ind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560"/>
        <w:rPr>
          <w:rFonts w:ascii="宋体" w:hAnsi="宋体" w:cs="宋体"/>
          <w:sz w:val="28"/>
          <w:szCs w:val="28"/>
        </w:rPr>
      </w:pPr>
      <w:r>
        <w:rPr>
          <w:rFonts w:ascii="宋体" w:hAnsi="宋体" w:cs="宋体" w:hint="eastAsia"/>
          <w:sz w:val="28"/>
          <w:szCs w:val="28"/>
        </w:rPr>
        <w:t>检查方法：观察检查。</w:t>
      </w:r>
    </w:p>
    <w:p w:rsidR="00AE3CCB" w:rsidRDefault="00D64B98">
      <w:pPr>
        <w:ind w:firstLine="560"/>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洞身开挖实测项目应符合表</w:t>
      </w:r>
      <w:r>
        <w:rPr>
          <w:rFonts w:ascii="宋体" w:hAnsi="宋体" w:cs="宋体" w:hint="eastAsia"/>
          <w:sz w:val="28"/>
          <w:szCs w:val="28"/>
        </w:rPr>
        <w:t>6.2</w:t>
      </w:r>
      <w:r>
        <w:rPr>
          <w:rFonts w:ascii="宋体" w:hAnsi="宋体" w:cs="宋体" w:hint="eastAsia"/>
          <w:sz w:val="28"/>
          <w:szCs w:val="28"/>
        </w:rPr>
        <w:t>的要求。</w:t>
      </w:r>
    </w:p>
    <w:p w:rsidR="00AE3CCB" w:rsidRDefault="00D64B98">
      <w:pPr>
        <w:jc w:val="center"/>
        <w:rPr>
          <w:rFonts w:ascii="宋体" w:hAnsi="宋体" w:cs="宋体"/>
          <w:b/>
          <w:bCs/>
          <w:sz w:val="24"/>
        </w:rPr>
      </w:pPr>
      <w:r>
        <w:rPr>
          <w:rFonts w:ascii="宋体" w:hAnsi="宋体" w:cs="宋体" w:hint="eastAsia"/>
          <w:b/>
          <w:bCs/>
          <w:sz w:val="24"/>
        </w:rPr>
        <w:t>表</w:t>
      </w:r>
      <w:r>
        <w:rPr>
          <w:rFonts w:ascii="宋体" w:hAnsi="宋体" w:cs="宋体" w:hint="eastAsia"/>
          <w:b/>
          <w:bCs/>
          <w:sz w:val="24"/>
        </w:rPr>
        <w:t>6.2</w:t>
      </w:r>
      <w:r>
        <w:rPr>
          <w:rFonts w:ascii="宋体" w:hAnsi="宋体" w:cs="宋体" w:hint="eastAsia"/>
          <w:b/>
          <w:bCs/>
          <w:sz w:val="24"/>
        </w:rPr>
        <w:t>洞身开挖允许偏差</w:t>
      </w:r>
    </w:p>
    <w:tbl>
      <w:tblPr>
        <w:tblW w:w="84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40"/>
        <w:gridCol w:w="756"/>
        <w:gridCol w:w="1392"/>
        <w:gridCol w:w="1572"/>
        <w:gridCol w:w="2640"/>
        <w:gridCol w:w="1399"/>
      </w:tblGrid>
      <w:tr w:rsidR="00AE3CCB">
        <w:trPr>
          <w:jc w:val="center"/>
        </w:trPr>
        <w:tc>
          <w:tcPr>
            <w:tcW w:w="740" w:type="dxa"/>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项次</w:t>
            </w:r>
          </w:p>
        </w:tc>
        <w:tc>
          <w:tcPr>
            <w:tcW w:w="2148" w:type="dxa"/>
            <w:gridSpan w:val="2"/>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检查项目</w:t>
            </w:r>
          </w:p>
        </w:tc>
        <w:tc>
          <w:tcPr>
            <w:tcW w:w="1572" w:type="dxa"/>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允许偏差</w:t>
            </w:r>
            <w:r>
              <w:rPr>
                <w:rFonts w:ascii="宋体" w:hAnsi="宋体" w:cs="宋体" w:hint="eastAsia"/>
                <w:b/>
                <w:bCs/>
                <w:szCs w:val="21"/>
              </w:rPr>
              <w:t>（</w:t>
            </w:r>
            <w:r>
              <w:rPr>
                <w:rFonts w:ascii="宋体" w:hAnsi="宋体" w:cs="宋体" w:hint="eastAsia"/>
                <w:b/>
                <w:bCs/>
                <w:szCs w:val="21"/>
              </w:rPr>
              <w:t>mm</w:t>
            </w:r>
            <w:r>
              <w:rPr>
                <w:rFonts w:ascii="宋体" w:hAnsi="宋体" w:cs="宋体" w:hint="eastAsia"/>
                <w:b/>
                <w:bCs/>
                <w:szCs w:val="21"/>
              </w:rPr>
              <w:t>）</w:t>
            </w:r>
          </w:p>
        </w:tc>
        <w:tc>
          <w:tcPr>
            <w:tcW w:w="2640" w:type="dxa"/>
            <w:tcBorders>
              <w:right w:val="single" w:sz="4" w:space="0" w:color="auto"/>
            </w:tcBorders>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频率</w:t>
            </w:r>
          </w:p>
        </w:tc>
        <w:tc>
          <w:tcPr>
            <w:tcW w:w="1399" w:type="dxa"/>
            <w:tcBorders>
              <w:left w:val="single" w:sz="4" w:space="0" w:color="auto"/>
            </w:tcBorders>
            <w:shd w:val="clear" w:color="D0CECE" w:fill="FFFFFF"/>
            <w:vAlign w:val="center"/>
          </w:tcPr>
          <w:p w:rsidR="00AE3CCB" w:rsidRDefault="00D64B98">
            <w:pPr>
              <w:jc w:val="center"/>
              <w:rPr>
                <w:rFonts w:ascii="宋体" w:hAnsi="宋体" w:cs="宋体"/>
                <w:b/>
                <w:bCs/>
                <w:szCs w:val="21"/>
              </w:rPr>
            </w:pPr>
            <w:r>
              <w:rPr>
                <w:rFonts w:ascii="宋体" w:hAnsi="宋体" w:cs="宋体" w:hint="eastAsia"/>
                <w:b/>
                <w:bCs/>
                <w:szCs w:val="21"/>
              </w:rPr>
              <w:t>检查方法</w:t>
            </w:r>
          </w:p>
        </w:tc>
      </w:tr>
      <w:tr w:rsidR="00AE3CCB">
        <w:trPr>
          <w:jc w:val="center"/>
        </w:trPr>
        <w:tc>
          <w:tcPr>
            <w:tcW w:w="740" w:type="dxa"/>
            <w:vMerge w:val="restart"/>
            <w:vAlign w:val="center"/>
          </w:tcPr>
          <w:p w:rsidR="00AE3CCB" w:rsidRDefault="00D64B98">
            <w:pPr>
              <w:jc w:val="center"/>
              <w:rPr>
                <w:rFonts w:ascii="宋体" w:hAnsi="宋体" w:cs="宋体"/>
                <w:szCs w:val="21"/>
              </w:rPr>
            </w:pPr>
            <w:r>
              <w:rPr>
                <w:rFonts w:ascii="宋体" w:hAnsi="宋体" w:cs="宋体" w:hint="eastAsia"/>
                <w:szCs w:val="21"/>
              </w:rPr>
              <w:t>1</w:t>
            </w:r>
            <w:r>
              <w:rPr>
                <w:rFonts w:ascii="宋体" w:hAnsi="宋体" w:cs="宋体" w:hint="eastAsia"/>
                <w:szCs w:val="21"/>
              </w:rPr>
              <w:t>△</w:t>
            </w:r>
          </w:p>
        </w:tc>
        <w:tc>
          <w:tcPr>
            <w:tcW w:w="756" w:type="dxa"/>
            <w:vMerge w:val="restart"/>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拱部超挖</w:t>
            </w:r>
          </w:p>
        </w:tc>
        <w:tc>
          <w:tcPr>
            <w:tcW w:w="1392"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破碎岩、土（Ⅳ、Ⅴ级围岩）</w:t>
            </w:r>
          </w:p>
        </w:tc>
        <w:tc>
          <w:tcPr>
            <w:tcW w:w="1572" w:type="dxa"/>
            <w:vAlign w:val="center"/>
          </w:tcPr>
          <w:p w:rsidR="00AE3CCB" w:rsidRDefault="00D64B98">
            <w:pPr>
              <w:jc w:val="center"/>
              <w:rPr>
                <w:rFonts w:ascii="宋体" w:hAnsi="宋体" w:cs="宋体"/>
                <w:szCs w:val="21"/>
              </w:rPr>
            </w:pPr>
            <w:r>
              <w:rPr>
                <w:rFonts w:ascii="宋体" w:hAnsi="宋体" w:cs="宋体" w:hint="eastAsia"/>
                <w:szCs w:val="21"/>
              </w:rPr>
              <w:t>平均</w:t>
            </w:r>
            <w:r>
              <w:rPr>
                <w:rFonts w:ascii="宋体" w:hAnsi="宋体" w:cs="宋体" w:hint="eastAsia"/>
                <w:szCs w:val="21"/>
              </w:rPr>
              <w:t>100</w:t>
            </w:r>
            <w:r>
              <w:rPr>
                <w:rFonts w:ascii="宋体" w:hAnsi="宋体" w:cs="宋体" w:hint="eastAsia"/>
                <w:szCs w:val="21"/>
              </w:rPr>
              <w:t>；最大</w:t>
            </w:r>
            <w:r>
              <w:rPr>
                <w:rFonts w:ascii="宋体" w:hAnsi="宋体" w:cs="宋体" w:hint="eastAsia"/>
                <w:szCs w:val="21"/>
              </w:rPr>
              <w:t>150</w:t>
            </w:r>
          </w:p>
        </w:tc>
        <w:tc>
          <w:tcPr>
            <w:tcW w:w="2640" w:type="dxa"/>
            <w:vMerge w:val="restart"/>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每</w:t>
            </w:r>
            <w:r>
              <w:rPr>
                <w:rFonts w:ascii="宋体" w:hAnsi="宋体" w:cs="宋体" w:hint="eastAsia"/>
                <w:szCs w:val="21"/>
              </w:rPr>
              <w:t>20m</w:t>
            </w:r>
            <w:r>
              <w:rPr>
                <w:rFonts w:ascii="宋体" w:hAnsi="宋体" w:cs="宋体" w:hint="eastAsia"/>
                <w:szCs w:val="21"/>
              </w:rPr>
              <w:t>检查</w:t>
            </w:r>
            <w:r>
              <w:rPr>
                <w:rFonts w:ascii="宋体" w:hAnsi="宋体" w:cs="宋体" w:hint="eastAsia"/>
                <w:szCs w:val="21"/>
              </w:rPr>
              <w:t>1</w:t>
            </w:r>
            <w:r>
              <w:rPr>
                <w:rFonts w:ascii="宋体" w:hAnsi="宋体" w:cs="宋体" w:hint="eastAsia"/>
                <w:szCs w:val="21"/>
              </w:rPr>
              <w:t>处，拱顶起每</w:t>
            </w:r>
            <w:r>
              <w:rPr>
                <w:rFonts w:ascii="宋体" w:hAnsi="宋体" w:cs="宋体" w:hint="eastAsia"/>
                <w:szCs w:val="21"/>
              </w:rPr>
              <w:t>2m</w:t>
            </w:r>
            <w:r>
              <w:rPr>
                <w:rFonts w:ascii="宋体" w:hAnsi="宋体" w:cs="宋体" w:hint="eastAsia"/>
                <w:szCs w:val="21"/>
              </w:rPr>
              <w:t>测</w:t>
            </w:r>
            <w:r>
              <w:rPr>
                <w:rFonts w:ascii="宋体" w:hAnsi="宋体" w:cs="宋体" w:hint="eastAsia"/>
                <w:szCs w:val="21"/>
              </w:rPr>
              <w:t>1</w:t>
            </w:r>
            <w:r>
              <w:rPr>
                <w:rFonts w:ascii="宋体" w:hAnsi="宋体" w:cs="宋体" w:hint="eastAsia"/>
                <w:szCs w:val="21"/>
              </w:rPr>
              <w:t>点</w:t>
            </w:r>
          </w:p>
        </w:tc>
        <w:tc>
          <w:tcPr>
            <w:tcW w:w="1399" w:type="dxa"/>
            <w:vMerge w:val="restart"/>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全站仪或断面仪</w:t>
            </w:r>
          </w:p>
        </w:tc>
      </w:tr>
      <w:tr w:rsidR="00AE3CCB">
        <w:trPr>
          <w:jc w:val="center"/>
        </w:trPr>
        <w:tc>
          <w:tcPr>
            <w:tcW w:w="740" w:type="dxa"/>
            <w:vMerge/>
            <w:vAlign w:val="center"/>
          </w:tcPr>
          <w:p w:rsidR="00AE3CCB" w:rsidRDefault="00AE3CCB">
            <w:pPr>
              <w:jc w:val="center"/>
              <w:rPr>
                <w:rFonts w:ascii="宋体" w:hAnsi="宋体" w:cs="宋体"/>
                <w:szCs w:val="21"/>
              </w:rPr>
            </w:pPr>
          </w:p>
        </w:tc>
        <w:tc>
          <w:tcPr>
            <w:tcW w:w="756" w:type="dxa"/>
            <w:vMerge/>
            <w:tcBorders>
              <w:right w:val="single" w:sz="4" w:space="0" w:color="auto"/>
            </w:tcBorders>
            <w:vAlign w:val="center"/>
          </w:tcPr>
          <w:p w:rsidR="00AE3CCB" w:rsidRDefault="00AE3CCB">
            <w:pPr>
              <w:jc w:val="center"/>
              <w:rPr>
                <w:rFonts w:ascii="宋体" w:hAnsi="宋体" w:cs="宋体"/>
                <w:szCs w:val="21"/>
              </w:rPr>
            </w:pPr>
          </w:p>
        </w:tc>
        <w:tc>
          <w:tcPr>
            <w:tcW w:w="1392"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中硬岩、软岩（Ⅱ、Ⅲ、Ⅳ级围岩）</w:t>
            </w:r>
          </w:p>
        </w:tc>
        <w:tc>
          <w:tcPr>
            <w:tcW w:w="1572" w:type="dxa"/>
            <w:vAlign w:val="center"/>
          </w:tcPr>
          <w:p w:rsidR="00AE3CCB" w:rsidRDefault="00D64B98">
            <w:pPr>
              <w:jc w:val="center"/>
              <w:rPr>
                <w:rFonts w:ascii="宋体" w:hAnsi="宋体" w:cs="宋体"/>
                <w:szCs w:val="21"/>
              </w:rPr>
            </w:pPr>
            <w:r>
              <w:rPr>
                <w:rFonts w:ascii="宋体" w:hAnsi="宋体" w:cs="宋体" w:hint="eastAsia"/>
                <w:szCs w:val="21"/>
              </w:rPr>
              <w:t>平均</w:t>
            </w:r>
            <w:r>
              <w:rPr>
                <w:rFonts w:ascii="宋体" w:hAnsi="宋体" w:cs="宋体" w:hint="eastAsia"/>
                <w:szCs w:val="21"/>
              </w:rPr>
              <w:t>150</w:t>
            </w:r>
            <w:r>
              <w:rPr>
                <w:rFonts w:ascii="宋体" w:hAnsi="宋体" w:cs="宋体" w:hint="eastAsia"/>
                <w:szCs w:val="21"/>
              </w:rPr>
              <w:t>；最大</w:t>
            </w:r>
            <w:r>
              <w:rPr>
                <w:rFonts w:ascii="宋体" w:hAnsi="宋体" w:cs="宋体" w:hint="eastAsia"/>
                <w:szCs w:val="21"/>
              </w:rPr>
              <w:t>250</w:t>
            </w:r>
          </w:p>
        </w:tc>
        <w:tc>
          <w:tcPr>
            <w:tcW w:w="2640" w:type="dxa"/>
            <w:vMerge/>
            <w:tcBorders>
              <w:right w:val="single" w:sz="4" w:space="0" w:color="auto"/>
            </w:tcBorders>
            <w:vAlign w:val="center"/>
          </w:tcPr>
          <w:p w:rsidR="00AE3CCB" w:rsidRDefault="00AE3CCB">
            <w:pPr>
              <w:jc w:val="center"/>
              <w:rPr>
                <w:rFonts w:ascii="宋体" w:hAnsi="宋体" w:cs="宋体"/>
                <w:szCs w:val="21"/>
              </w:rPr>
            </w:pPr>
          </w:p>
        </w:tc>
        <w:tc>
          <w:tcPr>
            <w:tcW w:w="1399" w:type="dxa"/>
            <w:vMerge/>
            <w:tcBorders>
              <w:left w:val="single" w:sz="4" w:space="0" w:color="auto"/>
            </w:tcBorders>
            <w:vAlign w:val="center"/>
          </w:tcPr>
          <w:p w:rsidR="00AE3CCB" w:rsidRDefault="00AE3CCB">
            <w:pPr>
              <w:jc w:val="center"/>
              <w:rPr>
                <w:rFonts w:ascii="宋体" w:hAnsi="宋体" w:cs="宋体"/>
                <w:szCs w:val="21"/>
              </w:rPr>
            </w:pPr>
          </w:p>
        </w:tc>
      </w:tr>
      <w:tr w:rsidR="00AE3CCB">
        <w:trPr>
          <w:jc w:val="center"/>
        </w:trPr>
        <w:tc>
          <w:tcPr>
            <w:tcW w:w="740" w:type="dxa"/>
            <w:vMerge/>
            <w:vAlign w:val="center"/>
          </w:tcPr>
          <w:p w:rsidR="00AE3CCB" w:rsidRDefault="00AE3CCB">
            <w:pPr>
              <w:jc w:val="center"/>
              <w:rPr>
                <w:rFonts w:ascii="宋体" w:hAnsi="宋体" w:cs="宋体"/>
                <w:szCs w:val="21"/>
              </w:rPr>
            </w:pPr>
          </w:p>
        </w:tc>
        <w:tc>
          <w:tcPr>
            <w:tcW w:w="756" w:type="dxa"/>
            <w:vMerge/>
            <w:tcBorders>
              <w:right w:val="single" w:sz="4" w:space="0" w:color="auto"/>
            </w:tcBorders>
            <w:vAlign w:val="center"/>
          </w:tcPr>
          <w:p w:rsidR="00AE3CCB" w:rsidRDefault="00AE3CCB">
            <w:pPr>
              <w:jc w:val="center"/>
              <w:rPr>
                <w:rFonts w:ascii="宋体" w:hAnsi="宋体" w:cs="宋体"/>
                <w:szCs w:val="21"/>
              </w:rPr>
            </w:pPr>
          </w:p>
        </w:tc>
        <w:tc>
          <w:tcPr>
            <w:tcW w:w="1392"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硬岩（Ⅰ级围岩）</w:t>
            </w:r>
          </w:p>
        </w:tc>
        <w:tc>
          <w:tcPr>
            <w:tcW w:w="1572" w:type="dxa"/>
            <w:vAlign w:val="center"/>
          </w:tcPr>
          <w:p w:rsidR="00AE3CCB" w:rsidRDefault="00D64B98">
            <w:pPr>
              <w:jc w:val="center"/>
              <w:rPr>
                <w:rFonts w:ascii="宋体" w:hAnsi="宋体" w:cs="宋体"/>
                <w:szCs w:val="21"/>
              </w:rPr>
            </w:pPr>
            <w:r>
              <w:rPr>
                <w:rFonts w:ascii="宋体" w:hAnsi="宋体" w:cs="宋体" w:hint="eastAsia"/>
                <w:szCs w:val="21"/>
              </w:rPr>
              <w:t>平均</w:t>
            </w:r>
            <w:r>
              <w:rPr>
                <w:rFonts w:ascii="宋体" w:hAnsi="宋体" w:cs="宋体" w:hint="eastAsia"/>
                <w:szCs w:val="21"/>
              </w:rPr>
              <w:t>100</w:t>
            </w:r>
            <w:r>
              <w:rPr>
                <w:rFonts w:ascii="宋体" w:hAnsi="宋体" w:cs="宋体" w:hint="eastAsia"/>
                <w:szCs w:val="21"/>
              </w:rPr>
              <w:t>；最大</w:t>
            </w:r>
            <w:r>
              <w:rPr>
                <w:rFonts w:ascii="宋体" w:hAnsi="宋体" w:cs="宋体" w:hint="eastAsia"/>
                <w:szCs w:val="21"/>
              </w:rPr>
              <w:t>200</w:t>
            </w:r>
          </w:p>
        </w:tc>
        <w:tc>
          <w:tcPr>
            <w:tcW w:w="2640" w:type="dxa"/>
            <w:vMerge/>
            <w:tcBorders>
              <w:right w:val="single" w:sz="4" w:space="0" w:color="auto"/>
            </w:tcBorders>
            <w:vAlign w:val="center"/>
          </w:tcPr>
          <w:p w:rsidR="00AE3CCB" w:rsidRDefault="00AE3CCB">
            <w:pPr>
              <w:jc w:val="center"/>
              <w:rPr>
                <w:rFonts w:ascii="宋体" w:hAnsi="宋体" w:cs="宋体"/>
                <w:szCs w:val="21"/>
              </w:rPr>
            </w:pPr>
          </w:p>
        </w:tc>
        <w:tc>
          <w:tcPr>
            <w:tcW w:w="1399" w:type="dxa"/>
            <w:vMerge/>
            <w:tcBorders>
              <w:left w:val="single" w:sz="4" w:space="0" w:color="auto"/>
            </w:tcBorders>
            <w:vAlign w:val="center"/>
          </w:tcPr>
          <w:p w:rsidR="00AE3CCB" w:rsidRDefault="00AE3CCB">
            <w:pPr>
              <w:jc w:val="center"/>
              <w:rPr>
                <w:rFonts w:ascii="宋体" w:hAnsi="宋体" w:cs="宋体"/>
                <w:szCs w:val="21"/>
              </w:rPr>
            </w:pPr>
          </w:p>
        </w:tc>
      </w:tr>
      <w:tr w:rsidR="00AE3CCB">
        <w:trPr>
          <w:jc w:val="center"/>
        </w:trPr>
        <w:tc>
          <w:tcPr>
            <w:tcW w:w="740" w:type="dxa"/>
            <w:vMerge w:val="restart"/>
            <w:vAlign w:val="center"/>
          </w:tcPr>
          <w:p w:rsidR="00AE3CCB" w:rsidRDefault="00D64B98">
            <w:pPr>
              <w:jc w:val="center"/>
              <w:rPr>
                <w:rFonts w:ascii="宋体" w:hAnsi="宋体" w:cs="宋体"/>
                <w:szCs w:val="21"/>
              </w:rPr>
            </w:pPr>
            <w:r>
              <w:rPr>
                <w:rFonts w:ascii="宋体" w:hAnsi="宋体" w:cs="宋体" w:hint="eastAsia"/>
                <w:szCs w:val="21"/>
              </w:rPr>
              <w:t>2</w:t>
            </w:r>
          </w:p>
        </w:tc>
        <w:tc>
          <w:tcPr>
            <w:tcW w:w="756" w:type="dxa"/>
            <w:vMerge w:val="restart"/>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边墙超挖</w:t>
            </w:r>
          </w:p>
        </w:tc>
        <w:tc>
          <w:tcPr>
            <w:tcW w:w="1392"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每侧</w:t>
            </w:r>
          </w:p>
        </w:tc>
        <w:tc>
          <w:tcPr>
            <w:tcW w:w="1572" w:type="dxa"/>
            <w:vAlign w:val="center"/>
          </w:tcPr>
          <w:p w:rsidR="00AE3CCB" w:rsidRDefault="00D64B98">
            <w:pPr>
              <w:jc w:val="center"/>
              <w:rPr>
                <w:rFonts w:ascii="宋体" w:hAnsi="宋体" w:cs="宋体"/>
                <w:szCs w:val="21"/>
              </w:rPr>
            </w:pPr>
            <w:r>
              <w:rPr>
                <w:rFonts w:ascii="宋体" w:hAnsi="宋体" w:cs="宋体" w:hint="eastAsia"/>
                <w:szCs w:val="21"/>
              </w:rPr>
              <w:t>+100</w:t>
            </w:r>
            <w:r>
              <w:rPr>
                <w:rFonts w:ascii="宋体" w:hAnsi="宋体" w:cs="宋体" w:hint="eastAsia"/>
                <w:szCs w:val="21"/>
              </w:rPr>
              <w:t>，</w:t>
            </w:r>
            <w:r>
              <w:rPr>
                <w:rFonts w:ascii="宋体" w:hAnsi="宋体" w:cs="宋体" w:hint="eastAsia"/>
                <w:szCs w:val="21"/>
              </w:rPr>
              <w:t>0</w:t>
            </w:r>
          </w:p>
        </w:tc>
        <w:tc>
          <w:tcPr>
            <w:tcW w:w="2640" w:type="dxa"/>
            <w:vMerge w:val="restart"/>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每</w:t>
            </w:r>
            <w:r>
              <w:rPr>
                <w:rFonts w:ascii="宋体" w:hAnsi="宋体" w:cs="宋体" w:hint="eastAsia"/>
                <w:szCs w:val="21"/>
              </w:rPr>
              <w:t>20m</w:t>
            </w:r>
            <w:r>
              <w:rPr>
                <w:rFonts w:ascii="宋体" w:hAnsi="宋体" w:cs="宋体" w:hint="eastAsia"/>
                <w:szCs w:val="21"/>
              </w:rPr>
              <w:t>检查</w:t>
            </w:r>
            <w:r>
              <w:rPr>
                <w:rFonts w:ascii="宋体" w:hAnsi="宋体" w:cs="宋体" w:hint="eastAsia"/>
                <w:szCs w:val="21"/>
              </w:rPr>
              <w:t>1</w:t>
            </w:r>
            <w:r>
              <w:rPr>
                <w:rFonts w:ascii="宋体" w:hAnsi="宋体" w:cs="宋体" w:hint="eastAsia"/>
                <w:szCs w:val="21"/>
              </w:rPr>
              <w:t>处，拱顶起每</w:t>
            </w:r>
            <w:r>
              <w:rPr>
                <w:rFonts w:ascii="宋体" w:hAnsi="宋体" w:cs="宋体" w:hint="eastAsia"/>
                <w:szCs w:val="21"/>
              </w:rPr>
              <w:t>2m</w:t>
            </w:r>
            <w:r>
              <w:rPr>
                <w:rFonts w:ascii="宋体" w:hAnsi="宋体" w:cs="宋体" w:hint="eastAsia"/>
                <w:szCs w:val="21"/>
              </w:rPr>
              <w:t>测</w:t>
            </w:r>
            <w:r>
              <w:rPr>
                <w:rFonts w:ascii="宋体" w:hAnsi="宋体" w:cs="宋体" w:hint="eastAsia"/>
                <w:szCs w:val="21"/>
              </w:rPr>
              <w:t>1</w:t>
            </w:r>
            <w:r>
              <w:rPr>
                <w:rFonts w:ascii="宋体" w:hAnsi="宋体" w:cs="宋体" w:hint="eastAsia"/>
                <w:szCs w:val="21"/>
              </w:rPr>
              <w:t>点</w:t>
            </w:r>
          </w:p>
        </w:tc>
        <w:tc>
          <w:tcPr>
            <w:tcW w:w="1399" w:type="dxa"/>
            <w:vMerge w:val="restart"/>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全站仪或断面仪</w:t>
            </w:r>
          </w:p>
        </w:tc>
      </w:tr>
      <w:tr w:rsidR="00AE3CCB">
        <w:trPr>
          <w:jc w:val="center"/>
        </w:trPr>
        <w:tc>
          <w:tcPr>
            <w:tcW w:w="740" w:type="dxa"/>
            <w:vMerge/>
            <w:vAlign w:val="center"/>
          </w:tcPr>
          <w:p w:rsidR="00AE3CCB" w:rsidRDefault="00AE3CCB">
            <w:pPr>
              <w:jc w:val="center"/>
              <w:rPr>
                <w:rFonts w:ascii="宋体" w:hAnsi="宋体" w:cs="宋体"/>
                <w:szCs w:val="21"/>
              </w:rPr>
            </w:pPr>
          </w:p>
        </w:tc>
        <w:tc>
          <w:tcPr>
            <w:tcW w:w="756" w:type="dxa"/>
            <w:vMerge/>
            <w:tcBorders>
              <w:right w:val="single" w:sz="4" w:space="0" w:color="auto"/>
            </w:tcBorders>
            <w:vAlign w:val="center"/>
          </w:tcPr>
          <w:p w:rsidR="00AE3CCB" w:rsidRDefault="00AE3CCB">
            <w:pPr>
              <w:jc w:val="center"/>
              <w:rPr>
                <w:rFonts w:ascii="宋体" w:hAnsi="宋体" w:cs="宋体"/>
                <w:szCs w:val="21"/>
              </w:rPr>
            </w:pPr>
          </w:p>
        </w:tc>
        <w:tc>
          <w:tcPr>
            <w:tcW w:w="1392"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全宽</w:t>
            </w:r>
          </w:p>
        </w:tc>
        <w:tc>
          <w:tcPr>
            <w:tcW w:w="1572" w:type="dxa"/>
            <w:vAlign w:val="center"/>
          </w:tcPr>
          <w:p w:rsidR="00AE3CCB" w:rsidRDefault="00D64B98">
            <w:pPr>
              <w:jc w:val="center"/>
              <w:rPr>
                <w:rFonts w:ascii="宋体" w:hAnsi="宋体" w:cs="宋体"/>
                <w:szCs w:val="21"/>
              </w:rPr>
            </w:pPr>
            <w:r>
              <w:rPr>
                <w:rFonts w:ascii="宋体" w:hAnsi="宋体" w:cs="宋体" w:hint="eastAsia"/>
                <w:szCs w:val="21"/>
              </w:rPr>
              <w:t>+200</w:t>
            </w:r>
            <w:r>
              <w:rPr>
                <w:rFonts w:ascii="宋体" w:hAnsi="宋体" w:cs="宋体" w:hint="eastAsia"/>
                <w:szCs w:val="21"/>
              </w:rPr>
              <w:t>，</w:t>
            </w:r>
            <w:r>
              <w:rPr>
                <w:rFonts w:ascii="宋体" w:hAnsi="宋体" w:cs="宋体" w:hint="eastAsia"/>
                <w:szCs w:val="21"/>
              </w:rPr>
              <w:t>0</w:t>
            </w:r>
          </w:p>
        </w:tc>
        <w:tc>
          <w:tcPr>
            <w:tcW w:w="2640" w:type="dxa"/>
            <w:vMerge/>
            <w:tcBorders>
              <w:right w:val="single" w:sz="4" w:space="0" w:color="auto"/>
            </w:tcBorders>
            <w:vAlign w:val="center"/>
          </w:tcPr>
          <w:p w:rsidR="00AE3CCB" w:rsidRDefault="00AE3CCB">
            <w:pPr>
              <w:jc w:val="center"/>
              <w:rPr>
                <w:rFonts w:ascii="宋体" w:hAnsi="宋体" w:cs="宋体"/>
                <w:szCs w:val="21"/>
              </w:rPr>
            </w:pPr>
          </w:p>
        </w:tc>
        <w:tc>
          <w:tcPr>
            <w:tcW w:w="1399" w:type="dxa"/>
            <w:vMerge/>
            <w:tcBorders>
              <w:left w:val="single" w:sz="4" w:space="0" w:color="auto"/>
            </w:tcBorders>
            <w:vAlign w:val="center"/>
          </w:tcPr>
          <w:p w:rsidR="00AE3CCB" w:rsidRDefault="00AE3CCB">
            <w:pPr>
              <w:jc w:val="center"/>
              <w:rPr>
                <w:rFonts w:ascii="宋体" w:hAnsi="宋体" w:cs="宋体"/>
                <w:szCs w:val="21"/>
              </w:rPr>
            </w:pP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3</w:t>
            </w:r>
          </w:p>
        </w:tc>
        <w:tc>
          <w:tcPr>
            <w:tcW w:w="2148" w:type="dxa"/>
            <w:gridSpan w:val="2"/>
            <w:vAlign w:val="center"/>
          </w:tcPr>
          <w:p w:rsidR="00AE3CCB" w:rsidRDefault="00D64B98">
            <w:pPr>
              <w:jc w:val="center"/>
              <w:rPr>
                <w:rFonts w:ascii="宋体" w:hAnsi="宋体" w:cs="宋体"/>
                <w:szCs w:val="21"/>
              </w:rPr>
            </w:pPr>
            <w:r>
              <w:rPr>
                <w:rFonts w:ascii="宋体" w:hAnsi="宋体" w:cs="宋体" w:hint="eastAsia"/>
                <w:szCs w:val="21"/>
              </w:rPr>
              <w:t>仰拱、隧底超挖</w:t>
            </w:r>
          </w:p>
        </w:tc>
        <w:tc>
          <w:tcPr>
            <w:tcW w:w="1572" w:type="dxa"/>
            <w:vAlign w:val="center"/>
          </w:tcPr>
          <w:p w:rsidR="00AE3CCB" w:rsidRDefault="00D64B98">
            <w:pPr>
              <w:jc w:val="center"/>
              <w:rPr>
                <w:rFonts w:ascii="宋体" w:hAnsi="宋体" w:cs="宋体"/>
                <w:szCs w:val="21"/>
              </w:rPr>
            </w:pPr>
            <w:r>
              <w:rPr>
                <w:rFonts w:ascii="宋体" w:hAnsi="宋体" w:cs="宋体" w:hint="eastAsia"/>
                <w:szCs w:val="21"/>
              </w:rPr>
              <w:t>平均</w:t>
            </w:r>
            <w:r>
              <w:rPr>
                <w:rFonts w:ascii="宋体" w:hAnsi="宋体" w:cs="宋体" w:hint="eastAsia"/>
                <w:szCs w:val="21"/>
              </w:rPr>
              <w:t>100</w:t>
            </w:r>
            <w:r>
              <w:rPr>
                <w:rFonts w:ascii="宋体" w:hAnsi="宋体" w:cs="宋体" w:hint="eastAsia"/>
                <w:szCs w:val="21"/>
              </w:rPr>
              <w:t>，最大</w:t>
            </w:r>
            <w:r>
              <w:rPr>
                <w:rFonts w:ascii="宋体" w:hAnsi="宋体" w:cs="宋体" w:hint="eastAsia"/>
                <w:szCs w:val="21"/>
              </w:rPr>
              <w:t>250</w:t>
            </w:r>
          </w:p>
        </w:tc>
        <w:tc>
          <w:tcPr>
            <w:tcW w:w="2640"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每</w:t>
            </w:r>
            <w:r>
              <w:rPr>
                <w:rFonts w:ascii="宋体" w:hAnsi="宋体" w:cs="宋体" w:hint="eastAsia"/>
                <w:szCs w:val="21"/>
              </w:rPr>
              <w:t>20m</w:t>
            </w:r>
            <w:r>
              <w:rPr>
                <w:rFonts w:ascii="宋体" w:hAnsi="宋体" w:cs="宋体" w:hint="eastAsia"/>
                <w:szCs w:val="21"/>
              </w:rPr>
              <w:t>检查</w:t>
            </w:r>
            <w:r>
              <w:rPr>
                <w:rFonts w:ascii="宋体" w:hAnsi="宋体" w:cs="宋体" w:hint="eastAsia"/>
                <w:szCs w:val="21"/>
              </w:rPr>
              <w:t>3</w:t>
            </w:r>
            <w:r>
              <w:rPr>
                <w:rFonts w:ascii="宋体" w:hAnsi="宋体" w:cs="宋体" w:hint="eastAsia"/>
                <w:szCs w:val="21"/>
              </w:rPr>
              <w:t>处</w:t>
            </w:r>
          </w:p>
        </w:tc>
        <w:tc>
          <w:tcPr>
            <w:tcW w:w="1399"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水准仪</w:t>
            </w:r>
          </w:p>
        </w:tc>
      </w:tr>
    </w:tbl>
    <w:p w:rsidR="00AE3CCB" w:rsidRDefault="00D64B98">
      <w:pPr>
        <w:ind w:firstLineChars="200" w:firstLine="422"/>
        <w:jc w:val="left"/>
        <w:rPr>
          <w:rFonts w:ascii="宋体" w:hAnsi="宋体" w:cs="宋体"/>
          <w:b/>
          <w:bCs/>
          <w:szCs w:val="21"/>
        </w:rPr>
      </w:pPr>
      <w:r>
        <w:rPr>
          <w:rFonts w:ascii="宋体" w:hAnsi="宋体" w:cs="宋体" w:hint="eastAsia"/>
          <w:b/>
          <w:bCs/>
          <w:szCs w:val="21"/>
        </w:rPr>
        <w:t>注：</w:t>
      </w:r>
      <w:r>
        <w:rPr>
          <w:rFonts w:ascii="宋体" w:hAnsi="宋体" w:cs="宋体" w:hint="eastAsia"/>
          <w:b/>
          <w:bCs/>
          <w:szCs w:val="21"/>
        </w:rPr>
        <w:t>1.</w:t>
      </w:r>
      <w:r>
        <w:rPr>
          <w:rFonts w:ascii="宋体" w:hAnsi="宋体" w:cs="宋体" w:hint="eastAsia"/>
          <w:b/>
          <w:bCs/>
          <w:szCs w:val="21"/>
        </w:rPr>
        <w:t>表中带“△”为主控项目。</w:t>
      </w:r>
    </w:p>
    <w:p w:rsidR="00AE3CCB" w:rsidRDefault="00AE3CCB">
      <w:pPr>
        <w:jc w:val="center"/>
        <w:rPr>
          <w:rFonts w:ascii="宋体" w:hAnsi="宋体" w:cs="宋体"/>
          <w:b/>
          <w:bCs/>
          <w:sz w:val="28"/>
          <w:szCs w:val="28"/>
        </w:rPr>
      </w:pPr>
    </w:p>
    <w:p w:rsidR="00AE3CCB" w:rsidRDefault="00AE3CCB">
      <w:pPr>
        <w:jc w:val="center"/>
        <w:rPr>
          <w:rFonts w:ascii="宋体" w:hAnsi="宋体" w:cs="宋体"/>
          <w:b/>
          <w:bCs/>
          <w:sz w:val="28"/>
          <w:szCs w:val="28"/>
        </w:rPr>
      </w:pPr>
    </w:p>
    <w:p w:rsidR="00AE3CCB" w:rsidRDefault="00D64B98">
      <w:pPr>
        <w:ind w:firstLine="560"/>
        <w:jc w:val="center"/>
        <w:outlineLvl w:val="0"/>
        <w:rPr>
          <w:rFonts w:ascii="宋体" w:hAnsi="宋体" w:cs="宋体"/>
          <w:b/>
          <w:bCs/>
          <w:sz w:val="36"/>
          <w:szCs w:val="36"/>
        </w:rPr>
      </w:pPr>
      <w:bookmarkStart w:id="26" w:name="_Toc102"/>
      <w:r>
        <w:rPr>
          <w:rFonts w:ascii="宋体" w:hAnsi="宋体" w:cs="宋体" w:hint="eastAsia"/>
          <w:b/>
          <w:bCs/>
          <w:sz w:val="36"/>
          <w:szCs w:val="36"/>
        </w:rPr>
        <w:t xml:space="preserve">7  </w:t>
      </w:r>
      <w:r>
        <w:rPr>
          <w:rFonts w:ascii="宋体" w:hAnsi="宋体" w:cs="宋体" w:hint="eastAsia"/>
          <w:b/>
          <w:bCs/>
          <w:sz w:val="36"/>
          <w:szCs w:val="36"/>
        </w:rPr>
        <w:t>初期支护</w:t>
      </w:r>
      <w:bookmarkEnd w:id="26"/>
    </w:p>
    <w:p w:rsidR="00AE3CCB" w:rsidRDefault="00D64B98">
      <w:pPr>
        <w:jc w:val="center"/>
        <w:outlineLvl w:val="1"/>
        <w:rPr>
          <w:rFonts w:ascii="宋体" w:hAnsi="宋体" w:cs="宋体"/>
          <w:b/>
          <w:bCs/>
          <w:sz w:val="28"/>
          <w:szCs w:val="28"/>
        </w:rPr>
      </w:pPr>
      <w:bookmarkStart w:id="27" w:name="_Toc12019"/>
      <w:r>
        <w:rPr>
          <w:rFonts w:ascii="宋体" w:hAnsi="宋体" w:cs="宋体" w:hint="eastAsia"/>
          <w:b/>
          <w:bCs/>
          <w:sz w:val="28"/>
          <w:szCs w:val="28"/>
        </w:rPr>
        <w:lastRenderedPageBreak/>
        <w:t xml:space="preserve">7.1  </w:t>
      </w:r>
      <w:r>
        <w:rPr>
          <w:rFonts w:ascii="宋体" w:hAnsi="宋体" w:cs="宋体" w:hint="eastAsia"/>
          <w:b/>
          <w:bCs/>
          <w:sz w:val="28"/>
          <w:szCs w:val="28"/>
        </w:rPr>
        <w:t>一般规定</w:t>
      </w:r>
      <w:bookmarkEnd w:id="27"/>
    </w:p>
    <w:p w:rsidR="00AE3CCB" w:rsidRDefault="00D64B98">
      <w:pPr>
        <w:ind w:firstLine="560"/>
        <w:rPr>
          <w:rFonts w:ascii="宋体" w:hAnsi="宋体" w:cs="宋体"/>
          <w:sz w:val="28"/>
          <w:szCs w:val="28"/>
        </w:rPr>
      </w:pPr>
      <w:r>
        <w:rPr>
          <w:rFonts w:ascii="宋体" w:hAnsi="宋体" w:cs="宋体" w:hint="eastAsia"/>
          <w:b/>
          <w:bCs/>
          <w:sz w:val="28"/>
          <w:szCs w:val="28"/>
        </w:rPr>
        <w:t>7.1.1</w:t>
      </w:r>
      <w:r>
        <w:rPr>
          <w:rFonts w:ascii="宋体" w:hAnsi="宋体" w:cs="宋体" w:hint="eastAsia"/>
          <w:b/>
          <w:bCs/>
          <w:sz w:val="28"/>
          <w:szCs w:val="28"/>
        </w:rPr>
        <w:t xml:space="preserve"> </w:t>
      </w:r>
      <w:r>
        <w:rPr>
          <w:rFonts w:ascii="宋体" w:hAnsi="宋体" w:cs="宋体" w:hint="eastAsia"/>
          <w:sz w:val="28"/>
          <w:szCs w:val="28"/>
        </w:rPr>
        <w:t>支护必须在隧道开挖后及时进行施作。</w:t>
      </w:r>
    </w:p>
    <w:p w:rsidR="00AE3CCB" w:rsidRDefault="00D64B98">
      <w:pPr>
        <w:ind w:firstLine="560"/>
        <w:rPr>
          <w:rFonts w:ascii="宋体" w:hAnsi="宋体" w:cs="宋体"/>
          <w:sz w:val="28"/>
          <w:szCs w:val="28"/>
        </w:rPr>
      </w:pPr>
      <w:r>
        <w:rPr>
          <w:rFonts w:ascii="宋体" w:hAnsi="宋体" w:cs="宋体" w:hint="eastAsia"/>
          <w:b/>
          <w:bCs/>
          <w:sz w:val="28"/>
          <w:szCs w:val="28"/>
        </w:rPr>
        <w:t>7.1.2</w:t>
      </w:r>
      <w:r>
        <w:rPr>
          <w:rFonts w:ascii="宋体" w:hAnsi="宋体" w:cs="宋体" w:hint="eastAsia"/>
          <w:b/>
          <w:bCs/>
          <w:sz w:val="28"/>
          <w:szCs w:val="28"/>
        </w:rPr>
        <w:t xml:space="preserve"> </w:t>
      </w:r>
      <w:r>
        <w:rPr>
          <w:rFonts w:ascii="宋体" w:hAnsi="宋体" w:cs="宋体" w:hint="eastAsia"/>
          <w:sz w:val="28"/>
          <w:szCs w:val="28"/>
        </w:rPr>
        <w:t>喷射混凝土应采用湿喷法。</w:t>
      </w:r>
    </w:p>
    <w:p w:rsidR="00AE3CCB" w:rsidRDefault="00D64B98">
      <w:pPr>
        <w:ind w:firstLine="560"/>
        <w:rPr>
          <w:rFonts w:ascii="宋体" w:hAnsi="宋体" w:cs="宋体"/>
          <w:sz w:val="28"/>
          <w:szCs w:val="28"/>
        </w:rPr>
      </w:pPr>
      <w:r>
        <w:rPr>
          <w:rFonts w:ascii="宋体" w:hAnsi="宋体" w:cs="宋体" w:hint="eastAsia"/>
          <w:b/>
          <w:bCs/>
          <w:sz w:val="28"/>
          <w:szCs w:val="28"/>
        </w:rPr>
        <w:t>7.1.3</w:t>
      </w:r>
      <w:r>
        <w:rPr>
          <w:rFonts w:ascii="宋体" w:hAnsi="宋体" w:cs="宋体" w:hint="eastAsia"/>
          <w:b/>
          <w:bCs/>
          <w:sz w:val="28"/>
          <w:szCs w:val="28"/>
        </w:rPr>
        <w:t xml:space="preserve"> </w:t>
      </w:r>
      <w:r>
        <w:rPr>
          <w:rFonts w:ascii="宋体" w:hAnsi="宋体" w:cs="宋体" w:hint="eastAsia"/>
          <w:sz w:val="28"/>
          <w:szCs w:val="28"/>
        </w:rPr>
        <w:t>喷射混凝土前应检查开挖断面尺寸，清除开挖面的松动岩块及在拱脚与墙角处的岩屑等杂物，严格控制喷层厚度。</w:t>
      </w:r>
    </w:p>
    <w:p w:rsidR="00AE3CCB" w:rsidRDefault="00D64B98">
      <w:pPr>
        <w:spacing w:line="360" w:lineRule="auto"/>
        <w:ind w:firstLineChars="200" w:firstLine="562"/>
        <w:rPr>
          <w:rFonts w:ascii="宋体" w:hAnsi="宋体" w:cs="宋体"/>
          <w:sz w:val="28"/>
          <w:szCs w:val="28"/>
        </w:rPr>
      </w:pPr>
      <w:r>
        <w:rPr>
          <w:rFonts w:ascii="宋体" w:hAnsi="宋体" w:cs="宋体" w:hint="eastAsia"/>
          <w:b/>
          <w:sz w:val="28"/>
          <w:szCs w:val="28"/>
        </w:rPr>
        <w:t>7.</w:t>
      </w:r>
      <w:r>
        <w:rPr>
          <w:rFonts w:ascii="宋体" w:hAnsi="宋体" w:cs="宋体" w:hint="eastAsia"/>
          <w:b/>
          <w:sz w:val="28"/>
          <w:szCs w:val="28"/>
        </w:rPr>
        <w:t>1.4</w:t>
      </w:r>
      <w:r>
        <w:rPr>
          <w:rFonts w:ascii="宋体" w:hAnsi="宋体" w:cs="宋体" w:hint="eastAsia"/>
          <w:b/>
          <w:sz w:val="28"/>
          <w:szCs w:val="28"/>
        </w:rPr>
        <w:t xml:space="preserve"> </w:t>
      </w:r>
      <w:r>
        <w:rPr>
          <w:rFonts w:ascii="宋体" w:hAnsi="宋体" w:cs="宋体" w:hint="eastAsia"/>
          <w:sz w:val="28"/>
          <w:szCs w:val="28"/>
        </w:rPr>
        <w:t>喷射混凝土时应按照施工工艺分段、分片，由下而上依次进行，</w:t>
      </w:r>
      <w:r>
        <w:rPr>
          <w:rFonts w:ascii="宋体" w:hAnsi="宋体" w:cs="宋体" w:hint="eastAsia"/>
          <w:sz w:val="28"/>
          <w:szCs w:val="28"/>
        </w:rPr>
        <w:t>拱部喷射混凝土应对称进行。</w:t>
      </w:r>
    </w:p>
    <w:p w:rsidR="00AE3CCB" w:rsidRDefault="00D64B98">
      <w:pPr>
        <w:spacing w:line="360" w:lineRule="auto"/>
        <w:ind w:firstLineChars="200" w:firstLine="562"/>
        <w:rPr>
          <w:rFonts w:ascii="宋体" w:hAnsi="宋体" w:cs="宋体"/>
          <w:sz w:val="28"/>
          <w:szCs w:val="28"/>
        </w:rPr>
      </w:pPr>
      <w:r>
        <w:rPr>
          <w:rFonts w:ascii="宋体" w:hAnsi="宋体" w:cs="宋体" w:hint="eastAsia"/>
          <w:b/>
          <w:bCs/>
          <w:sz w:val="28"/>
          <w:szCs w:val="28"/>
        </w:rPr>
        <w:t xml:space="preserve">7.1.5 </w:t>
      </w:r>
      <w:r>
        <w:rPr>
          <w:rFonts w:ascii="宋体" w:hAnsi="宋体" w:cs="宋体" w:hint="eastAsia"/>
          <w:sz w:val="28"/>
          <w:szCs w:val="28"/>
        </w:rPr>
        <w:t>管棚</w:t>
      </w:r>
      <w:r>
        <w:rPr>
          <w:rFonts w:ascii="宋体" w:hAnsi="宋体" w:cs="宋体" w:hint="eastAsia"/>
          <w:sz w:val="28"/>
          <w:szCs w:val="28"/>
        </w:rPr>
        <w:t>、超前小导管</w:t>
      </w:r>
      <w:r>
        <w:rPr>
          <w:rFonts w:ascii="宋体" w:hAnsi="宋体" w:cs="宋体" w:hint="eastAsia"/>
          <w:sz w:val="28"/>
          <w:szCs w:val="28"/>
        </w:rPr>
        <w:t>打入角度应</w:t>
      </w:r>
      <w:r>
        <w:rPr>
          <w:rFonts w:ascii="宋体" w:hAnsi="宋体" w:cs="宋体" w:hint="eastAsia"/>
          <w:sz w:val="28"/>
          <w:szCs w:val="28"/>
        </w:rPr>
        <w:t>符合设计</w:t>
      </w:r>
      <w:r>
        <w:rPr>
          <w:rFonts w:ascii="宋体" w:hAnsi="宋体" w:cs="宋体" w:hint="eastAsia"/>
          <w:sz w:val="28"/>
          <w:szCs w:val="28"/>
        </w:rPr>
        <w:t>及规范要求</w:t>
      </w:r>
      <w:r>
        <w:rPr>
          <w:rFonts w:ascii="宋体" w:hAnsi="宋体" w:cs="宋体" w:hint="eastAsia"/>
          <w:sz w:val="28"/>
          <w:szCs w:val="28"/>
        </w:rPr>
        <w:t>。</w:t>
      </w:r>
    </w:p>
    <w:p w:rsidR="00AE3CCB" w:rsidRDefault="00AE3CCB">
      <w:pPr>
        <w:spacing w:line="360" w:lineRule="auto"/>
        <w:rPr>
          <w:rFonts w:ascii="宋体"/>
        </w:rPr>
      </w:pPr>
    </w:p>
    <w:p w:rsidR="00AE3CCB" w:rsidRDefault="00D64B98">
      <w:pPr>
        <w:jc w:val="center"/>
        <w:outlineLvl w:val="1"/>
        <w:rPr>
          <w:rFonts w:ascii="宋体" w:hAnsi="宋体" w:cs="宋体"/>
          <w:b/>
          <w:bCs/>
          <w:sz w:val="28"/>
          <w:szCs w:val="28"/>
        </w:rPr>
      </w:pPr>
      <w:bookmarkStart w:id="28" w:name="_Toc4437"/>
      <w:r>
        <w:rPr>
          <w:rFonts w:ascii="宋体" w:hAnsi="宋体" w:cs="宋体" w:hint="eastAsia"/>
          <w:b/>
          <w:bCs/>
          <w:sz w:val="28"/>
          <w:szCs w:val="28"/>
        </w:rPr>
        <w:t xml:space="preserve">7.2  </w:t>
      </w:r>
      <w:r>
        <w:rPr>
          <w:rFonts w:ascii="宋体" w:hAnsi="宋体" w:cs="宋体" w:hint="eastAsia"/>
          <w:b/>
          <w:bCs/>
          <w:sz w:val="28"/>
          <w:szCs w:val="28"/>
        </w:rPr>
        <w:t>锚杆</w:t>
      </w:r>
      <w:bookmarkEnd w:id="28"/>
    </w:p>
    <w:p w:rsidR="00AE3CCB" w:rsidRDefault="00D64B98">
      <w:pPr>
        <w:keepNext/>
        <w:keepLines/>
        <w:spacing w:before="156" w:after="156" w:line="360" w:lineRule="auto"/>
        <w:jc w:val="center"/>
        <w:rPr>
          <w:rFonts w:ascii="宋体" w:hAnsi="宋体" w:cs="宋体"/>
          <w:b/>
          <w:sz w:val="28"/>
          <w:szCs w:val="28"/>
        </w:rPr>
      </w:pPr>
      <w:r>
        <w:rPr>
          <w:rFonts w:ascii="宋体" w:hAnsi="宋体" w:cs="宋体" w:hint="eastAsia"/>
          <w:b/>
          <w:sz w:val="28"/>
          <w:szCs w:val="28"/>
        </w:rPr>
        <w:t>主控项目</w:t>
      </w:r>
    </w:p>
    <w:p w:rsidR="00AE3CCB" w:rsidRDefault="00D64B98">
      <w:pPr>
        <w:spacing w:line="360" w:lineRule="auto"/>
        <w:ind w:firstLineChars="200" w:firstLine="560"/>
        <w:rPr>
          <w:rFonts w:ascii="宋体" w:hAnsi="宋体" w:cs="宋体"/>
          <w:bCs/>
          <w:sz w:val="28"/>
          <w:szCs w:val="28"/>
        </w:rPr>
      </w:pPr>
      <w:r>
        <w:rPr>
          <w:rFonts w:ascii="宋体" w:hAnsi="宋体" w:cs="宋体" w:hint="eastAsia"/>
          <w:bCs/>
          <w:sz w:val="28"/>
          <w:szCs w:val="28"/>
        </w:rPr>
        <w:t xml:space="preserve">1 </w:t>
      </w:r>
      <w:r>
        <w:rPr>
          <w:rFonts w:ascii="宋体" w:hAnsi="宋体" w:cs="宋体" w:hint="eastAsia"/>
          <w:bCs/>
          <w:sz w:val="28"/>
          <w:szCs w:val="28"/>
        </w:rPr>
        <w:t>锚杆的材质、类型、</w:t>
      </w:r>
      <w:r>
        <w:rPr>
          <w:rFonts w:ascii="宋体" w:hAnsi="宋体" w:cs="宋体" w:hint="eastAsia"/>
          <w:bCs/>
          <w:sz w:val="28"/>
          <w:szCs w:val="28"/>
        </w:rPr>
        <w:t>规格</w:t>
      </w:r>
      <w:r>
        <w:rPr>
          <w:rFonts w:ascii="宋体" w:hAnsi="宋体" w:cs="宋体" w:hint="eastAsia"/>
          <w:bCs/>
          <w:sz w:val="28"/>
          <w:szCs w:val="28"/>
        </w:rPr>
        <w:t>和性能等应符合设计和规范要求。</w:t>
      </w:r>
    </w:p>
    <w:p w:rsidR="00AE3CCB" w:rsidRDefault="00D64B98">
      <w:pPr>
        <w:spacing w:line="360" w:lineRule="auto"/>
        <w:ind w:firstLine="420"/>
        <w:rPr>
          <w:rFonts w:ascii="宋体" w:hAnsi="宋体" w:cs="宋体"/>
          <w:bCs/>
          <w:sz w:val="28"/>
          <w:szCs w:val="28"/>
        </w:rPr>
      </w:pPr>
      <w:r>
        <w:rPr>
          <w:rFonts w:ascii="宋体" w:hAnsi="宋体" w:cs="宋体" w:hint="eastAsia"/>
          <w:bCs/>
          <w:sz w:val="28"/>
          <w:szCs w:val="28"/>
        </w:rPr>
        <w:t>检查数量：</w:t>
      </w:r>
      <w:r>
        <w:rPr>
          <w:rFonts w:ascii="宋体" w:hAnsi="宋体" w:cs="宋体" w:hint="eastAsia"/>
          <w:sz w:val="28"/>
          <w:szCs w:val="28"/>
        </w:rPr>
        <w:t>符合相关试验检测标准</w:t>
      </w:r>
      <w:r>
        <w:rPr>
          <w:rFonts w:ascii="宋体" w:hAnsi="宋体" w:cs="宋体" w:hint="eastAsia"/>
          <w:bCs/>
          <w:sz w:val="28"/>
          <w:szCs w:val="28"/>
        </w:rPr>
        <w:t>。</w:t>
      </w:r>
    </w:p>
    <w:p w:rsidR="00AE3CCB" w:rsidRDefault="00D64B98">
      <w:pPr>
        <w:spacing w:line="360" w:lineRule="auto"/>
        <w:ind w:firstLine="420"/>
        <w:rPr>
          <w:rFonts w:ascii="宋体" w:hAnsi="宋体" w:cs="宋体"/>
          <w:bCs/>
          <w:sz w:val="28"/>
          <w:szCs w:val="28"/>
        </w:rPr>
      </w:pPr>
      <w:r>
        <w:rPr>
          <w:rFonts w:ascii="宋体" w:hAnsi="宋体" w:cs="宋体" w:hint="eastAsia"/>
          <w:bCs/>
          <w:sz w:val="28"/>
          <w:szCs w:val="28"/>
        </w:rPr>
        <w:t>检查方法：检查产品合格证、试验报告。</w:t>
      </w:r>
    </w:p>
    <w:p w:rsidR="00AE3CCB" w:rsidRDefault="00D64B98">
      <w:pPr>
        <w:spacing w:line="360" w:lineRule="auto"/>
        <w:ind w:firstLineChars="200" w:firstLine="560"/>
        <w:rPr>
          <w:rFonts w:ascii="宋体" w:hAnsi="宋体" w:cs="宋体"/>
          <w:bCs/>
          <w:sz w:val="28"/>
          <w:szCs w:val="28"/>
        </w:rPr>
      </w:pPr>
      <w:r>
        <w:rPr>
          <w:rFonts w:ascii="宋体" w:hAnsi="宋体" w:cs="宋体" w:hint="eastAsia"/>
          <w:bCs/>
          <w:sz w:val="28"/>
          <w:szCs w:val="28"/>
        </w:rPr>
        <w:t>2</w:t>
      </w:r>
      <w:r>
        <w:rPr>
          <w:rFonts w:ascii="宋体" w:hAnsi="宋体" w:cs="宋体" w:hint="eastAsia"/>
          <w:bCs/>
          <w:sz w:val="28"/>
          <w:szCs w:val="28"/>
        </w:rPr>
        <w:t xml:space="preserve"> </w:t>
      </w:r>
      <w:r>
        <w:rPr>
          <w:rFonts w:ascii="宋体" w:hAnsi="宋体" w:cs="宋体" w:hint="eastAsia"/>
          <w:bCs/>
          <w:sz w:val="28"/>
          <w:szCs w:val="28"/>
        </w:rPr>
        <w:t>锚杆</w:t>
      </w:r>
      <w:r>
        <w:rPr>
          <w:rFonts w:ascii="宋体" w:hAnsi="宋体" w:cs="宋体" w:hint="eastAsia"/>
          <w:bCs/>
          <w:sz w:val="28"/>
          <w:szCs w:val="28"/>
        </w:rPr>
        <w:t>数量不少于设计值，</w:t>
      </w:r>
      <w:r>
        <w:rPr>
          <w:rFonts w:ascii="宋体" w:hAnsi="宋体" w:cs="宋体" w:hint="eastAsia"/>
          <w:bCs/>
          <w:sz w:val="28"/>
          <w:szCs w:val="28"/>
        </w:rPr>
        <w:t>长度不小于设计</w:t>
      </w:r>
      <w:r>
        <w:rPr>
          <w:rFonts w:ascii="宋体" w:hAnsi="宋体" w:cs="宋体" w:hint="eastAsia"/>
          <w:bCs/>
          <w:sz w:val="28"/>
          <w:szCs w:val="28"/>
        </w:rPr>
        <w:t>长度</w:t>
      </w:r>
      <w:r>
        <w:rPr>
          <w:rFonts w:ascii="宋体" w:hAnsi="宋体" w:cs="宋体" w:hint="eastAsia"/>
          <w:bCs/>
          <w:sz w:val="28"/>
          <w:szCs w:val="28"/>
        </w:rPr>
        <w:t>，</w:t>
      </w:r>
      <w:r>
        <w:rPr>
          <w:rFonts w:ascii="宋体" w:hAnsi="宋体" w:cs="宋体" w:hint="eastAsia"/>
          <w:bCs/>
          <w:sz w:val="28"/>
          <w:szCs w:val="28"/>
        </w:rPr>
        <w:t>插入孔内的长度不得短于设计长度的</w:t>
      </w:r>
      <w:r>
        <w:rPr>
          <w:rFonts w:ascii="宋体" w:hAnsi="宋体" w:cs="宋体" w:hint="eastAsia"/>
          <w:bCs/>
          <w:sz w:val="28"/>
          <w:szCs w:val="28"/>
        </w:rPr>
        <w:t>95%</w:t>
      </w:r>
      <w:r>
        <w:rPr>
          <w:rFonts w:ascii="宋体" w:hAnsi="宋体" w:cs="宋体" w:hint="eastAsia"/>
          <w:bCs/>
          <w:sz w:val="28"/>
          <w:szCs w:val="28"/>
        </w:rPr>
        <w:t>。</w:t>
      </w:r>
    </w:p>
    <w:p w:rsidR="00AE3CCB" w:rsidRDefault="00D64B98">
      <w:pPr>
        <w:spacing w:line="360" w:lineRule="auto"/>
        <w:ind w:firstLine="420"/>
        <w:rPr>
          <w:rFonts w:ascii="宋体" w:hAnsi="宋体" w:cs="宋体"/>
          <w:bCs/>
          <w:sz w:val="28"/>
          <w:szCs w:val="28"/>
        </w:rPr>
      </w:pPr>
      <w:r>
        <w:rPr>
          <w:rFonts w:ascii="宋体" w:hAnsi="宋体" w:cs="宋体" w:hint="eastAsia"/>
          <w:bCs/>
          <w:sz w:val="28"/>
          <w:szCs w:val="28"/>
        </w:rPr>
        <w:t>检查数量：</w:t>
      </w:r>
      <w:r>
        <w:rPr>
          <w:rFonts w:ascii="宋体" w:hAnsi="宋体" w:cs="宋体" w:hint="eastAsia"/>
          <w:bCs/>
          <w:sz w:val="28"/>
          <w:szCs w:val="28"/>
        </w:rPr>
        <w:t>锚杆数量逐根清点，锚杆长度</w:t>
      </w:r>
      <w:r>
        <w:rPr>
          <w:rFonts w:ascii="宋体" w:hAnsi="宋体" w:cs="宋体" w:hint="eastAsia"/>
          <w:bCs/>
          <w:sz w:val="28"/>
          <w:szCs w:val="28"/>
        </w:rPr>
        <w:t>检查锚杆数的</w:t>
      </w:r>
      <w:r>
        <w:rPr>
          <w:rFonts w:ascii="宋体" w:hAnsi="宋体" w:cs="宋体" w:hint="eastAsia"/>
          <w:bCs/>
          <w:sz w:val="28"/>
          <w:szCs w:val="28"/>
        </w:rPr>
        <w:t>10%</w:t>
      </w:r>
      <w:r>
        <w:rPr>
          <w:rFonts w:ascii="宋体" w:hAnsi="宋体" w:cs="宋体" w:hint="eastAsia"/>
          <w:bCs/>
          <w:sz w:val="28"/>
          <w:szCs w:val="28"/>
        </w:rPr>
        <w:t>。</w:t>
      </w:r>
    </w:p>
    <w:p w:rsidR="00AE3CCB" w:rsidRDefault="00D64B98">
      <w:pPr>
        <w:spacing w:line="360" w:lineRule="auto"/>
        <w:ind w:firstLine="420"/>
        <w:rPr>
          <w:rFonts w:ascii="宋体" w:hAnsi="宋体" w:cs="宋体"/>
          <w:bCs/>
          <w:sz w:val="28"/>
          <w:szCs w:val="28"/>
        </w:rPr>
      </w:pPr>
      <w:r>
        <w:rPr>
          <w:rFonts w:ascii="宋体" w:hAnsi="宋体" w:cs="宋体" w:hint="eastAsia"/>
          <w:bCs/>
          <w:sz w:val="28"/>
          <w:szCs w:val="28"/>
        </w:rPr>
        <w:t>检查方法：尺量。</w:t>
      </w:r>
    </w:p>
    <w:p w:rsidR="00AE3CCB" w:rsidRDefault="00D64B98">
      <w:pPr>
        <w:spacing w:line="360" w:lineRule="auto"/>
        <w:ind w:firstLineChars="200" w:firstLine="560"/>
        <w:rPr>
          <w:rFonts w:ascii="宋体" w:hAnsi="宋体" w:cs="宋体"/>
          <w:bCs/>
          <w:sz w:val="28"/>
          <w:szCs w:val="28"/>
        </w:rPr>
      </w:pPr>
      <w:r>
        <w:rPr>
          <w:rFonts w:ascii="宋体" w:hAnsi="宋体" w:cs="宋体" w:hint="eastAsia"/>
          <w:bCs/>
          <w:sz w:val="28"/>
          <w:szCs w:val="28"/>
        </w:rPr>
        <w:t xml:space="preserve">3 </w:t>
      </w:r>
      <w:r>
        <w:rPr>
          <w:rFonts w:ascii="宋体" w:hAnsi="宋体" w:cs="宋体" w:hint="eastAsia"/>
          <w:bCs/>
          <w:sz w:val="28"/>
          <w:szCs w:val="28"/>
        </w:rPr>
        <w:t>锁脚</w:t>
      </w:r>
      <w:r>
        <w:rPr>
          <w:rFonts w:ascii="宋体" w:hAnsi="宋体" w:cs="宋体" w:hint="eastAsia"/>
          <w:bCs/>
          <w:sz w:val="28"/>
          <w:szCs w:val="28"/>
        </w:rPr>
        <w:t>锚杆</w:t>
      </w:r>
      <w:r>
        <w:rPr>
          <w:rFonts w:ascii="宋体" w:hAnsi="宋体" w:cs="宋体" w:hint="eastAsia"/>
          <w:bCs/>
          <w:sz w:val="28"/>
          <w:szCs w:val="28"/>
        </w:rPr>
        <w:t>（</w:t>
      </w:r>
      <w:r>
        <w:rPr>
          <w:rFonts w:ascii="宋体" w:hAnsi="宋体" w:cs="宋体" w:hint="eastAsia"/>
          <w:bCs/>
          <w:sz w:val="28"/>
          <w:szCs w:val="28"/>
        </w:rPr>
        <w:t>管</w:t>
      </w:r>
      <w:r>
        <w:rPr>
          <w:rFonts w:ascii="宋体" w:hAnsi="宋体" w:cs="宋体" w:hint="eastAsia"/>
          <w:bCs/>
          <w:sz w:val="28"/>
          <w:szCs w:val="28"/>
        </w:rPr>
        <w:t>）</w:t>
      </w:r>
      <w:r>
        <w:rPr>
          <w:rFonts w:ascii="宋体" w:hAnsi="宋体" w:cs="宋体" w:hint="eastAsia"/>
          <w:bCs/>
          <w:sz w:val="28"/>
          <w:szCs w:val="28"/>
        </w:rPr>
        <w:t>的数量、长度、打入角度应满足设计要求。</w:t>
      </w:r>
    </w:p>
    <w:p w:rsidR="00AE3CCB" w:rsidRDefault="00D64B98">
      <w:pPr>
        <w:spacing w:line="360" w:lineRule="auto"/>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spacing w:line="360" w:lineRule="auto"/>
        <w:ind w:firstLineChars="200" w:firstLine="560"/>
        <w:rPr>
          <w:rFonts w:ascii="宋体" w:hAnsi="宋体" w:cs="宋体"/>
          <w:bCs/>
          <w:sz w:val="28"/>
          <w:szCs w:val="28"/>
        </w:rPr>
      </w:pPr>
      <w:r>
        <w:rPr>
          <w:rFonts w:ascii="宋体" w:hAnsi="宋体" w:cs="宋体" w:hint="eastAsia"/>
          <w:sz w:val="28"/>
          <w:szCs w:val="28"/>
        </w:rPr>
        <w:t>检查方法：</w:t>
      </w:r>
      <w:r>
        <w:rPr>
          <w:rFonts w:ascii="宋体" w:hAnsi="宋体" w:cs="宋体" w:hint="eastAsia"/>
          <w:sz w:val="28"/>
          <w:szCs w:val="28"/>
        </w:rPr>
        <w:t>观察、尺量</w:t>
      </w:r>
      <w:r>
        <w:rPr>
          <w:rFonts w:ascii="宋体" w:hAnsi="宋体" w:cs="宋体" w:hint="eastAsia"/>
          <w:sz w:val="28"/>
          <w:szCs w:val="28"/>
        </w:rPr>
        <w:t>。</w:t>
      </w:r>
    </w:p>
    <w:p w:rsidR="00AE3CCB" w:rsidRDefault="00D64B98">
      <w:pPr>
        <w:spacing w:line="360" w:lineRule="auto"/>
        <w:ind w:firstLineChars="200" w:firstLine="562"/>
        <w:rPr>
          <w:rFonts w:ascii="宋体" w:hAnsi="宋体" w:cs="宋体"/>
          <w:sz w:val="28"/>
          <w:szCs w:val="28"/>
        </w:rPr>
      </w:pPr>
      <w:r>
        <w:rPr>
          <w:rFonts w:ascii="宋体" w:hAnsi="宋体" w:cs="宋体" w:hint="eastAsia"/>
          <w:b/>
          <w:sz w:val="28"/>
          <w:szCs w:val="28"/>
        </w:rPr>
        <w:t>4</w:t>
      </w:r>
      <w:r>
        <w:rPr>
          <w:rFonts w:ascii="宋体" w:hAnsi="宋体" w:cs="宋体" w:hint="eastAsia"/>
          <w:sz w:val="28"/>
          <w:szCs w:val="28"/>
        </w:rPr>
        <w:t xml:space="preserve"> </w:t>
      </w:r>
      <w:r>
        <w:rPr>
          <w:rFonts w:ascii="宋体" w:hAnsi="宋体" w:cs="宋体" w:hint="eastAsia"/>
          <w:sz w:val="28"/>
          <w:szCs w:val="28"/>
        </w:rPr>
        <w:t>砂浆锚杆和注浆锚杆的灌浆强度应符合设计和规范要求，锚杆孔内灌浆密实饱满。</w:t>
      </w:r>
    </w:p>
    <w:p w:rsidR="00AE3CCB" w:rsidRDefault="00D64B98">
      <w:pPr>
        <w:spacing w:line="360" w:lineRule="auto"/>
        <w:ind w:firstLine="420"/>
        <w:rPr>
          <w:rFonts w:ascii="宋体" w:hAnsi="宋体" w:cs="宋体"/>
          <w:sz w:val="28"/>
          <w:szCs w:val="28"/>
        </w:rPr>
      </w:pPr>
      <w:r>
        <w:rPr>
          <w:rFonts w:ascii="宋体" w:hAnsi="宋体" w:cs="宋体" w:hint="eastAsia"/>
          <w:sz w:val="28"/>
          <w:szCs w:val="28"/>
        </w:rPr>
        <w:lastRenderedPageBreak/>
        <w:t>检查数量：</w:t>
      </w:r>
      <w:r>
        <w:rPr>
          <w:rFonts w:ascii="宋体" w:hAnsi="宋体" w:cs="宋体" w:hint="eastAsia"/>
          <w:sz w:val="28"/>
          <w:szCs w:val="28"/>
        </w:rPr>
        <w:t>符合相关试验检测标准</w:t>
      </w:r>
      <w:r>
        <w:rPr>
          <w:rFonts w:ascii="宋体" w:hAnsi="宋体" w:cs="宋体" w:hint="eastAsia"/>
          <w:sz w:val="28"/>
          <w:szCs w:val="28"/>
        </w:rPr>
        <w:t>。</w:t>
      </w:r>
    </w:p>
    <w:p w:rsidR="00AE3CCB" w:rsidRDefault="00D64B98">
      <w:pPr>
        <w:spacing w:line="360" w:lineRule="auto"/>
        <w:ind w:firstLine="420"/>
        <w:rPr>
          <w:rFonts w:ascii="宋体" w:hAnsi="宋体" w:cs="宋体"/>
          <w:sz w:val="28"/>
          <w:szCs w:val="28"/>
        </w:rPr>
      </w:pPr>
      <w:r>
        <w:rPr>
          <w:rFonts w:ascii="宋体" w:hAnsi="宋体" w:cs="宋体" w:hint="eastAsia"/>
          <w:sz w:val="28"/>
          <w:szCs w:val="28"/>
        </w:rPr>
        <w:t>检查方法：检查施工记录、观察。</w:t>
      </w:r>
    </w:p>
    <w:p w:rsidR="00AE3CCB" w:rsidRDefault="00D64B98">
      <w:pPr>
        <w:spacing w:before="100" w:after="100" w:line="360" w:lineRule="auto"/>
        <w:jc w:val="center"/>
        <w:rPr>
          <w:rFonts w:ascii="宋体" w:hAnsi="宋体" w:cs="宋体"/>
          <w:b/>
          <w:sz w:val="28"/>
          <w:szCs w:val="28"/>
        </w:rPr>
      </w:pPr>
      <w:r>
        <w:rPr>
          <w:rFonts w:ascii="宋体" w:hAnsi="宋体" w:cs="宋体" w:hint="eastAsia"/>
          <w:b/>
          <w:sz w:val="28"/>
          <w:szCs w:val="28"/>
        </w:rPr>
        <w:t>一般项目</w:t>
      </w:r>
    </w:p>
    <w:p w:rsidR="00AE3CCB" w:rsidRDefault="00D64B98">
      <w:pPr>
        <w:spacing w:line="360" w:lineRule="auto"/>
        <w:ind w:firstLineChars="200" w:firstLine="562"/>
        <w:rPr>
          <w:rFonts w:ascii="宋体" w:hAnsi="宋体" w:cs="宋体"/>
          <w:sz w:val="28"/>
          <w:szCs w:val="28"/>
        </w:rPr>
      </w:pPr>
      <w:r>
        <w:rPr>
          <w:rFonts w:ascii="宋体" w:hAnsi="宋体" w:cs="宋体" w:hint="eastAsia"/>
          <w:b/>
          <w:sz w:val="28"/>
          <w:szCs w:val="28"/>
        </w:rPr>
        <w:t>1</w:t>
      </w:r>
      <w:r>
        <w:rPr>
          <w:rFonts w:ascii="宋体" w:hAnsi="宋体" w:cs="宋体" w:hint="eastAsia"/>
          <w:b/>
          <w:sz w:val="28"/>
          <w:szCs w:val="28"/>
        </w:rPr>
        <w:t xml:space="preserve"> </w:t>
      </w:r>
      <w:r>
        <w:rPr>
          <w:rFonts w:ascii="宋体" w:hAnsi="宋体" w:cs="宋体" w:hint="eastAsia"/>
          <w:sz w:val="28"/>
          <w:szCs w:val="28"/>
        </w:rPr>
        <w:t>孔深、</w:t>
      </w:r>
      <w:r>
        <w:rPr>
          <w:rFonts w:ascii="宋体" w:hAnsi="宋体" w:cs="宋体" w:hint="eastAsia"/>
          <w:sz w:val="28"/>
          <w:szCs w:val="28"/>
        </w:rPr>
        <w:t>孔位等</w:t>
      </w:r>
      <w:r>
        <w:rPr>
          <w:rFonts w:ascii="宋体" w:hAnsi="宋体" w:cs="宋体" w:hint="eastAsia"/>
          <w:sz w:val="28"/>
          <w:szCs w:val="28"/>
        </w:rPr>
        <w:t>应符合表</w:t>
      </w:r>
      <w:r>
        <w:rPr>
          <w:rFonts w:ascii="宋体" w:hAnsi="宋体" w:cs="宋体" w:hint="eastAsia"/>
          <w:sz w:val="28"/>
          <w:szCs w:val="28"/>
        </w:rPr>
        <w:t>7.</w:t>
      </w:r>
      <w:r>
        <w:rPr>
          <w:rFonts w:ascii="宋体" w:hAnsi="宋体" w:cs="宋体" w:hint="eastAsia"/>
          <w:sz w:val="28"/>
          <w:szCs w:val="28"/>
        </w:rPr>
        <w:t>2</w:t>
      </w:r>
      <w:r>
        <w:rPr>
          <w:rFonts w:ascii="宋体" w:hAnsi="宋体" w:cs="宋体" w:hint="eastAsia"/>
          <w:sz w:val="28"/>
          <w:szCs w:val="28"/>
        </w:rPr>
        <w:t>的规定。</w:t>
      </w:r>
    </w:p>
    <w:p w:rsidR="00AE3CCB" w:rsidRDefault="00D64B98">
      <w:pPr>
        <w:spacing w:line="360" w:lineRule="auto"/>
        <w:jc w:val="center"/>
        <w:rPr>
          <w:rFonts w:ascii="宋体" w:hAnsi="宋体" w:cs="宋体"/>
          <w:sz w:val="24"/>
        </w:rPr>
      </w:pPr>
      <w:r>
        <w:rPr>
          <w:rFonts w:ascii="宋体" w:hAnsi="宋体" w:cs="宋体" w:hint="eastAsia"/>
          <w:b/>
          <w:sz w:val="24"/>
        </w:rPr>
        <w:t>表</w:t>
      </w:r>
      <w:r>
        <w:rPr>
          <w:rFonts w:ascii="宋体" w:hAnsi="宋体" w:cs="宋体" w:hint="eastAsia"/>
          <w:b/>
          <w:sz w:val="24"/>
        </w:rPr>
        <w:t>7.</w:t>
      </w:r>
      <w:r>
        <w:rPr>
          <w:rFonts w:ascii="宋体" w:hAnsi="宋体" w:cs="宋体" w:hint="eastAsia"/>
          <w:b/>
          <w:sz w:val="24"/>
        </w:rPr>
        <w:t>2</w:t>
      </w:r>
      <w:r>
        <w:rPr>
          <w:rFonts w:ascii="宋体" w:hAnsi="宋体" w:cs="宋体" w:hint="eastAsia"/>
          <w:b/>
          <w:sz w:val="24"/>
        </w:rPr>
        <w:t>锚杆</w:t>
      </w:r>
      <w:r>
        <w:rPr>
          <w:rFonts w:ascii="宋体" w:hAnsi="宋体" w:cs="宋体" w:hint="eastAsia"/>
          <w:b/>
          <w:sz w:val="24"/>
        </w:rPr>
        <w:t>实测项目</w:t>
      </w:r>
    </w:p>
    <w:tbl>
      <w:tblPr>
        <w:tblW w:w="7783" w:type="dxa"/>
        <w:jc w:val="center"/>
        <w:tblLayout w:type="fixed"/>
        <w:tblCellMar>
          <w:left w:w="0" w:type="dxa"/>
          <w:right w:w="0" w:type="dxa"/>
        </w:tblCellMar>
        <w:tblLook w:val="04A0"/>
      </w:tblPr>
      <w:tblGrid>
        <w:gridCol w:w="814"/>
        <w:gridCol w:w="1560"/>
        <w:gridCol w:w="2088"/>
        <w:gridCol w:w="1476"/>
        <w:gridCol w:w="1845"/>
      </w:tblGrid>
      <w:tr w:rsidR="00AE3CCB">
        <w:trPr>
          <w:trHeight w:val="559"/>
          <w:jc w:val="center"/>
        </w:trPr>
        <w:tc>
          <w:tcPr>
            <w:tcW w:w="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序号</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检查项目</w:t>
            </w:r>
          </w:p>
        </w:tc>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允许偏差（</w:t>
            </w:r>
            <w:r>
              <w:rPr>
                <w:rFonts w:ascii="宋体" w:hAnsi="宋体" w:cs="宋体" w:hint="eastAsia"/>
                <w:b/>
                <w:bCs/>
                <w:szCs w:val="21"/>
              </w:rPr>
              <w:t>mm</w:t>
            </w:r>
            <w:r>
              <w:rPr>
                <w:rFonts w:ascii="宋体" w:hAnsi="宋体" w:cs="宋体" w:hint="eastAsia"/>
                <w:b/>
                <w:bCs/>
                <w:szCs w:val="21"/>
              </w:rPr>
              <w:t>）</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b/>
                <w:bCs/>
                <w:szCs w:val="21"/>
              </w:rPr>
            </w:pPr>
            <w:r>
              <w:rPr>
                <w:rFonts w:ascii="宋体" w:hAnsi="宋体" w:cs="宋体" w:hint="eastAsia"/>
                <w:b/>
                <w:bCs/>
                <w:szCs w:val="21"/>
              </w:rPr>
              <w:t>检查数量</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b/>
                <w:bCs/>
                <w:szCs w:val="21"/>
              </w:rPr>
            </w:pPr>
            <w:r>
              <w:rPr>
                <w:rFonts w:ascii="宋体" w:hAnsi="宋体" w:cs="宋体" w:hint="eastAsia"/>
                <w:b/>
                <w:bCs/>
                <w:szCs w:val="21"/>
              </w:rPr>
              <w:t>检验方法</w:t>
            </w:r>
          </w:p>
        </w:tc>
      </w:tr>
      <w:tr w:rsidR="00AE3CCB">
        <w:trPr>
          <w:trHeight w:val="454"/>
          <w:jc w:val="center"/>
        </w:trPr>
        <w:tc>
          <w:tcPr>
            <w:tcW w:w="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锚杆拔力</w:t>
            </w:r>
          </w:p>
        </w:tc>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拔力平均值≧设计值，最小拔力≧</w:t>
            </w:r>
            <w:r>
              <w:rPr>
                <w:rFonts w:ascii="宋体" w:hAnsi="宋体" w:cs="宋体" w:hint="eastAsia"/>
                <w:szCs w:val="21"/>
              </w:rPr>
              <w:t>90%</w:t>
            </w:r>
            <w:r>
              <w:rPr>
                <w:rFonts w:ascii="宋体" w:hAnsi="宋体" w:cs="宋体" w:hint="eastAsia"/>
                <w:szCs w:val="21"/>
              </w:rPr>
              <w:t>设计值）</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按锚杆数</w:t>
            </w:r>
            <w:r>
              <w:rPr>
                <w:rFonts w:ascii="宋体" w:hAnsi="宋体" w:cs="宋体" w:hint="eastAsia"/>
                <w:szCs w:val="21"/>
              </w:rPr>
              <w:t>1%</w:t>
            </w:r>
            <w:r>
              <w:rPr>
                <w:rFonts w:ascii="宋体" w:hAnsi="宋体" w:cs="宋体" w:hint="eastAsia"/>
                <w:szCs w:val="21"/>
              </w:rPr>
              <w:t>且不少于</w:t>
            </w:r>
            <w:r>
              <w:rPr>
                <w:rFonts w:ascii="宋体" w:hAnsi="宋体" w:cs="宋体" w:hint="eastAsia"/>
                <w:szCs w:val="21"/>
              </w:rPr>
              <w:t>3</w:t>
            </w:r>
            <w:r>
              <w:rPr>
                <w:rFonts w:ascii="宋体" w:hAnsi="宋体" w:cs="宋体" w:hint="eastAsia"/>
                <w:szCs w:val="21"/>
              </w:rPr>
              <w:t>根做拔力试验</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检查试验报告</w:t>
            </w:r>
          </w:p>
        </w:tc>
      </w:tr>
      <w:tr w:rsidR="00AE3CCB">
        <w:trPr>
          <w:trHeight w:val="454"/>
          <w:jc w:val="center"/>
        </w:trPr>
        <w:tc>
          <w:tcPr>
            <w:tcW w:w="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2</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孔位</w:t>
            </w:r>
          </w:p>
        </w:tc>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150</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10%</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尺量</w:t>
            </w:r>
          </w:p>
        </w:tc>
      </w:tr>
      <w:tr w:rsidR="00AE3CCB">
        <w:trPr>
          <w:trHeight w:val="454"/>
          <w:jc w:val="center"/>
        </w:trPr>
        <w:tc>
          <w:tcPr>
            <w:tcW w:w="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3</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孔深</w:t>
            </w:r>
          </w:p>
        </w:tc>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w:t>
            </w:r>
            <w:r>
              <w:rPr>
                <w:rFonts w:ascii="宋体" w:hAnsi="宋体" w:cs="宋体" w:hint="eastAsia"/>
                <w:szCs w:val="21"/>
              </w:rPr>
              <w:t>50</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10%</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尺量</w:t>
            </w:r>
          </w:p>
        </w:tc>
      </w:tr>
      <w:tr w:rsidR="00AE3CCB">
        <w:trPr>
          <w:trHeight w:val="454"/>
          <w:jc w:val="center"/>
        </w:trPr>
        <w:tc>
          <w:tcPr>
            <w:tcW w:w="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4</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孔径</w:t>
            </w:r>
          </w:p>
        </w:tc>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≥锚杆杆体直径</w:t>
            </w:r>
            <w:r>
              <w:rPr>
                <w:rFonts w:ascii="宋体" w:hAnsi="宋体" w:cs="宋体" w:hint="eastAsia"/>
                <w:szCs w:val="21"/>
              </w:rPr>
              <w:t>+15</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10%</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尺量</w:t>
            </w:r>
          </w:p>
        </w:tc>
      </w:tr>
    </w:tbl>
    <w:p w:rsidR="00AE3CCB" w:rsidRDefault="00D64B98">
      <w:pPr>
        <w:spacing w:line="360" w:lineRule="auto"/>
        <w:rPr>
          <w:rFonts w:ascii="宋体" w:hAnsi="宋体" w:cs="宋体"/>
          <w:bCs/>
          <w:sz w:val="28"/>
          <w:szCs w:val="28"/>
        </w:rPr>
      </w:pPr>
      <w:r>
        <w:rPr>
          <w:rFonts w:ascii="宋体" w:hAnsi="宋体" w:cs="宋体" w:hint="eastAsia"/>
          <w:bCs/>
          <w:sz w:val="28"/>
          <w:szCs w:val="28"/>
        </w:rPr>
        <w:t xml:space="preserve">   </w:t>
      </w:r>
      <w:r>
        <w:rPr>
          <w:rFonts w:ascii="宋体" w:hAnsi="宋体" w:cs="宋体" w:hint="eastAsia"/>
          <w:bCs/>
          <w:sz w:val="28"/>
          <w:szCs w:val="28"/>
        </w:rPr>
        <w:t xml:space="preserve"> </w:t>
      </w:r>
      <w:r>
        <w:rPr>
          <w:rFonts w:ascii="宋体" w:hAnsi="宋体" w:cs="宋体" w:hint="eastAsia"/>
          <w:bCs/>
          <w:sz w:val="28"/>
          <w:szCs w:val="28"/>
        </w:rPr>
        <w:t>2</w:t>
      </w:r>
      <w:r>
        <w:rPr>
          <w:rFonts w:ascii="宋体" w:hAnsi="宋体" w:cs="宋体" w:hint="eastAsia"/>
          <w:bCs/>
          <w:sz w:val="28"/>
          <w:szCs w:val="28"/>
        </w:rPr>
        <w:t xml:space="preserve"> </w:t>
      </w:r>
      <w:r>
        <w:rPr>
          <w:rFonts w:ascii="宋体" w:hAnsi="宋体" w:cs="宋体" w:hint="eastAsia"/>
          <w:bCs/>
          <w:sz w:val="28"/>
          <w:szCs w:val="28"/>
        </w:rPr>
        <w:t>锚杆垫板与岩面应无间隙</w:t>
      </w:r>
      <w:r>
        <w:rPr>
          <w:rFonts w:ascii="宋体" w:hAnsi="宋体" w:cs="宋体" w:hint="eastAsia"/>
          <w:bCs/>
          <w:sz w:val="28"/>
          <w:szCs w:val="28"/>
        </w:rPr>
        <w:t>。</w:t>
      </w:r>
    </w:p>
    <w:p w:rsidR="00AE3CCB" w:rsidRDefault="00D64B98">
      <w:pPr>
        <w:spacing w:line="360" w:lineRule="auto"/>
        <w:ind w:firstLineChars="200" w:firstLine="560"/>
        <w:rPr>
          <w:rFonts w:ascii="宋体" w:hAnsi="宋体" w:cs="宋体"/>
          <w:bCs/>
          <w:sz w:val="28"/>
          <w:szCs w:val="28"/>
        </w:rPr>
      </w:pPr>
      <w:r>
        <w:rPr>
          <w:rFonts w:ascii="宋体" w:hAnsi="宋体" w:cs="宋体" w:hint="eastAsia"/>
          <w:bCs/>
          <w:sz w:val="28"/>
          <w:szCs w:val="28"/>
        </w:rPr>
        <w:t>检查数量：检查锚杆数的</w:t>
      </w:r>
      <w:r>
        <w:rPr>
          <w:rFonts w:ascii="宋体" w:hAnsi="宋体" w:cs="宋体" w:hint="eastAsia"/>
          <w:bCs/>
          <w:sz w:val="28"/>
          <w:szCs w:val="28"/>
        </w:rPr>
        <w:t>10%</w:t>
      </w:r>
      <w:r>
        <w:rPr>
          <w:rFonts w:ascii="宋体" w:hAnsi="宋体" w:cs="宋体" w:hint="eastAsia"/>
          <w:bCs/>
          <w:sz w:val="28"/>
          <w:szCs w:val="28"/>
        </w:rPr>
        <w:t>。</w:t>
      </w:r>
    </w:p>
    <w:p w:rsidR="00AE3CCB" w:rsidRDefault="00D64B98">
      <w:pPr>
        <w:spacing w:line="360" w:lineRule="auto"/>
        <w:ind w:firstLineChars="200" w:firstLine="560"/>
        <w:rPr>
          <w:rFonts w:ascii="宋体" w:hAnsi="宋体" w:cs="宋体"/>
          <w:sz w:val="28"/>
          <w:szCs w:val="28"/>
        </w:rPr>
      </w:pPr>
      <w:r>
        <w:rPr>
          <w:rFonts w:ascii="宋体" w:hAnsi="宋体" w:cs="宋体" w:hint="eastAsia"/>
          <w:bCs/>
          <w:sz w:val="28"/>
          <w:szCs w:val="28"/>
        </w:rPr>
        <w:t>检查方法：</w:t>
      </w:r>
      <w:r>
        <w:rPr>
          <w:rFonts w:ascii="宋体" w:hAnsi="宋体" w:cs="宋体" w:hint="eastAsia"/>
          <w:bCs/>
          <w:sz w:val="28"/>
          <w:szCs w:val="28"/>
        </w:rPr>
        <w:t>观察</w:t>
      </w:r>
      <w:r>
        <w:rPr>
          <w:rFonts w:ascii="宋体" w:hAnsi="宋体" w:cs="宋体" w:hint="eastAsia"/>
          <w:bCs/>
          <w:sz w:val="28"/>
          <w:szCs w:val="28"/>
        </w:rPr>
        <w:t>。</w:t>
      </w:r>
    </w:p>
    <w:p w:rsidR="00AE3CCB" w:rsidRDefault="00AE3CCB">
      <w:pPr>
        <w:spacing w:line="360" w:lineRule="auto"/>
        <w:rPr>
          <w:rFonts w:ascii="宋体" w:hAnsi="宋体" w:cs="宋体"/>
          <w:sz w:val="28"/>
          <w:szCs w:val="28"/>
        </w:rPr>
      </w:pPr>
    </w:p>
    <w:p w:rsidR="00AE3CCB" w:rsidRDefault="00D64B98">
      <w:pPr>
        <w:ind w:firstLine="560"/>
        <w:jc w:val="center"/>
        <w:outlineLvl w:val="1"/>
        <w:rPr>
          <w:rFonts w:ascii="宋体" w:hAnsi="宋体" w:cs="宋体"/>
          <w:b/>
          <w:bCs/>
          <w:sz w:val="28"/>
          <w:szCs w:val="28"/>
        </w:rPr>
      </w:pPr>
      <w:bookmarkStart w:id="29" w:name="_Toc3070"/>
      <w:r>
        <w:rPr>
          <w:rFonts w:ascii="宋体" w:hAnsi="宋体" w:cs="宋体" w:hint="eastAsia"/>
          <w:b/>
          <w:bCs/>
          <w:sz w:val="28"/>
          <w:szCs w:val="28"/>
        </w:rPr>
        <w:t xml:space="preserve">7.3  </w:t>
      </w:r>
      <w:r>
        <w:rPr>
          <w:rFonts w:ascii="宋体" w:hAnsi="宋体" w:cs="宋体" w:hint="eastAsia"/>
          <w:b/>
          <w:bCs/>
          <w:sz w:val="28"/>
          <w:szCs w:val="28"/>
        </w:rPr>
        <w:t>钢架（钢格栅钢架、型钢钢架）</w:t>
      </w:r>
      <w:bookmarkEnd w:id="29"/>
    </w:p>
    <w:p w:rsidR="00AE3CCB" w:rsidRDefault="00D64B98">
      <w:pPr>
        <w:keepNext/>
        <w:keepLines/>
        <w:spacing w:before="156" w:after="156" w:line="360" w:lineRule="auto"/>
        <w:jc w:val="center"/>
        <w:rPr>
          <w:rFonts w:ascii="宋体" w:hAnsi="宋体" w:cs="宋体"/>
          <w:b/>
          <w:sz w:val="28"/>
          <w:szCs w:val="28"/>
        </w:rPr>
      </w:pPr>
      <w:r>
        <w:rPr>
          <w:rFonts w:ascii="宋体" w:hAnsi="宋体" w:cs="宋体" w:hint="eastAsia"/>
          <w:b/>
          <w:sz w:val="28"/>
          <w:szCs w:val="28"/>
        </w:rPr>
        <w:t>主控项目</w:t>
      </w:r>
    </w:p>
    <w:p w:rsidR="00AE3CCB" w:rsidRDefault="00D64B98">
      <w:pPr>
        <w:spacing w:line="360" w:lineRule="auto"/>
        <w:ind w:firstLineChars="200" w:firstLine="562"/>
        <w:rPr>
          <w:rFonts w:ascii="宋体" w:hAnsi="宋体" w:cs="宋体"/>
          <w:sz w:val="28"/>
          <w:szCs w:val="28"/>
        </w:rPr>
      </w:pPr>
      <w:r>
        <w:rPr>
          <w:rFonts w:ascii="宋体" w:hAnsi="宋体" w:cs="宋体" w:hint="eastAsia"/>
          <w:b/>
          <w:sz w:val="28"/>
          <w:szCs w:val="28"/>
        </w:rPr>
        <w:t xml:space="preserve">1 </w:t>
      </w:r>
      <w:r>
        <w:rPr>
          <w:rFonts w:ascii="宋体" w:hAnsi="宋体" w:cs="宋体" w:hint="eastAsia"/>
          <w:b/>
          <w:sz w:val="28"/>
          <w:szCs w:val="28"/>
        </w:rPr>
        <w:t xml:space="preserve"> </w:t>
      </w:r>
      <w:r>
        <w:rPr>
          <w:rFonts w:ascii="宋体" w:hAnsi="宋体" w:cs="宋体" w:hint="eastAsia"/>
          <w:sz w:val="28"/>
          <w:szCs w:val="28"/>
        </w:rPr>
        <w:t>钢架</w:t>
      </w:r>
      <w:r>
        <w:rPr>
          <w:rFonts w:ascii="宋体" w:hAnsi="宋体" w:cs="宋体" w:hint="eastAsia"/>
          <w:sz w:val="28"/>
          <w:szCs w:val="28"/>
        </w:rPr>
        <w:t>选用的钢材品种、规格</w:t>
      </w:r>
      <w:r>
        <w:rPr>
          <w:rFonts w:ascii="宋体" w:hAnsi="宋体" w:cs="宋体" w:hint="eastAsia"/>
          <w:sz w:val="28"/>
          <w:szCs w:val="28"/>
        </w:rPr>
        <w:t>、</w:t>
      </w:r>
      <w:r>
        <w:rPr>
          <w:rFonts w:ascii="宋体" w:hAnsi="宋体" w:cs="宋体" w:hint="eastAsia"/>
          <w:sz w:val="28"/>
          <w:szCs w:val="28"/>
        </w:rPr>
        <w:t>尺寸</w:t>
      </w:r>
      <w:r>
        <w:rPr>
          <w:rFonts w:ascii="宋体" w:hAnsi="宋体" w:cs="宋体" w:hint="eastAsia"/>
          <w:sz w:val="28"/>
          <w:szCs w:val="28"/>
        </w:rPr>
        <w:t>和</w:t>
      </w:r>
      <w:r>
        <w:rPr>
          <w:rFonts w:ascii="宋体" w:hAnsi="宋体" w:cs="宋体" w:hint="eastAsia"/>
          <w:sz w:val="28"/>
          <w:szCs w:val="28"/>
        </w:rPr>
        <w:t>榀数</w:t>
      </w:r>
      <w:r>
        <w:rPr>
          <w:rFonts w:ascii="宋体" w:hAnsi="宋体" w:cs="宋体" w:hint="eastAsia"/>
          <w:sz w:val="28"/>
          <w:szCs w:val="28"/>
        </w:rPr>
        <w:t>必须符合设计要求。</w:t>
      </w:r>
    </w:p>
    <w:p w:rsidR="00AE3CCB" w:rsidRDefault="00D64B98">
      <w:pPr>
        <w:spacing w:line="360" w:lineRule="auto"/>
        <w:ind w:firstLine="420"/>
        <w:rPr>
          <w:rFonts w:ascii="宋体" w:hAnsi="宋体" w:cs="宋体"/>
          <w:sz w:val="28"/>
          <w:szCs w:val="28"/>
        </w:rPr>
      </w:pPr>
      <w:r>
        <w:rPr>
          <w:rFonts w:ascii="宋体" w:hAnsi="宋体" w:cs="宋体" w:hint="eastAsia"/>
          <w:sz w:val="28"/>
          <w:szCs w:val="28"/>
        </w:rPr>
        <w:t>检查数量：全数检查。</w:t>
      </w:r>
    </w:p>
    <w:p w:rsidR="00AE3CCB" w:rsidRDefault="00D64B98">
      <w:pPr>
        <w:spacing w:line="360" w:lineRule="auto"/>
        <w:ind w:firstLine="420"/>
        <w:rPr>
          <w:rFonts w:ascii="宋体" w:hAnsi="宋体" w:cs="宋体"/>
          <w:sz w:val="28"/>
          <w:szCs w:val="28"/>
        </w:rPr>
      </w:pPr>
      <w:r>
        <w:rPr>
          <w:rFonts w:ascii="宋体" w:hAnsi="宋体" w:cs="宋体" w:hint="eastAsia"/>
          <w:sz w:val="28"/>
          <w:szCs w:val="28"/>
        </w:rPr>
        <w:t>检查方法：检查产品合格证、试验报告、尺量、检查施工记录。</w:t>
      </w:r>
    </w:p>
    <w:p w:rsidR="00AE3CCB" w:rsidRDefault="00D64B98">
      <w:pPr>
        <w:spacing w:line="360" w:lineRule="auto"/>
        <w:ind w:firstLineChars="200" w:firstLine="562"/>
        <w:rPr>
          <w:rFonts w:ascii="宋体" w:hAnsi="宋体" w:cs="宋体"/>
          <w:sz w:val="28"/>
          <w:szCs w:val="28"/>
        </w:rPr>
      </w:pPr>
      <w:r>
        <w:rPr>
          <w:rFonts w:ascii="宋体" w:hAnsi="宋体" w:cs="宋体" w:hint="eastAsia"/>
          <w:b/>
          <w:sz w:val="28"/>
          <w:szCs w:val="28"/>
        </w:rPr>
        <w:t xml:space="preserve">2  </w:t>
      </w:r>
      <w:r>
        <w:rPr>
          <w:rFonts w:ascii="宋体" w:hAnsi="宋体" w:cs="宋体" w:hint="eastAsia"/>
          <w:sz w:val="28"/>
          <w:szCs w:val="28"/>
        </w:rPr>
        <w:t>钢架制作、</w:t>
      </w:r>
      <w:r>
        <w:rPr>
          <w:rFonts w:ascii="宋体" w:hAnsi="宋体" w:cs="宋体" w:hint="eastAsia"/>
          <w:sz w:val="28"/>
          <w:szCs w:val="28"/>
        </w:rPr>
        <w:t>安装</w:t>
      </w:r>
      <w:r>
        <w:rPr>
          <w:rFonts w:ascii="宋体" w:hAnsi="宋体" w:cs="宋体" w:hint="eastAsia"/>
          <w:sz w:val="28"/>
          <w:szCs w:val="28"/>
        </w:rPr>
        <w:t>应</w:t>
      </w:r>
      <w:r>
        <w:rPr>
          <w:rFonts w:ascii="宋体" w:hAnsi="宋体" w:cs="宋体" w:hint="eastAsia"/>
          <w:sz w:val="28"/>
          <w:szCs w:val="28"/>
        </w:rPr>
        <w:t>符合设计</w:t>
      </w:r>
      <w:r>
        <w:rPr>
          <w:rFonts w:ascii="宋体" w:hAnsi="宋体" w:cs="宋体" w:hint="eastAsia"/>
          <w:sz w:val="28"/>
          <w:szCs w:val="28"/>
        </w:rPr>
        <w:t>及规范</w:t>
      </w:r>
      <w:r>
        <w:rPr>
          <w:rFonts w:ascii="宋体" w:hAnsi="宋体" w:cs="宋体" w:hint="eastAsia"/>
          <w:sz w:val="28"/>
          <w:szCs w:val="28"/>
        </w:rPr>
        <w:t>要求。</w:t>
      </w:r>
    </w:p>
    <w:p w:rsidR="00AE3CCB" w:rsidRDefault="00D64B98">
      <w:pPr>
        <w:spacing w:line="360" w:lineRule="auto"/>
        <w:ind w:firstLine="420"/>
        <w:rPr>
          <w:rFonts w:ascii="宋体" w:hAnsi="宋体" w:cs="宋体"/>
          <w:sz w:val="28"/>
          <w:szCs w:val="28"/>
        </w:rPr>
      </w:pPr>
      <w:r>
        <w:rPr>
          <w:rFonts w:ascii="宋体" w:hAnsi="宋体" w:cs="宋体" w:hint="eastAsia"/>
          <w:sz w:val="28"/>
          <w:szCs w:val="28"/>
        </w:rPr>
        <w:t>检查数量：全数检查。</w:t>
      </w:r>
    </w:p>
    <w:p w:rsidR="00AE3CCB" w:rsidRDefault="00D64B98">
      <w:pPr>
        <w:spacing w:line="360" w:lineRule="auto"/>
        <w:ind w:firstLine="420"/>
        <w:rPr>
          <w:rFonts w:ascii="宋体" w:hAnsi="宋体" w:cs="宋体"/>
          <w:sz w:val="28"/>
          <w:szCs w:val="28"/>
        </w:rPr>
      </w:pPr>
      <w:r>
        <w:rPr>
          <w:rFonts w:ascii="宋体" w:hAnsi="宋体" w:cs="宋体" w:hint="eastAsia"/>
          <w:sz w:val="28"/>
          <w:szCs w:val="28"/>
        </w:rPr>
        <w:t>检查方法：测量、尺量、观察检查。</w:t>
      </w:r>
    </w:p>
    <w:p w:rsidR="00AE3CCB" w:rsidRDefault="00D64B98">
      <w:pPr>
        <w:spacing w:line="360"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 xml:space="preserve">  </w:t>
      </w:r>
      <w:r>
        <w:rPr>
          <w:rFonts w:ascii="宋体" w:hAnsi="宋体" w:cs="宋体" w:hint="eastAsia"/>
          <w:sz w:val="28"/>
          <w:szCs w:val="28"/>
        </w:rPr>
        <w:t>钢架</w:t>
      </w:r>
      <w:r>
        <w:rPr>
          <w:rFonts w:ascii="宋体" w:hAnsi="宋体" w:cs="宋体" w:hint="eastAsia"/>
          <w:sz w:val="28"/>
          <w:szCs w:val="28"/>
        </w:rPr>
        <w:t>应紧</w:t>
      </w:r>
      <w:r>
        <w:rPr>
          <w:rFonts w:ascii="宋体" w:hAnsi="宋体" w:cs="宋体" w:hint="eastAsia"/>
          <w:sz w:val="28"/>
          <w:szCs w:val="28"/>
        </w:rPr>
        <w:t>贴</w:t>
      </w:r>
      <w:r>
        <w:rPr>
          <w:rFonts w:ascii="宋体" w:hAnsi="宋体" w:cs="宋体" w:hint="eastAsia"/>
          <w:sz w:val="28"/>
          <w:szCs w:val="28"/>
        </w:rPr>
        <w:t>初喷面</w:t>
      </w:r>
      <w:r>
        <w:rPr>
          <w:rFonts w:ascii="宋体" w:hAnsi="宋体" w:cs="宋体" w:hint="eastAsia"/>
          <w:sz w:val="28"/>
          <w:szCs w:val="28"/>
        </w:rPr>
        <w:t>、</w:t>
      </w:r>
      <w:r>
        <w:rPr>
          <w:rFonts w:ascii="宋体" w:hAnsi="宋体" w:cs="宋体" w:hint="eastAsia"/>
          <w:sz w:val="28"/>
          <w:szCs w:val="28"/>
        </w:rPr>
        <w:t>安装牢固。</w:t>
      </w:r>
      <w:r>
        <w:rPr>
          <w:rFonts w:ascii="宋体" w:hAnsi="宋体" w:cs="宋体" w:hint="eastAsia"/>
          <w:sz w:val="28"/>
          <w:szCs w:val="28"/>
        </w:rPr>
        <w:t>连接钢板与钢架应焊接牢固，焊缝饱满</w:t>
      </w:r>
      <w:r>
        <w:rPr>
          <w:rFonts w:ascii="宋体" w:hAnsi="宋体" w:cs="宋体" w:hint="eastAsia"/>
          <w:sz w:val="28"/>
          <w:szCs w:val="28"/>
        </w:rPr>
        <w:lastRenderedPageBreak/>
        <w:t>密实；钢架节段之间连接钢板应用螺栓连接或焊接牢固。</w:t>
      </w:r>
    </w:p>
    <w:p w:rsidR="00AE3CCB" w:rsidRDefault="00D64B98">
      <w:pPr>
        <w:spacing w:line="360" w:lineRule="auto"/>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spacing w:line="360" w:lineRule="auto"/>
        <w:ind w:firstLineChars="200" w:firstLine="560"/>
        <w:rPr>
          <w:rFonts w:ascii="宋体" w:hAnsi="宋体" w:cs="宋体"/>
          <w:sz w:val="28"/>
          <w:szCs w:val="28"/>
        </w:rPr>
      </w:pPr>
      <w:r>
        <w:rPr>
          <w:rFonts w:ascii="宋体" w:hAnsi="宋体" w:cs="宋体" w:hint="eastAsia"/>
          <w:sz w:val="28"/>
          <w:szCs w:val="28"/>
        </w:rPr>
        <w:t>检查方法：观察检查。</w:t>
      </w:r>
    </w:p>
    <w:p w:rsidR="00AE3CCB" w:rsidRDefault="00D64B98">
      <w:pPr>
        <w:spacing w:line="360" w:lineRule="auto"/>
        <w:jc w:val="center"/>
        <w:rPr>
          <w:rFonts w:ascii="宋体" w:hAnsi="宋体" w:cs="宋体"/>
          <w:b/>
          <w:bCs/>
          <w:sz w:val="28"/>
          <w:szCs w:val="28"/>
        </w:rPr>
      </w:pPr>
      <w:r>
        <w:rPr>
          <w:rFonts w:ascii="宋体" w:hAnsi="宋体" w:cs="宋体" w:hint="eastAsia"/>
          <w:b/>
          <w:bCs/>
          <w:sz w:val="28"/>
          <w:szCs w:val="28"/>
        </w:rPr>
        <w:t>一般项目</w:t>
      </w:r>
    </w:p>
    <w:p w:rsidR="00AE3CCB" w:rsidRDefault="00D64B98">
      <w:pPr>
        <w:spacing w:line="360" w:lineRule="auto"/>
        <w:ind w:firstLineChars="200" w:firstLine="560"/>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钢架外观质量应符合下列规定：</w:t>
      </w:r>
    </w:p>
    <w:p w:rsidR="00AE3CCB" w:rsidRDefault="00D64B98">
      <w:pPr>
        <w:spacing w:line="360" w:lineRule="auto"/>
        <w:ind w:firstLineChars="200" w:firstLine="560"/>
        <w:rPr>
          <w:rFonts w:ascii="宋体" w:hAnsi="宋体" w:cs="宋体"/>
          <w:sz w:val="28"/>
          <w:szCs w:val="28"/>
        </w:rPr>
      </w:pPr>
      <w:r>
        <w:rPr>
          <w:rFonts w:ascii="宋体" w:hAnsi="宋体" w:cs="宋体" w:hint="eastAsia"/>
          <w:sz w:val="28"/>
          <w:szCs w:val="28"/>
        </w:rPr>
        <w:t>焊接应满足设计或规范要求，无假焊、漏焊、基底应无虚渣和杂物。</w:t>
      </w:r>
    </w:p>
    <w:p w:rsidR="00AE3CCB" w:rsidRDefault="00D64B98">
      <w:pPr>
        <w:spacing w:line="360" w:lineRule="auto"/>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spacing w:line="360" w:lineRule="auto"/>
        <w:ind w:firstLineChars="200" w:firstLine="560"/>
        <w:rPr>
          <w:rFonts w:ascii="宋体" w:hAnsi="宋体" w:cs="宋体"/>
          <w:sz w:val="28"/>
          <w:szCs w:val="28"/>
          <w:highlight w:val="yellow"/>
        </w:rPr>
      </w:pPr>
      <w:r>
        <w:rPr>
          <w:rFonts w:ascii="宋体" w:hAnsi="宋体" w:cs="宋体" w:hint="eastAsia"/>
          <w:sz w:val="28"/>
          <w:szCs w:val="28"/>
        </w:rPr>
        <w:t>检查方法：观察检查。</w:t>
      </w:r>
    </w:p>
    <w:p w:rsidR="00AE3CCB" w:rsidRDefault="00D64B98">
      <w:pPr>
        <w:spacing w:line="360" w:lineRule="auto"/>
        <w:ind w:firstLine="562"/>
        <w:rPr>
          <w:rFonts w:ascii="宋体" w:hAnsi="宋体" w:cs="宋体"/>
          <w:sz w:val="28"/>
          <w:szCs w:val="28"/>
        </w:rPr>
      </w:pPr>
      <w:r>
        <w:rPr>
          <w:rFonts w:ascii="宋体" w:hAnsi="宋体" w:cs="宋体" w:hint="eastAsia"/>
          <w:b/>
          <w:sz w:val="28"/>
          <w:szCs w:val="28"/>
        </w:rPr>
        <w:t>2</w:t>
      </w:r>
      <w:r>
        <w:rPr>
          <w:rFonts w:ascii="宋体" w:hAnsi="宋体" w:cs="宋体" w:hint="eastAsia"/>
          <w:b/>
          <w:sz w:val="28"/>
          <w:szCs w:val="28"/>
        </w:rPr>
        <w:t xml:space="preserve"> </w:t>
      </w:r>
      <w:r>
        <w:rPr>
          <w:rFonts w:ascii="宋体" w:hAnsi="宋体" w:cs="宋体" w:hint="eastAsia"/>
          <w:sz w:val="28"/>
          <w:szCs w:val="28"/>
        </w:rPr>
        <w:t xml:space="preserve"> </w:t>
      </w:r>
      <w:r>
        <w:rPr>
          <w:rFonts w:ascii="宋体" w:hAnsi="宋体" w:cs="宋体" w:hint="eastAsia"/>
          <w:sz w:val="28"/>
          <w:szCs w:val="28"/>
        </w:rPr>
        <w:t>钢架</w:t>
      </w:r>
      <w:r>
        <w:rPr>
          <w:rFonts w:ascii="宋体" w:hAnsi="宋体" w:cs="宋体" w:hint="eastAsia"/>
          <w:sz w:val="28"/>
          <w:szCs w:val="28"/>
        </w:rPr>
        <w:t>安装应符合设计要求。符合表</w:t>
      </w:r>
      <w:r>
        <w:rPr>
          <w:rFonts w:ascii="宋体" w:hAnsi="宋体" w:cs="宋体" w:hint="eastAsia"/>
          <w:sz w:val="28"/>
          <w:szCs w:val="28"/>
        </w:rPr>
        <w:t>7.</w:t>
      </w:r>
      <w:r>
        <w:rPr>
          <w:rFonts w:ascii="宋体" w:hAnsi="宋体" w:cs="宋体" w:hint="eastAsia"/>
          <w:sz w:val="28"/>
          <w:szCs w:val="28"/>
        </w:rPr>
        <w:t>3</w:t>
      </w:r>
      <w:r>
        <w:rPr>
          <w:rFonts w:ascii="宋体" w:hAnsi="宋体" w:cs="宋体" w:hint="eastAsia"/>
          <w:sz w:val="28"/>
          <w:szCs w:val="28"/>
        </w:rPr>
        <w:t>-2</w:t>
      </w:r>
      <w:r>
        <w:rPr>
          <w:rFonts w:ascii="宋体" w:hAnsi="宋体" w:cs="宋体" w:hint="eastAsia"/>
          <w:sz w:val="28"/>
          <w:szCs w:val="28"/>
        </w:rPr>
        <w:t>的规定。</w:t>
      </w:r>
    </w:p>
    <w:p w:rsidR="00AE3CCB" w:rsidRDefault="00D64B98">
      <w:pPr>
        <w:spacing w:line="360" w:lineRule="auto"/>
        <w:ind w:firstLine="420"/>
        <w:jc w:val="center"/>
        <w:rPr>
          <w:rFonts w:ascii="宋体" w:hAnsi="宋体" w:cs="宋体"/>
          <w:sz w:val="24"/>
        </w:rPr>
      </w:pPr>
      <w:r>
        <w:rPr>
          <w:rFonts w:ascii="宋体" w:hAnsi="宋体" w:cs="宋体" w:hint="eastAsia"/>
          <w:b/>
          <w:sz w:val="24"/>
        </w:rPr>
        <w:t>表</w:t>
      </w:r>
      <w:r>
        <w:rPr>
          <w:rFonts w:ascii="宋体" w:hAnsi="宋体" w:cs="宋体" w:hint="eastAsia"/>
          <w:b/>
          <w:sz w:val="24"/>
        </w:rPr>
        <w:t>7.</w:t>
      </w:r>
      <w:r>
        <w:rPr>
          <w:rFonts w:ascii="宋体" w:hAnsi="宋体" w:cs="宋体" w:hint="eastAsia"/>
          <w:b/>
          <w:sz w:val="24"/>
        </w:rPr>
        <w:t>3</w:t>
      </w:r>
      <w:r>
        <w:rPr>
          <w:rFonts w:ascii="宋体" w:hAnsi="宋体" w:cs="宋体" w:hint="eastAsia"/>
          <w:b/>
          <w:sz w:val="24"/>
        </w:rPr>
        <w:t>钢架实测项目</w:t>
      </w:r>
    </w:p>
    <w:tbl>
      <w:tblPr>
        <w:tblW w:w="7763" w:type="dxa"/>
        <w:jc w:val="center"/>
        <w:tblLayout w:type="fixed"/>
        <w:tblCellMar>
          <w:left w:w="0" w:type="dxa"/>
          <w:right w:w="0" w:type="dxa"/>
        </w:tblCellMar>
        <w:tblLook w:val="04A0"/>
      </w:tblPr>
      <w:tblGrid>
        <w:gridCol w:w="756"/>
        <w:gridCol w:w="876"/>
        <w:gridCol w:w="1170"/>
        <w:gridCol w:w="1731"/>
        <w:gridCol w:w="1828"/>
        <w:gridCol w:w="1402"/>
      </w:tblGrid>
      <w:tr w:rsidR="00AE3CCB">
        <w:trPr>
          <w:trHeight w:val="567"/>
          <w:jc w:val="center"/>
        </w:trPr>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序号</w:t>
            </w:r>
          </w:p>
        </w:tc>
        <w:tc>
          <w:tcPr>
            <w:tcW w:w="20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检查项目</w:t>
            </w:r>
          </w:p>
        </w:tc>
        <w:tc>
          <w:tcPr>
            <w:tcW w:w="1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允许偏差（</w:t>
            </w:r>
            <w:r>
              <w:rPr>
                <w:rFonts w:ascii="宋体" w:hAnsi="宋体" w:cs="宋体" w:hint="eastAsia"/>
                <w:b/>
                <w:bCs/>
                <w:szCs w:val="21"/>
              </w:rPr>
              <w:t>mm</w:t>
            </w:r>
            <w:r>
              <w:rPr>
                <w:rFonts w:ascii="宋体" w:hAnsi="宋体" w:cs="宋体" w:hint="eastAsia"/>
                <w:b/>
                <w:bCs/>
                <w:szCs w:val="21"/>
              </w:rPr>
              <w:t>）</w:t>
            </w:r>
          </w:p>
        </w:tc>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检查数量</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ind w:left="-105" w:right="-105"/>
              <w:jc w:val="center"/>
              <w:rPr>
                <w:rFonts w:ascii="宋体" w:hAnsi="宋体" w:cs="宋体"/>
                <w:b/>
                <w:bCs/>
                <w:szCs w:val="21"/>
              </w:rPr>
            </w:pPr>
            <w:r>
              <w:rPr>
                <w:rFonts w:ascii="宋体" w:hAnsi="宋体" w:cs="宋体" w:hint="eastAsia"/>
                <w:b/>
                <w:bCs/>
                <w:szCs w:val="21"/>
              </w:rPr>
              <w:t>检验方法</w:t>
            </w:r>
          </w:p>
        </w:tc>
      </w:tr>
      <w:tr w:rsidR="00AE3CCB">
        <w:trPr>
          <w:trHeight w:val="415"/>
          <w:jc w:val="center"/>
        </w:trPr>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1</w:t>
            </w:r>
            <w:r>
              <w:rPr>
                <w:rFonts w:ascii="宋体" w:hAnsi="宋体" w:cs="宋体" w:hint="eastAsia"/>
                <w:szCs w:val="21"/>
              </w:rPr>
              <w:t>△</w:t>
            </w:r>
          </w:p>
        </w:tc>
        <w:tc>
          <w:tcPr>
            <w:tcW w:w="20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安装间距</w:t>
            </w:r>
          </w:p>
        </w:tc>
        <w:tc>
          <w:tcPr>
            <w:tcW w:w="1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50</w:t>
            </w:r>
          </w:p>
        </w:tc>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每榀检查</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尺量</w:t>
            </w:r>
          </w:p>
        </w:tc>
      </w:tr>
      <w:tr w:rsidR="00AE3CCB">
        <w:trPr>
          <w:trHeight w:val="415"/>
          <w:jc w:val="center"/>
        </w:trPr>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2</w:t>
            </w:r>
          </w:p>
        </w:tc>
        <w:tc>
          <w:tcPr>
            <w:tcW w:w="20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保护层厚度</w:t>
            </w:r>
          </w:p>
        </w:tc>
        <w:tc>
          <w:tcPr>
            <w:tcW w:w="1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ind w:firstLine="360"/>
              <w:jc w:val="center"/>
              <w:rPr>
                <w:rFonts w:ascii="宋体" w:hAnsi="宋体" w:cs="宋体"/>
                <w:szCs w:val="21"/>
              </w:rPr>
            </w:pPr>
            <w:r>
              <w:rPr>
                <w:rFonts w:ascii="宋体" w:hAnsi="宋体" w:cs="宋体" w:hint="eastAsia"/>
                <w:szCs w:val="21"/>
              </w:rPr>
              <w:t>≥设计值</w:t>
            </w:r>
          </w:p>
        </w:tc>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每</w:t>
            </w:r>
            <w:r>
              <w:rPr>
                <w:rFonts w:ascii="宋体" w:hAnsi="宋体" w:cs="宋体" w:hint="eastAsia"/>
                <w:szCs w:val="21"/>
              </w:rPr>
              <w:t>20m</w:t>
            </w:r>
            <w:r>
              <w:rPr>
                <w:rFonts w:ascii="宋体" w:hAnsi="宋体" w:cs="宋体" w:hint="eastAsia"/>
                <w:szCs w:val="21"/>
              </w:rPr>
              <w:t>测</w:t>
            </w:r>
            <w:r>
              <w:rPr>
                <w:rFonts w:ascii="宋体" w:hAnsi="宋体" w:cs="宋体" w:hint="eastAsia"/>
                <w:szCs w:val="21"/>
              </w:rPr>
              <w:t>5</w:t>
            </w:r>
            <w:r>
              <w:rPr>
                <w:rFonts w:ascii="宋体" w:hAnsi="宋体" w:cs="宋体" w:hint="eastAsia"/>
                <w:szCs w:val="21"/>
              </w:rPr>
              <w:t>点</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凿孔法</w:t>
            </w:r>
          </w:p>
        </w:tc>
      </w:tr>
      <w:tr w:rsidR="00AE3CCB">
        <w:trPr>
          <w:trHeight w:val="351"/>
          <w:jc w:val="center"/>
        </w:trPr>
        <w:tc>
          <w:tcPr>
            <w:tcW w:w="7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3</w:t>
            </w:r>
          </w:p>
        </w:tc>
        <w:tc>
          <w:tcPr>
            <w:tcW w:w="8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安装</w:t>
            </w:r>
          </w:p>
          <w:p w:rsidR="00AE3CCB" w:rsidRDefault="00D64B98">
            <w:pPr>
              <w:jc w:val="center"/>
              <w:rPr>
                <w:rFonts w:ascii="宋体" w:hAnsi="宋体" w:cs="宋体"/>
                <w:szCs w:val="21"/>
              </w:rPr>
            </w:pPr>
            <w:r>
              <w:rPr>
                <w:rFonts w:ascii="宋体" w:hAnsi="宋体" w:cs="宋体" w:hint="eastAsia"/>
                <w:szCs w:val="21"/>
              </w:rPr>
              <w:t>偏差</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横向</w:t>
            </w:r>
          </w:p>
        </w:tc>
        <w:tc>
          <w:tcPr>
            <w:tcW w:w="1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50</w:t>
            </w:r>
          </w:p>
        </w:tc>
        <w:tc>
          <w:tcPr>
            <w:tcW w:w="18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每榀检查</w:t>
            </w:r>
          </w:p>
        </w:tc>
        <w:tc>
          <w:tcPr>
            <w:tcW w:w="1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尺量</w:t>
            </w:r>
          </w:p>
        </w:tc>
      </w:tr>
      <w:tr w:rsidR="00AE3CCB">
        <w:trPr>
          <w:trHeight w:val="427"/>
          <w:jc w:val="center"/>
        </w:trPr>
        <w:tc>
          <w:tcPr>
            <w:tcW w:w="7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AE3CCB">
            <w:pPr>
              <w:jc w:val="center"/>
              <w:rPr>
                <w:rFonts w:ascii="宋体" w:hAnsi="宋体" w:cs="宋体"/>
                <w:szCs w:val="21"/>
              </w:rPr>
            </w:pPr>
          </w:p>
        </w:tc>
        <w:tc>
          <w:tcPr>
            <w:tcW w:w="8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AE3CCB">
            <w:pPr>
              <w:jc w:val="center"/>
              <w:rPr>
                <w:rFonts w:ascii="宋体" w:hAnsi="宋体" w:cs="宋体"/>
                <w:szCs w:val="21"/>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竖向</w:t>
            </w:r>
          </w:p>
        </w:tc>
        <w:tc>
          <w:tcPr>
            <w:tcW w:w="1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不低于设计标高</w:t>
            </w:r>
          </w:p>
        </w:tc>
        <w:tc>
          <w:tcPr>
            <w:tcW w:w="1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AE3CCB">
            <w:pPr>
              <w:jc w:val="center"/>
              <w:rPr>
                <w:rFonts w:ascii="宋体" w:hAnsi="宋体" w:cs="宋体"/>
                <w:szCs w:val="21"/>
              </w:rPr>
            </w:pPr>
          </w:p>
        </w:tc>
        <w:tc>
          <w:tcPr>
            <w:tcW w:w="1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AE3CCB">
            <w:pPr>
              <w:jc w:val="center"/>
              <w:rPr>
                <w:rFonts w:ascii="宋体" w:hAnsi="宋体" w:cs="宋体"/>
                <w:szCs w:val="21"/>
              </w:rPr>
            </w:pPr>
          </w:p>
        </w:tc>
      </w:tr>
      <w:tr w:rsidR="00AE3CCB">
        <w:trPr>
          <w:trHeight w:val="414"/>
          <w:jc w:val="center"/>
        </w:trPr>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4</w:t>
            </w:r>
          </w:p>
        </w:tc>
        <w:tc>
          <w:tcPr>
            <w:tcW w:w="20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倾斜度</w:t>
            </w:r>
          </w:p>
        </w:tc>
        <w:tc>
          <w:tcPr>
            <w:tcW w:w="1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p>
        </w:tc>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每榀检查</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ind w:left="-105" w:right="-105"/>
              <w:jc w:val="center"/>
              <w:rPr>
                <w:rFonts w:ascii="宋体" w:hAnsi="宋体" w:cs="宋体"/>
                <w:szCs w:val="21"/>
              </w:rPr>
            </w:pPr>
            <w:r>
              <w:rPr>
                <w:rFonts w:ascii="宋体" w:hAnsi="宋体" w:cs="宋体" w:hint="eastAsia"/>
                <w:szCs w:val="21"/>
              </w:rPr>
              <w:t>仪器测量</w:t>
            </w:r>
          </w:p>
        </w:tc>
      </w:tr>
      <w:tr w:rsidR="00AE3CCB">
        <w:trPr>
          <w:trHeight w:val="409"/>
          <w:jc w:val="center"/>
        </w:trPr>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5</w:t>
            </w:r>
          </w:p>
        </w:tc>
        <w:tc>
          <w:tcPr>
            <w:tcW w:w="20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拼装偏差</w:t>
            </w:r>
          </w:p>
        </w:tc>
        <w:tc>
          <w:tcPr>
            <w:tcW w:w="1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3</w:t>
            </w:r>
          </w:p>
        </w:tc>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每榀检查</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尺量</w:t>
            </w:r>
          </w:p>
        </w:tc>
      </w:tr>
      <w:tr w:rsidR="00AE3CCB">
        <w:trPr>
          <w:trHeight w:val="409"/>
          <w:jc w:val="center"/>
        </w:trPr>
        <w:tc>
          <w:tcPr>
            <w:tcW w:w="75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6</w:t>
            </w:r>
          </w:p>
        </w:tc>
        <w:tc>
          <w:tcPr>
            <w:tcW w:w="876"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连接钢筋</w:t>
            </w:r>
          </w:p>
        </w:tc>
        <w:tc>
          <w:tcPr>
            <w:tcW w:w="1170" w:type="dxa"/>
            <w:tcBorders>
              <w:top w:val="single" w:sz="4" w:space="0" w:color="000000"/>
              <w:left w:val="single" w:sz="4" w:space="0" w:color="auto"/>
              <w:bottom w:val="single" w:sz="4" w:space="0" w:color="000000"/>
              <w:right w:val="single" w:sz="4" w:space="0" w:color="000000"/>
            </w:tcBorders>
            <w:vAlign w:val="center"/>
          </w:tcPr>
          <w:p w:rsidR="00AE3CCB" w:rsidRDefault="00D64B98">
            <w:pPr>
              <w:jc w:val="center"/>
              <w:rPr>
                <w:rFonts w:ascii="宋体" w:hAnsi="宋体" w:cs="宋体"/>
                <w:szCs w:val="21"/>
              </w:rPr>
            </w:pPr>
            <w:r>
              <w:rPr>
                <w:rFonts w:ascii="宋体" w:hAnsi="宋体" w:cs="宋体" w:hint="eastAsia"/>
                <w:szCs w:val="21"/>
              </w:rPr>
              <w:t>数量（根）</w:t>
            </w:r>
          </w:p>
        </w:tc>
        <w:tc>
          <w:tcPr>
            <w:tcW w:w="1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不少于设计</w:t>
            </w:r>
            <w:r>
              <w:rPr>
                <w:rFonts w:ascii="宋体" w:hAnsi="宋体" w:cs="宋体" w:hint="eastAsia"/>
                <w:szCs w:val="21"/>
              </w:rPr>
              <w:t>值</w:t>
            </w:r>
          </w:p>
        </w:tc>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每榀检查</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目测</w:t>
            </w:r>
          </w:p>
        </w:tc>
      </w:tr>
      <w:tr w:rsidR="00AE3CCB">
        <w:trPr>
          <w:trHeight w:val="409"/>
          <w:jc w:val="center"/>
        </w:trPr>
        <w:tc>
          <w:tcPr>
            <w:tcW w:w="756"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AE3CCB">
            <w:pPr>
              <w:jc w:val="center"/>
              <w:rPr>
                <w:rFonts w:ascii="宋体" w:hAnsi="宋体" w:cs="宋体"/>
                <w:szCs w:val="21"/>
              </w:rPr>
            </w:pPr>
          </w:p>
        </w:tc>
        <w:tc>
          <w:tcPr>
            <w:tcW w:w="876" w:type="dxa"/>
            <w:vMerge/>
            <w:tcBorders>
              <w:left w:val="single" w:sz="4" w:space="0" w:color="000000"/>
              <w:bottom w:val="single" w:sz="4" w:space="0" w:color="000000"/>
              <w:right w:val="single" w:sz="4" w:space="0" w:color="auto"/>
            </w:tcBorders>
            <w:tcMar>
              <w:top w:w="0" w:type="dxa"/>
              <w:left w:w="108" w:type="dxa"/>
              <w:bottom w:w="0" w:type="dxa"/>
              <w:right w:w="108" w:type="dxa"/>
            </w:tcMar>
            <w:vAlign w:val="center"/>
          </w:tcPr>
          <w:p w:rsidR="00AE3CCB" w:rsidRDefault="00AE3CCB">
            <w:pPr>
              <w:jc w:val="center"/>
              <w:rPr>
                <w:rFonts w:ascii="宋体" w:hAnsi="宋体" w:cs="宋体"/>
                <w:szCs w:val="21"/>
              </w:rPr>
            </w:pPr>
          </w:p>
        </w:tc>
        <w:tc>
          <w:tcPr>
            <w:tcW w:w="1170" w:type="dxa"/>
            <w:tcBorders>
              <w:top w:val="single" w:sz="4" w:space="0" w:color="000000"/>
              <w:left w:val="single" w:sz="4" w:space="0" w:color="auto"/>
              <w:bottom w:val="single" w:sz="4" w:space="0" w:color="000000"/>
              <w:right w:val="single" w:sz="4" w:space="0" w:color="000000"/>
            </w:tcBorders>
            <w:vAlign w:val="center"/>
          </w:tcPr>
          <w:p w:rsidR="00AE3CCB" w:rsidRDefault="00D64B98">
            <w:pPr>
              <w:jc w:val="center"/>
              <w:rPr>
                <w:rFonts w:ascii="宋体" w:hAnsi="宋体" w:cs="宋体"/>
                <w:szCs w:val="21"/>
              </w:rPr>
            </w:pPr>
            <w:r>
              <w:rPr>
                <w:rFonts w:ascii="宋体" w:hAnsi="宋体" w:cs="宋体" w:hint="eastAsia"/>
                <w:szCs w:val="21"/>
              </w:rPr>
              <w:t>间距</w:t>
            </w:r>
          </w:p>
        </w:tc>
        <w:tc>
          <w:tcPr>
            <w:tcW w:w="1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50</w:t>
            </w:r>
          </w:p>
        </w:tc>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每榀检查</w:t>
            </w:r>
            <w:r>
              <w:rPr>
                <w:rFonts w:ascii="宋体" w:hAnsi="宋体" w:cs="宋体" w:hint="eastAsia"/>
                <w:szCs w:val="21"/>
              </w:rPr>
              <w:t>3</w:t>
            </w:r>
            <w:r>
              <w:rPr>
                <w:rFonts w:ascii="宋体" w:hAnsi="宋体" w:cs="宋体" w:hint="eastAsia"/>
                <w:szCs w:val="21"/>
              </w:rPr>
              <w:t>处</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尺量</w:t>
            </w:r>
          </w:p>
        </w:tc>
      </w:tr>
    </w:tbl>
    <w:p w:rsidR="00AE3CCB" w:rsidRDefault="00D64B98">
      <w:pPr>
        <w:ind w:firstLine="560"/>
        <w:rPr>
          <w:rFonts w:ascii="宋体" w:hAnsi="宋体" w:cs="宋体"/>
          <w:b/>
          <w:bCs/>
          <w:sz w:val="28"/>
          <w:szCs w:val="28"/>
        </w:rPr>
      </w:pPr>
      <w:r>
        <w:rPr>
          <w:rFonts w:ascii="宋体" w:hAnsi="宋体" w:cs="宋体" w:hint="eastAsia"/>
          <w:b/>
          <w:bCs/>
          <w:szCs w:val="21"/>
        </w:rPr>
        <w:t>注：</w:t>
      </w:r>
      <w:r>
        <w:rPr>
          <w:rFonts w:ascii="宋体" w:hAnsi="宋体" w:cs="宋体" w:hint="eastAsia"/>
          <w:b/>
          <w:bCs/>
          <w:szCs w:val="21"/>
        </w:rPr>
        <w:t>1.</w:t>
      </w:r>
      <w:r>
        <w:rPr>
          <w:rFonts w:ascii="宋体" w:hAnsi="宋体" w:cs="宋体" w:hint="eastAsia"/>
          <w:b/>
          <w:bCs/>
          <w:szCs w:val="21"/>
        </w:rPr>
        <w:t>表中带“△”为主控项目。</w:t>
      </w:r>
    </w:p>
    <w:p w:rsidR="00AE3CCB" w:rsidRDefault="00AE3CCB">
      <w:pPr>
        <w:ind w:firstLine="560"/>
        <w:rPr>
          <w:rFonts w:ascii="宋体" w:hAnsi="宋体" w:cs="宋体"/>
          <w:b/>
          <w:bCs/>
          <w:sz w:val="28"/>
          <w:szCs w:val="28"/>
        </w:rPr>
      </w:pPr>
    </w:p>
    <w:p w:rsidR="00AE3CCB" w:rsidRDefault="00AE3CCB">
      <w:pPr>
        <w:ind w:firstLine="560"/>
        <w:rPr>
          <w:rFonts w:ascii="宋体" w:hAnsi="宋体" w:cs="宋体"/>
          <w:b/>
          <w:bCs/>
          <w:sz w:val="28"/>
          <w:szCs w:val="28"/>
        </w:rPr>
      </w:pPr>
    </w:p>
    <w:p w:rsidR="00AE3CCB" w:rsidRDefault="00D64B98">
      <w:pPr>
        <w:jc w:val="center"/>
        <w:outlineLvl w:val="1"/>
        <w:rPr>
          <w:rFonts w:ascii="宋体" w:hAnsi="宋体" w:cs="宋体"/>
          <w:b/>
          <w:bCs/>
          <w:sz w:val="28"/>
          <w:szCs w:val="28"/>
        </w:rPr>
      </w:pPr>
      <w:bookmarkStart w:id="30" w:name="_Toc12992"/>
      <w:r>
        <w:rPr>
          <w:rFonts w:ascii="宋体" w:hAnsi="宋体" w:cs="宋体" w:hint="eastAsia"/>
          <w:b/>
          <w:bCs/>
          <w:sz w:val="28"/>
          <w:szCs w:val="28"/>
        </w:rPr>
        <w:t xml:space="preserve">7.4  </w:t>
      </w:r>
      <w:r>
        <w:rPr>
          <w:rFonts w:ascii="宋体" w:hAnsi="宋体" w:cs="宋体" w:hint="eastAsia"/>
          <w:b/>
          <w:bCs/>
          <w:sz w:val="28"/>
          <w:szCs w:val="28"/>
        </w:rPr>
        <w:t>钢筋网</w:t>
      </w:r>
      <w:bookmarkEnd w:id="30"/>
    </w:p>
    <w:p w:rsidR="00AE3CCB" w:rsidRDefault="00D64B98">
      <w:pPr>
        <w:spacing w:before="100" w:after="100" w:line="360" w:lineRule="auto"/>
        <w:jc w:val="center"/>
        <w:rPr>
          <w:rFonts w:ascii="宋体" w:hAnsi="宋体" w:cs="宋体"/>
          <w:b/>
          <w:sz w:val="28"/>
          <w:szCs w:val="28"/>
        </w:rPr>
      </w:pPr>
      <w:r>
        <w:rPr>
          <w:rFonts w:ascii="宋体" w:hAnsi="宋体" w:cs="宋体" w:hint="eastAsia"/>
          <w:b/>
          <w:sz w:val="28"/>
          <w:szCs w:val="28"/>
        </w:rPr>
        <w:t>主控项目</w:t>
      </w:r>
    </w:p>
    <w:p w:rsidR="00AE3CCB" w:rsidRDefault="00D64B98">
      <w:pPr>
        <w:spacing w:line="360" w:lineRule="auto"/>
        <w:rPr>
          <w:rFonts w:ascii="宋体" w:hAnsi="宋体" w:cs="宋体"/>
          <w:dstrike/>
          <w:sz w:val="28"/>
          <w:szCs w:val="28"/>
        </w:rPr>
      </w:pPr>
      <w:r>
        <w:rPr>
          <w:rFonts w:ascii="宋体" w:hAnsi="宋体" w:cs="宋体" w:hint="eastAsia"/>
          <w:b/>
          <w:sz w:val="28"/>
          <w:szCs w:val="28"/>
        </w:rPr>
        <w:t xml:space="preserve">    </w:t>
      </w:r>
      <w:r>
        <w:rPr>
          <w:rFonts w:ascii="宋体" w:hAnsi="宋体" w:cs="宋体" w:hint="eastAsia"/>
          <w:b/>
          <w:sz w:val="28"/>
          <w:szCs w:val="28"/>
        </w:rPr>
        <w:t>1</w:t>
      </w:r>
      <w:r>
        <w:rPr>
          <w:rFonts w:ascii="宋体" w:hAnsi="宋体" w:cs="宋体" w:hint="eastAsia"/>
          <w:sz w:val="28"/>
          <w:szCs w:val="28"/>
        </w:rPr>
        <w:t xml:space="preserve">  </w:t>
      </w:r>
      <w:r>
        <w:rPr>
          <w:rFonts w:ascii="宋体" w:hAnsi="宋体" w:cs="宋体" w:hint="eastAsia"/>
          <w:sz w:val="28"/>
          <w:szCs w:val="28"/>
        </w:rPr>
        <w:t>钢筋网采用的钢筋的品种、规格、性能应符合设计和相关规范要求。</w:t>
      </w:r>
    </w:p>
    <w:p w:rsidR="00AE3CCB" w:rsidRDefault="00D64B98">
      <w:pPr>
        <w:spacing w:line="360" w:lineRule="auto"/>
        <w:ind w:firstLine="420"/>
        <w:rPr>
          <w:rFonts w:ascii="宋体" w:hAnsi="宋体" w:cs="宋体"/>
          <w:sz w:val="28"/>
          <w:szCs w:val="28"/>
        </w:rPr>
      </w:pPr>
      <w:r>
        <w:rPr>
          <w:rFonts w:ascii="宋体" w:hAnsi="宋体" w:cs="宋体" w:hint="eastAsia"/>
          <w:sz w:val="28"/>
          <w:szCs w:val="28"/>
        </w:rPr>
        <w:t>检查数量：全数检查。</w:t>
      </w:r>
    </w:p>
    <w:p w:rsidR="00AE3CCB" w:rsidRDefault="00D64B98">
      <w:pPr>
        <w:spacing w:line="360" w:lineRule="auto"/>
        <w:ind w:firstLine="420"/>
        <w:rPr>
          <w:rFonts w:ascii="宋体" w:hAnsi="宋体" w:cs="宋体"/>
          <w:sz w:val="28"/>
          <w:szCs w:val="28"/>
        </w:rPr>
      </w:pPr>
      <w:r>
        <w:rPr>
          <w:rFonts w:ascii="宋体" w:hAnsi="宋体" w:cs="宋体" w:hint="eastAsia"/>
          <w:sz w:val="28"/>
          <w:szCs w:val="28"/>
        </w:rPr>
        <w:lastRenderedPageBreak/>
        <w:t>检查方法：检查产品合格证、试验报告、尺量、检查施工记录。</w:t>
      </w:r>
    </w:p>
    <w:p w:rsidR="00AE3CCB" w:rsidRDefault="00D64B98">
      <w:pPr>
        <w:spacing w:before="100" w:after="100" w:line="360" w:lineRule="auto"/>
        <w:jc w:val="center"/>
        <w:rPr>
          <w:rFonts w:ascii="宋体" w:hAnsi="宋体" w:cs="宋体"/>
          <w:b/>
          <w:sz w:val="28"/>
          <w:szCs w:val="28"/>
        </w:rPr>
      </w:pPr>
      <w:r>
        <w:rPr>
          <w:rFonts w:ascii="宋体" w:hAnsi="宋体" w:cs="宋体" w:hint="eastAsia"/>
          <w:sz w:val="28"/>
          <w:szCs w:val="28"/>
        </w:rPr>
        <w:t xml:space="preserve">    </w:t>
      </w:r>
      <w:r>
        <w:rPr>
          <w:rFonts w:ascii="宋体" w:hAnsi="宋体" w:cs="宋体" w:hint="eastAsia"/>
          <w:b/>
          <w:sz w:val="28"/>
          <w:szCs w:val="28"/>
        </w:rPr>
        <w:t>一般项目</w:t>
      </w:r>
    </w:p>
    <w:p w:rsidR="00AE3CCB" w:rsidRDefault="00D64B98">
      <w:pPr>
        <w:spacing w:line="360" w:lineRule="auto"/>
        <w:ind w:firstLineChars="200" w:firstLine="562"/>
        <w:rPr>
          <w:rFonts w:ascii="宋体" w:hAnsi="宋体" w:cs="宋体"/>
          <w:sz w:val="28"/>
          <w:szCs w:val="28"/>
        </w:rPr>
      </w:pPr>
      <w:r>
        <w:rPr>
          <w:rFonts w:ascii="宋体" w:hAnsi="宋体" w:cs="宋体" w:hint="eastAsia"/>
          <w:b/>
          <w:sz w:val="28"/>
          <w:szCs w:val="28"/>
        </w:rPr>
        <w:t>1</w:t>
      </w:r>
      <w:r>
        <w:rPr>
          <w:rFonts w:ascii="宋体" w:hAnsi="宋体" w:cs="宋体" w:hint="eastAsia"/>
          <w:sz w:val="28"/>
          <w:szCs w:val="28"/>
        </w:rPr>
        <w:t xml:space="preserve">  </w:t>
      </w:r>
      <w:r>
        <w:rPr>
          <w:rFonts w:ascii="宋体" w:hAnsi="宋体" w:cs="宋体" w:hint="eastAsia"/>
          <w:sz w:val="28"/>
          <w:szCs w:val="28"/>
        </w:rPr>
        <w:t>钢筋网应与锚杆或其他固定装置连接牢固。</w:t>
      </w:r>
    </w:p>
    <w:p w:rsidR="00AE3CCB" w:rsidRDefault="00D64B98">
      <w:pPr>
        <w:spacing w:line="360" w:lineRule="auto"/>
        <w:ind w:firstLine="420"/>
        <w:rPr>
          <w:rFonts w:ascii="宋体" w:hAnsi="宋体" w:cs="宋体"/>
          <w:sz w:val="28"/>
          <w:szCs w:val="28"/>
        </w:rPr>
      </w:pPr>
      <w:r>
        <w:rPr>
          <w:rFonts w:ascii="宋体" w:hAnsi="宋体" w:cs="宋体" w:hint="eastAsia"/>
          <w:sz w:val="28"/>
          <w:szCs w:val="28"/>
        </w:rPr>
        <w:t>检查数量：全数检查。</w:t>
      </w:r>
    </w:p>
    <w:p w:rsidR="00AE3CCB" w:rsidRDefault="00D64B98">
      <w:pPr>
        <w:spacing w:line="360" w:lineRule="auto"/>
        <w:ind w:firstLine="420"/>
        <w:rPr>
          <w:rFonts w:ascii="宋体" w:hAnsi="宋体" w:cs="宋体"/>
          <w:sz w:val="28"/>
          <w:szCs w:val="28"/>
        </w:rPr>
      </w:pPr>
      <w:r>
        <w:rPr>
          <w:rFonts w:ascii="宋体" w:hAnsi="宋体" w:cs="宋体" w:hint="eastAsia"/>
          <w:sz w:val="28"/>
          <w:szCs w:val="28"/>
        </w:rPr>
        <w:t>检查方法：观察检查。</w:t>
      </w:r>
    </w:p>
    <w:p w:rsidR="00AE3CCB" w:rsidRDefault="00D64B98">
      <w:pPr>
        <w:spacing w:line="360" w:lineRule="auto"/>
        <w:rPr>
          <w:rFonts w:ascii="宋体" w:hAnsi="宋体" w:cs="宋体"/>
          <w:sz w:val="28"/>
          <w:szCs w:val="28"/>
        </w:rPr>
      </w:pPr>
      <w:r>
        <w:rPr>
          <w:rFonts w:ascii="宋体" w:hAnsi="宋体" w:cs="宋体" w:hint="eastAsia"/>
          <w:b/>
          <w:sz w:val="28"/>
          <w:szCs w:val="28"/>
        </w:rPr>
        <w:t xml:space="preserve">    2</w:t>
      </w:r>
      <w:r>
        <w:rPr>
          <w:rFonts w:ascii="宋体" w:hAnsi="宋体" w:cs="宋体" w:hint="eastAsia"/>
          <w:sz w:val="28"/>
          <w:szCs w:val="28"/>
        </w:rPr>
        <w:t xml:space="preserve">  </w:t>
      </w:r>
      <w:r>
        <w:rPr>
          <w:rFonts w:ascii="宋体" w:hAnsi="宋体" w:cs="宋体" w:hint="eastAsia"/>
          <w:sz w:val="28"/>
          <w:szCs w:val="28"/>
        </w:rPr>
        <w:t>钢筋网的</w:t>
      </w:r>
      <w:r>
        <w:rPr>
          <w:rFonts w:ascii="宋体" w:hAnsi="宋体" w:cs="宋体" w:hint="eastAsia"/>
          <w:sz w:val="28"/>
          <w:szCs w:val="28"/>
        </w:rPr>
        <w:t>实测项目</w:t>
      </w:r>
      <w:r>
        <w:rPr>
          <w:rFonts w:ascii="宋体" w:hAnsi="宋体" w:cs="宋体" w:hint="eastAsia"/>
          <w:sz w:val="28"/>
          <w:szCs w:val="28"/>
        </w:rPr>
        <w:t>应符合表</w:t>
      </w:r>
      <w:r>
        <w:rPr>
          <w:rFonts w:ascii="宋体" w:hAnsi="宋体" w:cs="宋体" w:hint="eastAsia"/>
          <w:sz w:val="28"/>
          <w:szCs w:val="28"/>
        </w:rPr>
        <w:t>7.</w:t>
      </w:r>
      <w:r>
        <w:rPr>
          <w:rFonts w:ascii="宋体" w:hAnsi="宋体" w:cs="宋体" w:hint="eastAsia"/>
          <w:sz w:val="28"/>
          <w:szCs w:val="28"/>
        </w:rPr>
        <w:t>4</w:t>
      </w:r>
      <w:r>
        <w:rPr>
          <w:rFonts w:ascii="宋体" w:hAnsi="宋体" w:cs="宋体" w:hint="eastAsia"/>
          <w:sz w:val="28"/>
          <w:szCs w:val="28"/>
        </w:rPr>
        <w:t>的规定。</w:t>
      </w:r>
    </w:p>
    <w:p w:rsidR="00AE3CCB" w:rsidRDefault="00D64B98">
      <w:pPr>
        <w:spacing w:line="360" w:lineRule="auto"/>
        <w:ind w:firstLine="420"/>
        <w:jc w:val="center"/>
        <w:rPr>
          <w:rFonts w:ascii="宋体" w:hAnsi="宋体" w:cs="宋体"/>
          <w:b/>
          <w:sz w:val="24"/>
        </w:rPr>
      </w:pPr>
      <w:r>
        <w:rPr>
          <w:rFonts w:ascii="宋体" w:hAnsi="宋体" w:cs="宋体" w:hint="eastAsia"/>
          <w:b/>
          <w:sz w:val="24"/>
        </w:rPr>
        <w:t>表</w:t>
      </w:r>
      <w:r>
        <w:rPr>
          <w:rFonts w:ascii="宋体" w:hAnsi="宋体" w:cs="宋体" w:hint="eastAsia"/>
          <w:b/>
          <w:sz w:val="24"/>
        </w:rPr>
        <w:t>7.</w:t>
      </w:r>
      <w:r>
        <w:rPr>
          <w:rFonts w:ascii="宋体" w:hAnsi="宋体" w:cs="宋体" w:hint="eastAsia"/>
          <w:b/>
          <w:sz w:val="24"/>
        </w:rPr>
        <w:t xml:space="preserve">4  </w:t>
      </w:r>
      <w:r>
        <w:rPr>
          <w:rFonts w:ascii="宋体" w:hAnsi="宋体" w:cs="宋体" w:hint="eastAsia"/>
          <w:b/>
          <w:sz w:val="24"/>
        </w:rPr>
        <w:t>钢筋网安装允许偏差</w:t>
      </w:r>
    </w:p>
    <w:tbl>
      <w:tblPr>
        <w:tblW w:w="0" w:type="auto"/>
        <w:jc w:val="center"/>
        <w:tblLayout w:type="fixed"/>
        <w:tblCellMar>
          <w:left w:w="0" w:type="dxa"/>
          <w:right w:w="0" w:type="dxa"/>
        </w:tblCellMar>
        <w:tblLook w:val="04A0"/>
      </w:tblPr>
      <w:tblGrid>
        <w:gridCol w:w="743"/>
        <w:gridCol w:w="1800"/>
        <w:gridCol w:w="1632"/>
        <w:gridCol w:w="2208"/>
        <w:gridCol w:w="1331"/>
      </w:tblGrid>
      <w:tr w:rsidR="00AE3CCB">
        <w:trPr>
          <w:trHeight w:val="454"/>
          <w:jc w:val="center"/>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序号</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检查项目</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允许偏差（</w:t>
            </w:r>
            <w:r>
              <w:rPr>
                <w:rFonts w:ascii="宋体" w:hAnsi="宋体" w:cs="宋体" w:hint="eastAsia"/>
                <w:b/>
                <w:bCs/>
                <w:szCs w:val="21"/>
              </w:rPr>
              <w:t>mm</w:t>
            </w:r>
            <w:r>
              <w:rPr>
                <w:rFonts w:ascii="宋体" w:hAnsi="宋体" w:cs="宋体" w:hint="eastAsia"/>
                <w:b/>
                <w:bCs/>
                <w:szCs w:val="21"/>
              </w:rPr>
              <w:t>）</w:t>
            </w:r>
          </w:p>
        </w:tc>
        <w:tc>
          <w:tcPr>
            <w:tcW w:w="2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检查数量</w:t>
            </w: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检验方法</w:t>
            </w:r>
          </w:p>
        </w:tc>
      </w:tr>
      <w:tr w:rsidR="00AE3CCB">
        <w:trPr>
          <w:trHeight w:val="454"/>
          <w:jc w:val="center"/>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1</w:t>
            </w:r>
            <w:r>
              <w:rPr>
                <w:rFonts w:ascii="宋体" w:hAnsi="宋体" w:cs="宋体" w:hint="eastAsia"/>
                <w:szCs w:val="21"/>
              </w:rPr>
              <w:t>△</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网格</w:t>
            </w:r>
            <w:r>
              <w:rPr>
                <w:rFonts w:ascii="宋体" w:hAnsi="宋体" w:cs="宋体" w:hint="eastAsia"/>
                <w:szCs w:val="21"/>
              </w:rPr>
              <w:t>尺寸</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10</w:t>
            </w:r>
          </w:p>
        </w:tc>
        <w:tc>
          <w:tcPr>
            <w:tcW w:w="2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每</w:t>
            </w:r>
            <w:r>
              <w:rPr>
                <w:rFonts w:ascii="宋体" w:hAnsi="宋体" w:cs="宋体" w:hint="eastAsia"/>
                <w:szCs w:val="21"/>
              </w:rPr>
              <w:t>10</w:t>
            </w:r>
            <w:r>
              <w:rPr>
                <w:rFonts w:ascii="宋体" w:hAnsi="宋体" w:cs="宋体" w:hint="eastAsia"/>
                <w:szCs w:val="21"/>
              </w:rPr>
              <w:t>0m</w:t>
            </w:r>
            <w:r>
              <w:rPr>
                <w:rFonts w:ascii="宋体" w:hAnsi="宋体" w:cs="宋体" w:hint="eastAsia"/>
                <w:szCs w:val="21"/>
                <w:vertAlign w:val="superscript"/>
              </w:rPr>
              <w:t>2</w:t>
            </w:r>
            <w:r>
              <w:rPr>
                <w:rFonts w:ascii="宋体" w:hAnsi="宋体" w:cs="宋体" w:hint="eastAsia"/>
                <w:szCs w:val="21"/>
              </w:rPr>
              <w:t>检查</w:t>
            </w:r>
            <w:r>
              <w:rPr>
                <w:rFonts w:ascii="宋体" w:hAnsi="宋体" w:cs="宋体" w:hint="eastAsia"/>
                <w:szCs w:val="21"/>
              </w:rPr>
              <w:t>3</w:t>
            </w:r>
            <w:r>
              <w:rPr>
                <w:rFonts w:ascii="宋体" w:hAnsi="宋体" w:cs="宋体" w:hint="eastAsia"/>
                <w:szCs w:val="21"/>
              </w:rPr>
              <w:t>个网眼</w:t>
            </w: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尺量</w:t>
            </w:r>
          </w:p>
        </w:tc>
      </w:tr>
      <w:tr w:rsidR="00AE3CCB">
        <w:trPr>
          <w:trHeight w:val="454"/>
          <w:jc w:val="center"/>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2</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钢筋</w:t>
            </w:r>
            <w:r>
              <w:rPr>
                <w:rFonts w:ascii="宋体" w:hAnsi="宋体" w:cs="宋体" w:hint="eastAsia"/>
                <w:szCs w:val="21"/>
              </w:rPr>
              <w:t>网</w:t>
            </w:r>
            <w:r>
              <w:rPr>
                <w:rFonts w:ascii="宋体" w:hAnsi="宋体" w:cs="宋体" w:hint="eastAsia"/>
                <w:szCs w:val="21"/>
              </w:rPr>
              <w:t>保护层厚度</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ind w:firstLine="360"/>
              <w:rPr>
                <w:rFonts w:ascii="宋体" w:hAnsi="宋体" w:cs="宋体"/>
                <w:szCs w:val="21"/>
              </w:rPr>
            </w:pPr>
            <w:r>
              <w:rPr>
                <w:rFonts w:ascii="宋体" w:hAnsi="宋体" w:cs="宋体" w:hint="eastAsia"/>
                <w:szCs w:val="21"/>
              </w:rPr>
              <w:t>≥</w:t>
            </w:r>
            <w:r>
              <w:rPr>
                <w:rFonts w:ascii="宋体" w:hAnsi="宋体" w:cs="宋体" w:hint="eastAsia"/>
                <w:szCs w:val="21"/>
              </w:rPr>
              <w:t>20</w:t>
            </w:r>
          </w:p>
        </w:tc>
        <w:tc>
          <w:tcPr>
            <w:tcW w:w="2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每</w:t>
            </w:r>
            <w:r>
              <w:rPr>
                <w:rFonts w:ascii="宋体" w:hAnsi="宋体" w:cs="宋体" w:hint="eastAsia"/>
                <w:szCs w:val="21"/>
              </w:rPr>
              <w:t>10m</w:t>
            </w:r>
            <w:r>
              <w:rPr>
                <w:rFonts w:ascii="宋体" w:hAnsi="宋体" w:cs="宋体" w:hint="eastAsia"/>
                <w:szCs w:val="21"/>
              </w:rPr>
              <w:t>检查</w:t>
            </w:r>
            <w:r>
              <w:rPr>
                <w:rFonts w:ascii="宋体" w:hAnsi="宋体" w:cs="宋体" w:hint="eastAsia"/>
                <w:szCs w:val="21"/>
              </w:rPr>
              <w:t>5</w:t>
            </w:r>
            <w:r>
              <w:rPr>
                <w:rFonts w:ascii="宋体" w:hAnsi="宋体" w:cs="宋体" w:hint="eastAsia"/>
                <w:szCs w:val="21"/>
              </w:rPr>
              <w:t>点</w:t>
            </w: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凿孔</w:t>
            </w:r>
            <w:r>
              <w:rPr>
                <w:rFonts w:ascii="宋体" w:hAnsi="宋体" w:cs="宋体" w:hint="eastAsia"/>
                <w:szCs w:val="21"/>
              </w:rPr>
              <w:t>法</w:t>
            </w:r>
          </w:p>
        </w:tc>
      </w:tr>
      <w:tr w:rsidR="00AE3CCB">
        <w:trPr>
          <w:trHeight w:val="454"/>
          <w:jc w:val="center"/>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3</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搭接长度</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rPr>
                <w:rFonts w:ascii="宋体" w:hAnsi="宋体" w:cs="宋体"/>
                <w:szCs w:val="21"/>
              </w:rPr>
            </w:pPr>
            <w:r>
              <w:rPr>
                <w:rFonts w:ascii="宋体" w:hAnsi="宋体" w:cs="宋体" w:hint="eastAsia"/>
                <w:szCs w:val="21"/>
              </w:rPr>
              <w:t>不少于设计值</w:t>
            </w:r>
            <w:r>
              <w:rPr>
                <w:rFonts w:ascii="宋体" w:hAnsi="宋体" w:cs="宋体" w:hint="eastAsia"/>
                <w:szCs w:val="21"/>
              </w:rPr>
              <w:t>，</w:t>
            </w:r>
            <w:r>
              <w:rPr>
                <w:rFonts w:ascii="宋体" w:hAnsi="宋体" w:cs="宋体" w:hint="eastAsia"/>
                <w:szCs w:val="21"/>
              </w:rPr>
              <w:t>且</w:t>
            </w:r>
            <w:r>
              <w:rPr>
                <w:rFonts w:ascii="宋体" w:hAnsi="宋体" w:cs="宋体" w:hint="eastAsia"/>
                <w:szCs w:val="21"/>
              </w:rPr>
              <w:t>≥</w:t>
            </w:r>
            <w:r>
              <w:rPr>
                <w:rFonts w:ascii="宋体" w:hAnsi="宋体" w:cs="宋体" w:hint="eastAsia"/>
                <w:szCs w:val="21"/>
              </w:rPr>
              <w:t>50</w:t>
            </w:r>
          </w:p>
        </w:tc>
        <w:tc>
          <w:tcPr>
            <w:tcW w:w="2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每</w:t>
            </w:r>
            <w:r>
              <w:rPr>
                <w:rFonts w:ascii="宋体" w:hAnsi="宋体" w:cs="宋体" w:hint="eastAsia"/>
                <w:szCs w:val="21"/>
              </w:rPr>
              <w:t>20m</w:t>
            </w:r>
            <w:r>
              <w:rPr>
                <w:rFonts w:ascii="宋体" w:hAnsi="宋体" w:cs="宋体" w:hint="eastAsia"/>
                <w:szCs w:val="21"/>
              </w:rPr>
              <w:t>测</w:t>
            </w:r>
            <w:r>
              <w:rPr>
                <w:rFonts w:ascii="宋体" w:hAnsi="宋体" w:cs="宋体" w:hint="eastAsia"/>
                <w:szCs w:val="21"/>
              </w:rPr>
              <w:t>3</w:t>
            </w:r>
            <w:r>
              <w:rPr>
                <w:rFonts w:ascii="宋体" w:hAnsi="宋体" w:cs="宋体" w:hint="eastAsia"/>
                <w:szCs w:val="21"/>
              </w:rPr>
              <w:t>点</w:t>
            </w: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尺量</w:t>
            </w:r>
          </w:p>
        </w:tc>
      </w:tr>
    </w:tbl>
    <w:p w:rsidR="00AE3CCB" w:rsidRDefault="00D64B98">
      <w:pPr>
        <w:spacing w:line="360" w:lineRule="auto"/>
        <w:ind w:firstLineChars="200" w:firstLine="422"/>
        <w:rPr>
          <w:rFonts w:ascii="宋体" w:hAnsi="宋体" w:cs="宋体"/>
          <w:szCs w:val="21"/>
        </w:rPr>
      </w:pPr>
      <w:r>
        <w:rPr>
          <w:rFonts w:ascii="宋体" w:hAnsi="宋体" w:cs="宋体" w:hint="eastAsia"/>
          <w:b/>
          <w:bCs/>
          <w:szCs w:val="21"/>
        </w:rPr>
        <w:t>注：</w:t>
      </w:r>
      <w:r>
        <w:rPr>
          <w:rFonts w:ascii="宋体" w:hAnsi="宋体" w:cs="宋体" w:hint="eastAsia"/>
          <w:b/>
          <w:bCs/>
          <w:szCs w:val="21"/>
        </w:rPr>
        <w:t>1.</w:t>
      </w:r>
      <w:r>
        <w:rPr>
          <w:rFonts w:ascii="宋体" w:hAnsi="宋体" w:cs="宋体" w:hint="eastAsia"/>
          <w:b/>
          <w:bCs/>
          <w:szCs w:val="21"/>
        </w:rPr>
        <w:t>表中带“△”为主控项目。</w:t>
      </w:r>
    </w:p>
    <w:p w:rsidR="00AE3CCB" w:rsidRDefault="00AE3CCB">
      <w:pPr>
        <w:spacing w:line="360" w:lineRule="auto"/>
        <w:rPr>
          <w:rFonts w:ascii="宋体" w:hAnsi="宋体" w:cs="宋体"/>
          <w:sz w:val="28"/>
          <w:szCs w:val="28"/>
        </w:rPr>
      </w:pPr>
    </w:p>
    <w:p w:rsidR="00AE3CCB" w:rsidRDefault="00D64B98">
      <w:pPr>
        <w:jc w:val="center"/>
        <w:outlineLvl w:val="1"/>
        <w:rPr>
          <w:rFonts w:ascii="宋体" w:hAnsi="宋体" w:cs="宋体"/>
          <w:b/>
          <w:bCs/>
          <w:sz w:val="28"/>
          <w:szCs w:val="28"/>
        </w:rPr>
      </w:pPr>
      <w:bookmarkStart w:id="31" w:name="_Toc17847"/>
      <w:r>
        <w:rPr>
          <w:rFonts w:ascii="宋体" w:hAnsi="宋体" w:cs="宋体" w:hint="eastAsia"/>
          <w:b/>
          <w:bCs/>
          <w:sz w:val="28"/>
          <w:szCs w:val="28"/>
        </w:rPr>
        <w:t xml:space="preserve">7.5  </w:t>
      </w:r>
      <w:r>
        <w:rPr>
          <w:rFonts w:ascii="宋体" w:hAnsi="宋体" w:cs="宋体" w:hint="eastAsia"/>
          <w:b/>
          <w:bCs/>
          <w:sz w:val="28"/>
          <w:szCs w:val="28"/>
        </w:rPr>
        <w:t>喷射混凝土</w:t>
      </w:r>
      <w:bookmarkEnd w:id="31"/>
    </w:p>
    <w:p w:rsidR="00AE3CCB" w:rsidRDefault="00D64B98">
      <w:pPr>
        <w:spacing w:line="360" w:lineRule="auto"/>
        <w:jc w:val="center"/>
        <w:rPr>
          <w:rFonts w:ascii="宋体" w:hAnsi="宋体" w:cs="宋体"/>
          <w:b/>
          <w:sz w:val="28"/>
          <w:szCs w:val="28"/>
        </w:rPr>
      </w:pPr>
      <w:r>
        <w:rPr>
          <w:rFonts w:ascii="宋体" w:hAnsi="宋体" w:cs="宋体" w:hint="eastAsia"/>
          <w:b/>
          <w:sz w:val="28"/>
          <w:szCs w:val="28"/>
        </w:rPr>
        <w:t>主控项目</w:t>
      </w:r>
    </w:p>
    <w:p w:rsidR="00AE3CCB" w:rsidRDefault="00D64B98">
      <w:pPr>
        <w:spacing w:line="360" w:lineRule="auto"/>
        <w:ind w:firstLine="562"/>
        <w:rPr>
          <w:rFonts w:ascii="宋体" w:hAnsi="宋体" w:cs="宋体"/>
          <w:sz w:val="28"/>
          <w:szCs w:val="28"/>
        </w:rPr>
      </w:pPr>
      <w:r>
        <w:rPr>
          <w:rFonts w:ascii="宋体" w:hAnsi="宋体" w:cs="宋体" w:hint="eastAsia"/>
          <w:b/>
          <w:sz w:val="28"/>
          <w:szCs w:val="28"/>
        </w:rPr>
        <w:t>1</w:t>
      </w:r>
      <w:r>
        <w:rPr>
          <w:rFonts w:ascii="宋体" w:hAnsi="宋体" w:cs="宋体" w:hint="eastAsia"/>
          <w:sz w:val="28"/>
          <w:szCs w:val="28"/>
        </w:rPr>
        <w:t xml:space="preserve">  </w:t>
      </w:r>
      <w:r>
        <w:rPr>
          <w:rFonts w:ascii="宋体" w:hAnsi="宋体" w:cs="宋体" w:hint="eastAsia"/>
          <w:sz w:val="28"/>
          <w:szCs w:val="28"/>
        </w:rPr>
        <w:t>喷射混凝土所使用的原材料应符合设计要求。</w:t>
      </w:r>
    </w:p>
    <w:p w:rsidR="00AE3CCB" w:rsidRDefault="00D64B98">
      <w:pPr>
        <w:spacing w:line="360" w:lineRule="auto"/>
        <w:ind w:firstLineChars="200" w:firstLine="560"/>
        <w:rPr>
          <w:rFonts w:ascii="宋体" w:hAnsi="宋体" w:cs="宋体"/>
          <w:sz w:val="28"/>
          <w:szCs w:val="28"/>
        </w:rPr>
      </w:pPr>
      <w:r>
        <w:rPr>
          <w:rFonts w:ascii="宋体" w:hAnsi="宋体" w:cs="宋体" w:hint="eastAsia"/>
          <w:sz w:val="28"/>
          <w:szCs w:val="28"/>
        </w:rPr>
        <w:t>检查数量：</w:t>
      </w:r>
      <w:r>
        <w:rPr>
          <w:rFonts w:ascii="宋体" w:hAnsi="宋体" w:cs="宋体" w:hint="eastAsia"/>
          <w:sz w:val="28"/>
          <w:szCs w:val="28"/>
        </w:rPr>
        <w:t>全数检查</w:t>
      </w:r>
      <w:r>
        <w:rPr>
          <w:rFonts w:ascii="宋体" w:hAnsi="宋体" w:cs="宋体" w:hint="eastAsia"/>
          <w:sz w:val="28"/>
          <w:szCs w:val="28"/>
        </w:rPr>
        <w:t>。</w:t>
      </w:r>
    </w:p>
    <w:p w:rsidR="00AE3CCB" w:rsidRDefault="00D64B98">
      <w:pPr>
        <w:spacing w:line="360" w:lineRule="auto"/>
        <w:ind w:firstLine="562"/>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检查材料出厂合格证、复验报告、配合比报告</w:t>
      </w:r>
      <w:r>
        <w:rPr>
          <w:rFonts w:ascii="宋体" w:hAnsi="宋体" w:cs="宋体" w:hint="eastAsia"/>
          <w:sz w:val="28"/>
          <w:szCs w:val="28"/>
        </w:rPr>
        <w:t>。</w:t>
      </w:r>
    </w:p>
    <w:p w:rsidR="00AE3CCB" w:rsidRDefault="00D64B98">
      <w:pPr>
        <w:spacing w:line="360" w:lineRule="auto"/>
        <w:ind w:firstLineChars="200"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喷射混凝土支护应与围岩紧密黏结，结合牢固，不得有空洞。喷层内不得有片石和杂物。严禁挂模喷射混凝土。</w:t>
      </w:r>
    </w:p>
    <w:p w:rsidR="00AE3CCB" w:rsidRDefault="00D64B98">
      <w:pPr>
        <w:spacing w:line="360" w:lineRule="auto"/>
        <w:ind w:firstLine="420"/>
        <w:rPr>
          <w:rFonts w:ascii="宋体" w:hAnsi="宋体" w:cs="宋体"/>
          <w:sz w:val="28"/>
          <w:szCs w:val="28"/>
        </w:rPr>
      </w:pPr>
      <w:r>
        <w:rPr>
          <w:rFonts w:ascii="宋体" w:hAnsi="宋体" w:cs="宋体" w:hint="eastAsia"/>
          <w:sz w:val="28"/>
          <w:szCs w:val="28"/>
        </w:rPr>
        <w:t>检查数量：每次喷射混凝土后检查。</w:t>
      </w:r>
    </w:p>
    <w:p w:rsidR="00AE3CCB" w:rsidRDefault="00D64B98">
      <w:pPr>
        <w:spacing w:line="360" w:lineRule="auto"/>
        <w:ind w:firstLine="420"/>
        <w:rPr>
          <w:rFonts w:ascii="宋体" w:hAnsi="宋体" w:cs="宋体"/>
          <w:sz w:val="28"/>
          <w:szCs w:val="28"/>
        </w:rPr>
      </w:pPr>
      <w:r>
        <w:rPr>
          <w:rFonts w:ascii="宋体" w:hAnsi="宋体" w:cs="宋体" w:hint="eastAsia"/>
          <w:sz w:val="28"/>
          <w:szCs w:val="28"/>
        </w:rPr>
        <w:t>检查方法：现场敲击、凿孔等方法。</w:t>
      </w:r>
    </w:p>
    <w:p w:rsidR="00AE3CCB" w:rsidRDefault="00D64B98">
      <w:pPr>
        <w:spacing w:line="360" w:lineRule="auto"/>
        <w:ind w:firstLineChars="200" w:firstLine="562"/>
        <w:rPr>
          <w:rFonts w:ascii="宋体" w:hAnsi="宋体" w:cs="宋体"/>
          <w:sz w:val="28"/>
          <w:szCs w:val="28"/>
        </w:rPr>
      </w:pPr>
      <w:r>
        <w:rPr>
          <w:rFonts w:ascii="宋体" w:hAnsi="宋体" w:cs="宋体" w:hint="eastAsia"/>
          <w:b/>
          <w:sz w:val="28"/>
          <w:szCs w:val="28"/>
        </w:rPr>
        <w:t>3</w:t>
      </w:r>
      <w:r>
        <w:rPr>
          <w:rFonts w:ascii="宋体" w:hAnsi="宋体" w:cs="宋体" w:hint="eastAsia"/>
          <w:sz w:val="28"/>
          <w:szCs w:val="28"/>
        </w:rPr>
        <w:t xml:space="preserve">  </w:t>
      </w:r>
      <w:r>
        <w:rPr>
          <w:rFonts w:ascii="宋体" w:hAnsi="宋体" w:cs="宋体" w:hint="eastAsia"/>
          <w:sz w:val="28"/>
          <w:szCs w:val="28"/>
        </w:rPr>
        <w:t>喷射混凝土的强度必须符合设计要求。</w:t>
      </w:r>
    </w:p>
    <w:p w:rsidR="00AE3CCB" w:rsidRDefault="00D64B98">
      <w:pPr>
        <w:spacing w:line="360" w:lineRule="auto"/>
        <w:ind w:firstLine="420"/>
        <w:rPr>
          <w:rFonts w:ascii="宋体" w:hAnsi="宋体" w:cs="宋体"/>
          <w:sz w:val="28"/>
          <w:szCs w:val="28"/>
        </w:rPr>
      </w:pPr>
      <w:r>
        <w:rPr>
          <w:rFonts w:ascii="宋体" w:hAnsi="宋体" w:cs="宋体" w:hint="eastAsia"/>
          <w:sz w:val="28"/>
          <w:szCs w:val="28"/>
        </w:rPr>
        <w:t>检查数量：</w:t>
      </w:r>
      <w:r>
        <w:rPr>
          <w:rFonts w:ascii="宋体" w:hAnsi="宋体" w:cs="宋体" w:hint="eastAsia"/>
          <w:sz w:val="28"/>
          <w:szCs w:val="28"/>
        </w:rPr>
        <w:t>10m</w:t>
      </w:r>
      <w:r>
        <w:rPr>
          <w:rFonts w:ascii="宋体" w:hAnsi="宋体" w:cs="宋体" w:hint="eastAsia"/>
          <w:sz w:val="28"/>
          <w:szCs w:val="28"/>
        </w:rPr>
        <w:t>取</w:t>
      </w:r>
      <w:r>
        <w:rPr>
          <w:rFonts w:ascii="宋体" w:hAnsi="宋体" w:cs="宋体" w:hint="eastAsia"/>
          <w:sz w:val="28"/>
          <w:szCs w:val="28"/>
        </w:rPr>
        <w:t>1</w:t>
      </w:r>
      <w:r>
        <w:rPr>
          <w:rFonts w:ascii="宋体" w:hAnsi="宋体" w:cs="宋体" w:hint="eastAsia"/>
          <w:sz w:val="28"/>
          <w:szCs w:val="28"/>
        </w:rPr>
        <w:t>组试件</w:t>
      </w:r>
      <w:r>
        <w:rPr>
          <w:rFonts w:ascii="宋体" w:hAnsi="宋体" w:cs="宋体" w:hint="eastAsia"/>
          <w:sz w:val="28"/>
          <w:szCs w:val="28"/>
        </w:rPr>
        <w:t>。</w:t>
      </w:r>
    </w:p>
    <w:p w:rsidR="00AE3CCB" w:rsidRDefault="00D64B98">
      <w:pPr>
        <w:spacing w:line="360" w:lineRule="auto"/>
        <w:ind w:firstLine="420"/>
        <w:rPr>
          <w:rFonts w:ascii="宋体" w:hAnsi="宋体" w:cs="宋体"/>
          <w:sz w:val="28"/>
          <w:szCs w:val="28"/>
        </w:rPr>
      </w:pPr>
      <w:r>
        <w:rPr>
          <w:rFonts w:ascii="宋体" w:hAnsi="宋体" w:cs="宋体" w:hint="eastAsia"/>
          <w:sz w:val="28"/>
          <w:szCs w:val="28"/>
        </w:rPr>
        <w:lastRenderedPageBreak/>
        <w:t>检查方法：检查混凝土抗压强度试验报告。</w:t>
      </w:r>
    </w:p>
    <w:p w:rsidR="00AE3CCB" w:rsidRDefault="00D64B98">
      <w:pPr>
        <w:spacing w:line="360" w:lineRule="auto"/>
        <w:jc w:val="center"/>
        <w:rPr>
          <w:rFonts w:ascii="宋体" w:hAnsi="宋体" w:cs="宋体"/>
          <w:sz w:val="28"/>
          <w:szCs w:val="28"/>
        </w:rPr>
      </w:pPr>
      <w:r>
        <w:rPr>
          <w:rFonts w:ascii="宋体" w:hAnsi="宋体" w:cs="宋体" w:hint="eastAsia"/>
          <w:b/>
          <w:sz w:val="28"/>
          <w:szCs w:val="28"/>
        </w:rPr>
        <w:t>一般项目</w:t>
      </w:r>
    </w:p>
    <w:p w:rsidR="00AE3CCB" w:rsidRDefault="00D64B98">
      <w:pPr>
        <w:spacing w:line="360" w:lineRule="auto"/>
        <w:rPr>
          <w:rFonts w:ascii="宋体" w:hAnsi="宋体" w:cs="宋体"/>
          <w:sz w:val="28"/>
          <w:szCs w:val="28"/>
        </w:rPr>
      </w:pPr>
      <w:r>
        <w:rPr>
          <w:rFonts w:ascii="宋体" w:hAnsi="宋体" w:cs="宋体" w:hint="eastAsia"/>
          <w:b/>
          <w:sz w:val="28"/>
          <w:szCs w:val="28"/>
        </w:rPr>
        <w:t xml:space="preserve">    1</w:t>
      </w:r>
      <w:r>
        <w:rPr>
          <w:rFonts w:ascii="宋体" w:hAnsi="宋体" w:cs="宋体" w:hint="eastAsia"/>
          <w:sz w:val="28"/>
          <w:szCs w:val="28"/>
        </w:rPr>
        <w:t xml:space="preserve">  </w:t>
      </w:r>
      <w:r>
        <w:rPr>
          <w:rFonts w:ascii="宋体" w:hAnsi="宋体" w:cs="宋体" w:hint="eastAsia"/>
          <w:sz w:val="28"/>
          <w:szCs w:val="28"/>
        </w:rPr>
        <w:t>喷射混凝土表面基本平整密实，无裂缝，空鼓，脱落现象。无锚杆和钢筋网外露</w:t>
      </w:r>
      <w:r>
        <w:rPr>
          <w:rFonts w:ascii="宋体" w:hAnsi="宋体" w:cs="宋体" w:hint="eastAsia"/>
          <w:sz w:val="28"/>
          <w:szCs w:val="28"/>
        </w:rPr>
        <w:t>现象</w:t>
      </w:r>
      <w:r>
        <w:rPr>
          <w:rFonts w:ascii="宋体" w:hAnsi="宋体" w:cs="宋体" w:hint="eastAsia"/>
          <w:sz w:val="28"/>
          <w:szCs w:val="28"/>
        </w:rPr>
        <w:t>。</w:t>
      </w:r>
    </w:p>
    <w:p w:rsidR="00AE3CCB" w:rsidRDefault="00D64B98">
      <w:pPr>
        <w:spacing w:line="360" w:lineRule="auto"/>
        <w:ind w:firstLine="420"/>
        <w:rPr>
          <w:rFonts w:ascii="宋体" w:hAnsi="宋体" w:cs="宋体"/>
          <w:sz w:val="28"/>
          <w:szCs w:val="28"/>
        </w:rPr>
      </w:pPr>
      <w:r>
        <w:rPr>
          <w:rFonts w:ascii="宋体" w:hAnsi="宋体" w:cs="宋体" w:hint="eastAsia"/>
          <w:sz w:val="28"/>
          <w:szCs w:val="28"/>
        </w:rPr>
        <w:t>检查数量：全数检查。</w:t>
      </w:r>
    </w:p>
    <w:p w:rsidR="00AE3CCB" w:rsidRDefault="00D64B98">
      <w:pPr>
        <w:spacing w:line="360" w:lineRule="auto"/>
        <w:ind w:firstLine="420"/>
        <w:rPr>
          <w:rFonts w:ascii="宋体" w:hAnsi="宋体" w:cs="宋体"/>
          <w:sz w:val="28"/>
          <w:szCs w:val="28"/>
        </w:rPr>
      </w:pPr>
      <w:r>
        <w:rPr>
          <w:rFonts w:ascii="宋体" w:hAnsi="宋体" w:cs="宋体" w:hint="eastAsia"/>
          <w:sz w:val="28"/>
          <w:szCs w:val="28"/>
        </w:rPr>
        <w:t>检查方法：观察检查，用小锤轻击检查。</w:t>
      </w:r>
    </w:p>
    <w:p w:rsidR="00AE3CCB" w:rsidRDefault="00D64B98">
      <w:pPr>
        <w:spacing w:line="360" w:lineRule="auto"/>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 xml:space="preserve">  </w:t>
      </w:r>
      <w:r>
        <w:rPr>
          <w:rFonts w:ascii="宋体" w:hAnsi="宋体" w:cs="宋体" w:hint="eastAsia"/>
          <w:sz w:val="28"/>
          <w:szCs w:val="28"/>
        </w:rPr>
        <w:t>喷射混凝土厚度应符合</w:t>
      </w:r>
      <w:r>
        <w:rPr>
          <w:rFonts w:ascii="宋体" w:hAnsi="宋体" w:cs="宋体" w:hint="eastAsia"/>
          <w:sz w:val="28"/>
          <w:szCs w:val="28"/>
        </w:rPr>
        <w:t>表</w:t>
      </w:r>
      <w:r>
        <w:rPr>
          <w:rFonts w:ascii="宋体" w:hAnsi="宋体" w:cs="宋体" w:hint="eastAsia"/>
          <w:sz w:val="28"/>
          <w:szCs w:val="28"/>
        </w:rPr>
        <w:t>7.5</w:t>
      </w:r>
      <w:r>
        <w:rPr>
          <w:rFonts w:ascii="宋体" w:hAnsi="宋体" w:cs="宋体" w:hint="eastAsia"/>
          <w:sz w:val="28"/>
          <w:szCs w:val="28"/>
        </w:rPr>
        <w:t>的要求</w:t>
      </w:r>
      <w:r>
        <w:rPr>
          <w:rFonts w:ascii="宋体" w:hAnsi="宋体" w:cs="宋体" w:hint="eastAsia"/>
          <w:sz w:val="28"/>
          <w:szCs w:val="28"/>
        </w:rPr>
        <w:t>。</w:t>
      </w:r>
    </w:p>
    <w:p w:rsidR="00AE3CCB" w:rsidRDefault="00D64B98">
      <w:pPr>
        <w:spacing w:line="360" w:lineRule="auto"/>
        <w:jc w:val="center"/>
        <w:rPr>
          <w:rFonts w:ascii="宋体" w:hAnsi="宋体" w:cs="宋体"/>
          <w:b/>
          <w:bCs/>
          <w:sz w:val="24"/>
        </w:rPr>
      </w:pPr>
      <w:r>
        <w:rPr>
          <w:rFonts w:ascii="宋体" w:hAnsi="宋体" w:cs="宋体" w:hint="eastAsia"/>
          <w:b/>
          <w:bCs/>
          <w:sz w:val="24"/>
        </w:rPr>
        <w:t>表</w:t>
      </w:r>
      <w:r>
        <w:rPr>
          <w:rFonts w:ascii="宋体" w:hAnsi="宋体" w:cs="宋体" w:hint="eastAsia"/>
          <w:b/>
          <w:bCs/>
          <w:sz w:val="24"/>
        </w:rPr>
        <w:t>7.5</w:t>
      </w:r>
      <w:r>
        <w:rPr>
          <w:rFonts w:ascii="宋体" w:hAnsi="宋体" w:cs="宋体" w:hint="eastAsia"/>
          <w:b/>
          <w:bCs/>
          <w:sz w:val="24"/>
        </w:rPr>
        <w:t>喷射混凝土允许偏差</w:t>
      </w:r>
    </w:p>
    <w:tbl>
      <w:tblPr>
        <w:tblW w:w="0" w:type="auto"/>
        <w:jc w:val="center"/>
        <w:tblLayout w:type="fixed"/>
        <w:tblCellMar>
          <w:left w:w="0" w:type="dxa"/>
          <w:right w:w="0" w:type="dxa"/>
        </w:tblCellMar>
        <w:tblLook w:val="04A0"/>
      </w:tblPr>
      <w:tblGrid>
        <w:gridCol w:w="646"/>
        <w:gridCol w:w="1369"/>
        <w:gridCol w:w="2532"/>
        <w:gridCol w:w="1836"/>
        <w:gridCol w:w="1331"/>
      </w:tblGrid>
      <w:tr w:rsidR="00AE3CCB">
        <w:trPr>
          <w:trHeight w:val="454"/>
          <w:jc w:val="center"/>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序号</w:t>
            </w: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检查项目</w:t>
            </w:r>
          </w:p>
        </w:tc>
        <w:tc>
          <w:tcPr>
            <w:tcW w:w="2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允许偏差（</w:t>
            </w:r>
            <w:r>
              <w:rPr>
                <w:rFonts w:ascii="宋体" w:hAnsi="宋体" w:cs="宋体" w:hint="eastAsia"/>
                <w:b/>
                <w:bCs/>
                <w:szCs w:val="21"/>
              </w:rPr>
              <w:t>mm</w:t>
            </w:r>
            <w:r>
              <w:rPr>
                <w:rFonts w:ascii="宋体" w:hAnsi="宋体" w:cs="宋体" w:hint="eastAsia"/>
                <w:b/>
                <w:bCs/>
                <w:szCs w:val="21"/>
              </w:rPr>
              <w:t>）</w:t>
            </w:r>
          </w:p>
        </w:tc>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检查数量</w:t>
            </w: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检验方法</w:t>
            </w:r>
          </w:p>
        </w:tc>
      </w:tr>
      <w:tr w:rsidR="00AE3CCB">
        <w:trPr>
          <w:trHeight w:val="454"/>
          <w:jc w:val="center"/>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1</w:t>
            </w: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喷射混凝土</w:t>
            </w:r>
            <w:r>
              <w:rPr>
                <w:rFonts w:ascii="宋体" w:hAnsi="宋体" w:cs="宋体" w:hint="eastAsia"/>
                <w:szCs w:val="21"/>
              </w:rPr>
              <w:t>厚度</w:t>
            </w:r>
          </w:p>
        </w:tc>
        <w:tc>
          <w:tcPr>
            <w:tcW w:w="2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ind w:firstLine="360"/>
              <w:rPr>
                <w:rFonts w:ascii="宋体" w:hAnsi="宋体" w:cs="宋体"/>
                <w:szCs w:val="21"/>
              </w:rPr>
            </w:pPr>
            <w:r>
              <w:rPr>
                <w:rFonts w:ascii="宋体" w:hAnsi="宋体" w:cs="宋体" w:hint="eastAsia"/>
                <w:szCs w:val="21"/>
              </w:rPr>
              <w:t>平均厚度≥设计厚度，</w:t>
            </w:r>
            <w:r>
              <w:rPr>
                <w:rFonts w:ascii="宋体" w:hAnsi="宋体" w:cs="宋体" w:hint="eastAsia"/>
                <w:szCs w:val="21"/>
              </w:rPr>
              <w:t>80%</w:t>
            </w:r>
            <w:r>
              <w:rPr>
                <w:rFonts w:ascii="宋体" w:hAnsi="宋体" w:cs="宋体" w:hint="eastAsia"/>
                <w:szCs w:val="21"/>
              </w:rPr>
              <w:t>的实测点厚度≥设计厚度，最小厚度≥</w:t>
            </w:r>
            <w:r>
              <w:rPr>
                <w:rFonts w:ascii="宋体" w:hAnsi="宋体" w:cs="宋体" w:hint="eastAsia"/>
                <w:szCs w:val="21"/>
              </w:rPr>
              <w:t>0.7</w:t>
            </w:r>
            <w:r>
              <w:rPr>
                <w:rFonts w:ascii="宋体" w:hAnsi="宋体" w:cs="宋体" w:hint="eastAsia"/>
                <w:szCs w:val="21"/>
              </w:rPr>
              <w:t>设计厚度。</w:t>
            </w:r>
          </w:p>
        </w:tc>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每</w:t>
            </w:r>
            <w:r>
              <w:rPr>
                <w:rFonts w:ascii="宋体" w:hAnsi="宋体" w:cs="宋体" w:hint="eastAsia"/>
                <w:szCs w:val="21"/>
              </w:rPr>
              <w:t>10m</w:t>
            </w:r>
            <w:r>
              <w:rPr>
                <w:rFonts w:ascii="宋体" w:hAnsi="宋体" w:cs="宋体" w:hint="eastAsia"/>
                <w:szCs w:val="21"/>
              </w:rPr>
              <w:t>检查一个断面，每个断面从拱顶中线起每</w:t>
            </w:r>
            <w:r>
              <w:rPr>
                <w:rFonts w:ascii="宋体" w:hAnsi="宋体" w:cs="宋体" w:hint="eastAsia"/>
                <w:szCs w:val="21"/>
              </w:rPr>
              <w:t>3m</w:t>
            </w:r>
            <w:r>
              <w:rPr>
                <w:rFonts w:ascii="宋体" w:hAnsi="宋体" w:cs="宋体" w:hint="eastAsia"/>
                <w:szCs w:val="21"/>
              </w:rPr>
              <w:t>检查</w:t>
            </w:r>
            <w:r>
              <w:rPr>
                <w:rFonts w:ascii="宋体" w:hAnsi="宋体" w:cs="宋体" w:hint="eastAsia"/>
                <w:szCs w:val="21"/>
              </w:rPr>
              <w:t>1</w:t>
            </w:r>
            <w:r>
              <w:rPr>
                <w:rFonts w:ascii="宋体" w:hAnsi="宋体" w:cs="宋体" w:hint="eastAsia"/>
                <w:szCs w:val="21"/>
              </w:rPr>
              <w:t>点</w:t>
            </w: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凿孔</w:t>
            </w:r>
            <w:r>
              <w:rPr>
                <w:rFonts w:ascii="宋体" w:hAnsi="宋体" w:cs="宋体" w:hint="eastAsia"/>
                <w:szCs w:val="21"/>
              </w:rPr>
              <w:t>法或地质雷达法</w:t>
            </w:r>
          </w:p>
        </w:tc>
      </w:tr>
    </w:tbl>
    <w:p w:rsidR="00AE3CCB" w:rsidRDefault="00AE3CCB">
      <w:pPr>
        <w:spacing w:line="360" w:lineRule="auto"/>
        <w:ind w:firstLine="420"/>
        <w:rPr>
          <w:rFonts w:ascii="宋体" w:hAnsi="宋体" w:cs="宋体"/>
          <w:sz w:val="28"/>
          <w:szCs w:val="28"/>
        </w:rPr>
      </w:pPr>
    </w:p>
    <w:p w:rsidR="00AE3CCB" w:rsidRDefault="00D64B98">
      <w:pPr>
        <w:jc w:val="center"/>
        <w:outlineLvl w:val="1"/>
        <w:rPr>
          <w:rFonts w:ascii="宋体" w:hAnsi="宋体" w:cs="宋体"/>
          <w:b/>
          <w:bCs/>
          <w:sz w:val="28"/>
          <w:szCs w:val="28"/>
        </w:rPr>
      </w:pPr>
      <w:bookmarkStart w:id="32" w:name="_Toc21710"/>
      <w:r>
        <w:rPr>
          <w:rFonts w:ascii="宋体" w:hAnsi="宋体" w:cs="宋体" w:hint="eastAsia"/>
          <w:b/>
          <w:bCs/>
          <w:sz w:val="28"/>
          <w:szCs w:val="28"/>
        </w:rPr>
        <w:t xml:space="preserve">7.6  </w:t>
      </w:r>
      <w:r>
        <w:rPr>
          <w:rFonts w:ascii="宋体" w:hAnsi="宋体" w:cs="宋体" w:hint="eastAsia"/>
          <w:b/>
          <w:bCs/>
          <w:sz w:val="28"/>
          <w:szCs w:val="28"/>
        </w:rPr>
        <w:t>管棚</w:t>
      </w:r>
      <w:bookmarkEnd w:id="32"/>
    </w:p>
    <w:p w:rsidR="00AE3CCB" w:rsidRDefault="00D64B98">
      <w:pPr>
        <w:spacing w:line="360" w:lineRule="auto"/>
        <w:jc w:val="center"/>
        <w:rPr>
          <w:rFonts w:ascii="宋体" w:hAnsi="宋体" w:cs="宋体"/>
          <w:b/>
          <w:sz w:val="28"/>
          <w:szCs w:val="28"/>
        </w:rPr>
      </w:pPr>
      <w:r>
        <w:rPr>
          <w:rFonts w:ascii="宋体" w:hAnsi="宋体" w:cs="宋体" w:hint="eastAsia"/>
          <w:b/>
          <w:sz w:val="28"/>
          <w:szCs w:val="28"/>
        </w:rPr>
        <w:t>主控项目</w:t>
      </w:r>
    </w:p>
    <w:p w:rsidR="00AE3CCB" w:rsidRDefault="00D64B98">
      <w:pPr>
        <w:spacing w:line="360" w:lineRule="auto"/>
        <w:ind w:firstLineChars="200" w:firstLine="562"/>
        <w:rPr>
          <w:rFonts w:ascii="宋体" w:hAnsi="宋体" w:cs="宋体"/>
          <w:sz w:val="28"/>
          <w:szCs w:val="28"/>
        </w:rPr>
      </w:pPr>
      <w:r>
        <w:rPr>
          <w:rFonts w:ascii="宋体" w:hAnsi="宋体" w:cs="宋体" w:hint="eastAsia"/>
          <w:b/>
          <w:sz w:val="28"/>
          <w:szCs w:val="28"/>
        </w:rPr>
        <w:t>1</w:t>
      </w:r>
      <w:r>
        <w:rPr>
          <w:rFonts w:ascii="宋体" w:hAnsi="宋体" w:cs="宋体" w:hint="eastAsia"/>
          <w:sz w:val="28"/>
          <w:szCs w:val="28"/>
        </w:rPr>
        <w:t xml:space="preserve">  </w:t>
      </w:r>
      <w:r>
        <w:rPr>
          <w:rFonts w:ascii="宋体" w:hAnsi="宋体" w:cs="宋体" w:hint="eastAsia"/>
          <w:sz w:val="28"/>
          <w:szCs w:val="28"/>
        </w:rPr>
        <w:t>管棚所用的</w:t>
      </w:r>
      <w:r>
        <w:rPr>
          <w:rFonts w:ascii="宋体" w:hAnsi="宋体" w:cs="宋体" w:hint="eastAsia"/>
          <w:sz w:val="28"/>
          <w:szCs w:val="28"/>
        </w:rPr>
        <w:t>材料品种、级别、规格</w:t>
      </w:r>
      <w:r>
        <w:rPr>
          <w:rFonts w:ascii="宋体" w:hAnsi="宋体" w:cs="宋体" w:hint="eastAsia"/>
          <w:sz w:val="28"/>
          <w:szCs w:val="28"/>
        </w:rPr>
        <w:t>应符合设计要求。</w:t>
      </w:r>
    </w:p>
    <w:p w:rsidR="00AE3CCB" w:rsidRDefault="00D64B98">
      <w:pPr>
        <w:spacing w:line="360" w:lineRule="auto"/>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spacing w:line="360" w:lineRule="auto"/>
        <w:ind w:leftChars="266" w:left="559"/>
        <w:rPr>
          <w:rFonts w:ascii="宋体" w:hAnsi="宋体" w:cs="宋体"/>
          <w:sz w:val="28"/>
          <w:szCs w:val="28"/>
        </w:rPr>
      </w:pPr>
      <w:r>
        <w:rPr>
          <w:rFonts w:ascii="宋体" w:hAnsi="宋体" w:cs="宋体" w:hint="eastAsia"/>
          <w:sz w:val="28"/>
          <w:szCs w:val="28"/>
        </w:rPr>
        <w:t>检查方法：检查产品合格证、试验报告、尺量、检查施工记录。</w:t>
      </w:r>
      <w:r>
        <w:rPr>
          <w:rFonts w:ascii="宋体" w:hAnsi="宋体" w:cs="宋体" w:hint="eastAsia"/>
          <w:b/>
          <w:sz w:val="28"/>
          <w:szCs w:val="28"/>
        </w:rPr>
        <w:t>2</w:t>
      </w:r>
      <w:r>
        <w:rPr>
          <w:rFonts w:ascii="宋体" w:hAnsi="宋体" w:cs="宋体" w:hint="eastAsia"/>
          <w:sz w:val="28"/>
          <w:szCs w:val="28"/>
        </w:rPr>
        <w:t xml:space="preserve">  </w:t>
      </w:r>
      <w:r>
        <w:rPr>
          <w:rFonts w:ascii="宋体" w:hAnsi="宋体" w:cs="宋体" w:hint="eastAsia"/>
          <w:sz w:val="28"/>
          <w:szCs w:val="28"/>
        </w:rPr>
        <w:t>注浆浆液应符合设计要求，且浆液应充满钢管及周围的空隙。</w:t>
      </w:r>
    </w:p>
    <w:p w:rsidR="00AE3CCB" w:rsidRDefault="00D64B98">
      <w:pPr>
        <w:spacing w:line="360" w:lineRule="auto"/>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spacing w:line="360" w:lineRule="auto"/>
        <w:ind w:firstLineChars="200" w:firstLine="560"/>
        <w:rPr>
          <w:rFonts w:ascii="宋体" w:hAnsi="宋体" w:cs="宋体"/>
          <w:sz w:val="28"/>
          <w:szCs w:val="28"/>
        </w:rPr>
      </w:pPr>
      <w:r>
        <w:rPr>
          <w:rFonts w:ascii="宋体" w:hAnsi="宋体" w:cs="宋体" w:hint="eastAsia"/>
          <w:sz w:val="28"/>
          <w:szCs w:val="28"/>
        </w:rPr>
        <w:t>检查方法：检查施工记录的注浆量和注浆压力，观察。</w:t>
      </w:r>
    </w:p>
    <w:p w:rsidR="00AE3CCB" w:rsidRDefault="00D64B98">
      <w:pPr>
        <w:spacing w:line="360" w:lineRule="auto"/>
        <w:jc w:val="center"/>
        <w:rPr>
          <w:rFonts w:ascii="宋体" w:hAnsi="宋体" w:cs="宋体"/>
          <w:b/>
          <w:sz w:val="28"/>
          <w:szCs w:val="28"/>
        </w:rPr>
      </w:pPr>
      <w:r>
        <w:rPr>
          <w:rFonts w:ascii="宋体" w:hAnsi="宋体" w:cs="宋体" w:hint="eastAsia"/>
          <w:b/>
          <w:sz w:val="28"/>
          <w:szCs w:val="28"/>
        </w:rPr>
        <w:t>一般项目</w:t>
      </w:r>
    </w:p>
    <w:p w:rsidR="00AE3CCB" w:rsidRDefault="00D64B98">
      <w:pPr>
        <w:spacing w:line="360" w:lineRule="auto"/>
        <w:ind w:firstLineChars="200" w:firstLine="562"/>
        <w:rPr>
          <w:rFonts w:ascii="宋体" w:hAnsi="宋体" w:cs="宋体"/>
          <w:sz w:val="28"/>
          <w:szCs w:val="28"/>
        </w:rPr>
      </w:pPr>
      <w:r>
        <w:rPr>
          <w:rFonts w:ascii="宋体" w:hAnsi="宋体" w:cs="宋体" w:hint="eastAsia"/>
          <w:b/>
          <w:sz w:val="28"/>
          <w:szCs w:val="28"/>
        </w:rPr>
        <w:t>1</w:t>
      </w:r>
      <w:r>
        <w:rPr>
          <w:rFonts w:ascii="宋体" w:hAnsi="宋体" w:cs="宋体" w:hint="eastAsia"/>
          <w:b/>
          <w:sz w:val="28"/>
          <w:szCs w:val="28"/>
        </w:rPr>
        <w:t xml:space="preserve">  </w:t>
      </w:r>
      <w:r>
        <w:rPr>
          <w:rFonts w:ascii="宋体" w:hAnsi="宋体" w:cs="宋体" w:hint="eastAsia"/>
          <w:sz w:val="28"/>
          <w:szCs w:val="28"/>
        </w:rPr>
        <w:t>钻孔的孔位、钻孔深度</w:t>
      </w:r>
      <w:r>
        <w:rPr>
          <w:rFonts w:ascii="宋体" w:hAnsi="宋体" w:cs="宋体" w:hint="eastAsia"/>
          <w:sz w:val="28"/>
          <w:szCs w:val="28"/>
        </w:rPr>
        <w:t>等</w:t>
      </w:r>
      <w:r>
        <w:rPr>
          <w:rFonts w:ascii="宋体" w:hAnsi="宋体" w:cs="宋体" w:hint="eastAsia"/>
          <w:sz w:val="28"/>
          <w:szCs w:val="28"/>
        </w:rPr>
        <w:t>应符合表</w:t>
      </w:r>
      <w:r>
        <w:rPr>
          <w:rFonts w:ascii="宋体" w:hAnsi="宋体" w:cs="宋体" w:hint="eastAsia"/>
          <w:sz w:val="28"/>
          <w:szCs w:val="28"/>
        </w:rPr>
        <w:t>7.</w:t>
      </w:r>
      <w:r>
        <w:rPr>
          <w:rFonts w:ascii="宋体" w:hAnsi="宋体" w:cs="宋体" w:hint="eastAsia"/>
          <w:sz w:val="28"/>
          <w:szCs w:val="28"/>
        </w:rPr>
        <w:t>6</w:t>
      </w:r>
      <w:r>
        <w:rPr>
          <w:rFonts w:ascii="宋体" w:hAnsi="宋体" w:cs="宋体" w:hint="eastAsia"/>
          <w:sz w:val="28"/>
          <w:szCs w:val="28"/>
        </w:rPr>
        <w:t>的规定。</w:t>
      </w:r>
    </w:p>
    <w:p w:rsidR="00AE3CCB" w:rsidRDefault="00D64B98">
      <w:pPr>
        <w:spacing w:line="360" w:lineRule="auto"/>
        <w:ind w:firstLineChars="200" w:firstLine="482"/>
        <w:jc w:val="center"/>
        <w:rPr>
          <w:rFonts w:ascii="宋体" w:hAnsi="宋体" w:cs="宋体"/>
          <w:b/>
          <w:bCs/>
          <w:sz w:val="24"/>
        </w:rPr>
      </w:pPr>
      <w:r>
        <w:rPr>
          <w:rFonts w:ascii="宋体" w:hAnsi="宋体" w:cs="宋体" w:hint="eastAsia"/>
          <w:b/>
          <w:bCs/>
          <w:sz w:val="24"/>
        </w:rPr>
        <w:t>表</w:t>
      </w:r>
      <w:r>
        <w:rPr>
          <w:rFonts w:ascii="宋体" w:hAnsi="宋体" w:cs="宋体" w:hint="eastAsia"/>
          <w:b/>
          <w:bCs/>
          <w:sz w:val="24"/>
        </w:rPr>
        <w:t>7.</w:t>
      </w:r>
      <w:r>
        <w:rPr>
          <w:rFonts w:ascii="宋体" w:hAnsi="宋体" w:cs="宋体" w:hint="eastAsia"/>
          <w:b/>
          <w:bCs/>
          <w:sz w:val="24"/>
        </w:rPr>
        <w:t xml:space="preserve">6 </w:t>
      </w:r>
      <w:r>
        <w:rPr>
          <w:rFonts w:ascii="宋体" w:hAnsi="宋体" w:cs="宋体" w:hint="eastAsia"/>
          <w:b/>
          <w:bCs/>
          <w:sz w:val="24"/>
        </w:rPr>
        <w:t>管棚施工允许偏差</w:t>
      </w:r>
    </w:p>
    <w:tbl>
      <w:tblPr>
        <w:tblW w:w="0" w:type="auto"/>
        <w:jc w:val="center"/>
        <w:tblLayout w:type="fixed"/>
        <w:tblCellMar>
          <w:left w:w="0" w:type="dxa"/>
          <w:right w:w="0" w:type="dxa"/>
        </w:tblCellMar>
        <w:tblLook w:val="04A0"/>
      </w:tblPr>
      <w:tblGrid>
        <w:gridCol w:w="646"/>
        <w:gridCol w:w="1955"/>
        <w:gridCol w:w="1880"/>
        <w:gridCol w:w="1160"/>
        <w:gridCol w:w="1855"/>
      </w:tblGrid>
      <w:tr w:rsidR="00AE3CCB">
        <w:trPr>
          <w:trHeight w:val="412"/>
          <w:jc w:val="center"/>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序号</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pacing w:line="360" w:lineRule="auto"/>
              <w:jc w:val="center"/>
              <w:rPr>
                <w:rFonts w:ascii="宋体" w:hAnsi="宋体" w:cs="宋体"/>
                <w:b/>
                <w:bCs/>
                <w:szCs w:val="21"/>
              </w:rPr>
            </w:pPr>
            <w:r>
              <w:rPr>
                <w:rFonts w:ascii="宋体" w:hAnsi="宋体" w:cs="宋体" w:hint="eastAsia"/>
                <w:b/>
                <w:bCs/>
                <w:szCs w:val="21"/>
              </w:rPr>
              <w:t>检查项目</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pacing w:line="360" w:lineRule="auto"/>
              <w:jc w:val="center"/>
              <w:rPr>
                <w:rFonts w:ascii="宋体" w:hAnsi="宋体" w:cs="宋体"/>
                <w:b/>
                <w:bCs/>
                <w:szCs w:val="21"/>
              </w:rPr>
            </w:pPr>
            <w:r>
              <w:rPr>
                <w:rFonts w:ascii="宋体" w:hAnsi="宋体" w:cs="宋体" w:hint="eastAsia"/>
                <w:b/>
                <w:bCs/>
                <w:szCs w:val="21"/>
              </w:rPr>
              <w:t>允许偏差（</w:t>
            </w:r>
            <w:r>
              <w:rPr>
                <w:rFonts w:ascii="宋体" w:hAnsi="宋体" w:cs="宋体" w:hint="eastAsia"/>
                <w:b/>
                <w:bCs/>
                <w:szCs w:val="21"/>
              </w:rPr>
              <w:t>mm</w:t>
            </w:r>
            <w:r>
              <w:rPr>
                <w:rFonts w:ascii="宋体" w:hAnsi="宋体" w:cs="宋体" w:hint="eastAsia"/>
                <w:b/>
                <w:bCs/>
                <w:szCs w:val="21"/>
              </w:rPr>
              <w:t>）</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spacing w:line="360" w:lineRule="auto"/>
              <w:jc w:val="center"/>
              <w:rPr>
                <w:rFonts w:ascii="宋体" w:hAnsi="宋体" w:cs="宋体"/>
                <w:b/>
                <w:bCs/>
                <w:szCs w:val="21"/>
              </w:rPr>
            </w:pPr>
            <w:r>
              <w:rPr>
                <w:rFonts w:ascii="宋体" w:hAnsi="宋体" w:cs="宋体" w:hint="eastAsia"/>
                <w:b/>
                <w:bCs/>
                <w:szCs w:val="21"/>
              </w:rPr>
              <w:t>检查数量</w:t>
            </w:r>
          </w:p>
        </w:tc>
        <w:tc>
          <w:tcPr>
            <w:tcW w:w="1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spacing w:line="360" w:lineRule="auto"/>
              <w:jc w:val="center"/>
              <w:rPr>
                <w:rFonts w:ascii="宋体" w:hAnsi="宋体" w:cs="宋体"/>
                <w:b/>
                <w:bCs/>
                <w:szCs w:val="21"/>
              </w:rPr>
            </w:pPr>
            <w:r>
              <w:rPr>
                <w:rFonts w:ascii="宋体" w:hAnsi="宋体" w:cs="宋体" w:hint="eastAsia"/>
                <w:b/>
                <w:bCs/>
                <w:szCs w:val="21"/>
              </w:rPr>
              <w:t>检验方法</w:t>
            </w:r>
          </w:p>
        </w:tc>
      </w:tr>
      <w:tr w:rsidR="00AE3CCB">
        <w:trPr>
          <w:trHeight w:val="412"/>
          <w:jc w:val="center"/>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pacing w:line="360" w:lineRule="auto"/>
              <w:jc w:val="center"/>
              <w:rPr>
                <w:rFonts w:ascii="宋体" w:hAnsi="宋体" w:cs="宋体"/>
                <w:szCs w:val="21"/>
              </w:rPr>
            </w:pPr>
            <w:r>
              <w:rPr>
                <w:rFonts w:ascii="宋体" w:hAnsi="宋体" w:cs="宋体" w:hint="eastAsia"/>
                <w:szCs w:val="21"/>
              </w:rPr>
              <w:lastRenderedPageBreak/>
              <w:t>1</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spacing w:line="360" w:lineRule="auto"/>
              <w:jc w:val="center"/>
              <w:rPr>
                <w:rFonts w:ascii="宋体" w:hAnsi="宋体" w:cs="宋体"/>
                <w:szCs w:val="21"/>
              </w:rPr>
            </w:pPr>
            <w:r>
              <w:rPr>
                <w:rFonts w:ascii="宋体" w:hAnsi="宋体" w:cs="宋体" w:hint="eastAsia"/>
                <w:szCs w:val="21"/>
              </w:rPr>
              <w:t>孔位</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spacing w:line="360"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50</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pacing w:line="360" w:lineRule="auto"/>
              <w:jc w:val="center"/>
              <w:rPr>
                <w:rFonts w:ascii="宋体" w:hAnsi="宋体" w:cs="宋体"/>
                <w:szCs w:val="21"/>
              </w:rPr>
            </w:pPr>
            <w:r>
              <w:rPr>
                <w:rFonts w:ascii="宋体" w:hAnsi="宋体" w:cs="宋体" w:hint="eastAsia"/>
                <w:szCs w:val="21"/>
              </w:rPr>
              <w:t>10%</w:t>
            </w:r>
          </w:p>
        </w:tc>
        <w:tc>
          <w:tcPr>
            <w:tcW w:w="1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spacing w:line="360" w:lineRule="auto"/>
              <w:jc w:val="center"/>
              <w:rPr>
                <w:rFonts w:ascii="宋体" w:hAnsi="宋体" w:cs="宋体"/>
                <w:szCs w:val="21"/>
              </w:rPr>
            </w:pPr>
            <w:r>
              <w:rPr>
                <w:rFonts w:ascii="宋体" w:hAnsi="宋体" w:cs="宋体" w:hint="eastAsia"/>
                <w:szCs w:val="21"/>
              </w:rPr>
              <w:t>尺量</w:t>
            </w:r>
          </w:p>
        </w:tc>
      </w:tr>
      <w:tr w:rsidR="00AE3CCB">
        <w:trPr>
          <w:trHeight w:val="412"/>
          <w:jc w:val="center"/>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spacing w:line="360" w:lineRule="auto"/>
              <w:jc w:val="center"/>
              <w:rPr>
                <w:rFonts w:ascii="宋体" w:hAnsi="宋体" w:cs="宋体"/>
                <w:szCs w:val="21"/>
              </w:rPr>
            </w:pPr>
            <w:r>
              <w:rPr>
                <w:rFonts w:ascii="宋体" w:hAnsi="宋体" w:cs="宋体" w:hint="eastAsia"/>
                <w:szCs w:val="21"/>
              </w:rPr>
              <w:t>2</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spacing w:line="360" w:lineRule="auto"/>
              <w:jc w:val="center"/>
              <w:rPr>
                <w:rFonts w:ascii="宋体" w:hAnsi="宋体" w:cs="宋体"/>
                <w:szCs w:val="21"/>
              </w:rPr>
            </w:pPr>
            <w:r>
              <w:rPr>
                <w:rFonts w:ascii="宋体" w:hAnsi="宋体" w:cs="宋体" w:hint="eastAsia"/>
                <w:szCs w:val="21"/>
              </w:rPr>
              <w:t>孔间距</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spacing w:line="360"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50</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pacing w:line="360" w:lineRule="auto"/>
              <w:jc w:val="center"/>
              <w:rPr>
                <w:rFonts w:ascii="宋体" w:hAnsi="宋体" w:cs="宋体"/>
                <w:szCs w:val="21"/>
              </w:rPr>
            </w:pPr>
            <w:r>
              <w:rPr>
                <w:rFonts w:ascii="宋体" w:hAnsi="宋体" w:cs="宋体" w:hint="eastAsia"/>
                <w:szCs w:val="21"/>
              </w:rPr>
              <w:t>10%</w:t>
            </w:r>
          </w:p>
        </w:tc>
        <w:tc>
          <w:tcPr>
            <w:tcW w:w="1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spacing w:line="360" w:lineRule="auto"/>
              <w:jc w:val="center"/>
              <w:rPr>
                <w:rFonts w:ascii="宋体" w:hAnsi="宋体" w:cs="宋体"/>
                <w:szCs w:val="21"/>
              </w:rPr>
            </w:pPr>
            <w:r>
              <w:rPr>
                <w:rFonts w:ascii="宋体" w:hAnsi="宋体" w:cs="宋体" w:hint="eastAsia"/>
                <w:szCs w:val="21"/>
              </w:rPr>
              <w:t>尺量</w:t>
            </w:r>
          </w:p>
        </w:tc>
      </w:tr>
      <w:tr w:rsidR="00AE3CCB">
        <w:trPr>
          <w:trHeight w:val="412"/>
          <w:jc w:val="center"/>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spacing w:line="360" w:lineRule="auto"/>
              <w:jc w:val="center"/>
              <w:rPr>
                <w:rFonts w:ascii="宋体" w:hAnsi="宋体" w:cs="宋体"/>
                <w:szCs w:val="21"/>
              </w:rPr>
            </w:pPr>
            <w:r>
              <w:rPr>
                <w:rFonts w:ascii="宋体" w:hAnsi="宋体" w:cs="宋体" w:hint="eastAsia"/>
                <w:szCs w:val="21"/>
              </w:rPr>
              <w:t>3</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spacing w:line="360" w:lineRule="auto"/>
              <w:jc w:val="center"/>
              <w:rPr>
                <w:rFonts w:ascii="宋体" w:hAnsi="宋体" w:cs="宋体"/>
                <w:szCs w:val="21"/>
              </w:rPr>
            </w:pPr>
            <w:r>
              <w:rPr>
                <w:rFonts w:ascii="宋体" w:hAnsi="宋体" w:cs="宋体" w:hint="eastAsia"/>
                <w:szCs w:val="21"/>
              </w:rPr>
              <w:t>钻孔深度</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spacing w:line="360"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50</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pacing w:line="360" w:lineRule="auto"/>
              <w:jc w:val="center"/>
              <w:rPr>
                <w:rFonts w:ascii="宋体" w:hAnsi="宋体" w:cs="宋体"/>
                <w:szCs w:val="21"/>
              </w:rPr>
            </w:pPr>
            <w:r>
              <w:rPr>
                <w:rFonts w:ascii="宋体" w:hAnsi="宋体" w:cs="宋体" w:hint="eastAsia"/>
                <w:szCs w:val="21"/>
              </w:rPr>
              <w:t>10</w:t>
            </w:r>
            <w:r>
              <w:rPr>
                <w:rFonts w:ascii="宋体" w:hAnsi="宋体" w:cs="宋体" w:hint="eastAsia"/>
                <w:szCs w:val="21"/>
              </w:rPr>
              <w:t>0</w:t>
            </w:r>
            <w:r>
              <w:rPr>
                <w:rFonts w:ascii="宋体" w:hAnsi="宋体" w:cs="宋体" w:hint="eastAsia"/>
                <w:szCs w:val="21"/>
              </w:rPr>
              <w:t>%</w:t>
            </w:r>
          </w:p>
        </w:tc>
        <w:tc>
          <w:tcPr>
            <w:tcW w:w="1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spacing w:line="360" w:lineRule="auto"/>
              <w:jc w:val="center"/>
              <w:rPr>
                <w:rFonts w:ascii="宋体" w:hAnsi="宋体" w:cs="宋体"/>
                <w:szCs w:val="21"/>
              </w:rPr>
            </w:pPr>
            <w:r>
              <w:rPr>
                <w:rFonts w:ascii="宋体" w:hAnsi="宋体" w:cs="宋体" w:hint="eastAsia"/>
                <w:szCs w:val="21"/>
              </w:rPr>
              <w:t>尺量</w:t>
            </w:r>
          </w:p>
        </w:tc>
      </w:tr>
      <w:tr w:rsidR="00AE3CCB">
        <w:trPr>
          <w:trHeight w:val="422"/>
          <w:jc w:val="center"/>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spacing w:line="360" w:lineRule="auto"/>
              <w:jc w:val="center"/>
              <w:rPr>
                <w:rFonts w:ascii="宋体" w:hAnsi="宋体" w:cs="宋体"/>
                <w:szCs w:val="21"/>
              </w:rPr>
            </w:pPr>
            <w:r>
              <w:rPr>
                <w:rFonts w:ascii="宋体" w:hAnsi="宋体" w:cs="宋体" w:hint="eastAsia"/>
                <w:szCs w:val="21"/>
              </w:rPr>
              <w:t>4</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spacing w:line="360" w:lineRule="auto"/>
              <w:jc w:val="center"/>
              <w:rPr>
                <w:rFonts w:ascii="宋体" w:hAnsi="宋体" w:cs="宋体"/>
                <w:szCs w:val="21"/>
              </w:rPr>
            </w:pPr>
            <w:r>
              <w:rPr>
                <w:rFonts w:ascii="宋体" w:hAnsi="宋体" w:cs="宋体" w:hint="eastAsia"/>
                <w:szCs w:val="21"/>
              </w:rPr>
              <w:t>钢管</w:t>
            </w:r>
            <w:r>
              <w:rPr>
                <w:rFonts w:ascii="宋体" w:hAnsi="宋体" w:cs="宋体" w:hint="eastAsia"/>
                <w:szCs w:val="21"/>
              </w:rPr>
              <w:t>长度</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spacing w:line="360" w:lineRule="auto"/>
              <w:jc w:val="center"/>
              <w:rPr>
                <w:rFonts w:ascii="宋体" w:hAnsi="宋体" w:cs="宋体"/>
                <w:szCs w:val="21"/>
              </w:rPr>
            </w:pPr>
            <w:r>
              <w:rPr>
                <w:rFonts w:ascii="宋体" w:hAnsi="宋体" w:cs="宋体" w:hint="eastAsia"/>
                <w:szCs w:val="21"/>
              </w:rPr>
              <w:t>不小于设计值</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spacing w:line="360" w:lineRule="auto"/>
              <w:jc w:val="center"/>
              <w:rPr>
                <w:rFonts w:ascii="宋体" w:hAnsi="宋体" w:cs="宋体"/>
                <w:szCs w:val="21"/>
              </w:rPr>
            </w:pPr>
            <w:r>
              <w:rPr>
                <w:rFonts w:ascii="宋体" w:hAnsi="宋体" w:cs="宋体" w:hint="eastAsia"/>
                <w:szCs w:val="21"/>
              </w:rPr>
              <w:t>逐根检查</w:t>
            </w:r>
          </w:p>
        </w:tc>
        <w:tc>
          <w:tcPr>
            <w:tcW w:w="1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spacing w:line="360" w:lineRule="auto"/>
              <w:jc w:val="center"/>
              <w:rPr>
                <w:rFonts w:ascii="宋体" w:hAnsi="宋体" w:cs="宋体"/>
                <w:szCs w:val="21"/>
              </w:rPr>
            </w:pPr>
            <w:r>
              <w:rPr>
                <w:rFonts w:ascii="宋体" w:hAnsi="宋体" w:cs="宋体" w:hint="eastAsia"/>
                <w:szCs w:val="21"/>
              </w:rPr>
              <w:t>尺量</w:t>
            </w:r>
          </w:p>
        </w:tc>
      </w:tr>
    </w:tbl>
    <w:p w:rsidR="00AE3CCB" w:rsidRDefault="00AE3CCB">
      <w:pPr>
        <w:spacing w:line="360" w:lineRule="auto"/>
        <w:rPr>
          <w:rFonts w:ascii="宋体" w:hAnsi="宋体" w:cs="宋体"/>
          <w:sz w:val="28"/>
          <w:szCs w:val="28"/>
        </w:rPr>
      </w:pPr>
    </w:p>
    <w:p w:rsidR="00AE3CCB" w:rsidRDefault="00D64B98">
      <w:pPr>
        <w:jc w:val="center"/>
        <w:outlineLvl w:val="1"/>
        <w:rPr>
          <w:rFonts w:ascii="宋体" w:hAnsi="宋体" w:cs="宋体"/>
          <w:b/>
          <w:bCs/>
          <w:sz w:val="28"/>
          <w:szCs w:val="28"/>
        </w:rPr>
      </w:pPr>
      <w:bookmarkStart w:id="33" w:name="_Toc30339"/>
      <w:r>
        <w:rPr>
          <w:rFonts w:ascii="宋体" w:hAnsi="宋体" w:cs="宋体" w:hint="eastAsia"/>
          <w:b/>
          <w:bCs/>
          <w:sz w:val="28"/>
          <w:szCs w:val="28"/>
        </w:rPr>
        <w:t xml:space="preserve">7.7  </w:t>
      </w:r>
      <w:r>
        <w:rPr>
          <w:rFonts w:ascii="宋体" w:hAnsi="宋体" w:cs="宋体" w:hint="eastAsia"/>
          <w:b/>
          <w:bCs/>
          <w:sz w:val="28"/>
          <w:szCs w:val="28"/>
        </w:rPr>
        <w:t>超前小导管</w:t>
      </w:r>
      <w:bookmarkEnd w:id="33"/>
    </w:p>
    <w:p w:rsidR="00AE3CCB" w:rsidRDefault="00D64B98">
      <w:pPr>
        <w:spacing w:line="360" w:lineRule="auto"/>
        <w:jc w:val="center"/>
        <w:rPr>
          <w:rFonts w:ascii="宋体" w:hAnsi="宋体" w:cs="宋体"/>
          <w:b/>
          <w:sz w:val="28"/>
          <w:szCs w:val="28"/>
        </w:rPr>
      </w:pPr>
      <w:r>
        <w:rPr>
          <w:rFonts w:ascii="宋体" w:hAnsi="宋体" w:cs="宋体" w:hint="eastAsia"/>
          <w:b/>
          <w:sz w:val="28"/>
          <w:szCs w:val="28"/>
        </w:rPr>
        <w:t>主控项目</w:t>
      </w:r>
    </w:p>
    <w:p w:rsidR="00AE3CCB" w:rsidRDefault="00D64B98">
      <w:pPr>
        <w:spacing w:line="360" w:lineRule="auto"/>
        <w:rPr>
          <w:rFonts w:ascii="宋体" w:hAnsi="宋体" w:cs="宋体"/>
          <w:sz w:val="28"/>
          <w:szCs w:val="28"/>
        </w:rPr>
      </w:pPr>
      <w:r>
        <w:rPr>
          <w:rFonts w:ascii="宋体" w:hAnsi="宋体" w:cs="宋体" w:hint="eastAsia"/>
          <w:b/>
          <w:sz w:val="28"/>
          <w:szCs w:val="28"/>
        </w:rPr>
        <w:t xml:space="preserve">    </w:t>
      </w:r>
      <w:r>
        <w:rPr>
          <w:rFonts w:ascii="宋体" w:hAnsi="宋体" w:cs="宋体" w:hint="eastAsia"/>
          <w:b/>
          <w:sz w:val="28"/>
          <w:szCs w:val="28"/>
        </w:rPr>
        <w:t>1</w:t>
      </w:r>
      <w:r>
        <w:rPr>
          <w:rFonts w:ascii="宋体" w:hAnsi="宋体" w:cs="宋体" w:hint="eastAsia"/>
          <w:sz w:val="28"/>
          <w:szCs w:val="28"/>
        </w:rPr>
        <w:t xml:space="preserve">  </w:t>
      </w:r>
      <w:r>
        <w:rPr>
          <w:rFonts w:ascii="宋体" w:hAnsi="宋体" w:cs="宋体" w:hint="eastAsia"/>
          <w:sz w:val="28"/>
          <w:szCs w:val="28"/>
        </w:rPr>
        <w:t>超前小导管所用的钢管的品种、级别、规格必须符合设计要求。</w:t>
      </w:r>
    </w:p>
    <w:p w:rsidR="00AE3CCB" w:rsidRDefault="00D64B98">
      <w:pPr>
        <w:spacing w:line="360" w:lineRule="auto"/>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spacing w:line="360" w:lineRule="auto"/>
        <w:ind w:firstLineChars="200" w:firstLine="560"/>
        <w:rPr>
          <w:rFonts w:ascii="宋体" w:hAnsi="宋体" w:cs="宋体"/>
          <w:sz w:val="28"/>
          <w:szCs w:val="28"/>
        </w:rPr>
      </w:pPr>
      <w:r>
        <w:rPr>
          <w:rFonts w:ascii="宋体" w:hAnsi="宋体" w:cs="宋体" w:hint="eastAsia"/>
          <w:sz w:val="28"/>
          <w:szCs w:val="28"/>
        </w:rPr>
        <w:t>检查方法：检查产品合格证、试验报告、尺量、检查施工记录。</w:t>
      </w:r>
    </w:p>
    <w:p w:rsidR="00AE3CCB" w:rsidRDefault="00D64B98">
      <w:pPr>
        <w:spacing w:line="360" w:lineRule="auto"/>
        <w:rPr>
          <w:rFonts w:ascii="宋体" w:hAnsi="宋体" w:cs="宋体"/>
          <w:sz w:val="28"/>
          <w:szCs w:val="28"/>
        </w:rPr>
      </w:pPr>
      <w:r>
        <w:rPr>
          <w:rFonts w:ascii="宋体" w:hAnsi="宋体" w:cs="宋体" w:hint="eastAsia"/>
          <w:b/>
          <w:sz w:val="28"/>
          <w:szCs w:val="28"/>
        </w:rPr>
        <w:t xml:space="preserve">    </w:t>
      </w:r>
      <w:r>
        <w:rPr>
          <w:rFonts w:ascii="宋体" w:hAnsi="宋体" w:cs="宋体" w:hint="eastAsia"/>
          <w:b/>
          <w:sz w:val="28"/>
          <w:szCs w:val="28"/>
        </w:rPr>
        <w:t>2</w:t>
      </w:r>
      <w:r>
        <w:rPr>
          <w:rFonts w:ascii="宋体" w:hAnsi="宋体" w:cs="宋体" w:hint="eastAsia"/>
          <w:sz w:val="28"/>
          <w:szCs w:val="28"/>
        </w:rPr>
        <w:t xml:space="preserve">  </w:t>
      </w:r>
      <w:r>
        <w:rPr>
          <w:rFonts w:ascii="宋体" w:hAnsi="宋体" w:cs="宋体" w:hint="eastAsia"/>
          <w:sz w:val="28"/>
          <w:szCs w:val="28"/>
        </w:rPr>
        <w:t>两组</w:t>
      </w:r>
      <w:r>
        <w:rPr>
          <w:rFonts w:ascii="宋体" w:hAnsi="宋体" w:cs="宋体" w:hint="eastAsia"/>
          <w:sz w:val="28"/>
          <w:szCs w:val="28"/>
        </w:rPr>
        <w:t>超前小导管的纵向搭接长度应符合设计要求。</w:t>
      </w:r>
    </w:p>
    <w:p w:rsidR="00AE3CCB" w:rsidRDefault="00D64B98">
      <w:pPr>
        <w:spacing w:line="360" w:lineRule="auto"/>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spacing w:line="360" w:lineRule="auto"/>
        <w:ind w:firstLineChars="200" w:firstLine="560"/>
        <w:rPr>
          <w:rFonts w:ascii="宋体" w:hAnsi="宋体" w:cs="宋体"/>
          <w:sz w:val="28"/>
          <w:szCs w:val="28"/>
        </w:rPr>
      </w:pPr>
      <w:r>
        <w:rPr>
          <w:rFonts w:ascii="宋体" w:hAnsi="宋体" w:cs="宋体" w:hint="eastAsia"/>
          <w:sz w:val="28"/>
          <w:szCs w:val="28"/>
        </w:rPr>
        <w:t>检查方法：尺量。</w:t>
      </w:r>
    </w:p>
    <w:p w:rsidR="00AE3CCB" w:rsidRDefault="00D64B98">
      <w:pPr>
        <w:spacing w:line="360" w:lineRule="auto"/>
        <w:rPr>
          <w:rFonts w:ascii="宋体" w:hAnsi="宋体" w:cs="宋体"/>
          <w:sz w:val="28"/>
          <w:szCs w:val="28"/>
        </w:rPr>
      </w:pPr>
      <w:r>
        <w:rPr>
          <w:rFonts w:ascii="宋体" w:hAnsi="宋体" w:cs="宋体" w:hint="eastAsia"/>
          <w:b/>
          <w:sz w:val="28"/>
          <w:szCs w:val="28"/>
        </w:rPr>
        <w:t xml:space="preserve">    </w:t>
      </w:r>
      <w:r>
        <w:rPr>
          <w:rFonts w:ascii="宋体" w:hAnsi="宋体" w:cs="宋体" w:hint="eastAsia"/>
          <w:b/>
          <w:sz w:val="28"/>
          <w:szCs w:val="28"/>
        </w:rPr>
        <w:t>3</w:t>
      </w:r>
      <w:r>
        <w:rPr>
          <w:rFonts w:ascii="宋体" w:hAnsi="宋体" w:cs="宋体" w:hint="eastAsia"/>
          <w:sz w:val="28"/>
          <w:szCs w:val="28"/>
        </w:rPr>
        <w:t xml:space="preserve">  </w:t>
      </w:r>
      <w:r>
        <w:rPr>
          <w:rFonts w:ascii="宋体" w:hAnsi="宋体" w:cs="宋体" w:hint="eastAsia"/>
          <w:sz w:val="28"/>
          <w:szCs w:val="28"/>
        </w:rPr>
        <w:t>超前小导管注浆浆液应符合设计要求，且浆液必须充满钢管及周围的空隙。</w:t>
      </w:r>
    </w:p>
    <w:p w:rsidR="00AE3CCB" w:rsidRDefault="00D64B98">
      <w:pPr>
        <w:spacing w:line="360" w:lineRule="auto"/>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spacing w:line="360" w:lineRule="auto"/>
        <w:ind w:firstLineChars="200" w:firstLine="560"/>
        <w:rPr>
          <w:rFonts w:ascii="宋体" w:hAnsi="宋体" w:cs="宋体"/>
          <w:sz w:val="28"/>
          <w:szCs w:val="28"/>
        </w:rPr>
      </w:pPr>
      <w:r>
        <w:rPr>
          <w:rFonts w:ascii="宋体" w:hAnsi="宋体" w:cs="宋体" w:hint="eastAsia"/>
          <w:sz w:val="28"/>
          <w:szCs w:val="28"/>
        </w:rPr>
        <w:t>检查方法：检查施工记录的注浆量和注浆压力，观察。</w:t>
      </w:r>
    </w:p>
    <w:p w:rsidR="00AE3CCB" w:rsidRDefault="00D64B98">
      <w:pPr>
        <w:spacing w:line="360" w:lineRule="auto"/>
        <w:jc w:val="center"/>
        <w:rPr>
          <w:rFonts w:ascii="宋体" w:hAnsi="宋体" w:cs="宋体"/>
          <w:b/>
          <w:sz w:val="28"/>
          <w:szCs w:val="28"/>
        </w:rPr>
      </w:pPr>
      <w:r>
        <w:rPr>
          <w:rFonts w:ascii="宋体" w:hAnsi="宋体" w:cs="宋体" w:hint="eastAsia"/>
          <w:b/>
          <w:sz w:val="28"/>
          <w:szCs w:val="28"/>
        </w:rPr>
        <w:t>一般项目</w:t>
      </w:r>
    </w:p>
    <w:p w:rsidR="00AE3CCB" w:rsidRDefault="00D64B98">
      <w:pPr>
        <w:spacing w:line="360" w:lineRule="auto"/>
        <w:jc w:val="left"/>
        <w:rPr>
          <w:rFonts w:ascii="宋体" w:hAnsi="宋体" w:cs="宋体"/>
          <w:b/>
          <w:sz w:val="28"/>
          <w:szCs w:val="28"/>
        </w:rPr>
      </w:pPr>
      <w:r>
        <w:rPr>
          <w:rFonts w:ascii="宋体" w:hAnsi="宋体" w:cs="宋体" w:hint="eastAsia"/>
          <w:b/>
          <w:sz w:val="28"/>
          <w:szCs w:val="28"/>
        </w:rPr>
        <w:t xml:space="preserve">    1</w:t>
      </w:r>
      <w:r>
        <w:rPr>
          <w:rFonts w:ascii="宋体" w:hAnsi="宋体" w:cs="宋体" w:hint="eastAsia"/>
          <w:sz w:val="28"/>
          <w:szCs w:val="28"/>
        </w:rPr>
        <w:t xml:space="preserve">  </w:t>
      </w:r>
      <w:r>
        <w:rPr>
          <w:rFonts w:ascii="宋体" w:hAnsi="宋体" w:cs="宋体" w:hint="eastAsia"/>
          <w:sz w:val="28"/>
          <w:szCs w:val="28"/>
        </w:rPr>
        <w:t>超前小导管施工允许偏差和检验方法应符合表</w:t>
      </w:r>
      <w:r>
        <w:rPr>
          <w:rFonts w:ascii="宋体" w:hAnsi="宋体" w:cs="宋体" w:hint="eastAsia"/>
          <w:sz w:val="28"/>
          <w:szCs w:val="28"/>
        </w:rPr>
        <w:t>7.</w:t>
      </w:r>
      <w:r>
        <w:rPr>
          <w:rFonts w:ascii="宋体" w:hAnsi="宋体" w:cs="宋体" w:hint="eastAsia"/>
          <w:sz w:val="28"/>
          <w:szCs w:val="28"/>
        </w:rPr>
        <w:t>7</w:t>
      </w:r>
      <w:r>
        <w:rPr>
          <w:rFonts w:ascii="宋体" w:hAnsi="宋体" w:cs="宋体" w:hint="eastAsia"/>
          <w:sz w:val="28"/>
          <w:szCs w:val="28"/>
        </w:rPr>
        <w:t>规定。</w:t>
      </w:r>
    </w:p>
    <w:p w:rsidR="00AE3CCB" w:rsidRDefault="00D64B98">
      <w:pPr>
        <w:spacing w:line="360" w:lineRule="auto"/>
        <w:ind w:firstLine="420"/>
        <w:jc w:val="center"/>
        <w:rPr>
          <w:rFonts w:ascii="宋体" w:hAnsi="宋体" w:cs="宋体"/>
          <w:sz w:val="24"/>
        </w:rPr>
      </w:pPr>
      <w:r>
        <w:rPr>
          <w:rFonts w:ascii="宋体" w:hAnsi="宋体" w:cs="宋体" w:hint="eastAsia"/>
          <w:b/>
          <w:sz w:val="24"/>
        </w:rPr>
        <w:t>表</w:t>
      </w:r>
      <w:r>
        <w:rPr>
          <w:rFonts w:ascii="宋体" w:hAnsi="宋体" w:cs="宋体" w:hint="eastAsia"/>
          <w:b/>
          <w:sz w:val="24"/>
        </w:rPr>
        <w:t>7.</w:t>
      </w:r>
      <w:r>
        <w:rPr>
          <w:rFonts w:ascii="宋体" w:hAnsi="宋体" w:cs="宋体" w:hint="eastAsia"/>
          <w:b/>
          <w:sz w:val="24"/>
        </w:rPr>
        <w:t xml:space="preserve">7  </w:t>
      </w:r>
      <w:r>
        <w:rPr>
          <w:rFonts w:ascii="宋体" w:hAnsi="宋体" w:cs="宋体" w:hint="eastAsia"/>
          <w:b/>
          <w:sz w:val="24"/>
        </w:rPr>
        <w:t>超前小导管</w:t>
      </w:r>
      <w:r>
        <w:rPr>
          <w:rFonts w:ascii="宋体" w:hAnsi="宋体" w:cs="宋体" w:hint="eastAsia"/>
          <w:b/>
          <w:sz w:val="24"/>
        </w:rPr>
        <w:t>实测项目</w:t>
      </w:r>
    </w:p>
    <w:tbl>
      <w:tblPr>
        <w:tblW w:w="7428" w:type="dxa"/>
        <w:jc w:val="center"/>
        <w:tblLayout w:type="fixed"/>
        <w:tblCellMar>
          <w:left w:w="0" w:type="dxa"/>
          <w:right w:w="0" w:type="dxa"/>
        </w:tblCellMar>
        <w:tblLook w:val="04A0"/>
      </w:tblPr>
      <w:tblGrid>
        <w:gridCol w:w="1080"/>
        <w:gridCol w:w="1566"/>
        <w:gridCol w:w="1894"/>
        <w:gridCol w:w="1568"/>
        <w:gridCol w:w="1320"/>
      </w:tblGrid>
      <w:tr w:rsidR="00AE3CCB">
        <w:trPr>
          <w:trHeight w:val="567"/>
          <w:jc w:val="center"/>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序号</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检查项目</w:t>
            </w:r>
          </w:p>
        </w:tc>
        <w:tc>
          <w:tcPr>
            <w:tcW w:w="1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允许偏差（</w:t>
            </w:r>
            <w:r>
              <w:rPr>
                <w:rFonts w:ascii="宋体" w:hAnsi="宋体" w:cs="宋体" w:hint="eastAsia"/>
                <w:b/>
                <w:bCs/>
                <w:szCs w:val="21"/>
              </w:rPr>
              <w:t>mm</w:t>
            </w:r>
            <w:r>
              <w:rPr>
                <w:rFonts w:ascii="宋体" w:hAnsi="宋体" w:cs="宋体" w:hint="eastAsia"/>
                <w:b/>
                <w:bCs/>
                <w:szCs w:val="21"/>
              </w:rPr>
              <w:t>）</w:t>
            </w:r>
          </w:p>
        </w:tc>
        <w:tc>
          <w:tcPr>
            <w:tcW w:w="1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b/>
                <w:bCs/>
                <w:szCs w:val="21"/>
              </w:rPr>
            </w:pPr>
            <w:r>
              <w:rPr>
                <w:rFonts w:ascii="宋体" w:hAnsi="宋体" w:cs="宋体" w:hint="eastAsia"/>
                <w:b/>
                <w:bCs/>
                <w:szCs w:val="21"/>
              </w:rPr>
              <w:t>检查数量</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b/>
                <w:bCs/>
                <w:szCs w:val="21"/>
              </w:rPr>
            </w:pPr>
            <w:r>
              <w:rPr>
                <w:rFonts w:ascii="宋体" w:hAnsi="宋体" w:cs="宋体" w:hint="eastAsia"/>
                <w:b/>
                <w:bCs/>
                <w:szCs w:val="21"/>
              </w:rPr>
              <w:t>检验方法</w:t>
            </w:r>
          </w:p>
        </w:tc>
      </w:tr>
      <w:tr w:rsidR="00AE3CCB">
        <w:trPr>
          <w:trHeight w:val="454"/>
          <w:jc w:val="center"/>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1</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孔位</w:t>
            </w:r>
          </w:p>
        </w:tc>
        <w:tc>
          <w:tcPr>
            <w:tcW w:w="1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w:t>
            </w:r>
            <w:r>
              <w:rPr>
                <w:rFonts w:ascii="宋体" w:hAnsi="宋体" w:cs="宋体" w:hint="eastAsia"/>
                <w:szCs w:val="21"/>
              </w:rPr>
              <w:t>50</w:t>
            </w:r>
          </w:p>
        </w:tc>
        <w:tc>
          <w:tcPr>
            <w:tcW w:w="1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尺量</w:t>
            </w:r>
          </w:p>
        </w:tc>
      </w:tr>
      <w:tr w:rsidR="00AE3CCB">
        <w:trPr>
          <w:trHeight w:val="454"/>
          <w:jc w:val="center"/>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3</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孔间距</w:t>
            </w:r>
          </w:p>
        </w:tc>
        <w:tc>
          <w:tcPr>
            <w:tcW w:w="1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w:t>
            </w:r>
            <w:r>
              <w:rPr>
                <w:rFonts w:ascii="宋体" w:hAnsi="宋体" w:cs="宋体" w:hint="eastAsia"/>
                <w:szCs w:val="21"/>
              </w:rPr>
              <w:t>50</w:t>
            </w:r>
          </w:p>
        </w:tc>
        <w:tc>
          <w:tcPr>
            <w:tcW w:w="1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尺量</w:t>
            </w:r>
          </w:p>
        </w:tc>
      </w:tr>
      <w:tr w:rsidR="00AE3CCB">
        <w:trPr>
          <w:trHeight w:val="454"/>
          <w:jc w:val="center"/>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4</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钻孔深度</w:t>
            </w:r>
          </w:p>
        </w:tc>
        <w:tc>
          <w:tcPr>
            <w:tcW w:w="1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w:t>
            </w:r>
            <w:r>
              <w:rPr>
                <w:rFonts w:ascii="宋体" w:hAnsi="宋体" w:cs="宋体" w:hint="eastAsia"/>
                <w:szCs w:val="21"/>
              </w:rPr>
              <w:t>50</w:t>
            </w:r>
          </w:p>
        </w:tc>
        <w:tc>
          <w:tcPr>
            <w:tcW w:w="1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尺量</w:t>
            </w:r>
          </w:p>
        </w:tc>
      </w:tr>
      <w:tr w:rsidR="00AE3CCB">
        <w:trPr>
          <w:trHeight w:val="454"/>
          <w:jc w:val="center"/>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6</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长度</w:t>
            </w:r>
          </w:p>
        </w:tc>
        <w:tc>
          <w:tcPr>
            <w:tcW w:w="1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不小于设计值</w:t>
            </w:r>
          </w:p>
        </w:tc>
        <w:tc>
          <w:tcPr>
            <w:tcW w:w="1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逐根检查</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尺量</w:t>
            </w:r>
          </w:p>
        </w:tc>
      </w:tr>
    </w:tbl>
    <w:p w:rsidR="00AE3CCB" w:rsidRDefault="00AE3CCB">
      <w:pPr>
        <w:spacing w:line="360" w:lineRule="auto"/>
        <w:rPr>
          <w:rFonts w:ascii="宋体" w:hAnsi="宋体" w:cs="宋体"/>
          <w:sz w:val="28"/>
          <w:szCs w:val="28"/>
        </w:rPr>
      </w:pPr>
    </w:p>
    <w:p w:rsidR="00AE3CCB" w:rsidRDefault="00D64B98">
      <w:pPr>
        <w:adjustRightInd w:val="0"/>
        <w:snapToGrid w:val="0"/>
        <w:spacing w:before="260" w:after="260"/>
        <w:jc w:val="center"/>
        <w:outlineLvl w:val="1"/>
        <w:rPr>
          <w:rFonts w:ascii="宋体" w:hAnsi="宋体" w:cs="宋体"/>
          <w:b/>
          <w:bCs/>
          <w:sz w:val="28"/>
          <w:szCs w:val="28"/>
        </w:rPr>
      </w:pPr>
      <w:bookmarkStart w:id="34" w:name="_Toc28583"/>
      <w:r>
        <w:rPr>
          <w:rFonts w:ascii="宋体" w:hAnsi="宋体" w:cs="宋体" w:hint="eastAsia"/>
          <w:b/>
          <w:bCs/>
          <w:sz w:val="28"/>
          <w:szCs w:val="28"/>
        </w:rPr>
        <w:t>7.</w:t>
      </w:r>
      <w:r>
        <w:rPr>
          <w:rFonts w:ascii="宋体" w:hAnsi="宋体" w:cs="宋体" w:hint="eastAsia"/>
          <w:b/>
          <w:bCs/>
          <w:sz w:val="28"/>
          <w:szCs w:val="28"/>
        </w:rPr>
        <w:t>8</w:t>
      </w:r>
      <w:r>
        <w:rPr>
          <w:rFonts w:ascii="宋体" w:hAnsi="宋体" w:cs="宋体" w:hint="eastAsia"/>
          <w:b/>
          <w:bCs/>
          <w:sz w:val="28"/>
          <w:szCs w:val="28"/>
        </w:rPr>
        <w:t xml:space="preserve">  </w:t>
      </w:r>
      <w:r>
        <w:rPr>
          <w:rFonts w:ascii="宋体" w:hAnsi="宋体" w:cs="宋体" w:hint="eastAsia"/>
          <w:b/>
          <w:bCs/>
          <w:sz w:val="28"/>
          <w:szCs w:val="28"/>
        </w:rPr>
        <w:t>超前锚杆</w:t>
      </w:r>
      <w:bookmarkEnd w:id="34"/>
    </w:p>
    <w:p w:rsidR="00AE3CCB" w:rsidRDefault="00D64B98">
      <w:pPr>
        <w:adjustRightInd w:val="0"/>
        <w:snapToGrid w:val="0"/>
        <w:spacing w:before="260" w:after="260"/>
        <w:jc w:val="center"/>
        <w:rPr>
          <w:rFonts w:ascii="宋体" w:hAnsi="宋体" w:cs="宋体"/>
          <w:b/>
          <w:bCs/>
          <w:sz w:val="28"/>
          <w:szCs w:val="28"/>
        </w:rPr>
      </w:pPr>
      <w:r>
        <w:rPr>
          <w:rFonts w:ascii="宋体" w:hAnsi="宋体" w:cs="宋体" w:hint="eastAsia"/>
          <w:b/>
          <w:bCs/>
          <w:sz w:val="28"/>
          <w:szCs w:val="28"/>
        </w:rPr>
        <w:t>主控项目</w:t>
      </w:r>
    </w:p>
    <w:p w:rsidR="00AE3CCB" w:rsidRDefault="00D64B98">
      <w:pPr>
        <w:spacing w:line="360" w:lineRule="auto"/>
        <w:jc w:val="left"/>
        <w:rPr>
          <w:rFonts w:ascii="宋体" w:hAnsi="宋体" w:cs="宋体"/>
          <w:sz w:val="28"/>
          <w:szCs w:val="28"/>
        </w:rPr>
      </w:pPr>
      <w:r>
        <w:rPr>
          <w:rFonts w:ascii="宋体" w:hAnsi="宋体" w:cs="宋体" w:hint="eastAsia"/>
          <w:b/>
          <w:sz w:val="28"/>
          <w:szCs w:val="28"/>
        </w:rPr>
        <w:t xml:space="preserve">    </w:t>
      </w:r>
      <w:r>
        <w:rPr>
          <w:rFonts w:ascii="宋体" w:hAnsi="宋体" w:cs="宋体" w:hint="eastAsia"/>
          <w:b/>
          <w:sz w:val="28"/>
          <w:szCs w:val="28"/>
        </w:rPr>
        <w:t xml:space="preserve">1  </w:t>
      </w:r>
      <w:r>
        <w:rPr>
          <w:rFonts w:ascii="宋体" w:hAnsi="宋体" w:cs="宋体" w:hint="eastAsia"/>
          <w:bCs/>
          <w:sz w:val="28"/>
          <w:szCs w:val="28"/>
        </w:rPr>
        <w:t>超前</w:t>
      </w:r>
      <w:r>
        <w:rPr>
          <w:rFonts w:ascii="宋体" w:hAnsi="宋体" w:cs="宋体" w:hint="eastAsia"/>
          <w:sz w:val="28"/>
          <w:szCs w:val="28"/>
        </w:rPr>
        <w:t>锚杆材质、规格应符合设计和规范要求。</w:t>
      </w:r>
    </w:p>
    <w:p w:rsidR="00AE3CCB" w:rsidRDefault="00D64B98">
      <w:pPr>
        <w:spacing w:line="360" w:lineRule="auto"/>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spacing w:line="360" w:lineRule="auto"/>
        <w:ind w:firstLineChars="200" w:firstLine="560"/>
        <w:rPr>
          <w:rFonts w:ascii="宋体" w:hAnsi="宋体" w:cs="宋体"/>
          <w:sz w:val="28"/>
          <w:szCs w:val="28"/>
        </w:rPr>
      </w:pPr>
      <w:r>
        <w:rPr>
          <w:rFonts w:ascii="宋体" w:hAnsi="宋体" w:cs="宋体" w:hint="eastAsia"/>
          <w:sz w:val="28"/>
          <w:szCs w:val="28"/>
        </w:rPr>
        <w:t>检查方法：检查产品合格证、试验报告、尺量、检查施工记录。</w:t>
      </w:r>
    </w:p>
    <w:p w:rsidR="00AE3CCB" w:rsidRDefault="00D64B98">
      <w:pPr>
        <w:spacing w:line="360" w:lineRule="auto"/>
        <w:rPr>
          <w:rFonts w:ascii="宋体" w:hAnsi="宋体" w:cs="宋体"/>
          <w:sz w:val="28"/>
          <w:szCs w:val="28"/>
        </w:rPr>
      </w:pPr>
      <w:r>
        <w:rPr>
          <w:rFonts w:ascii="宋体" w:hAnsi="宋体" w:cs="宋体" w:hint="eastAsia"/>
          <w:b/>
          <w:sz w:val="28"/>
          <w:szCs w:val="28"/>
        </w:rPr>
        <w:t xml:space="preserve"> </w:t>
      </w:r>
      <w:r>
        <w:rPr>
          <w:rFonts w:ascii="宋体" w:hAnsi="宋体" w:cs="宋体" w:hint="eastAsia"/>
          <w:b/>
          <w:sz w:val="28"/>
          <w:szCs w:val="28"/>
        </w:rPr>
        <w:t xml:space="preserve">   </w:t>
      </w:r>
      <w:r>
        <w:rPr>
          <w:rFonts w:ascii="宋体" w:hAnsi="宋体" w:cs="宋体" w:hint="eastAsia"/>
          <w:b/>
          <w:sz w:val="28"/>
          <w:szCs w:val="28"/>
        </w:rPr>
        <w:t xml:space="preserve">2  </w:t>
      </w:r>
      <w:r>
        <w:rPr>
          <w:rFonts w:ascii="宋体" w:hAnsi="宋体" w:cs="宋体" w:hint="eastAsia"/>
          <w:sz w:val="28"/>
          <w:szCs w:val="28"/>
        </w:rPr>
        <w:t>超前锚杆</w:t>
      </w:r>
      <w:r>
        <w:rPr>
          <w:rFonts w:ascii="宋体" w:hAnsi="宋体" w:cs="宋体" w:hint="eastAsia"/>
          <w:sz w:val="28"/>
          <w:szCs w:val="28"/>
        </w:rPr>
        <w:t>打入角度</w:t>
      </w:r>
      <w:r>
        <w:rPr>
          <w:rFonts w:ascii="宋体" w:hAnsi="宋体" w:cs="宋体" w:hint="eastAsia"/>
          <w:sz w:val="28"/>
          <w:szCs w:val="28"/>
        </w:rPr>
        <w:t>应符合设计</w:t>
      </w:r>
      <w:r>
        <w:rPr>
          <w:rFonts w:ascii="宋体" w:hAnsi="宋体" w:cs="宋体" w:hint="eastAsia"/>
          <w:sz w:val="28"/>
          <w:szCs w:val="28"/>
        </w:rPr>
        <w:t>及规范</w:t>
      </w:r>
      <w:r>
        <w:rPr>
          <w:rFonts w:ascii="宋体" w:hAnsi="宋体" w:cs="宋体" w:hint="eastAsia"/>
          <w:sz w:val="28"/>
          <w:szCs w:val="28"/>
        </w:rPr>
        <w:t>要求。</w:t>
      </w:r>
    </w:p>
    <w:p w:rsidR="00AE3CCB" w:rsidRDefault="00D64B98">
      <w:pPr>
        <w:spacing w:line="360" w:lineRule="auto"/>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spacing w:line="360" w:lineRule="auto"/>
        <w:ind w:firstLineChars="200" w:firstLine="560"/>
        <w:rPr>
          <w:rFonts w:ascii="宋体" w:hAnsi="宋体" w:cs="宋体"/>
          <w:sz w:val="28"/>
          <w:szCs w:val="28"/>
        </w:rPr>
      </w:pPr>
      <w:r>
        <w:rPr>
          <w:rFonts w:ascii="宋体" w:hAnsi="宋体" w:cs="宋体" w:hint="eastAsia"/>
          <w:sz w:val="28"/>
          <w:szCs w:val="28"/>
        </w:rPr>
        <w:t>检查方法：观察检查。</w:t>
      </w:r>
    </w:p>
    <w:p w:rsidR="00AE3CCB" w:rsidRDefault="00D64B98">
      <w:pPr>
        <w:spacing w:line="360" w:lineRule="auto"/>
        <w:ind w:firstLineChars="200" w:firstLine="562"/>
        <w:rPr>
          <w:rFonts w:ascii="宋体" w:hAnsi="宋体" w:cs="宋体"/>
          <w:sz w:val="28"/>
          <w:szCs w:val="28"/>
        </w:rPr>
      </w:pPr>
      <w:r>
        <w:rPr>
          <w:rFonts w:ascii="宋体" w:hAnsi="宋体" w:cs="宋体" w:hint="eastAsia"/>
          <w:b/>
          <w:sz w:val="28"/>
          <w:szCs w:val="28"/>
        </w:rPr>
        <w:t>3</w:t>
      </w:r>
      <w:r>
        <w:rPr>
          <w:rFonts w:ascii="宋体" w:hAnsi="宋体" w:cs="宋体" w:hint="eastAsia"/>
          <w:sz w:val="28"/>
          <w:szCs w:val="28"/>
        </w:rPr>
        <w:t xml:space="preserve">  </w:t>
      </w:r>
      <w:r>
        <w:rPr>
          <w:rFonts w:ascii="宋体" w:hAnsi="宋体" w:cs="宋体" w:hint="eastAsia"/>
          <w:sz w:val="28"/>
          <w:szCs w:val="28"/>
        </w:rPr>
        <w:t>超前</w:t>
      </w:r>
      <w:r>
        <w:rPr>
          <w:rFonts w:ascii="宋体" w:hAnsi="宋体" w:cs="宋体" w:hint="eastAsia"/>
          <w:sz w:val="28"/>
          <w:szCs w:val="28"/>
        </w:rPr>
        <w:t>锚杆</w:t>
      </w:r>
      <w:r>
        <w:rPr>
          <w:rFonts w:ascii="宋体" w:hAnsi="宋体" w:cs="宋体" w:hint="eastAsia"/>
          <w:sz w:val="28"/>
          <w:szCs w:val="28"/>
        </w:rPr>
        <w:t>纵向两排之间水平</w:t>
      </w:r>
      <w:r>
        <w:rPr>
          <w:rFonts w:ascii="宋体" w:hAnsi="宋体" w:cs="宋体" w:hint="eastAsia"/>
          <w:sz w:val="28"/>
          <w:szCs w:val="28"/>
        </w:rPr>
        <w:t>搭接长度应</w:t>
      </w:r>
      <w:r>
        <w:rPr>
          <w:rFonts w:ascii="宋体" w:hAnsi="宋体" w:cs="宋体" w:hint="eastAsia"/>
          <w:sz w:val="28"/>
          <w:szCs w:val="28"/>
        </w:rPr>
        <w:t>满足设计要求</w:t>
      </w:r>
      <w:r>
        <w:rPr>
          <w:rFonts w:ascii="宋体" w:hAnsi="宋体" w:cs="宋体" w:hint="eastAsia"/>
          <w:sz w:val="28"/>
          <w:szCs w:val="28"/>
        </w:rPr>
        <w:t>。</w:t>
      </w:r>
    </w:p>
    <w:p w:rsidR="00AE3CCB" w:rsidRDefault="00D64B98">
      <w:pPr>
        <w:spacing w:line="360" w:lineRule="auto"/>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spacing w:line="360" w:lineRule="auto"/>
        <w:ind w:firstLineChars="200" w:firstLine="560"/>
        <w:rPr>
          <w:rFonts w:ascii="宋体" w:hAnsi="宋体" w:cs="宋体"/>
          <w:sz w:val="28"/>
          <w:szCs w:val="28"/>
        </w:rPr>
      </w:pPr>
      <w:r>
        <w:rPr>
          <w:rFonts w:ascii="宋体" w:hAnsi="宋体" w:cs="宋体" w:hint="eastAsia"/>
          <w:sz w:val="28"/>
          <w:szCs w:val="28"/>
        </w:rPr>
        <w:t>检查方法：尺量。</w:t>
      </w:r>
    </w:p>
    <w:p w:rsidR="00AE3CCB" w:rsidRDefault="00D64B98">
      <w:pPr>
        <w:spacing w:line="360" w:lineRule="auto"/>
        <w:rPr>
          <w:rFonts w:ascii="宋体" w:hAnsi="宋体" w:cs="宋体"/>
          <w:sz w:val="28"/>
          <w:szCs w:val="28"/>
        </w:rPr>
      </w:pPr>
      <w:r>
        <w:rPr>
          <w:rFonts w:ascii="宋体" w:hAnsi="宋体" w:cs="宋体" w:hint="eastAsia"/>
          <w:b/>
          <w:sz w:val="28"/>
          <w:szCs w:val="28"/>
        </w:rPr>
        <w:t xml:space="preserve">    </w:t>
      </w:r>
      <w:r>
        <w:rPr>
          <w:rFonts w:ascii="宋体" w:hAnsi="宋体" w:cs="宋体" w:hint="eastAsia"/>
          <w:b/>
          <w:sz w:val="28"/>
          <w:szCs w:val="28"/>
        </w:rPr>
        <w:t>4</w:t>
      </w:r>
      <w:r>
        <w:rPr>
          <w:rFonts w:ascii="宋体" w:hAnsi="宋体" w:cs="宋体" w:hint="eastAsia"/>
          <w:sz w:val="28"/>
          <w:szCs w:val="28"/>
        </w:rPr>
        <w:t xml:space="preserve">  </w:t>
      </w:r>
      <w:r>
        <w:rPr>
          <w:rFonts w:ascii="宋体" w:hAnsi="宋体" w:cs="宋体" w:hint="eastAsia"/>
          <w:sz w:val="28"/>
          <w:szCs w:val="28"/>
        </w:rPr>
        <w:t>锚杆</w:t>
      </w:r>
      <w:r>
        <w:rPr>
          <w:rFonts w:ascii="宋体" w:hAnsi="宋体" w:cs="宋体" w:hint="eastAsia"/>
          <w:sz w:val="28"/>
          <w:szCs w:val="28"/>
        </w:rPr>
        <w:t>孔内灌入砂浆</w:t>
      </w:r>
      <w:r>
        <w:rPr>
          <w:rFonts w:ascii="宋体" w:hAnsi="宋体" w:cs="宋体" w:hint="eastAsia"/>
          <w:sz w:val="28"/>
          <w:szCs w:val="28"/>
        </w:rPr>
        <w:t>强度应符合设计和规范要求，灌浆</w:t>
      </w:r>
      <w:r>
        <w:rPr>
          <w:rFonts w:ascii="宋体" w:hAnsi="宋体" w:cs="宋体" w:hint="eastAsia"/>
          <w:sz w:val="28"/>
          <w:szCs w:val="28"/>
        </w:rPr>
        <w:t>应</w:t>
      </w:r>
      <w:r>
        <w:rPr>
          <w:rFonts w:ascii="宋体" w:hAnsi="宋体" w:cs="宋体" w:hint="eastAsia"/>
          <w:sz w:val="28"/>
          <w:szCs w:val="28"/>
        </w:rPr>
        <w:t>密实饱满。</w:t>
      </w:r>
    </w:p>
    <w:p w:rsidR="00AE3CCB" w:rsidRDefault="00D64B98">
      <w:pPr>
        <w:spacing w:line="360" w:lineRule="auto"/>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spacing w:line="360" w:lineRule="auto"/>
        <w:ind w:firstLineChars="200" w:firstLine="560"/>
        <w:rPr>
          <w:rFonts w:ascii="宋体" w:hAnsi="宋体" w:cs="宋体"/>
          <w:sz w:val="28"/>
          <w:szCs w:val="28"/>
        </w:rPr>
      </w:pPr>
      <w:r>
        <w:rPr>
          <w:rFonts w:ascii="宋体" w:hAnsi="宋体" w:cs="宋体" w:hint="eastAsia"/>
          <w:sz w:val="28"/>
          <w:szCs w:val="28"/>
        </w:rPr>
        <w:t>检查方法：检查施工记录、观察。</w:t>
      </w:r>
    </w:p>
    <w:p w:rsidR="00AE3CCB" w:rsidRDefault="00D64B98">
      <w:pPr>
        <w:spacing w:line="360" w:lineRule="auto"/>
        <w:jc w:val="center"/>
        <w:rPr>
          <w:rFonts w:ascii="宋体" w:hAnsi="宋体" w:cs="宋体"/>
          <w:sz w:val="28"/>
          <w:szCs w:val="28"/>
        </w:rPr>
      </w:pPr>
      <w:r>
        <w:rPr>
          <w:rFonts w:ascii="宋体" w:hAnsi="宋体" w:cs="宋体" w:hint="eastAsia"/>
          <w:b/>
          <w:sz w:val="28"/>
          <w:szCs w:val="28"/>
        </w:rPr>
        <w:t>一般项目</w:t>
      </w:r>
    </w:p>
    <w:p w:rsidR="00AE3CCB" w:rsidRDefault="00D64B98">
      <w:pPr>
        <w:spacing w:line="360" w:lineRule="auto"/>
        <w:ind w:firstLineChars="200" w:firstLine="562"/>
        <w:rPr>
          <w:rFonts w:ascii="宋体" w:hAnsi="宋体" w:cs="宋体"/>
          <w:sz w:val="28"/>
          <w:szCs w:val="28"/>
        </w:rPr>
      </w:pPr>
      <w:r>
        <w:rPr>
          <w:rFonts w:ascii="宋体" w:hAnsi="宋体" w:cs="宋体" w:hint="eastAsia"/>
          <w:b/>
          <w:sz w:val="28"/>
          <w:szCs w:val="28"/>
        </w:rPr>
        <w:t>1</w:t>
      </w:r>
      <w:r>
        <w:rPr>
          <w:rFonts w:ascii="宋体" w:hAnsi="宋体" w:cs="宋体" w:hint="eastAsia"/>
          <w:b/>
          <w:sz w:val="28"/>
          <w:szCs w:val="28"/>
        </w:rPr>
        <w:t xml:space="preserve">  </w:t>
      </w:r>
      <w:r>
        <w:rPr>
          <w:rFonts w:ascii="宋体" w:hAnsi="宋体" w:cs="宋体" w:hint="eastAsia"/>
          <w:sz w:val="28"/>
          <w:szCs w:val="28"/>
        </w:rPr>
        <w:t>锚杆长度、孔位、钻孔深度、孔径误差应符合设计要求。当设计无具体要求时，应符合表</w:t>
      </w:r>
      <w:r>
        <w:rPr>
          <w:rFonts w:ascii="宋体" w:hAnsi="宋体" w:cs="宋体" w:hint="eastAsia"/>
          <w:sz w:val="28"/>
          <w:szCs w:val="28"/>
        </w:rPr>
        <w:t>7.</w:t>
      </w:r>
      <w:r>
        <w:rPr>
          <w:rFonts w:ascii="宋体" w:hAnsi="宋体" w:cs="宋体" w:hint="eastAsia"/>
          <w:sz w:val="28"/>
          <w:szCs w:val="28"/>
        </w:rPr>
        <w:t>8</w:t>
      </w:r>
      <w:r>
        <w:rPr>
          <w:rFonts w:ascii="宋体" w:hAnsi="宋体" w:cs="宋体" w:hint="eastAsia"/>
          <w:sz w:val="28"/>
          <w:szCs w:val="28"/>
        </w:rPr>
        <w:t>的规定。</w:t>
      </w:r>
    </w:p>
    <w:p w:rsidR="00AE3CCB" w:rsidRDefault="00D64B98">
      <w:pPr>
        <w:spacing w:line="360" w:lineRule="auto"/>
        <w:ind w:firstLine="420"/>
        <w:jc w:val="center"/>
        <w:rPr>
          <w:rFonts w:ascii="宋体" w:hAnsi="宋体" w:cs="宋体"/>
          <w:b/>
          <w:sz w:val="24"/>
        </w:rPr>
      </w:pPr>
      <w:r>
        <w:rPr>
          <w:rFonts w:ascii="宋体" w:hAnsi="宋体" w:cs="宋体" w:hint="eastAsia"/>
          <w:b/>
          <w:sz w:val="24"/>
        </w:rPr>
        <w:t>表</w:t>
      </w:r>
      <w:r>
        <w:rPr>
          <w:rFonts w:ascii="宋体" w:hAnsi="宋体" w:cs="宋体" w:hint="eastAsia"/>
          <w:b/>
          <w:sz w:val="24"/>
        </w:rPr>
        <w:t>7.</w:t>
      </w:r>
      <w:r>
        <w:rPr>
          <w:rFonts w:ascii="宋体" w:hAnsi="宋体" w:cs="宋体" w:hint="eastAsia"/>
          <w:b/>
          <w:sz w:val="24"/>
        </w:rPr>
        <w:t xml:space="preserve">8  </w:t>
      </w:r>
      <w:r>
        <w:rPr>
          <w:rFonts w:ascii="宋体" w:hAnsi="宋体" w:cs="宋体" w:hint="eastAsia"/>
          <w:b/>
          <w:sz w:val="24"/>
        </w:rPr>
        <w:t>超前锚杆施工允许偏差</w:t>
      </w:r>
    </w:p>
    <w:tbl>
      <w:tblPr>
        <w:tblW w:w="7422" w:type="dxa"/>
        <w:jc w:val="center"/>
        <w:tblLayout w:type="fixed"/>
        <w:tblCellMar>
          <w:left w:w="0" w:type="dxa"/>
          <w:right w:w="0" w:type="dxa"/>
        </w:tblCellMar>
        <w:tblLook w:val="04A0"/>
      </w:tblPr>
      <w:tblGrid>
        <w:gridCol w:w="885"/>
        <w:gridCol w:w="1501"/>
        <w:gridCol w:w="1956"/>
        <w:gridCol w:w="1596"/>
        <w:gridCol w:w="1484"/>
      </w:tblGrid>
      <w:tr w:rsidR="00AE3CCB">
        <w:trPr>
          <w:trHeight w:val="535"/>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序号</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项目</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允许偏差（</w:t>
            </w:r>
            <w:r>
              <w:rPr>
                <w:rFonts w:ascii="宋体" w:hAnsi="宋体" w:cs="宋体" w:hint="eastAsia"/>
                <w:b/>
                <w:bCs/>
                <w:szCs w:val="21"/>
              </w:rPr>
              <w:t>mm</w:t>
            </w:r>
            <w:r>
              <w:rPr>
                <w:rFonts w:ascii="宋体" w:hAnsi="宋体" w:cs="宋体" w:hint="eastAsia"/>
                <w:b/>
                <w:bCs/>
                <w:szCs w:val="21"/>
              </w:rPr>
              <w:t>）</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b/>
                <w:bCs/>
                <w:szCs w:val="21"/>
              </w:rPr>
            </w:pPr>
            <w:r>
              <w:rPr>
                <w:rFonts w:ascii="宋体" w:hAnsi="宋体" w:cs="宋体" w:hint="eastAsia"/>
                <w:b/>
                <w:bCs/>
                <w:szCs w:val="21"/>
              </w:rPr>
              <w:t>检查数量</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b/>
                <w:bCs/>
                <w:szCs w:val="21"/>
              </w:rPr>
            </w:pPr>
            <w:r>
              <w:rPr>
                <w:rFonts w:ascii="宋体" w:hAnsi="宋体" w:cs="宋体" w:hint="eastAsia"/>
                <w:b/>
                <w:bCs/>
                <w:szCs w:val="21"/>
              </w:rPr>
              <w:t>检验方法</w:t>
            </w:r>
          </w:p>
        </w:tc>
      </w:tr>
      <w:tr w:rsidR="00AE3CCB">
        <w:trPr>
          <w:trHeight w:val="454"/>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长度</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≥设计规定</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10%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尺量</w:t>
            </w:r>
          </w:p>
        </w:tc>
      </w:tr>
      <w:tr w:rsidR="00AE3CCB">
        <w:trPr>
          <w:trHeight w:val="454"/>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2</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孔位</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w:t>
            </w:r>
            <w:r>
              <w:rPr>
                <w:rFonts w:ascii="宋体" w:hAnsi="宋体" w:cs="宋体" w:hint="eastAsia"/>
                <w:szCs w:val="21"/>
              </w:rPr>
              <w:t>50</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10%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尺量</w:t>
            </w:r>
          </w:p>
        </w:tc>
      </w:tr>
      <w:tr w:rsidR="00AE3CCB">
        <w:trPr>
          <w:trHeight w:val="454"/>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3</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钻孔深度</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w:t>
            </w:r>
            <w:r>
              <w:rPr>
                <w:rFonts w:ascii="宋体" w:hAnsi="宋体" w:cs="宋体" w:hint="eastAsia"/>
                <w:szCs w:val="21"/>
              </w:rPr>
              <w:t>50</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10%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尺量</w:t>
            </w:r>
          </w:p>
        </w:tc>
      </w:tr>
      <w:tr w:rsidR="00AE3CCB">
        <w:trPr>
          <w:trHeight w:val="454"/>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4</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数量（根）</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不少于设计值</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现场逐根清点</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tabs>
                <w:tab w:val="center" w:pos="4153"/>
                <w:tab w:val="right" w:pos="8306"/>
              </w:tabs>
              <w:jc w:val="center"/>
              <w:rPr>
                <w:rFonts w:ascii="宋体" w:hAnsi="宋体" w:cs="宋体"/>
                <w:szCs w:val="21"/>
              </w:rPr>
            </w:pPr>
            <w:r>
              <w:rPr>
                <w:rFonts w:ascii="宋体" w:hAnsi="宋体" w:cs="宋体" w:hint="eastAsia"/>
                <w:szCs w:val="21"/>
              </w:rPr>
              <w:t>目测</w:t>
            </w:r>
          </w:p>
        </w:tc>
      </w:tr>
    </w:tbl>
    <w:p w:rsidR="00AE3CCB" w:rsidRDefault="00AE3CCB">
      <w:pPr>
        <w:rPr>
          <w:rFonts w:ascii="宋体" w:hAnsi="宋体" w:cs="宋体"/>
          <w:sz w:val="28"/>
          <w:szCs w:val="28"/>
        </w:rPr>
      </w:pPr>
    </w:p>
    <w:p w:rsidR="00AE3CCB" w:rsidRDefault="00D64B98">
      <w:pPr>
        <w:ind w:firstLine="560"/>
        <w:jc w:val="center"/>
        <w:outlineLvl w:val="0"/>
        <w:rPr>
          <w:rFonts w:ascii="宋体" w:hAnsi="宋体" w:cs="宋体"/>
          <w:b/>
          <w:bCs/>
          <w:sz w:val="36"/>
          <w:szCs w:val="36"/>
        </w:rPr>
      </w:pPr>
      <w:bookmarkStart w:id="35" w:name="_Toc18397"/>
      <w:r>
        <w:rPr>
          <w:rFonts w:ascii="宋体" w:hAnsi="宋体" w:cs="宋体" w:hint="eastAsia"/>
          <w:b/>
          <w:bCs/>
          <w:sz w:val="36"/>
          <w:szCs w:val="36"/>
        </w:rPr>
        <w:t xml:space="preserve">8  </w:t>
      </w:r>
      <w:r>
        <w:rPr>
          <w:rFonts w:ascii="宋体" w:hAnsi="宋体" w:cs="宋体" w:hint="eastAsia"/>
          <w:b/>
          <w:bCs/>
          <w:sz w:val="36"/>
          <w:szCs w:val="36"/>
        </w:rPr>
        <w:t>混凝土衬砌</w:t>
      </w:r>
      <w:bookmarkEnd w:id="35"/>
    </w:p>
    <w:p w:rsidR="00AE3CCB" w:rsidRDefault="00D64B98">
      <w:pPr>
        <w:jc w:val="center"/>
        <w:outlineLvl w:val="1"/>
        <w:rPr>
          <w:rFonts w:ascii="宋体" w:hAnsi="宋体" w:cs="宋体"/>
          <w:b/>
          <w:bCs/>
          <w:sz w:val="28"/>
          <w:szCs w:val="28"/>
        </w:rPr>
      </w:pPr>
      <w:bookmarkStart w:id="36" w:name="_Toc6407"/>
      <w:r>
        <w:rPr>
          <w:rFonts w:ascii="宋体" w:hAnsi="宋体" w:cs="宋体" w:hint="eastAsia"/>
          <w:b/>
          <w:bCs/>
          <w:sz w:val="28"/>
          <w:szCs w:val="28"/>
        </w:rPr>
        <w:t xml:space="preserve">8.1  </w:t>
      </w:r>
      <w:r>
        <w:rPr>
          <w:rFonts w:ascii="宋体" w:hAnsi="宋体" w:cs="宋体" w:hint="eastAsia"/>
          <w:b/>
          <w:bCs/>
          <w:sz w:val="28"/>
          <w:szCs w:val="28"/>
        </w:rPr>
        <w:t>一般规定</w:t>
      </w:r>
      <w:bookmarkEnd w:id="36"/>
    </w:p>
    <w:p w:rsidR="00AE3CCB" w:rsidRDefault="00D64B98">
      <w:pPr>
        <w:snapToGrid w:val="0"/>
        <w:spacing w:line="360" w:lineRule="auto"/>
        <w:ind w:firstLine="562"/>
        <w:rPr>
          <w:rFonts w:ascii="宋体" w:hAnsi="宋体" w:cs="宋体"/>
          <w:sz w:val="28"/>
          <w:szCs w:val="28"/>
        </w:rPr>
      </w:pPr>
      <w:r>
        <w:rPr>
          <w:rFonts w:ascii="宋体" w:hAnsi="宋体" w:cs="宋体" w:hint="eastAsia"/>
          <w:b/>
          <w:sz w:val="28"/>
          <w:szCs w:val="28"/>
        </w:rPr>
        <w:t>8.</w:t>
      </w:r>
      <w:r>
        <w:rPr>
          <w:rFonts w:ascii="宋体" w:hAnsi="宋体" w:cs="宋体" w:hint="eastAsia"/>
          <w:b/>
          <w:sz w:val="28"/>
          <w:szCs w:val="28"/>
        </w:rPr>
        <w:t>1.1</w:t>
      </w:r>
      <w:r>
        <w:rPr>
          <w:rFonts w:ascii="宋体" w:hAnsi="宋体" w:cs="宋体" w:hint="eastAsia"/>
          <w:sz w:val="28"/>
          <w:szCs w:val="28"/>
        </w:rPr>
        <w:t xml:space="preserve">  </w:t>
      </w:r>
      <w:r>
        <w:rPr>
          <w:rFonts w:ascii="宋体" w:hAnsi="宋体" w:cs="宋体" w:hint="eastAsia"/>
          <w:sz w:val="28"/>
          <w:szCs w:val="28"/>
        </w:rPr>
        <w:t>隧道衬砌应在围岩和初期支护变形基本稳定后进行；围岩变化较大或围岩突变等特殊条件下，隧道衬砌应在初期支护完成后及时施作。</w:t>
      </w:r>
    </w:p>
    <w:p w:rsidR="00AE3CCB" w:rsidRDefault="00D64B98">
      <w:pPr>
        <w:snapToGrid w:val="0"/>
        <w:spacing w:line="360" w:lineRule="auto"/>
        <w:ind w:firstLine="562"/>
        <w:rPr>
          <w:rFonts w:ascii="宋体" w:hAnsi="宋体" w:cs="宋体"/>
          <w:sz w:val="28"/>
          <w:szCs w:val="28"/>
        </w:rPr>
      </w:pPr>
      <w:r>
        <w:rPr>
          <w:rFonts w:ascii="宋体" w:hAnsi="宋体" w:cs="宋体" w:hint="eastAsia"/>
          <w:b/>
          <w:sz w:val="28"/>
          <w:szCs w:val="28"/>
        </w:rPr>
        <w:t>8.</w:t>
      </w:r>
      <w:r>
        <w:rPr>
          <w:rFonts w:ascii="宋体" w:hAnsi="宋体" w:cs="宋体" w:hint="eastAsia"/>
          <w:b/>
          <w:sz w:val="28"/>
          <w:szCs w:val="28"/>
        </w:rPr>
        <w:t>1.2</w:t>
      </w:r>
      <w:r>
        <w:rPr>
          <w:rFonts w:ascii="宋体" w:hAnsi="宋体" w:cs="宋体" w:hint="eastAsia"/>
          <w:b/>
          <w:sz w:val="28"/>
          <w:szCs w:val="28"/>
        </w:rPr>
        <w:t xml:space="preserve"> </w:t>
      </w:r>
      <w:r>
        <w:rPr>
          <w:rFonts w:ascii="宋体" w:hAnsi="宋体" w:cs="宋体" w:hint="eastAsia"/>
          <w:sz w:val="28"/>
          <w:szCs w:val="28"/>
        </w:rPr>
        <w:t>隧道主洞拱墙衬砌混凝土浇筑应采用全断面衬砌台车，模板表面各点应不侵入衬砌内轮廓，</w:t>
      </w:r>
      <w:r>
        <w:rPr>
          <w:rFonts w:ascii="宋体" w:hAnsi="宋体" w:cs="宋体" w:hint="eastAsia"/>
          <w:sz w:val="28"/>
          <w:szCs w:val="28"/>
        </w:rPr>
        <w:t>可</w:t>
      </w:r>
      <w:r>
        <w:rPr>
          <w:rFonts w:ascii="宋体" w:hAnsi="宋体" w:cs="宋体" w:hint="eastAsia"/>
          <w:sz w:val="28"/>
          <w:szCs w:val="28"/>
        </w:rPr>
        <w:t>预留拱架高程沉落量。</w:t>
      </w:r>
    </w:p>
    <w:p w:rsidR="00AE3CCB" w:rsidRDefault="00D64B98">
      <w:pPr>
        <w:snapToGrid w:val="0"/>
        <w:spacing w:line="360" w:lineRule="auto"/>
        <w:rPr>
          <w:rFonts w:ascii="宋体" w:hAnsi="宋体" w:cs="宋体"/>
          <w:sz w:val="28"/>
          <w:szCs w:val="28"/>
        </w:rPr>
      </w:pPr>
      <w:r>
        <w:rPr>
          <w:rFonts w:ascii="宋体" w:hAnsi="宋体" w:cs="宋体" w:hint="eastAsia"/>
          <w:b/>
          <w:sz w:val="28"/>
          <w:szCs w:val="28"/>
        </w:rPr>
        <w:t xml:space="preserve">    8.</w:t>
      </w:r>
      <w:r>
        <w:rPr>
          <w:rFonts w:ascii="宋体" w:hAnsi="宋体" w:cs="宋体" w:hint="eastAsia"/>
          <w:b/>
          <w:sz w:val="28"/>
          <w:szCs w:val="28"/>
        </w:rPr>
        <w:t>1.3</w:t>
      </w:r>
      <w:r>
        <w:rPr>
          <w:rFonts w:ascii="宋体" w:hAnsi="宋体" w:cs="宋体" w:hint="eastAsia"/>
          <w:b/>
          <w:sz w:val="28"/>
          <w:szCs w:val="28"/>
        </w:rPr>
        <w:t xml:space="preserve"> </w:t>
      </w:r>
      <w:r>
        <w:rPr>
          <w:rFonts w:ascii="宋体" w:hAnsi="宋体" w:cs="宋体" w:hint="eastAsia"/>
          <w:sz w:val="28"/>
          <w:szCs w:val="28"/>
        </w:rPr>
        <w:t>模板及支架（衬砌台车）</w:t>
      </w:r>
      <w:r>
        <w:rPr>
          <w:rFonts w:ascii="宋体" w:hAnsi="宋体" w:cs="宋体" w:hint="eastAsia"/>
          <w:sz w:val="28"/>
          <w:szCs w:val="28"/>
        </w:rPr>
        <w:t>应进行设计，</w:t>
      </w:r>
      <w:r>
        <w:rPr>
          <w:rFonts w:ascii="宋体" w:hAnsi="宋体" w:cs="宋体" w:hint="eastAsia"/>
          <w:sz w:val="28"/>
          <w:szCs w:val="28"/>
        </w:rPr>
        <w:t>满足施工刚度、强度和稳定性要求</w:t>
      </w:r>
      <w:r>
        <w:rPr>
          <w:rFonts w:ascii="宋体" w:hAnsi="宋体" w:cs="宋体" w:hint="eastAsia"/>
          <w:sz w:val="28"/>
          <w:szCs w:val="28"/>
        </w:rPr>
        <w:t>，</w:t>
      </w:r>
      <w:r>
        <w:rPr>
          <w:rFonts w:ascii="宋体" w:hAnsi="宋体" w:cs="宋体" w:hint="eastAsia"/>
          <w:sz w:val="28"/>
          <w:szCs w:val="28"/>
        </w:rPr>
        <w:t>并</w:t>
      </w:r>
      <w:r>
        <w:rPr>
          <w:rFonts w:ascii="宋体" w:hAnsi="宋体" w:cs="宋体" w:hint="eastAsia"/>
          <w:sz w:val="28"/>
          <w:szCs w:val="28"/>
        </w:rPr>
        <w:t>应编制专项施工方案。</w:t>
      </w:r>
    </w:p>
    <w:p w:rsidR="00AE3CCB" w:rsidRDefault="00D64B98">
      <w:pPr>
        <w:snapToGrid w:val="0"/>
        <w:spacing w:line="360" w:lineRule="auto"/>
        <w:rPr>
          <w:rFonts w:ascii="宋体" w:hAnsi="宋体" w:cs="宋体"/>
          <w:b/>
          <w:sz w:val="28"/>
          <w:szCs w:val="28"/>
        </w:rPr>
      </w:pPr>
      <w:r>
        <w:rPr>
          <w:rFonts w:ascii="宋体" w:hAnsi="宋体" w:cs="宋体" w:hint="eastAsia"/>
          <w:b/>
          <w:sz w:val="28"/>
          <w:szCs w:val="28"/>
        </w:rPr>
        <w:t xml:space="preserve">    8.</w:t>
      </w:r>
      <w:r>
        <w:rPr>
          <w:rFonts w:ascii="宋体" w:hAnsi="宋体" w:cs="宋体" w:hint="eastAsia"/>
          <w:b/>
          <w:sz w:val="28"/>
          <w:szCs w:val="28"/>
        </w:rPr>
        <w:t>1.</w:t>
      </w:r>
      <w:r>
        <w:rPr>
          <w:rFonts w:ascii="宋体" w:hAnsi="宋体" w:cs="宋体" w:hint="eastAsia"/>
          <w:b/>
          <w:sz w:val="28"/>
          <w:szCs w:val="28"/>
        </w:rPr>
        <w:t xml:space="preserve">4 </w:t>
      </w:r>
      <w:r>
        <w:rPr>
          <w:rFonts w:ascii="宋体" w:hAnsi="宋体" w:cs="宋体" w:hint="eastAsia"/>
          <w:sz w:val="28"/>
          <w:szCs w:val="28"/>
        </w:rPr>
        <w:t>当隧道通过含有侵蚀性地下水地段时，应按设计要求进行防侵蚀处理。</w:t>
      </w:r>
    </w:p>
    <w:p w:rsidR="00AE3CCB" w:rsidRDefault="00D64B98">
      <w:pPr>
        <w:snapToGrid w:val="0"/>
        <w:spacing w:line="360" w:lineRule="auto"/>
        <w:rPr>
          <w:rFonts w:ascii="宋体" w:hAnsi="宋体" w:cs="宋体"/>
          <w:sz w:val="28"/>
          <w:szCs w:val="28"/>
        </w:rPr>
      </w:pPr>
      <w:r>
        <w:rPr>
          <w:rFonts w:ascii="宋体" w:hAnsi="宋体" w:cs="宋体" w:hint="eastAsia"/>
          <w:b/>
          <w:sz w:val="28"/>
          <w:szCs w:val="28"/>
        </w:rPr>
        <w:t xml:space="preserve">   </w:t>
      </w:r>
      <w:r>
        <w:rPr>
          <w:rFonts w:ascii="宋体" w:hAnsi="宋体" w:cs="宋体" w:hint="eastAsia"/>
          <w:b/>
          <w:sz w:val="28"/>
          <w:szCs w:val="28"/>
        </w:rPr>
        <w:t xml:space="preserve"> </w:t>
      </w:r>
      <w:r>
        <w:rPr>
          <w:rFonts w:ascii="宋体" w:hAnsi="宋体" w:cs="宋体" w:hint="eastAsia"/>
          <w:b/>
          <w:sz w:val="28"/>
          <w:szCs w:val="28"/>
        </w:rPr>
        <w:t>8.</w:t>
      </w:r>
      <w:r>
        <w:rPr>
          <w:rFonts w:ascii="宋体" w:hAnsi="宋体" w:cs="宋体" w:hint="eastAsia"/>
          <w:b/>
          <w:sz w:val="28"/>
          <w:szCs w:val="28"/>
        </w:rPr>
        <w:t>1.</w:t>
      </w:r>
      <w:r>
        <w:rPr>
          <w:rFonts w:ascii="宋体" w:hAnsi="宋体" w:cs="宋体" w:hint="eastAsia"/>
          <w:b/>
          <w:sz w:val="28"/>
          <w:szCs w:val="28"/>
        </w:rPr>
        <w:t xml:space="preserve">5 </w:t>
      </w:r>
      <w:r>
        <w:rPr>
          <w:rFonts w:ascii="宋体" w:hAnsi="宋体" w:cs="宋体" w:hint="eastAsia"/>
          <w:sz w:val="28"/>
          <w:szCs w:val="28"/>
        </w:rPr>
        <w:t>仰拱填充灌注前应清除积水、杂物、虚碴等。仰拱填充表面处理应符合设计要求。</w:t>
      </w:r>
    </w:p>
    <w:p w:rsidR="00AE3CCB" w:rsidRDefault="00D64B98">
      <w:pPr>
        <w:snapToGrid w:val="0"/>
        <w:spacing w:line="360" w:lineRule="auto"/>
        <w:rPr>
          <w:rFonts w:ascii="宋体" w:hAnsi="宋体" w:cs="宋体"/>
          <w:sz w:val="28"/>
          <w:szCs w:val="28"/>
        </w:rPr>
      </w:pPr>
      <w:r>
        <w:rPr>
          <w:rFonts w:ascii="宋体" w:hAnsi="宋体" w:cs="宋体" w:hint="eastAsia"/>
          <w:b/>
          <w:sz w:val="28"/>
          <w:szCs w:val="28"/>
        </w:rPr>
        <w:t xml:space="preserve">    8.</w:t>
      </w:r>
      <w:r>
        <w:rPr>
          <w:rFonts w:ascii="宋体" w:hAnsi="宋体" w:cs="宋体" w:hint="eastAsia"/>
          <w:b/>
          <w:sz w:val="28"/>
          <w:szCs w:val="28"/>
        </w:rPr>
        <w:t>1.</w:t>
      </w:r>
      <w:r>
        <w:rPr>
          <w:rFonts w:ascii="宋体" w:hAnsi="宋体" w:cs="宋体" w:hint="eastAsia"/>
          <w:b/>
          <w:sz w:val="28"/>
          <w:szCs w:val="28"/>
        </w:rPr>
        <w:t xml:space="preserve">6 </w:t>
      </w:r>
      <w:r>
        <w:rPr>
          <w:rFonts w:ascii="宋体" w:hAnsi="宋体" w:cs="宋体" w:hint="eastAsia"/>
          <w:sz w:val="28"/>
          <w:szCs w:val="28"/>
        </w:rPr>
        <w:t>拱墙背后空隙应回填密实，因严重超挖和塌方产生的空洞要制定具体处理方案经批准后实施。</w:t>
      </w:r>
    </w:p>
    <w:p w:rsidR="00AE3CCB" w:rsidRDefault="00D64B98">
      <w:pPr>
        <w:snapToGrid w:val="0"/>
        <w:spacing w:line="360" w:lineRule="auto"/>
        <w:ind w:firstLine="562"/>
        <w:rPr>
          <w:rFonts w:ascii="宋体" w:hAnsi="宋体" w:cs="宋体"/>
          <w:sz w:val="28"/>
          <w:szCs w:val="28"/>
        </w:rPr>
      </w:pPr>
      <w:r>
        <w:rPr>
          <w:rFonts w:ascii="宋体" w:hAnsi="宋体" w:cs="宋体" w:hint="eastAsia"/>
          <w:b/>
          <w:sz w:val="28"/>
          <w:szCs w:val="28"/>
        </w:rPr>
        <w:t>8.1.7</w:t>
      </w:r>
      <w:r>
        <w:rPr>
          <w:rFonts w:ascii="宋体" w:hAnsi="宋体" w:cs="宋体" w:hint="eastAsia"/>
          <w:b/>
          <w:sz w:val="28"/>
          <w:szCs w:val="28"/>
        </w:rPr>
        <w:t xml:space="preserve"> </w:t>
      </w:r>
      <w:r>
        <w:rPr>
          <w:rFonts w:ascii="宋体" w:hAnsi="宋体" w:cs="宋体" w:hint="eastAsia"/>
          <w:sz w:val="28"/>
          <w:szCs w:val="28"/>
        </w:rPr>
        <w:t>混凝土衬砌采用由下向上从两侧向拱顶对称全断面的方法一次浇注完成，环向施工缝应与设计的沉降缝、伸缩缝结合布置；在围岩对衬砌有不良影响的软硬围岩分界处，应设置沉降缝；所有施工缝、沉降缝、伸缩缝均应做防水处理。</w:t>
      </w:r>
    </w:p>
    <w:p w:rsidR="00AE3CCB" w:rsidRDefault="00D64B98">
      <w:pPr>
        <w:snapToGrid w:val="0"/>
        <w:spacing w:line="360" w:lineRule="auto"/>
        <w:rPr>
          <w:rFonts w:ascii="宋体" w:hAnsi="宋体" w:cs="宋体"/>
          <w:sz w:val="28"/>
          <w:szCs w:val="28"/>
        </w:rPr>
      </w:pPr>
      <w:r>
        <w:rPr>
          <w:rFonts w:ascii="宋体" w:hAnsi="宋体" w:cs="宋体" w:hint="eastAsia"/>
          <w:b/>
          <w:sz w:val="28"/>
          <w:szCs w:val="28"/>
        </w:rPr>
        <w:t xml:space="preserve">   </w:t>
      </w:r>
    </w:p>
    <w:p w:rsidR="00AE3CCB" w:rsidRDefault="00D64B98">
      <w:pPr>
        <w:jc w:val="center"/>
        <w:outlineLvl w:val="1"/>
        <w:rPr>
          <w:rFonts w:ascii="宋体" w:hAnsi="宋体" w:cs="宋体"/>
          <w:b/>
          <w:bCs/>
          <w:sz w:val="28"/>
          <w:szCs w:val="28"/>
        </w:rPr>
      </w:pPr>
      <w:bookmarkStart w:id="37" w:name="_Toc27160"/>
      <w:r>
        <w:rPr>
          <w:rFonts w:ascii="宋体" w:hAnsi="宋体" w:cs="宋体" w:hint="eastAsia"/>
          <w:b/>
          <w:bCs/>
          <w:sz w:val="28"/>
          <w:szCs w:val="28"/>
        </w:rPr>
        <w:t xml:space="preserve">8.2  </w:t>
      </w:r>
      <w:r>
        <w:rPr>
          <w:rFonts w:ascii="宋体" w:hAnsi="宋体" w:cs="宋体" w:hint="eastAsia"/>
          <w:b/>
          <w:bCs/>
          <w:sz w:val="28"/>
          <w:szCs w:val="28"/>
        </w:rPr>
        <w:t>仰拱</w:t>
      </w:r>
      <w:bookmarkEnd w:id="37"/>
    </w:p>
    <w:p w:rsidR="00AE3CCB" w:rsidRDefault="00D64B98">
      <w:pPr>
        <w:snapToGrid w:val="0"/>
        <w:spacing w:before="156" w:after="156" w:line="360" w:lineRule="auto"/>
        <w:jc w:val="center"/>
        <w:rPr>
          <w:rFonts w:ascii="宋体" w:hAnsi="宋体" w:cs="宋体"/>
          <w:b/>
          <w:sz w:val="28"/>
          <w:szCs w:val="28"/>
        </w:rPr>
      </w:pPr>
      <w:r>
        <w:rPr>
          <w:rFonts w:ascii="宋体" w:hAnsi="宋体" w:cs="宋体" w:hint="eastAsia"/>
          <w:b/>
          <w:sz w:val="28"/>
          <w:szCs w:val="28"/>
        </w:rPr>
        <w:t>主控项目</w:t>
      </w:r>
    </w:p>
    <w:p w:rsidR="00AE3CCB" w:rsidRDefault="00D64B98">
      <w:pPr>
        <w:snapToGrid w:val="0"/>
        <w:spacing w:line="360" w:lineRule="auto"/>
        <w:rPr>
          <w:rFonts w:ascii="宋体" w:hAnsi="宋体" w:cs="宋体"/>
          <w:sz w:val="28"/>
          <w:szCs w:val="28"/>
        </w:rPr>
      </w:pPr>
      <w:r>
        <w:rPr>
          <w:rFonts w:ascii="宋体" w:hAnsi="宋体" w:cs="宋体" w:hint="eastAsia"/>
          <w:b/>
          <w:sz w:val="28"/>
          <w:szCs w:val="28"/>
        </w:rPr>
        <w:t xml:space="preserve">    </w:t>
      </w:r>
      <w:r>
        <w:rPr>
          <w:rFonts w:ascii="宋体" w:hAnsi="宋体" w:cs="宋体" w:hint="eastAsia"/>
          <w:b/>
          <w:sz w:val="28"/>
          <w:szCs w:val="28"/>
        </w:rPr>
        <w:t xml:space="preserve">1 </w:t>
      </w:r>
      <w:r>
        <w:rPr>
          <w:rFonts w:ascii="宋体" w:hAnsi="宋体" w:cs="宋体" w:hint="eastAsia"/>
          <w:sz w:val="28"/>
          <w:szCs w:val="28"/>
        </w:rPr>
        <w:t xml:space="preserve"> </w:t>
      </w:r>
      <w:r>
        <w:rPr>
          <w:rFonts w:ascii="宋体" w:hAnsi="宋体" w:cs="宋体" w:hint="eastAsia"/>
          <w:sz w:val="28"/>
          <w:szCs w:val="28"/>
        </w:rPr>
        <w:t>混凝土原材料的规格、质量应符合设计要求。</w:t>
      </w:r>
    </w:p>
    <w:p w:rsidR="00AE3CCB" w:rsidRDefault="00D64B98">
      <w:pPr>
        <w:snapToGrid w:val="0"/>
        <w:spacing w:line="360" w:lineRule="auto"/>
        <w:ind w:firstLine="422"/>
        <w:rPr>
          <w:rFonts w:ascii="宋体" w:hAnsi="宋体" w:cs="宋体"/>
          <w:sz w:val="28"/>
          <w:szCs w:val="28"/>
        </w:rPr>
      </w:pPr>
      <w:r>
        <w:rPr>
          <w:rFonts w:ascii="宋体" w:hAnsi="宋体" w:cs="宋体" w:hint="eastAsia"/>
          <w:sz w:val="28"/>
          <w:szCs w:val="28"/>
        </w:rPr>
        <w:t>检查数量：符合相关试验检测标准。</w:t>
      </w:r>
    </w:p>
    <w:p w:rsidR="00AE3CCB" w:rsidRDefault="00D64B98">
      <w:pPr>
        <w:snapToGrid w:val="0"/>
        <w:spacing w:line="360" w:lineRule="auto"/>
        <w:ind w:firstLine="424"/>
        <w:rPr>
          <w:rFonts w:ascii="宋体" w:hAnsi="宋体" w:cs="宋体"/>
          <w:sz w:val="28"/>
          <w:szCs w:val="28"/>
        </w:rPr>
      </w:pPr>
      <w:r>
        <w:rPr>
          <w:rFonts w:ascii="宋体" w:hAnsi="宋体" w:cs="宋体" w:hint="eastAsia"/>
          <w:sz w:val="28"/>
          <w:szCs w:val="28"/>
        </w:rPr>
        <w:t>检查方法：检查质量证明文件、试验报告。</w:t>
      </w:r>
    </w:p>
    <w:p w:rsidR="00AE3CCB" w:rsidRDefault="00D64B98">
      <w:pPr>
        <w:snapToGrid w:val="0"/>
        <w:spacing w:line="360" w:lineRule="auto"/>
        <w:rPr>
          <w:rFonts w:ascii="宋体" w:hAnsi="宋体" w:cs="宋体"/>
          <w:sz w:val="28"/>
          <w:szCs w:val="28"/>
        </w:rPr>
      </w:pPr>
      <w:r>
        <w:rPr>
          <w:rFonts w:ascii="宋体" w:hAnsi="宋体" w:cs="宋体" w:hint="eastAsia"/>
          <w:b/>
          <w:sz w:val="28"/>
          <w:szCs w:val="28"/>
        </w:rPr>
        <w:lastRenderedPageBreak/>
        <w:t xml:space="preserve">    </w:t>
      </w:r>
      <w:r>
        <w:rPr>
          <w:rFonts w:ascii="宋体" w:hAnsi="宋体" w:cs="宋体" w:hint="eastAsia"/>
          <w:b/>
          <w:sz w:val="28"/>
          <w:szCs w:val="28"/>
        </w:rPr>
        <w:t xml:space="preserve">2 </w:t>
      </w:r>
      <w:r>
        <w:rPr>
          <w:rFonts w:ascii="宋体" w:hAnsi="宋体" w:cs="宋体" w:hint="eastAsia"/>
          <w:sz w:val="28"/>
          <w:szCs w:val="28"/>
        </w:rPr>
        <w:t xml:space="preserve"> </w:t>
      </w:r>
      <w:r>
        <w:rPr>
          <w:rFonts w:ascii="宋体" w:hAnsi="宋体" w:cs="宋体" w:hint="eastAsia"/>
          <w:sz w:val="28"/>
          <w:szCs w:val="28"/>
        </w:rPr>
        <w:t>混凝土的强度、抗渗等级应符合设计要求。</w:t>
      </w:r>
    </w:p>
    <w:p w:rsidR="00AE3CCB" w:rsidRDefault="00D64B98">
      <w:pPr>
        <w:snapToGrid w:val="0"/>
        <w:spacing w:line="360" w:lineRule="auto"/>
        <w:ind w:firstLineChars="200" w:firstLine="560"/>
        <w:rPr>
          <w:rFonts w:ascii="宋体" w:hAnsi="宋体" w:cs="宋体"/>
          <w:sz w:val="28"/>
          <w:szCs w:val="28"/>
        </w:rPr>
      </w:pPr>
      <w:r>
        <w:rPr>
          <w:rFonts w:ascii="宋体" w:hAnsi="宋体" w:cs="宋体" w:hint="eastAsia"/>
          <w:sz w:val="28"/>
          <w:szCs w:val="28"/>
        </w:rPr>
        <w:t>检查数量：符合相关试验检测标准。</w:t>
      </w:r>
    </w:p>
    <w:p w:rsidR="00AE3CCB" w:rsidRDefault="00D64B98">
      <w:pPr>
        <w:snapToGrid w:val="0"/>
        <w:spacing w:line="360" w:lineRule="auto"/>
        <w:ind w:firstLineChars="200" w:firstLine="560"/>
        <w:rPr>
          <w:rFonts w:ascii="宋体" w:hAnsi="宋体" w:cs="宋体"/>
          <w:sz w:val="28"/>
          <w:szCs w:val="28"/>
        </w:rPr>
      </w:pPr>
      <w:r>
        <w:rPr>
          <w:rFonts w:ascii="宋体" w:hAnsi="宋体" w:cs="宋体" w:hint="eastAsia"/>
          <w:sz w:val="28"/>
          <w:szCs w:val="28"/>
        </w:rPr>
        <w:t>检查方法：检查质量证明文件、试验报告。</w:t>
      </w:r>
    </w:p>
    <w:p w:rsidR="00AE3CCB" w:rsidRDefault="00D64B98">
      <w:pPr>
        <w:snapToGrid w:val="0"/>
        <w:spacing w:line="360" w:lineRule="auto"/>
        <w:ind w:firstLineChars="200" w:firstLine="562"/>
        <w:rPr>
          <w:rFonts w:ascii="宋体" w:hAnsi="宋体" w:cs="宋体"/>
          <w:sz w:val="28"/>
          <w:szCs w:val="28"/>
        </w:rPr>
      </w:pPr>
      <w:r>
        <w:rPr>
          <w:rFonts w:ascii="宋体" w:hAnsi="宋体" w:cs="宋体" w:hint="eastAsia"/>
          <w:b/>
          <w:sz w:val="28"/>
          <w:szCs w:val="28"/>
        </w:rPr>
        <w:t>3</w:t>
      </w:r>
      <w:r>
        <w:rPr>
          <w:rFonts w:ascii="宋体" w:hAnsi="宋体" w:cs="宋体" w:hint="eastAsia"/>
          <w:b/>
          <w:sz w:val="28"/>
          <w:szCs w:val="28"/>
        </w:rPr>
        <w:t xml:space="preserve">  </w:t>
      </w:r>
      <w:r>
        <w:rPr>
          <w:rFonts w:ascii="宋体" w:hAnsi="宋体" w:cs="宋体" w:hint="eastAsia"/>
          <w:sz w:val="28"/>
          <w:szCs w:val="28"/>
        </w:rPr>
        <w:t>仰拱超挖后严禁回填虚土、虚渣</w:t>
      </w:r>
      <w:r>
        <w:rPr>
          <w:rFonts w:ascii="宋体" w:hAnsi="宋体" w:cs="宋体" w:hint="eastAsia"/>
          <w:sz w:val="28"/>
          <w:szCs w:val="28"/>
        </w:rPr>
        <w:t>；</w:t>
      </w:r>
      <w:r>
        <w:rPr>
          <w:rFonts w:ascii="宋体" w:hAnsi="宋体" w:cs="宋体" w:hint="eastAsia"/>
          <w:sz w:val="28"/>
          <w:szCs w:val="28"/>
        </w:rPr>
        <w:t>仰拱浇筑前应无积水、杂物、虚渣</w:t>
      </w:r>
      <w:r>
        <w:rPr>
          <w:rFonts w:ascii="宋体" w:hAnsi="宋体" w:cs="宋体" w:hint="eastAsia"/>
          <w:sz w:val="28"/>
          <w:szCs w:val="28"/>
        </w:rPr>
        <w:t>。</w:t>
      </w:r>
    </w:p>
    <w:p w:rsidR="00AE3CCB" w:rsidRDefault="00D64B98">
      <w:pPr>
        <w:snapToGrid w:val="0"/>
        <w:spacing w:line="360" w:lineRule="auto"/>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snapToGrid w:val="0"/>
        <w:spacing w:line="360" w:lineRule="auto"/>
        <w:ind w:firstLineChars="200" w:firstLine="560"/>
        <w:rPr>
          <w:rFonts w:ascii="宋体" w:hAnsi="宋体" w:cs="宋体"/>
          <w:sz w:val="28"/>
          <w:szCs w:val="28"/>
        </w:rPr>
      </w:pPr>
      <w:r>
        <w:rPr>
          <w:rFonts w:ascii="宋体" w:hAnsi="宋体" w:cs="宋体" w:hint="eastAsia"/>
          <w:sz w:val="28"/>
          <w:szCs w:val="28"/>
        </w:rPr>
        <w:t>检查方法：观察检查。</w:t>
      </w:r>
    </w:p>
    <w:p w:rsidR="00AE3CCB" w:rsidRDefault="00D64B98">
      <w:pPr>
        <w:snapToGrid w:val="0"/>
        <w:spacing w:line="360" w:lineRule="auto"/>
        <w:ind w:firstLineChars="200" w:firstLine="562"/>
        <w:rPr>
          <w:rFonts w:ascii="宋体" w:hAnsi="宋体" w:cs="宋体"/>
          <w:sz w:val="28"/>
          <w:szCs w:val="28"/>
        </w:rPr>
      </w:pPr>
      <w:r>
        <w:rPr>
          <w:rFonts w:ascii="宋体" w:hAnsi="宋体" w:cs="宋体" w:hint="eastAsia"/>
          <w:b/>
          <w:sz w:val="28"/>
          <w:szCs w:val="28"/>
        </w:rPr>
        <w:t>4</w:t>
      </w:r>
      <w:r>
        <w:rPr>
          <w:rFonts w:ascii="宋体" w:hAnsi="宋体" w:cs="宋体" w:hint="eastAsia"/>
          <w:b/>
          <w:sz w:val="28"/>
          <w:szCs w:val="28"/>
        </w:rPr>
        <w:t xml:space="preserve">  </w:t>
      </w:r>
      <w:r>
        <w:rPr>
          <w:rFonts w:ascii="宋体" w:hAnsi="宋体" w:cs="宋体" w:hint="eastAsia"/>
          <w:sz w:val="28"/>
          <w:szCs w:val="28"/>
        </w:rPr>
        <w:t>仰拱</w:t>
      </w:r>
      <w:r>
        <w:rPr>
          <w:rFonts w:ascii="宋体" w:hAnsi="宋体" w:cs="宋体" w:hint="eastAsia"/>
          <w:sz w:val="28"/>
          <w:szCs w:val="28"/>
        </w:rPr>
        <w:t>曲率、仰拱与边墙连接应满足设计要求</w:t>
      </w:r>
      <w:r>
        <w:rPr>
          <w:rFonts w:ascii="宋体" w:hAnsi="宋体" w:cs="宋体" w:hint="eastAsia"/>
          <w:sz w:val="28"/>
          <w:szCs w:val="28"/>
        </w:rPr>
        <w:t>。</w:t>
      </w:r>
    </w:p>
    <w:p w:rsidR="00AE3CCB" w:rsidRDefault="00D64B98">
      <w:pPr>
        <w:snapToGrid w:val="0"/>
        <w:spacing w:line="360" w:lineRule="auto"/>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snapToGrid w:val="0"/>
        <w:spacing w:line="360" w:lineRule="auto"/>
        <w:ind w:firstLineChars="200" w:firstLine="560"/>
        <w:rPr>
          <w:rFonts w:ascii="宋体" w:hAnsi="宋体" w:cs="宋体"/>
          <w:sz w:val="28"/>
          <w:szCs w:val="28"/>
        </w:rPr>
      </w:pPr>
      <w:r>
        <w:rPr>
          <w:rFonts w:ascii="宋体" w:hAnsi="宋体" w:cs="宋体" w:hint="eastAsia"/>
          <w:sz w:val="28"/>
          <w:szCs w:val="28"/>
        </w:rPr>
        <w:t>检查方法：水准仪、观察检查。</w:t>
      </w:r>
    </w:p>
    <w:p w:rsidR="00AE3CCB" w:rsidRDefault="00D64B98">
      <w:pPr>
        <w:snapToGrid w:val="0"/>
        <w:spacing w:before="156" w:after="156" w:line="360" w:lineRule="auto"/>
        <w:jc w:val="center"/>
        <w:rPr>
          <w:rFonts w:ascii="宋体" w:hAnsi="宋体" w:cs="宋体"/>
          <w:b/>
          <w:sz w:val="28"/>
          <w:szCs w:val="28"/>
        </w:rPr>
      </w:pPr>
      <w:r>
        <w:rPr>
          <w:rFonts w:ascii="宋体" w:hAnsi="宋体" w:cs="宋体" w:hint="eastAsia"/>
          <w:b/>
          <w:sz w:val="28"/>
          <w:szCs w:val="28"/>
        </w:rPr>
        <w:t>一般项目</w:t>
      </w:r>
    </w:p>
    <w:p w:rsidR="00AE3CCB" w:rsidRDefault="00D64B98">
      <w:pPr>
        <w:snapToGrid w:val="0"/>
        <w:spacing w:line="360" w:lineRule="auto"/>
        <w:rPr>
          <w:rFonts w:ascii="宋体" w:hAnsi="宋体" w:cs="宋体"/>
          <w:b/>
          <w:sz w:val="28"/>
          <w:szCs w:val="28"/>
        </w:rPr>
      </w:pPr>
      <w:r>
        <w:rPr>
          <w:rFonts w:ascii="宋体" w:hAnsi="宋体" w:cs="宋体" w:hint="eastAsia"/>
          <w:b/>
          <w:sz w:val="28"/>
          <w:szCs w:val="28"/>
        </w:rPr>
        <w:t xml:space="preserve">    1</w:t>
      </w:r>
      <w:r>
        <w:rPr>
          <w:rFonts w:ascii="宋体" w:hAnsi="宋体" w:cs="宋体" w:hint="eastAsia"/>
          <w:b/>
          <w:sz w:val="28"/>
          <w:szCs w:val="28"/>
        </w:rPr>
        <w:t xml:space="preserve">  </w:t>
      </w:r>
      <w:r>
        <w:rPr>
          <w:rFonts w:ascii="宋体" w:hAnsi="宋体" w:cs="宋体" w:hint="eastAsia"/>
          <w:sz w:val="28"/>
          <w:szCs w:val="28"/>
        </w:rPr>
        <w:t>预留泄水孔位置、数量应符合设计要求。</w:t>
      </w:r>
    </w:p>
    <w:p w:rsidR="00AE3CCB" w:rsidRDefault="00D64B98">
      <w:pPr>
        <w:snapToGrid w:val="0"/>
        <w:spacing w:line="360" w:lineRule="auto"/>
        <w:ind w:firstLine="424"/>
        <w:rPr>
          <w:rFonts w:ascii="宋体" w:hAnsi="宋体" w:cs="宋体"/>
          <w:sz w:val="28"/>
          <w:szCs w:val="28"/>
        </w:rPr>
      </w:pPr>
      <w:r>
        <w:rPr>
          <w:rFonts w:ascii="宋体" w:hAnsi="宋体" w:cs="宋体" w:hint="eastAsia"/>
          <w:sz w:val="28"/>
          <w:szCs w:val="28"/>
        </w:rPr>
        <w:t>检查数量：全数检查。</w:t>
      </w:r>
    </w:p>
    <w:p w:rsidR="00AE3CCB" w:rsidRDefault="00D64B98">
      <w:pPr>
        <w:snapToGrid w:val="0"/>
        <w:spacing w:line="360" w:lineRule="auto"/>
        <w:ind w:firstLine="424"/>
        <w:rPr>
          <w:rFonts w:ascii="宋体" w:hAnsi="宋体" w:cs="宋体"/>
          <w:sz w:val="28"/>
          <w:szCs w:val="28"/>
        </w:rPr>
      </w:pPr>
      <w:r>
        <w:rPr>
          <w:rFonts w:ascii="宋体" w:hAnsi="宋体" w:cs="宋体" w:hint="eastAsia"/>
          <w:sz w:val="28"/>
          <w:szCs w:val="28"/>
        </w:rPr>
        <w:t>检查方法：观察检查。</w:t>
      </w:r>
    </w:p>
    <w:p w:rsidR="00AE3CCB" w:rsidRDefault="00D64B98">
      <w:pPr>
        <w:snapToGrid w:val="0"/>
        <w:spacing w:line="360" w:lineRule="auto"/>
        <w:rPr>
          <w:rFonts w:ascii="宋体" w:hAnsi="宋体" w:cs="宋体"/>
          <w:sz w:val="28"/>
          <w:szCs w:val="28"/>
        </w:rPr>
      </w:pPr>
      <w:r>
        <w:rPr>
          <w:rFonts w:ascii="宋体" w:hAnsi="宋体" w:cs="宋体" w:hint="eastAsia"/>
          <w:b/>
          <w:sz w:val="28"/>
          <w:szCs w:val="28"/>
        </w:rPr>
        <w:t xml:space="preserve">    2</w:t>
      </w:r>
      <w:r>
        <w:rPr>
          <w:rFonts w:ascii="宋体" w:hAnsi="宋体" w:cs="宋体" w:hint="eastAsia"/>
          <w:sz w:val="28"/>
          <w:szCs w:val="28"/>
        </w:rPr>
        <w:t xml:space="preserve">  </w:t>
      </w:r>
      <w:r>
        <w:rPr>
          <w:rFonts w:ascii="宋体" w:hAnsi="宋体" w:cs="宋体" w:hint="eastAsia"/>
          <w:sz w:val="28"/>
          <w:szCs w:val="28"/>
        </w:rPr>
        <w:t>实测项目应符合表</w:t>
      </w:r>
      <w:r>
        <w:rPr>
          <w:rFonts w:ascii="宋体" w:hAnsi="宋体" w:cs="宋体" w:hint="eastAsia"/>
          <w:sz w:val="28"/>
          <w:szCs w:val="28"/>
        </w:rPr>
        <w:t>8.</w:t>
      </w:r>
      <w:r>
        <w:rPr>
          <w:rFonts w:ascii="宋体" w:hAnsi="宋体" w:cs="宋体" w:hint="eastAsia"/>
          <w:sz w:val="28"/>
          <w:szCs w:val="28"/>
        </w:rPr>
        <w:t>2</w:t>
      </w:r>
      <w:r>
        <w:rPr>
          <w:rFonts w:ascii="宋体" w:hAnsi="宋体" w:cs="宋体" w:hint="eastAsia"/>
          <w:sz w:val="28"/>
          <w:szCs w:val="28"/>
        </w:rPr>
        <w:t>的规定。</w:t>
      </w:r>
    </w:p>
    <w:p w:rsidR="00AE3CCB" w:rsidRDefault="00D64B98">
      <w:pPr>
        <w:widowControl/>
        <w:spacing w:line="360" w:lineRule="auto"/>
        <w:jc w:val="center"/>
        <w:rPr>
          <w:rFonts w:ascii="宋体" w:hAnsi="宋体" w:cs="宋体"/>
          <w:b/>
          <w:sz w:val="24"/>
        </w:rPr>
      </w:pPr>
      <w:r>
        <w:rPr>
          <w:rFonts w:ascii="宋体" w:hAnsi="宋体" w:cs="宋体" w:hint="eastAsia"/>
          <w:b/>
          <w:sz w:val="24"/>
        </w:rPr>
        <w:t>表</w:t>
      </w:r>
      <w:r>
        <w:rPr>
          <w:rFonts w:ascii="宋体" w:hAnsi="宋体" w:cs="宋体" w:hint="eastAsia"/>
          <w:b/>
          <w:sz w:val="24"/>
        </w:rPr>
        <w:t>8.</w:t>
      </w:r>
      <w:r>
        <w:rPr>
          <w:rFonts w:ascii="宋体" w:hAnsi="宋体" w:cs="宋体" w:hint="eastAsia"/>
          <w:b/>
          <w:sz w:val="24"/>
        </w:rPr>
        <w:t xml:space="preserve">2  </w:t>
      </w:r>
      <w:r>
        <w:rPr>
          <w:rFonts w:ascii="宋体" w:hAnsi="宋体" w:cs="宋体" w:hint="eastAsia"/>
          <w:b/>
          <w:sz w:val="24"/>
        </w:rPr>
        <w:t>仰拱允许偏差</w:t>
      </w:r>
    </w:p>
    <w:tbl>
      <w:tblPr>
        <w:tblW w:w="0" w:type="auto"/>
        <w:jc w:val="center"/>
        <w:tblLayout w:type="fixed"/>
        <w:tblCellMar>
          <w:left w:w="0" w:type="dxa"/>
          <w:right w:w="0" w:type="dxa"/>
        </w:tblCellMar>
        <w:tblLook w:val="04A0"/>
      </w:tblPr>
      <w:tblGrid>
        <w:gridCol w:w="772"/>
        <w:gridCol w:w="1464"/>
        <w:gridCol w:w="1716"/>
        <w:gridCol w:w="2492"/>
        <w:gridCol w:w="1220"/>
      </w:tblGrid>
      <w:tr w:rsidR="00AE3CCB">
        <w:trPr>
          <w:trHeight w:val="770"/>
          <w:jc w:val="center"/>
        </w:trPr>
        <w:tc>
          <w:tcPr>
            <w:tcW w:w="7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序号</w:t>
            </w:r>
          </w:p>
        </w:tc>
        <w:tc>
          <w:tcPr>
            <w:tcW w:w="14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检查项目</w:t>
            </w:r>
          </w:p>
        </w:tc>
        <w:tc>
          <w:tcPr>
            <w:tcW w:w="171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规定值或允许偏差值</w:t>
            </w:r>
            <w:r>
              <w:rPr>
                <w:rFonts w:ascii="宋体" w:hAnsi="宋体" w:cs="宋体" w:hint="eastAsia"/>
                <w:b/>
                <w:bCs/>
                <w:szCs w:val="21"/>
              </w:rPr>
              <w:t>(mm)</w:t>
            </w:r>
          </w:p>
        </w:tc>
        <w:tc>
          <w:tcPr>
            <w:tcW w:w="24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检验频率</w:t>
            </w:r>
          </w:p>
        </w:tc>
        <w:tc>
          <w:tcPr>
            <w:tcW w:w="12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检验方法</w:t>
            </w:r>
          </w:p>
        </w:tc>
      </w:tr>
      <w:tr w:rsidR="00AE3CCB">
        <w:trPr>
          <w:trHeight w:val="768"/>
          <w:jc w:val="center"/>
        </w:trPr>
        <w:tc>
          <w:tcPr>
            <w:tcW w:w="7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1</w:t>
            </w:r>
            <w:r>
              <w:rPr>
                <w:rFonts w:ascii="宋体" w:hAnsi="宋体" w:cs="宋体" w:hint="eastAsia"/>
                <w:szCs w:val="21"/>
              </w:rPr>
              <w:t>△</w:t>
            </w:r>
          </w:p>
        </w:tc>
        <w:tc>
          <w:tcPr>
            <w:tcW w:w="14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厚度</w:t>
            </w:r>
          </w:p>
        </w:tc>
        <w:tc>
          <w:tcPr>
            <w:tcW w:w="171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 xml:space="preserve"> </w:t>
            </w:r>
            <w:r>
              <w:rPr>
                <w:rFonts w:ascii="宋体" w:hAnsi="宋体" w:cs="宋体" w:hint="eastAsia"/>
                <w:szCs w:val="21"/>
              </w:rPr>
              <w:t>不小于设计值</w:t>
            </w:r>
          </w:p>
        </w:tc>
        <w:tc>
          <w:tcPr>
            <w:tcW w:w="24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每模板检查</w:t>
            </w:r>
            <w:r>
              <w:rPr>
                <w:rFonts w:ascii="宋体" w:hAnsi="宋体" w:cs="宋体" w:hint="eastAsia"/>
                <w:szCs w:val="21"/>
              </w:rPr>
              <w:t>1</w:t>
            </w:r>
            <w:r>
              <w:rPr>
                <w:rFonts w:ascii="宋体" w:hAnsi="宋体" w:cs="宋体" w:hint="eastAsia"/>
                <w:szCs w:val="21"/>
              </w:rPr>
              <w:t>个断面，每断面</w:t>
            </w:r>
            <w:r>
              <w:rPr>
                <w:rFonts w:ascii="宋体" w:hAnsi="宋体" w:cs="宋体" w:hint="eastAsia"/>
                <w:szCs w:val="21"/>
              </w:rPr>
              <w:t>5</w:t>
            </w:r>
            <w:r>
              <w:rPr>
                <w:rFonts w:ascii="宋体" w:hAnsi="宋体" w:cs="宋体" w:hint="eastAsia"/>
                <w:szCs w:val="21"/>
              </w:rPr>
              <w:t>点</w:t>
            </w:r>
          </w:p>
        </w:tc>
        <w:tc>
          <w:tcPr>
            <w:tcW w:w="12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尺量</w:t>
            </w:r>
          </w:p>
        </w:tc>
      </w:tr>
      <w:tr w:rsidR="00AE3CCB">
        <w:trPr>
          <w:trHeight w:val="768"/>
          <w:jc w:val="center"/>
        </w:trPr>
        <w:tc>
          <w:tcPr>
            <w:tcW w:w="7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2</w:t>
            </w:r>
          </w:p>
        </w:tc>
        <w:tc>
          <w:tcPr>
            <w:tcW w:w="14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底面高程</w:t>
            </w:r>
            <w:r>
              <w:rPr>
                <w:rFonts w:ascii="宋体" w:hAnsi="宋体" w:cs="宋体" w:hint="eastAsia"/>
                <w:szCs w:val="21"/>
              </w:rPr>
              <w:t>(mm)</w:t>
            </w:r>
          </w:p>
        </w:tc>
        <w:tc>
          <w:tcPr>
            <w:tcW w:w="171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15</w:t>
            </w:r>
          </w:p>
        </w:tc>
        <w:tc>
          <w:tcPr>
            <w:tcW w:w="24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每模板</w:t>
            </w:r>
            <w:r>
              <w:rPr>
                <w:rFonts w:ascii="宋体" w:hAnsi="宋体" w:cs="宋体" w:hint="eastAsia"/>
                <w:szCs w:val="21"/>
              </w:rPr>
              <w:t>检查</w:t>
            </w:r>
            <w:r>
              <w:rPr>
                <w:rFonts w:ascii="宋体" w:hAnsi="宋体" w:cs="宋体" w:hint="eastAsia"/>
                <w:szCs w:val="21"/>
              </w:rPr>
              <w:t>5</w:t>
            </w:r>
            <w:r>
              <w:rPr>
                <w:rFonts w:ascii="宋体" w:hAnsi="宋体" w:cs="宋体" w:hint="eastAsia"/>
                <w:szCs w:val="21"/>
              </w:rPr>
              <w:t>点</w:t>
            </w:r>
          </w:p>
        </w:tc>
        <w:tc>
          <w:tcPr>
            <w:tcW w:w="12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水准仪</w:t>
            </w:r>
          </w:p>
        </w:tc>
      </w:tr>
    </w:tbl>
    <w:p w:rsidR="00AE3CCB" w:rsidRDefault="00D64B98">
      <w:pPr>
        <w:spacing w:line="360" w:lineRule="auto"/>
        <w:ind w:firstLineChars="200" w:firstLine="422"/>
        <w:rPr>
          <w:rFonts w:ascii="宋体" w:hAnsi="宋体" w:cs="宋体"/>
          <w:szCs w:val="21"/>
        </w:rPr>
      </w:pPr>
      <w:r>
        <w:rPr>
          <w:rFonts w:ascii="宋体" w:hAnsi="宋体" w:cs="宋体" w:hint="eastAsia"/>
          <w:b/>
          <w:bCs/>
          <w:szCs w:val="21"/>
        </w:rPr>
        <w:t>注：</w:t>
      </w:r>
      <w:r>
        <w:rPr>
          <w:rFonts w:ascii="宋体" w:hAnsi="宋体" w:cs="宋体" w:hint="eastAsia"/>
          <w:b/>
          <w:bCs/>
          <w:szCs w:val="21"/>
        </w:rPr>
        <w:t>1.</w:t>
      </w:r>
      <w:r>
        <w:rPr>
          <w:rFonts w:ascii="宋体" w:hAnsi="宋体" w:cs="宋体" w:hint="eastAsia"/>
          <w:b/>
          <w:bCs/>
          <w:szCs w:val="21"/>
        </w:rPr>
        <w:t>表中带“△”为主控项目。</w:t>
      </w:r>
    </w:p>
    <w:p w:rsidR="00AE3CCB" w:rsidRDefault="00AE3CCB">
      <w:pPr>
        <w:spacing w:line="360" w:lineRule="auto"/>
        <w:rPr>
          <w:rFonts w:ascii="宋体" w:hAnsi="宋体" w:cs="宋体"/>
          <w:sz w:val="28"/>
          <w:szCs w:val="28"/>
        </w:rPr>
      </w:pPr>
    </w:p>
    <w:p w:rsidR="00AE3CCB" w:rsidRDefault="00D64B98">
      <w:pPr>
        <w:jc w:val="center"/>
        <w:outlineLvl w:val="1"/>
        <w:rPr>
          <w:rFonts w:ascii="宋体" w:hAnsi="宋体" w:cs="宋体"/>
          <w:b/>
          <w:bCs/>
          <w:sz w:val="28"/>
          <w:szCs w:val="28"/>
        </w:rPr>
      </w:pPr>
      <w:bookmarkStart w:id="38" w:name="_Toc29550"/>
      <w:r>
        <w:rPr>
          <w:rFonts w:ascii="宋体" w:hAnsi="宋体" w:cs="宋体" w:hint="eastAsia"/>
          <w:b/>
          <w:bCs/>
          <w:sz w:val="28"/>
          <w:szCs w:val="28"/>
        </w:rPr>
        <w:t xml:space="preserve">8.3 </w:t>
      </w:r>
      <w:r>
        <w:rPr>
          <w:rFonts w:ascii="宋体" w:hAnsi="宋体" w:cs="宋体" w:hint="eastAsia"/>
          <w:b/>
          <w:bCs/>
          <w:sz w:val="28"/>
          <w:szCs w:val="28"/>
        </w:rPr>
        <w:t>仰拱回填</w:t>
      </w:r>
      <w:bookmarkEnd w:id="38"/>
    </w:p>
    <w:p w:rsidR="00AE3CCB" w:rsidRDefault="00D64B98">
      <w:pPr>
        <w:snapToGrid w:val="0"/>
        <w:spacing w:line="360" w:lineRule="auto"/>
        <w:jc w:val="center"/>
        <w:rPr>
          <w:rFonts w:ascii="宋体" w:hAnsi="宋体" w:cs="宋体"/>
          <w:b/>
          <w:sz w:val="28"/>
          <w:szCs w:val="28"/>
        </w:rPr>
      </w:pPr>
      <w:r>
        <w:rPr>
          <w:rFonts w:ascii="宋体" w:hAnsi="宋体" w:cs="宋体" w:hint="eastAsia"/>
          <w:b/>
          <w:sz w:val="28"/>
          <w:szCs w:val="28"/>
        </w:rPr>
        <w:t>主控项目</w:t>
      </w:r>
    </w:p>
    <w:p w:rsidR="00AE3CCB" w:rsidRDefault="00D64B98">
      <w:pPr>
        <w:snapToGrid w:val="0"/>
        <w:spacing w:line="360" w:lineRule="auto"/>
        <w:ind w:firstLineChars="200" w:firstLine="562"/>
        <w:rPr>
          <w:rFonts w:ascii="宋体" w:hAnsi="宋体" w:cs="宋体"/>
          <w:sz w:val="28"/>
          <w:szCs w:val="28"/>
        </w:rPr>
      </w:pPr>
      <w:r>
        <w:rPr>
          <w:rFonts w:ascii="宋体" w:hAnsi="宋体" w:cs="宋体" w:hint="eastAsia"/>
          <w:b/>
          <w:sz w:val="28"/>
          <w:szCs w:val="28"/>
        </w:rPr>
        <w:t xml:space="preserve">1 </w:t>
      </w:r>
      <w:r>
        <w:rPr>
          <w:rFonts w:ascii="宋体" w:hAnsi="宋体" w:cs="宋体" w:hint="eastAsia"/>
          <w:sz w:val="28"/>
          <w:szCs w:val="28"/>
        </w:rPr>
        <w:t xml:space="preserve"> </w:t>
      </w:r>
      <w:r>
        <w:rPr>
          <w:rFonts w:ascii="宋体" w:hAnsi="宋体" w:cs="宋体" w:hint="eastAsia"/>
          <w:sz w:val="28"/>
          <w:szCs w:val="28"/>
        </w:rPr>
        <w:t>混凝土原材料的规格、质量应符合设计要求。</w:t>
      </w:r>
    </w:p>
    <w:p w:rsidR="00AE3CCB" w:rsidRDefault="00D64B98">
      <w:pPr>
        <w:snapToGrid w:val="0"/>
        <w:spacing w:line="360" w:lineRule="auto"/>
        <w:ind w:firstLineChars="200" w:firstLine="560"/>
        <w:rPr>
          <w:rFonts w:ascii="宋体" w:hAnsi="宋体" w:cs="宋体"/>
          <w:sz w:val="28"/>
          <w:szCs w:val="28"/>
        </w:rPr>
      </w:pPr>
      <w:r>
        <w:rPr>
          <w:rFonts w:ascii="宋体" w:hAnsi="宋体" w:cs="宋体" w:hint="eastAsia"/>
          <w:sz w:val="28"/>
          <w:szCs w:val="28"/>
        </w:rPr>
        <w:t>检查数量：符合相关试验检测标准。</w:t>
      </w:r>
    </w:p>
    <w:p w:rsidR="00AE3CCB" w:rsidRDefault="00D64B98">
      <w:pPr>
        <w:snapToGrid w:val="0"/>
        <w:spacing w:line="360" w:lineRule="auto"/>
        <w:ind w:firstLineChars="200" w:firstLine="560"/>
        <w:rPr>
          <w:rFonts w:ascii="宋体" w:hAnsi="宋体" w:cs="宋体"/>
          <w:sz w:val="28"/>
          <w:szCs w:val="28"/>
        </w:rPr>
      </w:pPr>
      <w:r>
        <w:rPr>
          <w:rFonts w:ascii="宋体" w:hAnsi="宋体" w:cs="宋体" w:hint="eastAsia"/>
          <w:sz w:val="28"/>
          <w:szCs w:val="28"/>
        </w:rPr>
        <w:lastRenderedPageBreak/>
        <w:t>检查方法：检查质量证明文件、试验报告。</w:t>
      </w:r>
    </w:p>
    <w:p w:rsidR="00AE3CCB" w:rsidRDefault="00D64B98">
      <w:pPr>
        <w:snapToGrid w:val="0"/>
        <w:spacing w:line="360" w:lineRule="auto"/>
        <w:rPr>
          <w:rFonts w:ascii="宋体" w:hAnsi="宋体" w:cs="宋体"/>
          <w:sz w:val="28"/>
          <w:szCs w:val="28"/>
        </w:rPr>
      </w:pPr>
      <w:r>
        <w:rPr>
          <w:rFonts w:ascii="宋体" w:hAnsi="宋体" w:cs="宋体" w:hint="eastAsia"/>
          <w:b/>
          <w:sz w:val="28"/>
          <w:szCs w:val="28"/>
        </w:rPr>
        <w:t xml:space="preserve">    </w:t>
      </w:r>
      <w:r>
        <w:rPr>
          <w:rFonts w:ascii="宋体" w:hAnsi="宋体" w:cs="宋体" w:hint="eastAsia"/>
          <w:b/>
          <w:sz w:val="28"/>
          <w:szCs w:val="28"/>
        </w:rPr>
        <w:t xml:space="preserve">2 </w:t>
      </w:r>
      <w:r>
        <w:rPr>
          <w:rFonts w:ascii="宋体" w:hAnsi="宋体" w:cs="宋体" w:hint="eastAsia"/>
          <w:sz w:val="28"/>
          <w:szCs w:val="28"/>
        </w:rPr>
        <w:t xml:space="preserve"> </w:t>
      </w:r>
      <w:r>
        <w:rPr>
          <w:rFonts w:ascii="宋体" w:hAnsi="宋体" w:cs="宋体" w:hint="eastAsia"/>
          <w:sz w:val="28"/>
          <w:szCs w:val="28"/>
        </w:rPr>
        <w:t>混凝土的强度等级应符合设计要求。</w:t>
      </w:r>
    </w:p>
    <w:p w:rsidR="00AE3CCB" w:rsidRDefault="00D64B98">
      <w:pPr>
        <w:snapToGrid w:val="0"/>
        <w:spacing w:line="360" w:lineRule="auto"/>
        <w:ind w:firstLineChars="200" w:firstLine="560"/>
        <w:rPr>
          <w:rFonts w:ascii="宋体" w:hAnsi="宋体" w:cs="宋体"/>
          <w:sz w:val="28"/>
          <w:szCs w:val="28"/>
        </w:rPr>
      </w:pPr>
      <w:r>
        <w:rPr>
          <w:rFonts w:ascii="宋体" w:hAnsi="宋体" w:cs="宋体" w:hint="eastAsia"/>
          <w:sz w:val="28"/>
          <w:szCs w:val="28"/>
        </w:rPr>
        <w:t>检查数量：符合相关试验检测标准。</w:t>
      </w:r>
    </w:p>
    <w:p w:rsidR="00AE3CCB" w:rsidRDefault="00D64B98">
      <w:pPr>
        <w:snapToGrid w:val="0"/>
        <w:spacing w:line="360" w:lineRule="auto"/>
        <w:ind w:firstLineChars="200" w:firstLine="560"/>
        <w:rPr>
          <w:rFonts w:ascii="宋体" w:hAnsi="宋体" w:cs="宋体"/>
          <w:sz w:val="28"/>
          <w:szCs w:val="28"/>
        </w:rPr>
      </w:pPr>
      <w:r>
        <w:rPr>
          <w:rFonts w:ascii="宋体" w:hAnsi="宋体" w:cs="宋体" w:hint="eastAsia"/>
          <w:sz w:val="28"/>
          <w:szCs w:val="28"/>
        </w:rPr>
        <w:t>检查方法：检查质量证明文件、试验报告。</w:t>
      </w:r>
    </w:p>
    <w:p w:rsidR="00AE3CCB" w:rsidRDefault="00D64B98">
      <w:pPr>
        <w:snapToGrid w:val="0"/>
        <w:spacing w:line="360" w:lineRule="auto"/>
        <w:ind w:firstLine="562"/>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仰拱回填混凝土浇筑前表面应无积水和杂物。</w:t>
      </w:r>
    </w:p>
    <w:p w:rsidR="00AE3CCB" w:rsidRDefault="00D64B98">
      <w:pPr>
        <w:snapToGrid w:val="0"/>
        <w:spacing w:line="360" w:lineRule="auto"/>
        <w:ind w:firstLineChars="200" w:firstLine="560"/>
        <w:rPr>
          <w:rFonts w:ascii="宋体" w:hAnsi="宋体" w:cs="宋体"/>
          <w:sz w:val="28"/>
          <w:szCs w:val="28"/>
        </w:rPr>
      </w:pPr>
      <w:r>
        <w:rPr>
          <w:rFonts w:ascii="宋体" w:hAnsi="宋体" w:cs="宋体" w:hint="eastAsia"/>
          <w:sz w:val="28"/>
          <w:szCs w:val="28"/>
        </w:rPr>
        <w:t>检查数量：</w:t>
      </w:r>
      <w:r>
        <w:rPr>
          <w:rFonts w:ascii="宋体" w:hAnsi="宋体" w:cs="宋体" w:hint="eastAsia"/>
          <w:sz w:val="28"/>
          <w:szCs w:val="28"/>
        </w:rPr>
        <w:t>全数检查</w:t>
      </w:r>
      <w:r>
        <w:rPr>
          <w:rFonts w:ascii="宋体" w:hAnsi="宋体" w:cs="宋体" w:hint="eastAsia"/>
          <w:sz w:val="28"/>
          <w:szCs w:val="28"/>
        </w:rPr>
        <w:t>。</w:t>
      </w:r>
    </w:p>
    <w:p w:rsidR="00AE3CCB" w:rsidRDefault="00D64B98">
      <w:pPr>
        <w:snapToGrid w:val="0"/>
        <w:spacing w:line="360" w:lineRule="auto"/>
        <w:ind w:firstLine="562"/>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观察检查</w:t>
      </w:r>
      <w:r>
        <w:rPr>
          <w:rFonts w:ascii="宋体" w:hAnsi="宋体" w:cs="宋体" w:hint="eastAsia"/>
          <w:sz w:val="28"/>
          <w:szCs w:val="28"/>
        </w:rPr>
        <w:t>。</w:t>
      </w:r>
    </w:p>
    <w:p w:rsidR="00AE3CCB" w:rsidRDefault="00D64B98">
      <w:pPr>
        <w:snapToGrid w:val="0"/>
        <w:spacing w:line="360" w:lineRule="auto"/>
        <w:ind w:firstLine="562"/>
        <w:rPr>
          <w:rFonts w:ascii="宋体" w:hAnsi="宋体" w:cs="宋体"/>
          <w:sz w:val="28"/>
          <w:szCs w:val="28"/>
        </w:rPr>
      </w:pPr>
      <w:r>
        <w:rPr>
          <w:rFonts w:ascii="宋体" w:hAnsi="宋体" w:cs="宋体" w:hint="eastAsia"/>
          <w:sz w:val="28"/>
          <w:szCs w:val="28"/>
        </w:rPr>
        <w:t xml:space="preserve">4 </w:t>
      </w:r>
      <w:r>
        <w:rPr>
          <w:rFonts w:ascii="宋体" w:hAnsi="宋体" w:cs="宋体" w:hint="eastAsia"/>
          <w:sz w:val="28"/>
          <w:szCs w:val="28"/>
        </w:rPr>
        <w:t>仰拱回填混凝土应在仰拱混凝土强度达到设计强度的</w:t>
      </w:r>
      <w:r>
        <w:rPr>
          <w:rFonts w:ascii="宋体" w:hAnsi="宋体" w:cs="宋体" w:hint="eastAsia"/>
          <w:sz w:val="28"/>
          <w:szCs w:val="28"/>
        </w:rPr>
        <w:t>70%</w:t>
      </w:r>
      <w:r>
        <w:rPr>
          <w:rFonts w:ascii="宋体" w:hAnsi="宋体" w:cs="宋体" w:hint="eastAsia"/>
          <w:sz w:val="28"/>
          <w:szCs w:val="28"/>
        </w:rPr>
        <w:t>后进行。</w:t>
      </w:r>
    </w:p>
    <w:p w:rsidR="00AE3CCB" w:rsidRDefault="00D64B98">
      <w:pPr>
        <w:snapToGrid w:val="0"/>
        <w:spacing w:line="360" w:lineRule="auto"/>
        <w:ind w:firstLineChars="200" w:firstLine="560"/>
        <w:rPr>
          <w:rFonts w:ascii="宋体" w:hAnsi="宋体" w:cs="宋体"/>
          <w:sz w:val="28"/>
          <w:szCs w:val="28"/>
        </w:rPr>
      </w:pPr>
      <w:r>
        <w:rPr>
          <w:rFonts w:ascii="宋体" w:hAnsi="宋体" w:cs="宋体" w:hint="eastAsia"/>
          <w:sz w:val="28"/>
          <w:szCs w:val="28"/>
        </w:rPr>
        <w:t>检查数量：</w:t>
      </w:r>
      <w:r>
        <w:rPr>
          <w:rFonts w:ascii="宋体" w:hAnsi="宋体" w:cs="宋体" w:hint="eastAsia"/>
          <w:sz w:val="28"/>
          <w:szCs w:val="28"/>
        </w:rPr>
        <w:t>全数检查</w:t>
      </w:r>
      <w:r>
        <w:rPr>
          <w:rFonts w:ascii="宋体" w:hAnsi="宋体" w:cs="宋体" w:hint="eastAsia"/>
          <w:sz w:val="28"/>
          <w:szCs w:val="28"/>
        </w:rPr>
        <w:t>。</w:t>
      </w:r>
    </w:p>
    <w:p w:rsidR="00AE3CCB" w:rsidRDefault="00D64B98">
      <w:pPr>
        <w:snapToGrid w:val="0"/>
        <w:spacing w:line="360" w:lineRule="auto"/>
        <w:ind w:firstLine="562"/>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观察检查</w:t>
      </w:r>
      <w:r>
        <w:rPr>
          <w:rFonts w:ascii="宋体" w:hAnsi="宋体" w:cs="宋体" w:hint="eastAsia"/>
          <w:sz w:val="28"/>
          <w:szCs w:val="28"/>
        </w:rPr>
        <w:t>。</w:t>
      </w:r>
    </w:p>
    <w:p w:rsidR="00AE3CCB" w:rsidRDefault="00D64B98">
      <w:pPr>
        <w:snapToGrid w:val="0"/>
        <w:spacing w:line="360" w:lineRule="auto"/>
        <w:jc w:val="center"/>
        <w:rPr>
          <w:rFonts w:ascii="宋体" w:hAnsi="宋体" w:cs="宋体"/>
          <w:b/>
          <w:sz w:val="28"/>
          <w:szCs w:val="28"/>
        </w:rPr>
      </w:pPr>
      <w:r>
        <w:rPr>
          <w:rFonts w:ascii="宋体" w:hAnsi="宋体" w:cs="宋体" w:hint="eastAsia"/>
          <w:b/>
          <w:sz w:val="28"/>
          <w:szCs w:val="28"/>
        </w:rPr>
        <w:t>一般项目</w:t>
      </w:r>
    </w:p>
    <w:p w:rsidR="00AE3CCB" w:rsidRDefault="00D64B98">
      <w:pPr>
        <w:snapToGrid w:val="0"/>
        <w:spacing w:line="360" w:lineRule="auto"/>
        <w:ind w:firstLineChars="200" w:firstLine="562"/>
        <w:rPr>
          <w:rFonts w:ascii="宋体" w:hAnsi="宋体" w:cs="宋体"/>
          <w:sz w:val="28"/>
          <w:szCs w:val="28"/>
        </w:rPr>
      </w:pPr>
      <w:r>
        <w:rPr>
          <w:rFonts w:ascii="宋体" w:hAnsi="宋体" w:cs="宋体" w:hint="eastAsia"/>
          <w:b/>
          <w:sz w:val="28"/>
          <w:szCs w:val="28"/>
        </w:rPr>
        <w:t>1</w:t>
      </w:r>
      <w:r>
        <w:rPr>
          <w:rFonts w:ascii="宋体" w:hAnsi="宋体" w:cs="宋体" w:hint="eastAsia"/>
          <w:b/>
          <w:sz w:val="28"/>
          <w:szCs w:val="28"/>
        </w:rPr>
        <w:t xml:space="preserve">  </w:t>
      </w:r>
      <w:r>
        <w:rPr>
          <w:rFonts w:ascii="宋体" w:hAnsi="宋体" w:cs="宋体" w:hint="eastAsia"/>
          <w:sz w:val="28"/>
          <w:szCs w:val="28"/>
        </w:rPr>
        <w:t>仰拱回填厚度应符合设计要求。</w:t>
      </w:r>
    </w:p>
    <w:p w:rsidR="00AE3CCB" w:rsidRDefault="00D64B98">
      <w:pPr>
        <w:widowControl/>
        <w:spacing w:line="360" w:lineRule="auto"/>
        <w:jc w:val="center"/>
        <w:rPr>
          <w:rFonts w:ascii="宋体" w:hAnsi="宋体" w:cs="宋体"/>
          <w:b/>
          <w:sz w:val="24"/>
        </w:rPr>
      </w:pPr>
      <w:r>
        <w:rPr>
          <w:rFonts w:ascii="宋体" w:hAnsi="宋体" w:cs="宋体" w:hint="eastAsia"/>
          <w:b/>
          <w:sz w:val="24"/>
        </w:rPr>
        <w:t>表</w:t>
      </w:r>
      <w:r>
        <w:rPr>
          <w:rFonts w:ascii="宋体" w:hAnsi="宋体" w:cs="宋体" w:hint="eastAsia"/>
          <w:b/>
          <w:sz w:val="24"/>
        </w:rPr>
        <w:t>8.</w:t>
      </w:r>
      <w:r>
        <w:rPr>
          <w:rFonts w:ascii="宋体" w:hAnsi="宋体" w:cs="宋体" w:hint="eastAsia"/>
          <w:b/>
          <w:sz w:val="24"/>
        </w:rPr>
        <w:t>3</w:t>
      </w:r>
      <w:r>
        <w:rPr>
          <w:rFonts w:ascii="宋体" w:hAnsi="宋体" w:cs="宋体" w:hint="eastAsia"/>
          <w:b/>
          <w:sz w:val="24"/>
        </w:rPr>
        <w:t xml:space="preserve">  </w:t>
      </w:r>
      <w:r>
        <w:rPr>
          <w:rFonts w:ascii="宋体" w:hAnsi="宋体" w:cs="宋体" w:hint="eastAsia"/>
          <w:b/>
          <w:sz w:val="24"/>
        </w:rPr>
        <w:t>仰拱</w:t>
      </w:r>
      <w:r>
        <w:rPr>
          <w:rFonts w:ascii="宋体" w:hAnsi="宋体" w:cs="宋体" w:hint="eastAsia"/>
          <w:b/>
          <w:sz w:val="24"/>
        </w:rPr>
        <w:t>回填</w:t>
      </w:r>
      <w:r>
        <w:rPr>
          <w:rFonts w:ascii="宋体" w:hAnsi="宋体" w:cs="宋体" w:hint="eastAsia"/>
          <w:b/>
          <w:sz w:val="24"/>
        </w:rPr>
        <w:t>允许偏差</w:t>
      </w:r>
    </w:p>
    <w:tbl>
      <w:tblPr>
        <w:tblW w:w="0" w:type="auto"/>
        <w:jc w:val="center"/>
        <w:tblLayout w:type="fixed"/>
        <w:tblCellMar>
          <w:left w:w="0" w:type="dxa"/>
          <w:right w:w="0" w:type="dxa"/>
        </w:tblCellMar>
        <w:tblLook w:val="04A0"/>
      </w:tblPr>
      <w:tblGrid>
        <w:gridCol w:w="772"/>
        <w:gridCol w:w="1464"/>
        <w:gridCol w:w="1716"/>
        <w:gridCol w:w="2492"/>
        <w:gridCol w:w="1140"/>
      </w:tblGrid>
      <w:tr w:rsidR="00AE3CCB">
        <w:trPr>
          <w:trHeight w:val="770"/>
          <w:jc w:val="center"/>
        </w:trPr>
        <w:tc>
          <w:tcPr>
            <w:tcW w:w="7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序号</w:t>
            </w:r>
          </w:p>
        </w:tc>
        <w:tc>
          <w:tcPr>
            <w:tcW w:w="14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检查项目</w:t>
            </w:r>
          </w:p>
        </w:tc>
        <w:tc>
          <w:tcPr>
            <w:tcW w:w="171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规定值或</w:t>
            </w:r>
            <w:r>
              <w:rPr>
                <w:rFonts w:ascii="宋体" w:hAnsi="宋体" w:cs="宋体" w:hint="eastAsia"/>
                <w:b/>
                <w:bCs/>
                <w:szCs w:val="21"/>
              </w:rPr>
              <w:t xml:space="preserve">  </w:t>
            </w:r>
            <w:r>
              <w:rPr>
                <w:rFonts w:ascii="宋体" w:hAnsi="宋体" w:cs="宋体" w:hint="eastAsia"/>
                <w:b/>
                <w:bCs/>
                <w:szCs w:val="21"/>
              </w:rPr>
              <w:t>允许偏差值</w:t>
            </w:r>
            <w:r>
              <w:rPr>
                <w:rFonts w:ascii="宋体" w:hAnsi="宋体" w:cs="宋体" w:hint="eastAsia"/>
                <w:b/>
                <w:bCs/>
                <w:szCs w:val="21"/>
              </w:rPr>
              <w:t>(mm)</w:t>
            </w:r>
          </w:p>
        </w:tc>
        <w:tc>
          <w:tcPr>
            <w:tcW w:w="24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检验频率</w:t>
            </w:r>
          </w:p>
        </w:tc>
        <w:tc>
          <w:tcPr>
            <w:tcW w:w="11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检验方法</w:t>
            </w:r>
          </w:p>
        </w:tc>
      </w:tr>
      <w:tr w:rsidR="00AE3CCB">
        <w:trPr>
          <w:trHeight w:val="768"/>
          <w:jc w:val="center"/>
        </w:trPr>
        <w:tc>
          <w:tcPr>
            <w:tcW w:w="7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1</w:t>
            </w:r>
          </w:p>
        </w:tc>
        <w:tc>
          <w:tcPr>
            <w:tcW w:w="14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顶面高程</w:t>
            </w:r>
            <w:r>
              <w:rPr>
                <w:rFonts w:ascii="宋体" w:hAnsi="宋体" w:cs="宋体" w:hint="eastAsia"/>
                <w:szCs w:val="21"/>
              </w:rPr>
              <w:t>(mm)</w:t>
            </w:r>
          </w:p>
        </w:tc>
        <w:tc>
          <w:tcPr>
            <w:tcW w:w="171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10</w:t>
            </w:r>
          </w:p>
        </w:tc>
        <w:tc>
          <w:tcPr>
            <w:tcW w:w="24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每</w:t>
            </w:r>
            <w:r>
              <w:rPr>
                <w:rFonts w:ascii="宋体" w:hAnsi="宋体" w:cs="宋体" w:hint="eastAsia"/>
                <w:szCs w:val="21"/>
              </w:rPr>
              <w:t>2</w:t>
            </w:r>
            <w:r>
              <w:rPr>
                <w:rFonts w:ascii="宋体" w:hAnsi="宋体" w:cs="宋体" w:hint="eastAsia"/>
                <w:szCs w:val="21"/>
              </w:rPr>
              <w:t>0m</w:t>
            </w:r>
            <w:r>
              <w:rPr>
                <w:rFonts w:ascii="宋体" w:hAnsi="宋体" w:cs="宋体" w:hint="eastAsia"/>
                <w:szCs w:val="21"/>
              </w:rPr>
              <w:t>检查</w:t>
            </w:r>
            <w:r>
              <w:rPr>
                <w:rFonts w:ascii="宋体" w:hAnsi="宋体" w:cs="宋体" w:hint="eastAsia"/>
                <w:szCs w:val="21"/>
              </w:rPr>
              <w:t>5</w:t>
            </w:r>
            <w:r>
              <w:rPr>
                <w:rFonts w:ascii="宋体" w:hAnsi="宋体" w:cs="宋体" w:hint="eastAsia"/>
                <w:szCs w:val="21"/>
              </w:rPr>
              <w:t>点</w:t>
            </w:r>
          </w:p>
        </w:tc>
        <w:tc>
          <w:tcPr>
            <w:tcW w:w="11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水准仪</w:t>
            </w:r>
          </w:p>
        </w:tc>
      </w:tr>
    </w:tbl>
    <w:p w:rsidR="00AE3CCB" w:rsidRDefault="00AE3CCB">
      <w:pPr>
        <w:snapToGrid w:val="0"/>
        <w:spacing w:line="360" w:lineRule="auto"/>
        <w:ind w:firstLineChars="200" w:firstLine="560"/>
        <w:rPr>
          <w:rFonts w:ascii="宋体" w:hAnsi="宋体" w:cs="宋体"/>
          <w:color w:val="FF0000"/>
          <w:sz w:val="28"/>
          <w:szCs w:val="28"/>
        </w:rPr>
      </w:pPr>
    </w:p>
    <w:p w:rsidR="00AE3CCB" w:rsidRDefault="00D64B98">
      <w:pPr>
        <w:jc w:val="center"/>
        <w:outlineLvl w:val="1"/>
        <w:rPr>
          <w:rFonts w:ascii="宋体" w:hAnsi="宋体" w:cs="宋体"/>
          <w:b/>
          <w:bCs/>
          <w:sz w:val="28"/>
          <w:szCs w:val="28"/>
        </w:rPr>
      </w:pPr>
      <w:bookmarkStart w:id="39" w:name="_Toc17213"/>
      <w:r>
        <w:rPr>
          <w:rFonts w:ascii="宋体" w:hAnsi="宋体" w:cs="宋体" w:hint="eastAsia"/>
          <w:b/>
          <w:bCs/>
          <w:sz w:val="28"/>
          <w:szCs w:val="28"/>
        </w:rPr>
        <w:t xml:space="preserve">8.4  </w:t>
      </w:r>
      <w:r>
        <w:rPr>
          <w:rFonts w:ascii="宋体" w:hAnsi="宋体" w:cs="宋体" w:hint="eastAsia"/>
          <w:b/>
          <w:bCs/>
          <w:sz w:val="28"/>
          <w:szCs w:val="28"/>
        </w:rPr>
        <w:t>混凝土衬砌</w:t>
      </w:r>
      <w:bookmarkEnd w:id="39"/>
    </w:p>
    <w:p w:rsidR="00AE3CCB" w:rsidRDefault="00D64B98">
      <w:pPr>
        <w:tabs>
          <w:tab w:val="left" w:pos="2385"/>
          <w:tab w:val="center" w:pos="2891"/>
        </w:tabs>
        <w:snapToGrid w:val="0"/>
        <w:spacing w:before="156" w:after="156" w:line="360" w:lineRule="auto"/>
        <w:jc w:val="center"/>
        <w:rPr>
          <w:rFonts w:ascii="宋体" w:hAnsi="宋体" w:cs="宋体"/>
          <w:b/>
          <w:sz w:val="28"/>
          <w:szCs w:val="28"/>
        </w:rPr>
      </w:pPr>
      <w:r>
        <w:rPr>
          <w:rFonts w:ascii="宋体" w:hAnsi="宋体" w:cs="宋体" w:hint="eastAsia"/>
          <w:b/>
          <w:sz w:val="28"/>
          <w:szCs w:val="28"/>
        </w:rPr>
        <w:t>主控项目</w:t>
      </w:r>
    </w:p>
    <w:p w:rsidR="00AE3CCB" w:rsidRDefault="00D64B98">
      <w:pPr>
        <w:snapToGrid w:val="0"/>
        <w:spacing w:line="360" w:lineRule="auto"/>
        <w:rPr>
          <w:rFonts w:ascii="宋体" w:hAnsi="宋体" w:cs="宋体"/>
          <w:sz w:val="28"/>
          <w:szCs w:val="28"/>
        </w:rPr>
      </w:pPr>
      <w:r>
        <w:rPr>
          <w:rFonts w:ascii="宋体" w:hAnsi="宋体" w:cs="宋体" w:hint="eastAsia"/>
          <w:b/>
          <w:sz w:val="28"/>
          <w:szCs w:val="28"/>
        </w:rPr>
        <w:t xml:space="preserve">    </w:t>
      </w:r>
      <w:r>
        <w:rPr>
          <w:rFonts w:ascii="宋体" w:hAnsi="宋体" w:cs="宋体" w:hint="eastAsia"/>
          <w:b/>
          <w:sz w:val="28"/>
          <w:szCs w:val="28"/>
        </w:rPr>
        <w:t xml:space="preserve">1 </w:t>
      </w:r>
      <w:r>
        <w:rPr>
          <w:rFonts w:ascii="宋体" w:hAnsi="宋体" w:cs="宋体" w:hint="eastAsia"/>
          <w:sz w:val="28"/>
          <w:szCs w:val="28"/>
        </w:rPr>
        <w:t xml:space="preserve"> </w:t>
      </w:r>
      <w:r>
        <w:rPr>
          <w:rFonts w:ascii="宋体" w:hAnsi="宋体" w:cs="宋体" w:hint="eastAsia"/>
          <w:sz w:val="28"/>
          <w:szCs w:val="28"/>
        </w:rPr>
        <w:t>混凝土原材料的规格、质量应符合设计要求，</w:t>
      </w:r>
      <w:r>
        <w:rPr>
          <w:rFonts w:ascii="宋体" w:hAnsi="宋体" w:cs="宋体" w:hint="eastAsia"/>
          <w:sz w:val="28"/>
          <w:szCs w:val="28"/>
        </w:rPr>
        <w:t xml:space="preserve"> </w:t>
      </w:r>
    </w:p>
    <w:p w:rsidR="00AE3CCB" w:rsidRDefault="00D64B98">
      <w:pPr>
        <w:snapToGrid w:val="0"/>
        <w:spacing w:line="360" w:lineRule="auto"/>
        <w:ind w:firstLine="424"/>
        <w:rPr>
          <w:rFonts w:ascii="宋体" w:hAnsi="宋体" w:cs="宋体"/>
          <w:sz w:val="28"/>
          <w:szCs w:val="28"/>
        </w:rPr>
      </w:pPr>
      <w:r>
        <w:rPr>
          <w:rFonts w:ascii="宋体" w:hAnsi="宋体" w:cs="宋体" w:hint="eastAsia"/>
          <w:sz w:val="28"/>
          <w:szCs w:val="28"/>
        </w:rPr>
        <w:t>检查数量：符合相关试验检测标准。</w:t>
      </w:r>
    </w:p>
    <w:p w:rsidR="00AE3CCB" w:rsidRDefault="00D64B98">
      <w:pPr>
        <w:snapToGrid w:val="0"/>
        <w:spacing w:line="360" w:lineRule="auto"/>
        <w:ind w:firstLine="424"/>
        <w:rPr>
          <w:rFonts w:ascii="宋体" w:hAnsi="宋体" w:cs="宋体"/>
          <w:sz w:val="28"/>
          <w:szCs w:val="28"/>
        </w:rPr>
      </w:pPr>
      <w:r>
        <w:rPr>
          <w:rFonts w:ascii="宋体" w:hAnsi="宋体" w:cs="宋体" w:hint="eastAsia"/>
          <w:sz w:val="28"/>
          <w:szCs w:val="28"/>
        </w:rPr>
        <w:t>检查方法：检查质量证明文件、试验报告。</w:t>
      </w:r>
    </w:p>
    <w:p w:rsidR="00AE3CCB" w:rsidRDefault="00D64B98">
      <w:pPr>
        <w:snapToGrid w:val="0"/>
        <w:spacing w:line="360" w:lineRule="auto"/>
        <w:rPr>
          <w:rFonts w:ascii="宋体" w:hAnsi="宋体" w:cs="宋体"/>
          <w:sz w:val="28"/>
          <w:szCs w:val="28"/>
        </w:rPr>
      </w:pPr>
      <w:r>
        <w:rPr>
          <w:rFonts w:ascii="宋体" w:hAnsi="宋体" w:cs="宋体" w:hint="eastAsia"/>
          <w:b/>
          <w:sz w:val="28"/>
          <w:szCs w:val="28"/>
        </w:rPr>
        <w:t xml:space="preserve">    </w:t>
      </w:r>
      <w:r>
        <w:rPr>
          <w:rFonts w:ascii="宋体" w:hAnsi="宋体" w:cs="宋体" w:hint="eastAsia"/>
          <w:b/>
          <w:sz w:val="28"/>
          <w:szCs w:val="28"/>
        </w:rPr>
        <w:t xml:space="preserve">2  </w:t>
      </w:r>
      <w:r>
        <w:rPr>
          <w:rFonts w:ascii="宋体" w:hAnsi="宋体" w:cs="宋体" w:hint="eastAsia"/>
          <w:sz w:val="28"/>
          <w:szCs w:val="28"/>
        </w:rPr>
        <w:t>混凝土的强度、抗渗等级应符合设计要求。</w:t>
      </w:r>
    </w:p>
    <w:p w:rsidR="00AE3CCB" w:rsidRDefault="00D64B98">
      <w:pPr>
        <w:snapToGrid w:val="0"/>
        <w:spacing w:line="360" w:lineRule="auto"/>
        <w:ind w:firstLine="424"/>
        <w:rPr>
          <w:rFonts w:ascii="宋体" w:hAnsi="宋体" w:cs="宋体"/>
          <w:sz w:val="28"/>
          <w:szCs w:val="28"/>
        </w:rPr>
      </w:pPr>
      <w:r>
        <w:rPr>
          <w:rFonts w:ascii="宋体" w:hAnsi="宋体" w:cs="宋体" w:hint="eastAsia"/>
          <w:sz w:val="28"/>
          <w:szCs w:val="28"/>
        </w:rPr>
        <w:t>检查数量：符合相关试验检测标准。</w:t>
      </w:r>
    </w:p>
    <w:p w:rsidR="00AE3CCB" w:rsidRDefault="00D64B98">
      <w:pPr>
        <w:snapToGrid w:val="0"/>
        <w:spacing w:line="360" w:lineRule="auto"/>
        <w:ind w:firstLine="424"/>
        <w:rPr>
          <w:rFonts w:ascii="宋体" w:hAnsi="宋体" w:cs="宋体"/>
          <w:sz w:val="28"/>
          <w:szCs w:val="28"/>
        </w:rPr>
      </w:pPr>
      <w:r>
        <w:rPr>
          <w:rFonts w:ascii="宋体" w:hAnsi="宋体" w:cs="宋体" w:hint="eastAsia"/>
          <w:sz w:val="28"/>
          <w:szCs w:val="28"/>
        </w:rPr>
        <w:t>检查方法：检查质量证明文件、试验报告。</w:t>
      </w:r>
    </w:p>
    <w:p w:rsidR="00AE3CCB" w:rsidRDefault="00D64B98">
      <w:pPr>
        <w:snapToGrid w:val="0"/>
        <w:spacing w:line="360" w:lineRule="auto"/>
        <w:ind w:firstLine="424"/>
        <w:rPr>
          <w:rFonts w:ascii="宋体" w:hAnsi="宋体" w:cs="宋体"/>
          <w:sz w:val="28"/>
          <w:szCs w:val="28"/>
        </w:rPr>
      </w:pPr>
      <w:r>
        <w:rPr>
          <w:rFonts w:ascii="宋体" w:hAnsi="宋体" w:cs="宋体" w:hint="eastAsia"/>
          <w:b/>
          <w:sz w:val="28"/>
          <w:szCs w:val="28"/>
        </w:rPr>
        <w:t xml:space="preserve"> </w:t>
      </w:r>
      <w:r>
        <w:rPr>
          <w:rFonts w:ascii="宋体" w:hAnsi="宋体" w:cs="宋体" w:hint="eastAsia"/>
          <w:b/>
          <w:sz w:val="28"/>
          <w:szCs w:val="28"/>
        </w:rPr>
        <w:t>3</w:t>
      </w:r>
      <w:r>
        <w:rPr>
          <w:rFonts w:ascii="宋体" w:hAnsi="宋体" w:cs="宋体" w:hint="eastAsia"/>
          <w:sz w:val="28"/>
          <w:szCs w:val="28"/>
        </w:rPr>
        <w:t xml:space="preserve"> </w:t>
      </w:r>
      <w:r>
        <w:rPr>
          <w:rFonts w:ascii="宋体" w:hAnsi="宋体" w:cs="宋体" w:hint="eastAsia"/>
          <w:sz w:val="28"/>
          <w:szCs w:val="28"/>
        </w:rPr>
        <w:t>衬砌背部密实，无空洞、无杂物。</w:t>
      </w:r>
    </w:p>
    <w:p w:rsidR="00AE3CCB" w:rsidRDefault="00D64B98">
      <w:pPr>
        <w:snapToGrid w:val="0"/>
        <w:spacing w:line="360" w:lineRule="auto"/>
        <w:ind w:firstLine="424"/>
        <w:rPr>
          <w:rFonts w:ascii="宋体" w:hAnsi="宋体" w:cs="宋体"/>
          <w:sz w:val="28"/>
          <w:szCs w:val="28"/>
        </w:rPr>
      </w:pPr>
      <w:r>
        <w:rPr>
          <w:rFonts w:ascii="宋体" w:hAnsi="宋体" w:cs="宋体" w:hint="eastAsia"/>
          <w:sz w:val="28"/>
          <w:szCs w:val="28"/>
        </w:rPr>
        <w:lastRenderedPageBreak/>
        <w:t>检查数量：</w:t>
      </w:r>
      <w:r>
        <w:rPr>
          <w:rFonts w:ascii="宋体" w:hAnsi="宋体" w:cs="宋体" w:hint="eastAsia"/>
          <w:sz w:val="28"/>
          <w:szCs w:val="28"/>
        </w:rPr>
        <w:t>沿隧道纵向分别在拱顶、两侧拱腰、两侧边墙连续测试共</w:t>
      </w:r>
      <w:r>
        <w:rPr>
          <w:rFonts w:ascii="宋体" w:hAnsi="宋体" w:cs="宋体" w:hint="eastAsia"/>
          <w:sz w:val="28"/>
          <w:szCs w:val="28"/>
        </w:rPr>
        <w:t>5</w:t>
      </w:r>
      <w:r>
        <w:rPr>
          <w:rFonts w:ascii="宋体" w:hAnsi="宋体" w:cs="宋体" w:hint="eastAsia"/>
          <w:sz w:val="28"/>
          <w:szCs w:val="28"/>
        </w:rPr>
        <w:t>条线</w:t>
      </w:r>
      <w:r>
        <w:rPr>
          <w:rFonts w:ascii="宋体" w:hAnsi="宋体" w:cs="宋体" w:hint="eastAsia"/>
          <w:sz w:val="28"/>
          <w:szCs w:val="28"/>
        </w:rPr>
        <w:t>。</w:t>
      </w:r>
    </w:p>
    <w:p w:rsidR="00AE3CCB" w:rsidRDefault="00D64B98">
      <w:pPr>
        <w:snapToGrid w:val="0"/>
        <w:spacing w:line="360" w:lineRule="auto"/>
        <w:ind w:firstLine="424"/>
        <w:rPr>
          <w:rFonts w:ascii="宋体" w:hAnsi="宋体" w:cs="宋体"/>
          <w:sz w:val="28"/>
          <w:szCs w:val="28"/>
          <w:highlight w:val="yellow"/>
        </w:rPr>
      </w:pPr>
      <w:r>
        <w:rPr>
          <w:rFonts w:ascii="宋体" w:hAnsi="宋体" w:cs="宋体" w:hint="eastAsia"/>
          <w:sz w:val="28"/>
          <w:szCs w:val="28"/>
        </w:rPr>
        <w:t>检查方法：</w:t>
      </w:r>
      <w:r>
        <w:rPr>
          <w:rFonts w:ascii="宋体" w:hAnsi="宋体" w:cs="宋体" w:hint="eastAsia"/>
          <w:sz w:val="28"/>
          <w:szCs w:val="28"/>
        </w:rPr>
        <w:t>地质雷达</w:t>
      </w:r>
      <w:r>
        <w:rPr>
          <w:rFonts w:ascii="宋体" w:hAnsi="宋体" w:cs="宋体" w:hint="eastAsia"/>
          <w:sz w:val="28"/>
          <w:szCs w:val="28"/>
        </w:rPr>
        <w:t>检查。</w:t>
      </w:r>
    </w:p>
    <w:p w:rsidR="00AE3CCB" w:rsidRDefault="00D64B98">
      <w:pPr>
        <w:snapToGrid w:val="0"/>
        <w:spacing w:before="156" w:after="156" w:line="360" w:lineRule="auto"/>
        <w:jc w:val="center"/>
        <w:rPr>
          <w:rFonts w:ascii="宋体" w:hAnsi="宋体" w:cs="宋体"/>
          <w:b/>
          <w:sz w:val="28"/>
          <w:szCs w:val="28"/>
        </w:rPr>
      </w:pPr>
      <w:r>
        <w:rPr>
          <w:rFonts w:ascii="宋体" w:hAnsi="宋体" w:cs="宋体" w:hint="eastAsia"/>
          <w:b/>
          <w:sz w:val="28"/>
          <w:szCs w:val="28"/>
        </w:rPr>
        <w:t>一般项目</w:t>
      </w:r>
    </w:p>
    <w:p w:rsidR="00AE3CCB" w:rsidRDefault="00D64B98">
      <w:pPr>
        <w:rPr>
          <w:rFonts w:ascii="宋体" w:hAnsi="宋体" w:cs="宋体"/>
          <w:sz w:val="28"/>
          <w:szCs w:val="28"/>
        </w:rPr>
      </w:pPr>
      <w:r>
        <w:rPr>
          <w:rFonts w:ascii="宋体" w:hAnsi="宋体" w:cs="宋体" w:hint="eastAsia"/>
          <w:b/>
          <w:sz w:val="28"/>
          <w:szCs w:val="28"/>
        </w:rPr>
        <w:t xml:space="preserve">    </w:t>
      </w:r>
      <w:r>
        <w:rPr>
          <w:rFonts w:ascii="宋体" w:hAnsi="宋体" w:cs="宋体" w:hint="eastAsia"/>
          <w:sz w:val="28"/>
          <w:szCs w:val="28"/>
        </w:rPr>
        <w:t xml:space="preserve">1 </w:t>
      </w:r>
      <w:r>
        <w:rPr>
          <w:rFonts w:ascii="宋体" w:hAnsi="宋体" w:cs="宋体" w:hint="eastAsia"/>
          <w:sz w:val="28"/>
          <w:szCs w:val="28"/>
        </w:rPr>
        <w:t>混凝土表面密实，无裂缝、无渗漏水，环间接合平顺，施工缝平顺、无错台。</w:t>
      </w:r>
    </w:p>
    <w:p w:rsidR="00AE3CCB" w:rsidRDefault="00D64B98">
      <w:pPr>
        <w:ind w:firstLine="560"/>
        <w:rPr>
          <w:rFonts w:ascii="宋体" w:hAnsi="宋体" w:cs="宋体"/>
          <w:sz w:val="28"/>
          <w:szCs w:val="28"/>
        </w:rPr>
      </w:pPr>
      <w:r>
        <w:rPr>
          <w:rFonts w:ascii="宋体" w:hAnsi="宋体" w:cs="宋体" w:hint="eastAsia"/>
          <w:sz w:val="28"/>
          <w:szCs w:val="28"/>
        </w:rPr>
        <w:t>检查数量：全数检查。</w:t>
      </w:r>
    </w:p>
    <w:p w:rsidR="00AE3CCB" w:rsidRDefault="00D64B98">
      <w:pPr>
        <w:snapToGrid w:val="0"/>
        <w:spacing w:line="360" w:lineRule="auto"/>
        <w:ind w:firstLineChars="200" w:firstLine="560"/>
        <w:rPr>
          <w:rFonts w:ascii="宋体" w:hAnsi="宋体" w:cs="宋体"/>
          <w:sz w:val="28"/>
          <w:szCs w:val="28"/>
        </w:rPr>
      </w:pPr>
      <w:r>
        <w:rPr>
          <w:rFonts w:ascii="宋体" w:hAnsi="宋体" w:cs="宋体" w:hint="eastAsia"/>
          <w:sz w:val="28"/>
          <w:szCs w:val="28"/>
        </w:rPr>
        <w:t>检查方法：观察检查。</w:t>
      </w:r>
      <w:r>
        <w:rPr>
          <w:rFonts w:ascii="宋体" w:hAnsi="宋体" w:cs="宋体" w:hint="eastAsia"/>
          <w:b/>
          <w:sz w:val="28"/>
          <w:szCs w:val="28"/>
        </w:rPr>
        <w:t xml:space="preserve">    </w:t>
      </w:r>
    </w:p>
    <w:p w:rsidR="00AE3CCB" w:rsidRDefault="00D64B98">
      <w:pPr>
        <w:snapToGrid w:val="0"/>
        <w:spacing w:line="360" w:lineRule="auto"/>
        <w:rPr>
          <w:rFonts w:ascii="宋体" w:hAnsi="宋体" w:cs="宋体"/>
          <w:sz w:val="28"/>
          <w:szCs w:val="28"/>
        </w:rPr>
      </w:pPr>
      <w:r>
        <w:rPr>
          <w:rFonts w:ascii="宋体" w:hAnsi="宋体" w:cs="宋体" w:hint="eastAsia"/>
          <w:b/>
          <w:sz w:val="28"/>
          <w:szCs w:val="28"/>
        </w:rPr>
        <w:t xml:space="preserve">    2</w:t>
      </w:r>
      <w:r>
        <w:rPr>
          <w:rFonts w:ascii="宋体" w:hAnsi="宋体" w:cs="宋体" w:hint="eastAsia"/>
          <w:sz w:val="28"/>
          <w:szCs w:val="28"/>
        </w:rPr>
        <w:t xml:space="preserve">  </w:t>
      </w:r>
      <w:r>
        <w:rPr>
          <w:rFonts w:ascii="宋体" w:hAnsi="宋体" w:cs="宋体" w:hint="eastAsia"/>
          <w:sz w:val="28"/>
          <w:szCs w:val="28"/>
        </w:rPr>
        <w:t>实测项目应符合表</w:t>
      </w:r>
      <w:r>
        <w:rPr>
          <w:rFonts w:ascii="宋体" w:hAnsi="宋体" w:cs="宋体" w:hint="eastAsia"/>
          <w:sz w:val="28"/>
          <w:szCs w:val="28"/>
        </w:rPr>
        <w:t>8.</w:t>
      </w:r>
      <w:r>
        <w:rPr>
          <w:rFonts w:ascii="宋体" w:hAnsi="宋体" w:cs="宋体" w:hint="eastAsia"/>
          <w:sz w:val="28"/>
          <w:szCs w:val="28"/>
        </w:rPr>
        <w:t>4</w:t>
      </w:r>
      <w:r>
        <w:rPr>
          <w:rFonts w:ascii="宋体" w:hAnsi="宋体" w:cs="宋体" w:hint="eastAsia"/>
          <w:sz w:val="28"/>
          <w:szCs w:val="28"/>
        </w:rPr>
        <w:t>的规定。</w:t>
      </w:r>
    </w:p>
    <w:p w:rsidR="00AE3CCB" w:rsidRDefault="00D64B98">
      <w:pPr>
        <w:snapToGrid w:val="0"/>
        <w:spacing w:line="360" w:lineRule="auto"/>
        <w:jc w:val="center"/>
        <w:rPr>
          <w:rFonts w:ascii="宋体" w:hAnsi="宋体" w:cs="宋体"/>
          <w:b/>
          <w:sz w:val="24"/>
        </w:rPr>
      </w:pPr>
      <w:r>
        <w:rPr>
          <w:rFonts w:ascii="宋体" w:hAnsi="宋体" w:cs="宋体" w:hint="eastAsia"/>
          <w:b/>
          <w:sz w:val="24"/>
        </w:rPr>
        <w:t>表</w:t>
      </w:r>
      <w:r>
        <w:rPr>
          <w:rFonts w:ascii="宋体" w:hAnsi="宋体" w:cs="宋体" w:hint="eastAsia"/>
          <w:b/>
          <w:sz w:val="24"/>
        </w:rPr>
        <w:t>8.</w:t>
      </w:r>
      <w:r>
        <w:rPr>
          <w:rFonts w:ascii="宋体" w:hAnsi="宋体" w:cs="宋体" w:hint="eastAsia"/>
          <w:b/>
          <w:sz w:val="24"/>
        </w:rPr>
        <w:t>4</w:t>
      </w:r>
      <w:r>
        <w:rPr>
          <w:rFonts w:ascii="宋体" w:hAnsi="宋体" w:cs="宋体" w:hint="eastAsia"/>
          <w:b/>
          <w:sz w:val="24"/>
        </w:rPr>
        <w:t xml:space="preserve">  </w:t>
      </w:r>
      <w:r>
        <w:rPr>
          <w:rFonts w:ascii="宋体" w:hAnsi="宋体" w:cs="宋体" w:hint="eastAsia"/>
          <w:b/>
          <w:sz w:val="24"/>
        </w:rPr>
        <w:t>混凝土衬砌允许偏差</w:t>
      </w:r>
    </w:p>
    <w:tbl>
      <w:tblPr>
        <w:tblW w:w="84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40"/>
        <w:gridCol w:w="756"/>
        <w:gridCol w:w="1296"/>
        <w:gridCol w:w="2256"/>
        <w:gridCol w:w="2136"/>
        <w:gridCol w:w="1315"/>
      </w:tblGrid>
      <w:tr w:rsidR="00AE3CCB">
        <w:trPr>
          <w:jc w:val="center"/>
        </w:trPr>
        <w:tc>
          <w:tcPr>
            <w:tcW w:w="740" w:type="dxa"/>
            <w:shd w:val="solid" w:color="FFFFFF" w:fill="auto"/>
            <w:vAlign w:val="center"/>
          </w:tcPr>
          <w:p w:rsidR="00AE3CCB" w:rsidRDefault="00D64B98">
            <w:pPr>
              <w:jc w:val="center"/>
              <w:rPr>
                <w:rFonts w:ascii="宋体" w:hAnsi="宋体" w:cs="宋体"/>
                <w:b/>
                <w:bCs/>
                <w:szCs w:val="21"/>
              </w:rPr>
            </w:pPr>
            <w:r>
              <w:rPr>
                <w:rFonts w:ascii="宋体" w:hAnsi="宋体" w:cs="宋体" w:hint="eastAsia"/>
                <w:b/>
                <w:bCs/>
                <w:szCs w:val="21"/>
              </w:rPr>
              <w:t>项次</w:t>
            </w:r>
          </w:p>
        </w:tc>
        <w:tc>
          <w:tcPr>
            <w:tcW w:w="2052" w:type="dxa"/>
            <w:gridSpan w:val="2"/>
            <w:shd w:val="solid" w:color="FFFFFF" w:fill="auto"/>
            <w:vAlign w:val="center"/>
          </w:tcPr>
          <w:p w:rsidR="00AE3CCB" w:rsidRDefault="00D64B98">
            <w:pPr>
              <w:jc w:val="center"/>
              <w:rPr>
                <w:rFonts w:ascii="宋体" w:hAnsi="宋体" w:cs="宋体"/>
                <w:b/>
                <w:bCs/>
                <w:szCs w:val="21"/>
              </w:rPr>
            </w:pPr>
            <w:r>
              <w:rPr>
                <w:rFonts w:ascii="宋体" w:hAnsi="宋体" w:cs="宋体" w:hint="eastAsia"/>
                <w:b/>
                <w:bCs/>
                <w:szCs w:val="21"/>
              </w:rPr>
              <w:t>检查项目</w:t>
            </w:r>
          </w:p>
        </w:tc>
        <w:tc>
          <w:tcPr>
            <w:tcW w:w="2256" w:type="dxa"/>
            <w:shd w:val="solid" w:color="FFFFFF" w:fill="auto"/>
            <w:vAlign w:val="center"/>
          </w:tcPr>
          <w:p w:rsidR="00AE3CCB" w:rsidRDefault="00D64B98">
            <w:pPr>
              <w:jc w:val="center"/>
              <w:rPr>
                <w:rFonts w:ascii="宋体" w:hAnsi="宋体" w:cs="宋体"/>
                <w:b/>
                <w:bCs/>
                <w:szCs w:val="21"/>
              </w:rPr>
            </w:pPr>
            <w:r>
              <w:rPr>
                <w:rFonts w:ascii="宋体" w:hAnsi="宋体" w:cs="宋体" w:hint="eastAsia"/>
                <w:b/>
                <w:bCs/>
                <w:szCs w:val="21"/>
              </w:rPr>
              <w:t>允许偏差</w:t>
            </w:r>
            <w:r>
              <w:rPr>
                <w:rFonts w:ascii="宋体" w:hAnsi="宋体" w:cs="宋体" w:hint="eastAsia"/>
                <w:b/>
                <w:bCs/>
                <w:szCs w:val="21"/>
              </w:rPr>
              <w:t>（</w:t>
            </w:r>
            <w:r>
              <w:rPr>
                <w:rFonts w:ascii="宋体" w:hAnsi="宋体" w:cs="宋体" w:hint="eastAsia"/>
                <w:b/>
                <w:bCs/>
                <w:szCs w:val="21"/>
              </w:rPr>
              <w:t>mm</w:t>
            </w:r>
            <w:r>
              <w:rPr>
                <w:rFonts w:ascii="宋体" w:hAnsi="宋体" w:cs="宋体" w:hint="eastAsia"/>
                <w:b/>
                <w:bCs/>
                <w:szCs w:val="21"/>
              </w:rPr>
              <w:t>）</w:t>
            </w:r>
          </w:p>
        </w:tc>
        <w:tc>
          <w:tcPr>
            <w:tcW w:w="2136" w:type="dxa"/>
            <w:tcBorders>
              <w:right w:val="single" w:sz="4" w:space="0" w:color="auto"/>
            </w:tcBorders>
            <w:shd w:val="solid" w:color="FFFFFF" w:fill="auto"/>
            <w:vAlign w:val="center"/>
          </w:tcPr>
          <w:p w:rsidR="00AE3CCB" w:rsidRDefault="00D64B98">
            <w:pPr>
              <w:jc w:val="center"/>
              <w:rPr>
                <w:rFonts w:ascii="宋体" w:hAnsi="宋体" w:cs="宋体"/>
                <w:b/>
                <w:bCs/>
                <w:szCs w:val="21"/>
              </w:rPr>
            </w:pPr>
            <w:r>
              <w:rPr>
                <w:rFonts w:ascii="宋体" w:hAnsi="宋体" w:cs="宋体" w:hint="eastAsia"/>
                <w:b/>
                <w:bCs/>
                <w:szCs w:val="21"/>
              </w:rPr>
              <w:t>频率</w:t>
            </w:r>
          </w:p>
        </w:tc>
        <w:tc>
          <w:tcPr>
            <w:tcW w:w="1315" w:type="dxa"/>
            <w:tcBorders>
              <w:left w:val="single" w:sz="4" w:space="0" w:color="auto"/>
            </w:tcBorders>
            <w:shd w:val="solid" w:color="FFFFFF" w:fill="auto"/>
            <w:vAlign w:val="center"/>
          </w:tcPr>
          <w:p w:rsidR="00AE3CCB" w:rsidRDefault="00D64B98">
            <w:pPr>
              <w:jc w:val="center"/>
              <w:rPr>
                <w:rFonts w:ascii="宋体" w:hAnsi="宋体" w:cs="宋体"/>
                <w:b/>
                <w:bCs/>
                <w:szCs w:val="21"/>
              </w:rPr>
            </w:pPr>
            <w:r>
              <w:rPr>
                <w:rFonts w:ascii="宋体" w:hAnsi="宋体" w:cs="宋体" w:hint="eastAsia"/>
                <w:b/>
                <w:bCs/>
                <w:szCs w:val="21"/>
              </w:rPr>
              <w:t>检查方法</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1</w:t>
            </w:r>
          </w:p>
        </w:tc>
        <w:tc>
          <w:tcPr>
            <w:tcW w:w="2052" w:type="dxa"/>
            <w:gridSpan w:val="2"/>
            <w:vAlign w:val="center"/>
          </w:tcPr>
          <w:p w:rsidR="00AE3CCB" w:rsidRDefault="00D64B98">
            <w:pPr>
              <w:jc w:val="center"/>
              <w:rPr>
                <w:rFonts w:ascii="宋体" w:hAnsi="宋体" w:cs="宋体"/>
                <w:szCs w:val="21"/>
              </w:rPr>
            </w:pPr>
            <w:r>
              <w:rPr>
                <w:rFonts w:ascii="宋体" w:hAnsi="宋体" w:cs="宋体" w:hint="eastAsia"/>
                <w:szCs w:val="21"/>
              </w:rPr>
              <w:t>衬砌厚度</w:t>
            </w:r>
          </w:p>
        </w:tc>
        <w:tc>
          <w:tcPr>
            <w:tcW w:w="2256"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平均厚度≥设计厚度，</w:t>
            </w:r>
            <w:r>
              <w:rPr>
                <w:rFonts w:ascii="宋体" w:hAnsi="宋体" w:cs="宋体" w:hint="eastAsia"/>
                <w:szCs w:val="21"/>
              </w:rPr>
              <w:t>90</w:t>
            </w:r>
            <w:r>
              <w:rPr>
                <w:rFonts w:ascii="宋体" w:hAnsi="宋体" w:cs="宋体" w:hint="eastAsia"/>
                <w:szCs w:val="21"/>
              </w:rPr>
              <w:t>%</w:t>
            </w:r>
            <w:r>
              <w:rPr>
                <w:rFonts w:ascii="宋体" w:hAnsi="宋体" w:cs="宋体" w:hint="eastAsia"/>
                <w:szCs w:val="21"/>
              </w:rPr>
              <w:t>的实测点厚度≥设计厚度，最小厚度≥</w:t>
            </w:r>
            <w:r>
              <w:rPr>
                <w:rFonts w:ascii="宋体" w:hAnsi="宋体" w:cs="宋体" w:hint="eastAsia"/>
                <w:szCs w:val="21"/>
              </w:rPr>
              <w:t>0.</w:t>
            </w:r>
            <w:r>
              <w:rPr>
                <w:rFonts w:ascii="宋体" w:hAnsi="宋体" w:cs="宋体" w:hint="eastAsia"/>
                <w:szCs w:val="21"/>
              </w:rPr>
              <w:t>7</w:t>
            </w:r>
            <w:r>
              <w:rPr>
                <w:rFonts w:ascii="宋体" w:hAnsi="宋体" w:cs="宋体" w:hint="eastAsia"/>
                <w:szCs w:val="21"/>
              </w:rPr>
              <w:t>设计厚度。</w:t>
            </w:r>
          </w:p>
        </w:tc>
        <w:tc>
          <w:tcPr>
            <w:tcW w:w="2136" w:type="dxa"/>
            <w:tcBorders>
              <w:top w:val="single" w:sz="4" w:space="0" w:color="auto"/>
              <w:left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每施工段或每台车检查</w:t>
            </w:r>
            <w:r>
              <w:rPr>
                <w:rFonts w:ascii="宋体" w:hAnsi="宋体" w:cs="宋体" w:hint="eastAsia"/>
                <w:szCs w:val="21"/>
              </w:rPr>
              <w:t>2</w:t>
            </w:r>
            <w:r>
              <w:rPr>
                <w:rFonts w:ascii="宋体" w:hAnsi="宋体" w:cs="宋体" w:hint="eastAsia"/>
                <w:szCs w:val="21"/>
              </w:rPr>
              <w:t>个断面，每个断面</w:t>
            </w:r>
            <w:r>
              <w:rPr>
                <w:rFonts w:ascii="宋体" w:hAnsi="宋体" w:cs="宋体" w:hint="eastAsia"/>
                <w:szCs w:val="21"/>
              </w:rPr>
              <w:t>5</w:t>
            </w:r>
            <w:r>
              <w:rPr>
                <w:rFonts w:ascii="宋体" w:hAnsi="宋体" w:cs="宋体" w:hint="eastAsia"/>
                <w:szCs w:val="21"/>
              </w:rPr>
              <w:t>点</w:t>
            </w:r>
          </w:p>
        </w:tc>
        <w:tc>
          <w:tcPr>
            <w:tcW w:w="1315" w:type="dxa"/>
            <w:tcBorders>
              <w:top w:val="single" w:sz="4" w:space="0" w:color="auto"/>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激光断面仪、尺量、地质雷达</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2</w:t>
            </w:r>
          </w:p>
        </w:tc>
        <w:tc>
          <w:tcPr>
            <w:tcW w:w="2052" w:type="dxa"/>
            <w:gridSpan w:val="2"/>
            <w:vAlign w:val="center"/>
          </w:tcPr>
          <w:p w:rsidR="00AE3CCB" w:rsidRDefault="00D64B98">
            <w:pPr>
              <w:jc w:val="center"/>
              <w:rPr>
                <w:rFonts w:ascii="宋体" w:hAnsi="宋体" w:cs="宋体"/>
                <w:szCs w:val="21"/>
              </w:rPr>
            </w:pPr>
            <w:r>
              <w:rPr>
                <w:rFonts w:ascii="宋体" w:hAnsi="宋体" w:cs="宋体" w:hint="eastAsia"/>
                <w:szCs w:val="21"/>
              </w:rPr>
              <w:t>轴线偏位（</w:t>
            </w:r>
            <w:r>
              <w:rPr>
                <w:rFonts w:ascii="宋体" w:hAnsi="宋体" w:cs="宋体" w:hint="eastAsia"/>
                <w:szCs w:val="21"/>
              </w:rPr>
              <w:t>mm</w:t>
            </w:r>
            <w:r>
              <w:rPr>
                <w:rFonts w:ascii="宋体" w:hAnsi="宋体" w:cs="宋体" w:hint="eastAsia"/>
                <w:szCs w:val="21"/>
              </w:rPr>
              <w:t>）</w:t>
            </w:r>
          </w:p>
        </w:tc>
        <w:tc>
          <w:tcPr>
            <w:tcW w:w="2256"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10</w:t>
            </w:r>
          </w:p>
        </w:tc>
        <w:tc>
          <w:tcPr>
            <w:tcW w:w="2136" w:type="dxa"/>
            <w:tcBorders>
              <w:top w:val="single" w:sz="4" w:space="0" w:color="auto"/>
              <w:left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每模两端各测</w:t>
            </w:r>
            <w:r>
              <w:rPr>
                <w:rFonts w:ascii="宋体" w:hAnsi="宋体" w:cs="宋体" w:hint="eastAsia"/>
                <w:szCs w:val="21"/>
              </w:rPr>
              <w:t>1</w:t>
            </w:r>
            <w:r>
              <w:rPr>
                <w:rFonts w:ascii="宋体" w:hAnsi="宋体" w:cs="宋体" w:hint="eastAsia"/>
                <w:szCs w:val="21"/>
              </w:rPr>
              <w:t>点</w:t>
            </w:r>
          </w:p>
        </w:tc>
        <w:tc>
          <w:tcPr>
            <w:tcW w:w="1315" w:type="dxa"/>
            <w:tcBorders>
              <w:top w:val="single" w:sz="4" w:space="0" w:color="auto"/>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全站仪</w:t>
            </w:r>
          </w:p>
        </w:tc>
      </w:tr>
      <w:tr w:rsidR="00AE3CCB">
        <w:trPr>
          <w:jc w:val="center"/>
        </w:trPr>
        <w:tc>
          <w:tcPr>
            <w:tcW w:w="740" w:type="dxa"/>
            <w:vAlign w:val="center"/>
          </w:tcPr>
          <w:p w:rsidR="00AE3CCB" w:rsidRDefault="00D64B98">
            <w:pPr>
              <w:jc w:val="center"/>
              <w:rPr>
                <w:rFonts w:ascii="宋体" w:hAnsi="宋体" w:cs="宋体"/>
                <w:szCs w:val="21"/>
              </w:rPr>
            </w:pPr>
            <w:r>
              <w:rPr>
                <w:rFonts w:ascii="宋体" w:hAnsi="宋体" w:cs="宋体" w:hint="eastAsia"/>
                <w:szCs w:val="21"/>
              </w:rPr>
              <w:t>3</w:t>
            </w:r>
          </w:p>
        </w:tc>
        <w:tc>
          <w:tcPr>
            <w:tcW w:w="2052" w:type="dxa"/>
            <w:gridSpan w:val="2"/>
            <w:vAlign w:val="center"/>
          </w:tcPr>
          <w:p w:rsidR="00AE3CCB" w:rsidRDefault="00D64B98">
            <w:pPr>
              <w:jc w:val="center"/>
              <w:rPr>
                <w:rFonts w:ascii="宋体" w:hAnsi="宋体" w:cs="宋体"/>
                <w:szCs w:val="21"/>
              </w:rPr>
            </w:pPr>
            <w:r>
              <w:rPr>
                <w:rFonts w:ascii="宋体" w:hAnsi="宋体" w:cs="宋体" w:hint="eastAsia"/>
                <w:szCs w:val="21"/>
              </w:rPr>
              <w:t>高程（</w:t>
            </w:r>
            <w:r>
              <w:rPr>
                <w:rFonts w:ascii="宋体" w:hAnsi="宋体" w:cs="宋体" w:hint="eastAsia"/>
                <w:szCs w:val="21"/>
              </w:rPr>
              <w:t>mm</w:t>
            </w:r>
            <w:r>
              <w:rPr>
                <w:rFonts w:ascii="宋体" w:hAnsi="宋体" w:cs="宋体" w:hint="eastAsia"/>
                <w:szCs w:val="21"/>
              </w:rPr>
              <w:t>）</w:t>
            </w:r>
          </w:p>
        </w:tc>
        <w:tc>
          <w:tcPr>
            <w:tcW w:w="2256"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+30</w:t>
            </w:r>
            <w:r>
              <w:rPr>
                <w:rFonts w:ascii="宋体" w:hAnsi="宋体" w:cs="宋体" w:hint="eastAsia"/>
                <w:szCs w:val="21"/>
              </w:rPr>
              <w:t>，</w:t>
            </w:r>
            <w:r>
              <w:rPr>
                <w:rFonts w:ascii="宋体" w:hAnsi="宋体" w:cs="宋体" w:hint="eastAsia"/>
                <w:szCs w:val="21"/>
              </w:rPr>
              <w:t>0</w:t>
            </w:r>
          </w:p>
        </w:tc>
        <w:tc>
          <w:tcPr>
            <w:tcW w:w="2136" w:type="dxa"/>
            <w:tcBorders>
              <w:top w:val="single" w:sz="4" w:space="0" w:color="auto"/>
              <w:left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每模两端各测</w:t>
            </w:r>
            <w:r>
              <w:rPr>
                <w:rFonts w:ascii="宋体" w:hAnsi="宋体" w:cs="宋体" w:hint="eastAsia"/>
                <w:szCs w:val="21"/>
              </w:rPr>
              <w:t>1</w:t>
            </w:r>
            <w:r>
              <w:rPr>
                <w:rFonts w:ascii="宋体" w:hAnsi="宋体" w:cs="宋体" w:hint="eastAsia"/>
                <w:szCs w:val="21"/>
              </w:rPr>
              <w:t>点</w:t>
            </w:r>
          </w:p>
        </w:tc>
        <w:tc>
          <w:tcPr>
            <w:tcW w:w="1315" w:type="dxa"/>
            <w:tcBorders>
              <w:top w:val="single" w:sz="4" w:space="0" w:color="auto"/>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水准仪</w:t>
            </w:r>
          </w:p>
        </w:tc>
      </w:tr>
      <w:tr w:rsidR="00AE3CCB">
        <w:trPr>
          <w:jc w:val="center"/>
        </w:trPr>
        <w:tc>
          <w:tcPr>
            <w:tcW w:w="740" w:type="dxa"/>
            <w:vMerge w:val="restart"/>
            <w:vAlign w:val="center"/>
          </w:tcPr>
          <w:p w:rsidR="00AE3CCB" w:rsidRDefault="00D64B98">
            <w:pPr>
              <w:jc w:val="center"/>
              <w:rPr>
                <w:rFonts w:ascii="宋体" w:hAnsi="宋体" w:cs="宋体"/>
                <w:szCs w:val="21"/>
              </w:rPr>
            </w:pPr>
            <w:r>
              <w:rPr>
                <w:rFonts w:ascii="宋体" w:hAnsi="宋体" w:cs="宋体" w:hint="eastAsia"/>
                <w:szCs w:val="21"/>
              </w:rPr>
              <w:t>4</w:t>
            </w:r>
          </w:p>
        </w:tc>
        <w:tc>
          <w:tcPr>
            <w:tcW w:w="2052" w:type="dxa"/>
            <w:gridSpan w:val="2"/>
            <w:vMerge w:val="restart"/>
            <w:vAlign w:val="center"/>
          </w:tcPr>
          <w:p w:rsidR="00AE3CCB" w:rsidRDefault="00D64B98">
            <w:pPr>
              <w:jc w:val="center"/>
              <w:rPr>
                <w:rFonts w:ascii="宋体" w:hAnsi="宋体" w:cs="宋体"/>
                <w:szCs w:val="21"/>
              </w:rPr>
            </w:pPr>
            <w:r>
              <w:rPr>
                <w:rFonts w:ascii="宋体" w:hAnsi="宋体" w:cs="宋体" w:hint="eastAsia"/>
                <w:szCs w:val="21"/>
              </w:rPr>
              <w:t>平整度（</w:t>
            </w:r>
            <w:r>
              <w:rPr>
                <w:rFonts w:ascii="宋体" w:hAnsi="宋体" w:cs="宋体" w:hint="eastAsia"/>
                <w:szCs w:val="21"/>
              </w:rPr>
              <w:t>mm</w:t>
            </w:r>
            <w:r>
              <w:rPr>
                <w:rFonts w:ascii="宋体" w:hAnsi="宋体" w:cs="宋体" w:hint="eastAsia"/>
                <w:szCs w:val="21"/>
              </w:rPr>
              <w:t>）</w:t>
            </w:r>
          </w:p>
        </w:tc>
        <w:tc>
          <w:tcPr>
            <w:tcW w:w="2256" w:type="dxa"/>
            <w:vAlign w:val="center"/>
          </w:tcPr>
          <w:p w:rsidR="00AE3CCB" w:rsidRDefault="00D64B98">
            <w:pPr>
              <w:jc w:val="center"/>
              <w:rPr>
                <w:rFonts w:ascii="宋体" w:hAnsi="宋体" w:cs="宋体"/>
                <w:szCs w:val="21"/>
              </w:rPr>
            </w:pPr>
            <w:r>
              <w:rPr>
                <w:rFonts w:ascii="宋体" w:hAnsi="宋体" w:cs="宋体" w:hint="eastAsia"/>
                <w:szCs w:val="21"/>
              </w:rPr>
              <w:t>施工缝、变形缝处≤</w:t>
            </w:r>
            <w:r>
              <w:rPr>
                <w:rFonts w:ascii="宋体" w:hAnsi="宋体" w:cs="宋体" w:hint="eastAsia"/>
                <w:szCs w:val="21"/>
              </w:rPr>
              <w:t>20</w:t>
            </w:r>
          </w:p>
        </w:tc>
        <w:tc>
          <w:tcPr>
            <w:tcW w:w="2136" w:type="dxa"/>
            <w:vMerge w:val="restart"/>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每</w:t>
            </w:r>
            <w:r>
              <w:rPr>
                <w:rFonts w:ascii="宋体" w:hAnsi="宋体" w:cs="宋体" w:hint="eastAsia"/>
                <w:szCs w:val="21"/>
              </w:rPr>
              <w:t>10m</w:t>
            </w:r>
            <w:r>
              <w:rPr>
                <w:rFonts w:ascii="宋体" w:hAnsi="宋体" w:cs="宋体" w:hint="eastAsia"/>
                <w:szCs w:val="21"/>
              </w:rPr>
              <w:t>每侧连续测</w:t>
            </w:r>
            <w:r>
              <w:rPr>
                <w:rFonts w:ascii="宋体" w:hAnsi="宋体" w:cs="宋体" w:hint="eastAsia"/>
                <w:szCs w:val="21"/>
              </w:rPr>
              <w:t>2</w:t>
            </w:r>
            <w:r>
              <w:rPr>
                <w:rFonts w:ascii="宋体" w:hAnsi="宋体" w:cs="宋体" w:hint="eastAsia"/>
                <w:szCs w:val="21"/>
              </w:rPr>
              <w:t>尺，测最大间隙</w:t>
            </w:r>
          </w:p>
        </w:tc>
        <w:tc>
          <w:tcPr>
            <w:tcW w:w="1315" w:type="dxa"/>
            <w:vMerge w:val="restart"/>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2m</w:t>
            </w:r>
            <w:r>
              <w:rPr>
                <w:rFonts w:ascii="宋体" w:hAnsi="宋体" w:cs="宋体" w:hint="eastAsia"/>
                <w:szCs w:val="21"/>
              </w:rPr>
              <w:t>直尺</w:t>
            </w:r>
          </w:p>
        </w:tc>
      </w:tr>
      <w:tr w:rsidR="00AE3CCB">
        <w:trPr>
          <w:jc w:val="center"/>
        </w:trPr>
        <w:tc>
          <w:tcPr>
            <w:tcW w:w="740" w:type="dxa"/>
            <w:vMerge/>
            <w:vAlign w:val="center"/>
          </w:tcPr>
          <w:p w:rsidR="00AE3CCB" w:rsidRDefault="00AE3CCB">
            <w:pPr>
              <w:jc w:val="center"/>
              <w:rPr>
                <w:rFonts w:ascii="宋体" w:hAnsi="宋体" w:cs="宋体"/>
                <w:szCs w:val="21"/>
              </w:rPr>
            </w:pPr>
          </w:p>
        </w:tc>
        <w:tc>
          <w:tcPr>
            <w:tcW w:w="2052" w:type="dxa"/>
            <w:gridSpan w:val="2"/>
            <w:vMerge/>
            <w:vAlign w:val="center"/>
          </w:tcPr>
          <w:p w:rsidR="00AE3CCB" w:rsidRDefault="00AE3CCB">
            <w:pPr>
              <w:jc w:val="center"/>
              <w:rPr>
                <w:rFonts w:ascii="宋体" w:hAnsi="宋体" w:cs="宋体"/>
                <w:szCs w:val="21"/>
              </w:rPr>
            </w:pPr>
          </w:p>
        </w:tc>
        <w:tc>
          <w:tcPr>
            <w:tcW w:w="2256" w:type="dxa"/>
            <w:vAlign w:val="center"/>
          </w:tcPr>
          <w:p w:rsidR="00AE3CCB" w:rsidRDefault="00D64B98">
            <w:pPr>
              <w:jc w:val="center"/>
              <w:rPr>
                <w:rFonts w:ascii="宋体" w:hAnsi="宋体" w:cs="宋体"/>
                <w:szCs w:val="21"/>
              </w:rPr>
            </w:pPr>
            <w:r>
              <w:rPr>
                <w:rFonts w:ascii="宋体" w:hAnsi="宋体" w:cs="宋体" w:hint="eastAsia"/>
                <w:szCs w:val="21"/>
              </w:rPr>
              <w:t>其他部位≤</w:t>
            </w:r>
            <w:r>
              <w:rPr>
                <w:rFonts w:ascii="宋体" w:hAnsi="宋体" w:cs="宋体" w:hint="eastAsia"/>
                <w:szCs w:val="21"/>
              </w:rPr>
              <w:t>5</w:t>
            </w:r>
          </w:p>
        </w:tc>
        <w:tc>
          <w:tcPr>
            <w:tcW w:w="2136" w:type="dxa"/>
            <w:vMerge/>
            <w:tcBorders>
              <w:right w:val="single" w:sz="4" w:space="0" w:color="auto"/>
            </w:tcBorders>
            <w:vAlign w:val="center"/>
          </w:tcPr>
          <w:p w:rsidR="00AE3CCB" w:rsidRDefault="00AE3CCB">
            <w:pPr>
              <w:jc w:val="center"/>
              <w:rPr>
                <w:rFonts w:ascii="宋体" w:hAnsi="宋体" w:cs="宋体"/>
                <w:szCs w:val="21"/>
              </w:rPr>
            </w:pPr>
          </w:p>
        </w:tc>
        <w:tc>
          <w:tcPr>
            <w:tcW w:w="1315" w:type="dxa"/>
            <w:vMerge/>
            <w:tcBorders>
              <w:left w:val="single" w:sz="4" w:space="0" w:color="auto"/>
            </w:tcBorders>
            <w:vAlign w:val="center"/>
          </w:tcPr>
          <w:p w:rsidR="00AE3CCB" w:rsidRDefault="00AE3CCB">
            <w:pPr>
              <w:jc w:val="center"/>
              <w:rPr>
                <w:rFonts w:ascii="宋体" w:hAnsi="宋体" w:cs="宋体"/>
                <w:szCs w:val="21"/>
              </w:rPr>
            </w:pPr>
          </w:p>
        </w:tc>
      </w:tr>
      <w:tr w:rsidR="00AE3CCB">
        <w:trPr>
          <w:jc w:val="center"/>
        </w:trPr>
        <w:tc>
          <w:tcPr>
            <w:tcW w:w="740" w:type="dxa"/>
            <w:vMerge w:val="restart"/>
            <w:vAlign w:val="center"/>
          </w:tcPr>
          <w:p w:rsidR="00AE3CCB" w:rsidRDefault="00D64B98">
            <w:pPr>
              <w:jc w:val="center"/>
              <w:rPr>
                <w:rFonts w:ascii="宋体" w:hAnsi="宋体" w:cs="宋体"/>
                <w:szCs w:val="21"/>
              </w:rPr>
            </w:pPr>
            <w:r>
              <w:rPr>
                <w:rFonts w:ascii="宋体" w:hAnsi="宋体" w:cs="宋体" w:hint="eastAsia"/>
                <w:szCs w:val="21"/>
              </w:rPr>
              <w:t>5</w:t>
            </w:r>
          </w:p>
        </w:tc>
        <w:tc>
          <w:tcPr>
            <w:tcW w:w="756" w:type="dxa"/>
            <w:vMerge w:val="restart"/>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预留孔洞</w:t>
            </w:r>
          </w:p>
        </w:tc>
        <w:tc>
          <w:tcPr>
            <w:tcW w:w="1296"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中心线位置</w:t>
            </w:r>
          </w:p>
        </w:tc>
        <w:tc>
          <w:tcPr>
            <w:tcW w:w="2256" w:type="dxa"/>
            <w:vAlign w:val="center"/>
          </w:tcPr>
          <w:p w:rsidR="00AE3CCB" w:rsidRDefault="00D64B98">
            <w:pPr>
              <w:jc w:val="center"/>
              <w:rPr>
                <w:rFonts w:ascii="宋体" w:hAnsi="宋体" w:cs="宋体"/>
                <w:szCs w:val="21"/>
              </w:rPr>
            </w:pPr>
            <w:r>
              <w:rPr>
                <w:rFonts w:ascii="宋体" w:hAnsi="宋体" w:cs="宋体" w:hint="eastAsia"/>
                <w:szCs w:val="21"/>
              </w:rPr>
              <w:t>10</w:t>
            </w:r>
          </w:p>
        </w:tc>
        <w:tc>
          <w:tcPr>
            <w:tcW w:w="2136"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抽样</w:t>
            </w:r>
          </w:p>
        </w:tc>
        <w:tc>
          <w:tcPr>
            <w:tcW w:w="1315"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全站仪</w:t>
            </w:r>
          </w:p>
        </w:tc>
      </w:tr>
      <w:tr w:rsidR="00AE3CCB">
        <w:trPr>
          <w:jc w:val="center"/>
        </w:trPr>
        <w:tc>
          <w:tcPr>
            <w:tcW w:w="740" w:type="dxa"/>
            <w:vMerge/>
            <w:vAlign w:val="center"/>
          </w:tcPr>
          <w:p w:rsidR="00AE3CCB" w:rsidRDefault="00AE3CCB">
            <w:pPr>
              <w:jc w:val="center"/>
              <w:rPr>
                <w:rFonts w:ascii="宋体" w:hAnsi="宋体" w:cs="宋体"/>
                <w:szCs w:val="21"/>
              </w:rPr>
            </w:pPr>
          </w:p>
        </w:tc>
        <w:tc>
          <w:tcPr>
            <w:tcW w:w="756" w:type="dxa"/>
            <w:vMerge/>
            <w:tcBorders>
              <w:right w:val="single" w:sz="4" w:space="0" w:color="auto"/>
            </w:tcBorders>
            <w:vAlign w:val="center"/>
          </w:tcPr>
          <w:p w:rsidR="00AE3CCB" w:rsidRDefault="00AE3CCB">
            <w:pPr>
              <w:jc w:val="center"/>
              <w:rPr>
                <w:rFonts w:ascii="宋体" w:hAnsi="宋体" w:cs="宋体"/>
                <w:szCs w:val="21"/>
              </w:rPr>
            </w:pPr>
          </w:p>
        </w:tc>
        <w:tc>
          <w:tcPr>
            <w:tcW w:w="1296"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尺寸</w:t>
            </w:r>
          </w:p>
        </w:tc>
        <w:tc>
          <w:tcPr>
            <w:tcW w:w="2256" w:type="dxa"/>
            <w:vAlign w:val="center"/>
          </w:tcPr>
          <w:p w:rsidR="00AE3CCB" w:rsidRDefault="00D64B98">
            <w:pPr>
              <w:jc w:val="center"/>
              <w:rPr>
                <w:rFonts w:ascii="宋体" w:hAnsi="宋体" w:cs="宋体"/>
                <w:szCs w:val="21"/>
              </w:rPr>
            </w:pPr>
            <w:r>
              <w:rPr>
                <w:rFonts w:ascii="宋体" w:hAnsi="宋体" w:cs="宋体" w:hint="eastAsia"/>
                <w:szCs w:val="21"/>
              </w:rPr>
              <w:t>+10</w:t>
            </w:r>
            <w:r>
              <w:rPr>
                <w:rFonts w:ascii="宋体" w:hAnsi="宋体" w:cs="宋体" w:hint="eastAsia"/>
                <w:szCs w:val="21"/>
              </w:rPr>
              <w:t>，</w:t>
            </w:r>
            <w:r>
              <w:rPr>
                <w:rFonts w:ascii="宋体" w:hAnsi="宋体" w:cs="宋体" w:hint="eastAsia"/>
                <w:szCs w:val="21"/>
              </w:rPr>
              <w:t>0</w:t>
            </w:r>
          </w:p>
        </w:tc>
        <w:tc>
          <w:tcPr>
            <w:tcW w:w="2136"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抽样</w:t>
            </w:r>
          </w:p>
        </w:tc>
        <w:tc>
          <w:tcPr>
            <w:tcW w:w="1315"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尺量</w:t>
            </w:r>
          </w:p>
        </w:tc>
      </w:tr>
    </w:tbl>
    <w:p w:rsidR="00AE3CCB" w:rsidRDefault="00AE3CCB">
      <w:pPr>
        <w:snapToGrid w:val="0"/>
        <w:spacing w:line="360" w:lineRule="auto"/>
        <w:rPr>
          <w:rFonts w:ascii="宋体" w:hAnsi="宋体" w:cs="宋体"/>
          <w:sz w:val="28"/>
          <w:szCs w:val="28"/>
        </w:rPr>
      </w:pPr>
    </w:p>
    <w:p w:rsidR="00AE3CCB" w:rsidRDefault="00D64B98">
      <w:pPr>
        <w:jc w:val="center"/>
        <w:outlineLvl w:val="1"/>
        <w:rPr>
          <w:rFonts w:ascii="宋体" w:hAnsi="宋体" w:cs="宋体"/>
          <w:b/>
          <w:bCs/>
          <w:sz w:val="28"/>
          <w:szCs w:val="28"/>
        </w:rPr>
      </w:pPr>
      <w:bookmarkStart w:id="40" w:name="_Toc11270"/>
      <w:r>
        <w:rPr>
          <w:rFonts w:ascii="宋体" w:hAnsi="宋体" w:cs="宋体" w:hint="eastAsia"/>
          <w:b/>
          <w:bCs/>
          <w:sz w:val="28"/>
          <w:szCs w:val="28"/>
        </w:rPr>
        <w:t xml:space="preserve">8.5  </w:t>
      </w:r>
      <w:r>
        <w:rPr>
          <w:rFonts w:ascii="宋体" w:hAnsi="宋体" w:cs="宋体" w:hint="eastAsia"/>
          <w:b/>
          <w:bCs/>
          <w:sz w:val="28"/>
          <w:szCs w:val="28"/>
        </w:rPr>
        <w:t>拱（墙）架及模板</w:t>
      </w:r>
      <w:bookmarkEnd w:id="40"/>
    </w:p>
    <w:p w:rsidR="00AE3CCB" w:rsidRDefault="00D64B98">
      <w:pPr>
        <w:snapToGrid w:val="0"/>
        <w:spacing w:before="156" w:after="156" w:line="360" w:lineRule="auto"/>
        <w:jc w:val="center"/>
        <w:rPr>
          <w:rFonts w:ascii="宋体" w:hAnsi="宋体" w:cs="宋体"/>
          <w:b/>
          <w:sz w:val="28"/>
          <w:szCs w:val="28"/>
        </w:rPr>
      </w:pPr>
      <w:r>
        <w:rPr>
          <w:rFonts w:ascii="宋体" w:hAnsi="宋体" w:cs="宋体" w:hint="eastAsia"/>
          <w:b/>
          <w:sz w:val="28"/>
          <w:szCs w:val="28"/>
        </w:rPr>
        <w:t>主控项目</w:t>
      </w:r>
    </w:p>
    <w:p w:rsidR="00AE3CCB" w:rsidRDefault="00D64B98">
      <w:pPr>
        <w:spacing w:line="360" w:lineRule="auto"/>
        <w:rPr>
          <w:rFonts w:ascii="宋体" w:hAnsi="宋体" w:cs="宋体"/>
          <w:sz w:val="28"/>
          <w:szCs w:val="28"/>
        </w:rPr>
      </w:pPr>
      <w:r>
        <w:rPr>
          <w:rFonts w:ascii="宋体" w:hAnsi="宋体" w:cs="宋体" w:hint="eastAsia"/>
          <w:b/>
          <w:sz w:val="28"/>
          <w:szCs w:val="28"/>
        </w:rPr>
        <w:t xml:space="preserve">    </w:t>
      </w:r>
      <w:r>
        <w:rPr>
          <w:rFonts w:ascii="宋体" w:hAnsi="宋体" w:cs="宋体" w:hint="eastAsia"/>
          <w:b/>
          <w:sz w:val="28"/>
          <w:szCs w:val="28"/>
        </w:rPr>
        <w:t xml:space="preserve">1  </w:t>
      </w:r>
      <w:r>
        <w:rPr>
          <w:rFonts w:ascii="宋体" w:hAnsi="宋体" w:cs="宋体" w:hint="eastAsia"/>
          <w:sz w:val="28"/>
          <w:szCs w:val="28"/>
        </w:rPr>
        <w:t>模板及支架等材料的技术指标应符合国家现行有关标准和专项施工方案的规定。</w:t>
      </w:r>
    </w:p>
    <w:p w:rsidR="00AE3CCB" w:rsidRDefault="00D64B98">
      <w:pPr>
        <w:spacing w:line="360" w:lineRule="auto"/>
        <w:ind w:firstLine="422"/>
        <w:rPr>
          <w:rFonts w:ascii="宋体" w:hAnsi="宋体" w:cs="宋体"/>
          <w:sz w:val="28"/>
          <w:szCs w:val="28"/>
        </w:rPr>
      </w:pPr>
      <w:r>
        <w:rPr>
          <w:rFonts w:ascii="宋体" w:hAnsi="宋体" w:cs="宋体" w:hint="eastAsia"/>
          <w:sz w:val="28"/>
          <w:szCs w:val="28"/>
        </w:rPr>
        <w:t>检查数量：全数检查。</w:t>
      </w:r>
    </w:p>
    <w:p w:rsidR="00AE3CCB" w:rsidRDefault="00D64B98">
      <w:pPr>
        <w:spacing w:line="360" w:lineRule="auto"/>
        <w:ind w:firstLine="422"/>
        <w:rPr>
          <w:rFonts w:ascii="宋体" w:hAnsi="宋体" w:cs="宋体"/>
          <w:sz w:val="28"/>
          <w:szCs w:val="28"/>
        </w:rPr>
      </w:pPr>
      <w:r>
        <w:rPr>
          <w:rFonts w:ascii="宋体" w:hAnsi="宋体" w:cs="宋体" w:hint="eastAsia"/>
          <w:sz w:val="28"/>
          <w:szCs w:val="28"/>
        </w:rPr>
        <w:t>检查方法：检查质量证明文件。</w:t>
      </w:r>
    </w:p>
    <w:p w:rsidR="00AE3CCB" w:rsidRDefault="00D64B98">
      <w:pPr>
        <w:spacing w:line="360" w:lineRule="auto"/>
        <w:rPr>
          <w:rFonts w:ascii="宋体" w:hAnsi="宋体" w:cs="宋体"/>
          <w:sz w:val="28"/>
          <w:szCs w:val="28"/>
        </w:rPr>
      </w:pPr>
      <w:r>
        <w:rPr>
          <w:rFonts w:ascii="宋体" w:hAnsi="宋体" w:cs="宋体" w:hint="eastAsia"/>
          <w:b/>
          <w:sz w:val="28"/>
          <w:szCs w:val="28"/>
        </w:rPr>
        <w:t xml:space="preserve">    </w:t>
      </w:r>
      <w:r>
        <w:rPr>
          <w:rFonts w:ascii="宋体" w:hAnsi="宋体" w:cs="宋体" w:hint="eastAsia"/>
          <w:b/>
          <w:sz w:val="28"/>
          <w:szCs w:val="28"/>
        </w:rPr>
        <w:t xml:space="preserve">2  </w:t>
      </w:r>
      <w:r>
        <w:rPr>
          <w:rFonts w:ascii="宋体" w:hAnsi="宋体" w:cs="宋体" w:hint="eastAsia"/>
          <w:sz w:val="28"/>
          <w:szCs w:val="28"/>
        </w:rPr>
        <w:t>衬砌所用的拱架、墙架和模板，宜采用金属或其它新型模板结构，应具</w:t>
      </w:r>
      <w:r>
        <w:rPr>
          <w:rFonts w:ascii="宋体" w:hAnsi="宋体" w:cs="宋体" w:hint="eastAsia"/>
          <w:sz w:val="28"/>
          <w:szCs w:val="28"/>
        </w:rPr>
        <w:lastRenderedPageBreak/>
        <w:t>有足够的强度、刚度和稳定性。</w:t>
      </w:r>
    </w:p>
    <w:p w:rsidR="00AE3CCB" w:rsidRDefault="00D64B98">
      <w:pPr>
        <w:spacing w:line="360" w:lineRule="auto"/>
        <w:ind w:firstLine="422"/>
        <w:rPr>
          <w:rFonts w:ascii="宋体" w:hAnsi="宋体" w:cs="宋体"/>
          <w:sz w:val="28"/>
          <w:szCs w:val="28"/>
        </w:rPr>
      </w:pPr>
      <w:r>
        <w:rPr>
          <w:rFonts w:ascii="宋体" w:hAnsi="宋体" w:cs="宋体" w:hint="eastAsia"/>
          <w:sz w:val="28"/>
          <w:szCs w:val="28"/>
        </w:rPr>
        <w:t>检查数量：全数检查。</w:t>
      </w:r>
    </w:p>
    <w:p w:rsidR="00AE3CCB" w:rsidRDefault="00D64B98">
      <w:pPr>
        <w:spacing w:line="360" w:lineRule="auto"/>
        <w:ind w:firstLine="422"/>
        <w:rPr>
          <w:rFonts w:ascii="宋体" w:hAnsi="宋体" w:cs="宋体"/>
          <w:sz w:val="28"/>
          <w:szCs w:val="28"/>
        </w:rPr>
      </w:pPr>
      <w:r>
        <w:rPr>
          <w:rFonts w:ascii="宋体" w:hAnsi="宋体" w:cs="宋体" w:hint="eastAsia"/>
          <w:sz w:val="28"/>
          <w:szCs w:val="28"/>
        </w:rPr>
        <w:t>检查方法：尺检、检查专项方案、设计验算资料</w:t>
      </w:r>
      <w:r>
        <w:rPr>
          <w:rFonts w:ascii="宋体" w:hAnsi="宋体" w:cs="宋体" w:hint="eastAsia"/>
          <w:sz w:val="28"/>
          <w:szCs w:val="28"/>
        </w:rPr>
        <w:t>等。</w:t>
      </w:r>
    </w:p>
    <w:p w:rsidR="00AE3CCB" w:rsidRDefault="00D64B98">
      <w:pPr>
        <w:snapToGrid w:val="0"/>
        <w:spacing w:line="360" w:lineRule="auto"/>
        <w:ind w:firstLine="422"/>
        <w:rPr>
          <w:rFonts w:ascii="宋体" w:hAnsi="宋体" w:cs="宋体"/>
          <w:sz w:val="28"/>
          <w:szCs w:val="28"/>
          <w:highlight w:val="yellow"/>
        </w:rPr>
      </w:pPr>
      <w:r>
        <w:rPr>
          <w:rFonts w:ascii="宋体" w:hAnsi="宋体" w:cs="宋体" w:hint="eastAsia"/>
          <w:b/>
          <w:sz w:val="28"/>
          <w:szCs w:val="28"/>
        </w:rPr>
        <w:t xml:space="preserve">    </w:t>
      </w:r>
    </w:p>
    <w:p w:rsidR="00AE3CCB" w:rsidRDefault="00D64B98">
      <w:pPr>
        <w:snapToGrid w:val="0"/>
        <w:spacing w:before="156" w:after="156" w:line="360" w:lineRule="auto"/>
        <w:jc w:val="center"/>
        <w:rPr>
          <w:rFonts w:ascii="宋体" w:hAnsi="宋体" w:cs="宋体"/>
          <w:b/>
          <w:sz w:val="28"/>
          <w:szCs w:val="28"/>
        </w:rPr>
      </w:pPr>
      <w:r>
        <w:rPr>
          <w:rFonts w:ascii="宋体" w:hAnsi="宋体" w:cs="宋体" w:hint="eastAsia"/>
          <w:b/>
          <w:sz w:val="28"/>
          <w:szCs w:val="28"/>
        </w:rPr>
        <w:t>一般项目</w:t>
      </w:r>
    </w:p>
    <w:p w:rsidR="00AE3CCB" w:rsidRDefault="00D64B98">
      <w:pPr>
        <w:spacing w:line="360" w:lineRule="auto"/>
        <w:rPr>
          <w:rFonts w:ascii="宋体" w:hAnsi="宋体" w:cs="宋体"/>
          <w:sz w:val="28"/>
          <w:szCs w:val="28"/>
        </w:rPr>
      </w:pPr>
      <w:r>
        <w:rPr>
          <w:rFonts w:ascii="宋体" w:hAnsi="宋体" w:cs="宋体" w:hint="eastAsia"/>
          <w:b/>
          <w:sz w:val="28"/>
          <w:szCs w:val="28"/>
        </w:rPr>
        <w:t xml:space="preserve">    1</w:t>
      </w:r>
      <w:r>
        <w:rPr>
          <w:rFonts w:ascii="宋体" w:hAnsi="宋体" w:cs="宋体" w:hint="eastAsia"/>
          <w:b/>
          <w:sz w:val="28"/>
          <w:szCs w:val="28"/>
        </w:rPr>
        <w:t xml:space="preserve">  </w:t>
      </w:r>
      <w:r>
        <w:rPr>
          <w:rFonts w:ascii="宋体" w:hAnsi="宋体" w:cs="宋体" w:hint="eastAsia"/>
          <w:sz w:val="28"/>
          <w:szCs w:val="28"/>
        </w:rPr>
        <w:t>架设拱（墙）架和模板，应连接牢固，并能保证混凝土结构或构件各部位设计的形状、尺寸和相互位置的正确。</w:t>
      </w:r>
    </w:p>
    <w:p w:rsidR="00AE3CCB" w:rsidRDefault="00D64B98">
      <w:pPr>
        <w:spacing w:line="360" w:lineRule="auto"/>
        <w:ind w:firstLine="422"/>
        <w:rPr>
          <w:rFonts w:ascii="宋体" w:hAnsi="宋体" w:cs="宋体"/>
          <w:sz w:val="28"/>
          <w:szCs w:val="28"/>
        </w:rPr>
      </w:pPr>
      <w:r>
        <w:rPr>
          <w:rFonts w:ascii="宋体" w:hAnsi="宋体" w:cs="宋体" w:hint="eastAsia"/>
          <w:sz w:val="28"/>
          <w:szCs w:val="28"/>
        </w:rPr>
        <w:t>检查数量：全数检查。</w:t>
      </w:r>
    </w:p>
    <w:p w:rsidR="00AE3CCB" w:rsidRDefault="00D64B98">
      <w:pPr>
        <w:spacing w:line="360" w:lineRule="auto"/>
        <w:ind w:firstLine="422"/>
        <w:rPr>
          <w:rFonts w:ascii="宋体" w:hAnsi="宋体" w:cs="宋体"/>
          <w:sz w:val="28"/>
          <w:szCs w:val="28"/>
        </w:rPr>
      </w:pPr>
      <w:r>
        <w:rPr>
          <w:rFonts w:ascii="宋体" w:hAnsi="宋体" w:cs="宋体" w:hint="eastAsia"/>
          <w:sz w:val="28"/>
          <w:szCs w:val="28"/>
        </w:rPr>
        <w:t>检查方法：观察</w:t>
      </w:r>
      <w:r>
        <w:rPr>
          <w:rFonts w:ascii="宋体" w:hAnsi="宋体" w:cs="宋体" w:hint="eastAsia"/>
          <w:sz w:val="28"/>
          <w:szCs w:val="28"/>
        </w:rPr>
        <w:t>、</w:t>
      </w:r>
      <w:r>
        <w:rPr>
          <w:rFonts w:ascii="宋体" w:hAnsi="宋体" w:cs="宋体" w:hint="eastAsia"/>
          <w:sz w:val="28"/>
          <w:szCs w:val="28"/>
        </w:rPr>
        <w:t>尺量</w:t>
      </w:r>
      <w:r>
        <w:rPr>
          <w:rFonts w:ascii="宋体" w:hAnsi="宋体" w:cs="宋体" w:hint="eastAsia"/>
          <w:sz w:val="28"/>
          <w:szCs w:val="28"/>
        </w:rPr>
        <w:t>检查。</w:t>
      </w:r>
    </w:p>
    <w:p w:rsidR="00AE3CCB" w:rsidRDefault="00D64B98">
      <w:pPr>
        <w:spacing w:line="360" w:lineRule="auto"/>
        <w:rPr>
          <w:rFonts w:ascii="宋体" w:hAnsi="宋体" w:cs="宋体"/>
          <w:sz w:val="28"/>
          <w:szCs w:val="28"/>
        </w:rPr>
      </w:pPr>
      <w:r>
        <w:rPr>
          <w:rFonts w:ascii="宋体" w:hAnsi="宋体" w:cs="宋体" w:hint="eastAsia"/>
          <w:b/>
          <w:sz w:val="28"/>
          <w:szCs w:val="28"/>
        </w:rPr>
        <w:t xml:space="preserve">    2</w:t>
      </w:r>
      <w:r>
        <w:rPr>
          <w:rFonts w:ascii="宋体" w:hAnsi="宋体" w:cs="宋体" w:hint="eastAsia"/>
          <w:b/>
          <w:sz w:val="28"/>
          <w:szCs w:val="28"/>
        </w:rPr>
        <w:t xml:space="preserve"> </w:t>
      </w:r>
      <w:r>
        <w:rPr>
          <w:rFonts w:ascii="宋体" w:hAnsi="宋体" w:cs="宋体" w:hint="eastAsia"/>
          <w:sz w:val="28"/>
          <w:szCs w:val="28"/>
        </w:rPr>
        <w:t xml:space="preserve"> </w:t>
      </w:r>
      <w:r>
        <w:rPr>
          <w:rFonts w:ascii="宋体" w:hAnsi="宋体" w:cs="宋体" w:hint="eastAsia"/>
          <w:sz w:val="28"/>
          <w:szCs w:val="28"/>
        </w:rPr>
        <w:t>模板安装牢固，板面平整，接缝严紧。</w:t>
      </w:r>
    </w:p>
    <w:p w:rsidR="00AE3CCB" w:rsidRDefault="00D64B98">
      <w:pPr>
        <w:spacing w:line="360" w:lineRule="auto"/>
        <w:ind w:firstLine="422"/>
        <w:rPr>
          <w:rFonts w:ascii="宋体" w:hAnsi="宋体" w:cs="宋体"/>
          <w:sz w:val="28"/>
          <w:szCs w:val="28"/>
        </w:rPr>
      </w:pPr>
      <w:r>
        <w:rPr>
          <w:rFonts w:ascii="宋体" w:hAnsi="宋体" w:cs="宋体" w:hint="eastAsia"/>
          <w:sz w:val="28"/>
          <w:szCs w:val="28"/>
        </w:rPr>
        <w:t>检查数量：全数检查。</w:t>
      </w:r>
    </w:p>
    <w:p w:rsidR="00AE3CCB" w:rsidRDefault="00D64B98">
      <w:pPr>
        <w:spacing w:line="360" w:lineRule="auto"/>
        <w:ind w:firstLine="420"/>
        <w:rPr>
          <w:rFonts w:ascii="宋体" w:hAnsi="宋体" w:cs="宋体"/>
          <w:sz w:val="28"/>
          <w:szCs w:val="28"/>
        </w:rPr>
      </w:pPr>
      <w:r>
        <w:rPr>
          <w:rFonts w:ascii="宋体" w:hAnsi="宋体" w:cs="宋体" w:hint="eastAsia"/>
          <w:sz w:val="28"/>
          <w:szCs w:val="28"/>
        </w:rPr>
        <w:t>检查方法：观察检查。</w:t>
      </w:r>
    </w:p>
    <w:p w:rsidR="00AE3CCB" w:rsidRDefault="00D64B98">
      <w:pPr>
        <w:spacing w:line="360" w:lineRule="auto"/>
        <w:rPr>
          <w:rFonts w:ascii="宋体" w:hAnsi="宋体" w:cs="宋体"/>
          <w:sz w:val="28"/>
          <w:szCs w:val="28"/>
        </w:rPr>
      </w:pPr>
      <w:r>
        <w:rPr>
          <w:rFonts w:ascii="宋体" w:hAnsi="宋体" w:cs="宋体" w:hint="eastAsia"/>
          <w:b/>
          <w:sz w:val="28"/>
          <w:szCs w:val="28"/>
        </w:rPr>
        <w:t xml:space="preserve">    3</w:t>
      </w:r>
      <w:r>
        <w:rPr>
          <w:rFonts w:ascii="宋体" w:hAnsi="宋体" w:cs="宋体" w:hint="eastAsia"/>
          <w:b/>
          <w:sz w:val="28"/>
          <w:szCs w:val="28"/>
        </w:rPr>
        <w:t xml:space="preserve">  </w:t>
      </w:r>
      <w:r>
        <w:rPr>
          <w:rFonts w:ascii="宋体" w:hAnsi="宋体" w:cs="宋体" w:hint="eastAsia"/>
          <w:sz w:val="28"/>
          <w:szCs w:val="28"/>
        </w:rPr>
        <w:t>实测项目应符合表</w:t>
      </w:r>
      <w:r>
        <w:rPr>
          <w:rFonts w:ascii="宋体" w:hAnsi="宋体" w:cs="宋体" w:hint="eastAsia"/>
          <w:sz w:val="28"/>
          <w:szCs w:val="28"/>
        </w:rPr>
        <w:t>8.</w:t>
      </w:r>
      <w:r>
        <w:rPr>
          <w:rFonts w:ascii="宋体" w:hAnsi="宋体" w:cs="宋体" w:hint="eastAsia"/>
          <w:sz w:val="28"/>
          <w:szCs w:val="28"/>
        </w:rPr>
        <w:t>5</w:t>
      </w:r>
      <w:r>
        <w:rPr>
          <w:rFonts w:ascii="宋体" w:hAnsi="宋体" w:cs="宋体" w:hint="eastAsia"/>
          <w:sz w:val="28"/>
          <w:szCs w:val="28"/>
        </w:rPr>
        <w:t>规定。</w:t>
      </w:r>
    </w:p>
    <w:p w:rsidR="00AE3CCB" w:rsidRDefault="00D64B98">
      <w:pPr>
        <w:snapToGrid w:val="0"/>
        <w:spacing w:line="360" w:lineRule="auto"/>
        <w:jc w:val="center"/>
        <w:rPr>
          <w:rFonts w:ascii="宋体" w:hAnsi="宋体" w:cs="宋体"/>
          <w:b/>
          <w:sz w:val="24"/>
        </w:rPr>
      </w:pPr>
      <w:r>
        <w:rPr>
          <w:rFonts w:ascii="宋体" w:hAnsi="宋体" w:cs="宋体" w:hint="eastAsia"/>
          <w:b/>
          <w:sz w:val="24"/>
        </w:rPr>
        <w:t>表</w:t>
      </w:r>
      <w:r>
        <w:rPr>
          <w:rFonts w:ascii="宋体" w:hAnsi="宋体" w:cs="宋体" w:hint="eastAsia"/>
          <w:b/>
          <w:sz w:val="24"/>
        </w:rPr>
        <w:t>8.</w:t>
      </w:r>
      <w:r>
        <w:rPr>
          <w:rFonts w:ascii="宋体" w:hAnsi="宋体" w:cs="宋体" w:hint="eastAsia"/>
          <w:b/>
          <w:sz w:val="24"/>
        </w:rPr>
        <w:t>5</w:t>
      </w:r>
      <w:r>
        <w:rPr>
          <w:rFonts w:ascii="宋体" w:hAnsi="宋体" w:cs="宋体" w:hint="eastAsia"/>
          <w:b/>
          <w:sz w:val="24"/>
        </w:rPr>
        <w:t>拱（墙）架及模板安装允许偏差</w:t>
      </w:r>
    </w:p>
    <w:tbl>
      <w:tblPr>
        <w:tblW w:w="0" w:type="auto"/>
        <w:jc w:val="center"/>
        <w:tblLayout w:type="fixed"/>
        <w:tblCellMar>
          <w:left w:w="0" w:type="dxa"/>
          <w:right w:w="0" w:type="dxa"/>
        </w:tblCellMar>
        <w:tblLook w:val="04A0"/>
      </w:tblPr>
      <w:tblGrid>
        <w:gridCol w:w="795"/>
        <w:gridCol w:w="1391"/>
        <w:gridCol w:w="1547"/>
        <w:gridCol w:w="1654"/>
        <w:gridCol w:w="1280"/>
      </w:tblGrid>
      <w:tr w:rsidR="00AE3CCB">
        <w:trPr>
          <w:trHeight w:val="567"/>
          <w:jc w:val="center"/>
        </w:trPr>
        <w:tc>
          <w:tcPr>
            <w:tcW w:w="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序号</w:t>
            </w:r>
          </w:p>
        </w:tc>
        <w:tc>
          <w:tcPr>
            <w:tcW w:w="1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检查项目</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允许偏差值</w:t>
            </w:r>
            <w:r>
              <w:rPr>
                <w:rFonts w:ascii="宋体" w:hAnsi="宋体" w:cs="宋体" w:hint="eastAsia"/>
                <w:b/>
                <w:bCs/>
                <w:szCs w:val="21"/>
              </w:rPr>
              <w:t>(mm)</w:t>
            </w:r>
          </w:p>
        </w:tc>
        <w:tc>
          <w:tcPr>
            <w:tcW w:w="1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检验频率</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检验方法</w:t>
            </w:r>
          </w:p>
        </w:tc>
      </w:tr>
      <w:tr w:rsidR="00AE3CCB">
        <w:trPr>
          <w:trHeight w:val="567"/>
          <w:jc w:val="center"/>
        </w:trPr>
        <w:tc>
          <w:tcPr>
            <w:tcW w:w="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1</w:t>
            </w:r>
          </w:p>
        </w:tc>
        <w:tc>
          <w:tcPr>
            <w:tcW w:w="1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轴线位移</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10</w:t>
            </w:r>
          </w:p>
        </w:tc>
        <w:tc>
          <w:tcPr>
            <w:tcW w:w="1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沿纵向中心及端头测</w:t>
            </w:r>
            <w:r>
              <w:rPr>
                <w:rFonts w:ascii="宋体" w:hAnsi="宋体" w:cs="宋体" w:hint="eastAsia"/>
                <w:szCs w:val="21"/>
              </w:rPr>
              <w:t>3</w:t>
            </w:r>
            <w:r>
              <w:rPr>
                <w:rFonts w:ascii="宋体" w:hAnsi="宋体" w:cs="宋体" w:hint="eastAsia"/>
                <w:szCs w:val="21"/>
              </w:rPr>
              <w:t>点</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全站仪</w:t>
            </w:r>
          </w:p>
        </w:tc>
      </w:tr>
      <w:tr w:rsidR="00AE3CCB">
        <w:trPr>
          <w:trHeight w:val="567"/>
          <w:jc w:val="center"/>
        </w:trPr>
        <w:tc>
          <w:tcPr>
            <w:tcW w:w="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2</w:t>
            </w:r>
          </w:p>
        </w:tc>
        <w:tc>
          <w:tcPr>
            <w:tcW w:w="1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模顶高程</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+10</w:t>
            </w:r>
            <w:r>
              <w:rPr>
                <w:rFonts w:ascii="宋体" w:hAnsi="宋体" w:cs="宋体" w:hint="eastAsia"/>
                <w:szCs w:val="21"/>
              </w:rPr>
              <w:t>，</w:t>
            </w:r>
            <w:r>
              <w:rPr>
                <w:rFonts w:ascii="宋体" w:hAnsi="宋体" w:cs="宋体" w:hint="eastAsia"/>
                <w:szCs w:val="21"/>
              </w:rPr>
              <w:t xml:space="preserve"> 0</w:t>
            </w:r>
          </w:p>
        </w:tc>
        <w:tc>
          <w:tcPr>
            <w:tcW w:w="1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沿纵向中心及端头测</w:t>
            </w:r>
            <w:r>
              <w:rPr>
                <w:rFonts w:ascii="宋体" w:hAnsi="宋体" w:cs="宋体" w:hint="eastAsia"/>
                <w:szCs w:val="21"/>
              </w:rPr>
              <w:t>3</w:t>
            </w:r>
            <w:r>
              <w:rPr>
                <w:rFonts w:ascii="宋体" w:hAnsi="宋体" w:cs="宋体" w:hint="eastAsia"/>
                <w:szCs w:val="21"/>
              </w:rPr>
              <w:t>点</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水准仪</w:t>
            </w:r>
          </w:p>
        </w:tc>
      </w:tr>
      <w:tr w:rsidR="00AE3CCB">
        <w:trPr>
          <w:trHeight w:val="567"/>
          <w:jc w:val="center"/>
        </w:trPr>
        <w:tc>
          <w:tcPr>
            <w:tcW w:w="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3</w:t>
            </w:r>
          </w:p>
        </w:tc>
        <w:tc>
          <w:tcPr>
            <w:tcW w:w="1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相邻两板表面高差</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5</w:t>
            </w:r>
          </w:p>
        </w:tc>
        <w:tc>
          <w:tcPr>
            <w:tcW w:w="1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抽样</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尺量</w:t>
            </w:r>
          </w:p>
        </w:tc>
      </w:tr>
      <w:tr w:rsidR="00AE3CCB">
        <w:trPr>
          <w:trHeight w:val="567"/>
          <w:jc w:val="center"/>
        </w:trPr>
        <w:tc>
          <w:tcPr>
            <w:tcW w:w="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4</w:t>
            </w:r>
          </w:p>
        </w:tc>
        <w:tc>
          <w:tcPr>
            <w:tcW w:w="1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表面平整度</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5</w:t>
            </w:r>
          </w:p>
        </w:tc>
        <w:tc>
          <w:tcPr>
            <w:tcW w:w="1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抽样</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2m</w:t>
            </w:r>
            <w:r>
              <w:rPr>
                <w:rFonts w:ascii="宋体" w:hAnsi="宋体" w:cs="宋体" w:hint="eastAsia"/>
                <w:szCs w:val="21"/>
              </w:rPr>
              <w:t>直尺</w:t>
            </w:r>
          </w:p>
        </w:tc>
      </w:tr>
    </w:tbl>
    <w:p w:rsidR="00AE3CCB" w:rsidRDefault="00AE3CCB">
      <w:pPr>
        <w:spacing w:line="360" w:lineRule="auto"/>
        <w:rPr>
          <w:rFonts w:ascii="宋体" w:hAnsi="宋体" w:cs="宋体"/>
          <w:b/>
          <w:dstrike/>
          <w:sz w:val="28"/>
          <w:szCs w:val="28"/>
        </w:rPr>
      </w:pPr>
    </w:p>
    <w:p w:rsidR="00AE3CCB" w:rsidRDefault="00D64B98">
      <w:pPr>
        <w:jc w:val="center"/>
        <w:outlineLvl w:val="1"/>
        <w:rPr>
          <w:rFonts w:ascii="宋体" w:hAnsi="宋体" w:cs="宋体"/>
          <w:b/>
          <w:bCs/>
          <w:sz w:val="28"/>
          <w:szCs w:val="28"/>
        </w:rPr>
      </w:pPr>
      <w:bookmarkStart w:id="41" w:name="_Toc22009"/>
      <w:r>
        <w:rPr>
          <w:rFonts w:ascii="宋体" w:hAnsi="宋体" w:cs="宋体" w:hint="eastAsia"/>
          <w:b/>
          <w:bCs/>
          <w:sz w:val="28"/>
          <w:szCs w:val="28"/>
        </w:rPr>
        <w:t xml:space="preserve">8.6  </w:t>
      </w:r>
      <w:r>
        <w:rPr>
          <w:rFonts w:ascii="宋体" w:hAnsi="宋体" w:cs="宋体" w:hint="eastAsia"/>
          <w:b/>
          <w:bCs/>
          <w:sz w:val="28"/>
          <w:szCs w:val="28"/>
        </w:rPr>
        <w:t>衬砌钢筋</w:t>
      </w:r>
      <w:bookmarkEnd w:id="41"/>
    </w:p>
    <w:p w:rsidR="00AE3CCB" w:rsidRDefault="00D64B98">
      <w:pPr>
        <w:snapToGrid w:val="0"/>
        <w:spacing w:before="100" w:after="100" w:line="360" w:lineRule="auto"/>
        <w:jc w:val="center"/>
        <w:rPr>
          <w:rFonts w:ascii="宋体" w:hAnsi="宋体" w:cs="宋体"/>
          <w:b/>
          <w:sz w:val="28"/>
          <w:szCs w:val="28"/>
        </w:rPr>
      </w:pPr>
      <w:r>
        <w:rPr>
          <w:rFonts w:ascii="宋体" w:hAnsi="宋体" w:cs="宋体" w:hint="eastAsia"/>
          <w:b/>
          <w:sz w:val="28"/>
          <w:szCs w:val="28"/>
        </w:rPr>
        <w:t>主控项目</w:t>
      </w:r>
    </w:p>
    <w:p w:rsidR="00AE3CCB" w:rsidRDefault="00D64B98">
      <w:pPr>
        <w:widowControl/>
        <w:jc w:val="left"/>
      </w:pPr>
      <w:r>
        <w:rPr>
          <w:rFonts w:ascii="宋体" w:hAnsi="宋体" w:cs="宋体" w:hint="eastAsia"/>
          <w:b/>
          <w:sz w:val="28"/>
          <w:szCs w:val="28"/>
        </w:rPr>
        <w:t xml:space="preserve">    </w:t>
      </w:r>
      <w:r>
        <w:rPr>
          <w:rFonts w:ascii="宋体" w:hAnsi="宋体" w:cs="宋体" w:hint="eastAsia"/>
          <w:b/>
          <w:sz w:val="28"/>
          <w:szCs w:val="28"/>
        </w:rPr>
        <w:t>8.6.1</w:t>
      </w:r>
      <w:r>
        <w:rPr>
          <w:rFonts w:ascii="宋体" w:hAnsi="宋体" w:cs="宋体" w:hint="eastAsia"/>
          <w:color w:val="000000"/>
          <w:kern w:val="0"/>
          <w:sz w:val="28"/>
          <w:szCs w:val="28"/>
          <w:lang/>
        </w:rPr>
        <w:t>材料应符合下列规定；</w:t>
      </w:r>
      <w:r>
        <w:rPr>
          <w:rFonts w:ascii="宋体" w:hAnsi="宋体" w:cs="宋体" w:hint="eastAsia"/>
          <w:color w:val="000000"/>
          <w:kern w:val="0"/>
          <w:sz w:val="28"/>
          <w:szCs w:val="28"/>
          <w:lang/>
        </w:rPr>
        <w:t xml:space="preserve"> </w:t>
      </w:r>
    </w:p>
    <w:p w:rsidR="00AE3CCB" w:rsidRDefault="00D64B98">
      <w:pPr>
        <w:widowControl/>
        <w:ind w:firstLineChars="200" w:firstLine="560"/>
        <w:jc w:val="left"/>
      </w:pPr>
      <w:r>
        <w:rPr>
          <w:rFonts w:ascii="宋体" w:hAnsi="宋体" w:cs="宋体" w:hint="eastAsia"/>
          <w:color w:val="000000"/>
          <w:kern w:val="0"/>
          <w:sz w:val="28"/>
          <w:szCs w:val="28"/>
          <w:lang/>
        </w:rPr>
        <w:lastRenderedPageBreak/>
        <w:t xml:space="preserve">1 </w:t>
      </w:r>
      <w:r>
        <w:rPr>
          <w:rFonts w:ascii="宋体" w:hAnsi="宋体" w:cs="宋体" w:hint="eastAsia"/>
          <w:color w:val="000000"/>
          <w:kern w:val="0"/>
          <w:sz w:val="28"/>
          <w:szCs w:val="28"/>
          <w:lang/>
        </w:rPr>
        <w:t>钢筋、焊条的品种、牌号、规格和技术性能必须符合国家现行标准规定和设计要求。</w:t>
      </w:r>
      <w:r>
        <w:rPr>
          <w:rFonts w:ascii="宋体" w:hAnsi="宋体" w:cs="宋体" w:hint="eastAsia"/>
          <w:color w:val="000000"/>
          <w:kern w:val="0"/>
          <w:sz w:val="28"/>
          <w:szCs w:val="28"/>
          <w:lang/>
        </w:rPr>
        <w:t xml:space="preserve"> </w:t>
      </w:r>
    </w:p>
    <w:p w:rsidR="00AE3CCB" w:rsidRDefault="00D64B98">
      <w:pPr>
        <w:widowControl/>
        <w:ind w:firstLineChars="200" w:firstLine="560"/>
        <w:jc w:val="left"/>
      </w:pPr>
      <w:r>
        <w:rPr>
          <w:rFonts w:ascii="宋体" w:hAnsi="宋体" w:cs="宋体" w:hint="eastAsia"/>
          <w:color w:val="000000"/>
          <w:kern w:val="0"/>
          <w:sz w:val="28"/>
          <w:szCs w:val="28"/>
          <w:lang/>
        </w:rPr>
        <w:t>检查数量：全数检查，</w:t>
      </w:r>
      <w:r>
        <w:rPr>
          <w:rFonts w:ascii="宋体" w:hAnsi="宋体" w:cs="宋体" w:hint="eastAsia"/>
          <w:color w:val="000000"/>
          <w:kern w:val="0"/>
          <w:sz w:val="28"/>
          <w:szCs w:val="28"/>
          <w:lang/>
        </w:rPr>
        <w:t xml:space="preserve"> </w:t>
      </w:r>
    </w:p>
    <w:p w:rsidR="00AE3CCB" w:rsidRDefault="00D64B98">
      <w:pPr>
        <w:widowControl/>
        <w:ind w:firstLineChars="200" w:firstLine="560"/>
        <w:jc w:val="left"/>
      </w:pPr>
      <w:r>
        <w:rPr>
          <w:rFonts w:ascii="宋体" w:hAnsi="宋体" w:cs="宋体" w:hint="eastAsia"/>
          <w:color w:val="000000"/>
          <w:kern w:val="0"/>
          <w:sz w:val="28"/>
          <w:szCs w:val="28"/>
          <w:lang/>
        </w:rPr>
        <w:t>检验方法：检查产品合格证、出厂检验报告。</w:t>
      </w:r>
      <w:r>
        <w:rPr>
          <w:rFonts w:ascii="宋体" w:hAnsi="宋体" w:cs="宋体" w:hint="eastAsia"/>
          <w:color w:val="000000"/>
          <w:kern w:val="0"/>
          <w:sz w:val="28"/>
          <w:szCs w:val="28"/>
          <w:lang/>
        </w:rPr>
        <w:t xml:space="preserve"> </w:t>
      </w:r>
    </w:p>
    <w:p w:rsidR="00AE3CCB" w:rsidRDefault="00D64B98">
      <w:pPr>
        <w:widowControl/>
        <w:ind w:firstLineChars="200" w:firstLine="560"/>
        <w:jc w:val="left"/>
      </w:pPr>
      <w:r>
        <w:rPr>
          <w:rFonts w:ascii="宋体" w:hAnsi="宋体" w:cs="宋体" w:hint="eastAsia"/>
          <w:color w:val="000000"/>
          <w:kern w:val="0"/>
          <w:sz w:val="28"/>
          <w:szCs w:val="28"/>
          <w:lang/>
        </w:rPr>
        <w:t xml:space="preserve">2 </w:t>
      </w:r>
      <w:r>
        <w:rPr>
          <w:rFonts w:ascii="宋体" w:hAnsi="宋体" w:cs="宋体" w:hint="eastAsia"/>
          <w:color w:val="000000"/>
          <w:kern w:val="0"/>
          <w:sz w:val="28"/>
          <w:szCs w:val="28"/>
          <w:lang/>
        </w:rPr>
        <w:t>钢筋进场时，必须按批抽取试件做力学性能和工艺性能试验，其质量必须符合国家现行标准的规定。</w:t>
      </w:r>
      <w:r>
        <w:rPr>
          <w:rFonts w:ascii="宋体" w:hAnsi="宋体" w:cs="宋体" w:hint="eastAsia"/>
          <w:color w:val="000000"/>
          <w:kern w:val="0"/>
          <w:sz w:val="28"/>
          <w:szCs w:val="28"/>
          <w:lang/>
        </w:rPr>
        <w:t xml:space="preserve"> </w:t>
      </w:r>
    </w:p>
    <w:p w:rsidR="00AE3CCB" w:rsidRDefault="00D64B98">
      <w:pPr>
        <w:widowControl/>
        <w:ind w:firstLineChars="200" w:firstLine="560"/>
        <w:jc w:val="left"/>
      </w:pPr>
      <w:r>
        <w:rPr>
          <w:rFonts w:ascii="宋体" w:hAnsi="宋体" w:cs="宋体" w:hint="eastAsia"/>
          <w:color w:val="000000"/>
          <w:kern w:val="0"/>
          <w:sz w:val="28"/>
          <w:szCs w:val="28"/>
          <w:lang/>
        </w:rPr>
        <w:t>检查数量：以同牌号、同炉号、同规格、同交货状态的钢筋。每</w:t>
      </w:r>
      <w:r>
        <w:rPr>
          <w:rFonts w:ascii="宋体" w:hAnsi="宋体" w:cs="宋体" w:hint="eastAsia"/>
          <w:color w:val="000000"/>
          <w:kern w:val="0"/>
          <w:sz w:val="28"/>
          <w:szCs w:val="28"/>
          <w:lang/>
        </w:rPr>
        <w:t xml:space="preserve"> 60t </w:t>
      </w:r>
      <w:r>
        <w:rPr>
          <w:rFonts w:ascii="宋体" w:hAnsi="宋体" w:cs="宋体" w:hint="eastAsia"/>
          <w:color w:val="000000"/>
          <w:kern w:val="0"/>
          <w:sz w:val="28"/>
          <w:szCs w:val="28"/>
          <w:lang/>
        </w:rPr>
        <w:t>为一批，不足</w:t>
      </w:r>
      <w:r>
        <w:rPr>
          <w:rFonts w:ascii="宋体" w:hAnsi="宋体" w:cs="宋体" w:hint="eastAsia"/>
          <w:color w:val="000000"/>
          <w:kern w:val="0"/>
          <w:sz w:val="28"/>
          <w:szCs w:val="28"/>
          <w:lang/>
        </w:rPr>
        <w:t xml:space="preserve"> 60t </w:t>
      </w:r>
      <w:r>
        <w:rPr>
          <w:rFonts w:ascii="宋体" w:hAnsi="宋体" w:cs="宋体" w:hint="eastAsia"/>
          <w:color w:val="000000"/>
          <w:kern w:val="0"/>
          <w:sz w:val="28"/>
          <w:szCs w:val="28"/>
          <w:lang/>
        </w:rPr>
        <w:t>也按一批计，每批抽捡</w:t>
      </w:r>
      <w:r>
        <w:rPr>
          <w:rFonts w:ascii="宋体" w:hAnsi="宋体" w:cs="宋体" w:hint="eastAsia"/>
          <w:color w:val="000000"/>
          <w:kern w:val="0"/>
          <w:sz w:val="28"/>
          <w:szCs w:val="28"/>
          <w:lang/>
        </w:rPr>
        <w:t xml:space="preserve"> 1 </w:t>
      </w:r>
      <w:r>
        <w:rPr>
          <w:rFonts w:ascii="宋体" w:hAnsi="宋体" w:cs="宋体" w:hint="eastAsia"/>
          <w:color w:val="000000"/>
          <w:kern w:val="0"/>
          <w:sz w:val="28"/>
          <w:szCs w:val="28"/>
          <w:lang/>
        </w:rPr>
        <w:t>次。</w:t>
      </w:r>
      <w:r>
        <w:rPr>
          <w:rFonts w:ascii="宋体" w:hAnsi="宋体" w:cs="宋体" w:hint="eastAsia"/>
          <w:color w:val="000000"/>
          <w:kern w:val="0"/>
          <w:sz w:val="28"/>
          <w:szCs w:val="28"/>
          <w:lang/>
        </w:rPr>
        <w:t xml:space="preserve"> </w:t>
      </w:r>
    </w:p>
    <w:p w:rsidR="00AE3CCB" w:rsidRDefault="00D64B98">
      <w:pPr>
        <w:widowControl/>
        <w:ind w:firstLineChars="200" w:firstLine="560"/>
        <w:jc w:val="left"/>
      </w:pPr>
      <w:r>
        <w:rPr>
          <w:rFonts w:ascii="宋体" w:hAnsi="宋体" w:cs="宋体" w:hint="eastAsia"/>
          <w:color w:val="000000"/>
          <w:kern w:val="0"/>
          <w:sz w:val="28"/>
          <w:szCs w:val="28"/>
          <w:lang/>
        </w:rPr>
        <w:t>检验方法：检查试件检验报告。</w:t>
      </w:r>
      <w:r>
        <w:rPr>
          <w:rFonts w:ascii="宋体" w:hAnsi="宋体" w:cs="宋体" w:hint="eastAsia"/>
          <w:color w:val="000000"/>
          <w:kern w:val="0"/>
          <w:sz w:val="28"/>
          <w:szCs w:val="28"/>
          <w:lang/>
        </w:rPr>
        <w:t xml:space="preserve"> </w:t>
      </w:r>
    </w:p>
    <w:p w:rsidR="00AE3CCB" w:rsidRDefault="00D64B98">
      <w:pPr>
        <w:widowControl/>
        <w:ind w:firstLineChars="200" w:firstLine="560"/>
        <w:jc w:val="left"/>
        <w:rPr>
          <w:rFonts w:ascii="宋体" w:hAnsi="宋体" w:cs="宋体"/>
          <w:color w:val="000000"/>
          <w:kern w:val="0"/>
          <w:sz w:val="28"/>
          <w:szCs w:val="28"/>
          <w:lang/>
        </w:rPr>
      </w:pPr>
      <w:r>
        <w:rPr>
          <w:rFonts w:ascii="宋体" w:hAnsi="宋体" w:cs="宋体" w:hint="eastAsia"/>
          <w:color w:val="000000"/>
          <w:kern w:val="0"/>
          <w:sz w:val="28"/>
          <w:szCs w:val="28"/>
          <w:lang/>
        </w:rPr>
        <w:t xml:space="preserve">3 </w:t>
      </w:r>
      <w:r>
        <w:rPr>
          <w:rFonts w:ascii="宋体" w:hAnsi="宋体" w:cs="宋体" w:hint="eastAsia"/>
          <w:color w:val="000000"/>
          <w:kern w:val="0"/>
          <w:sz w:val="28"/>
          <w:szCs w:val="28"/>
          <w:lang/>
        </w:rPr>
        <w:t>当钢筋出现脆断、焊接性能不良或力学性能显著不正常等现象时，应对该批钢筋进行化学成分检验或其他</w:t>
      </w:r>
      <w:r>
        <w:rPr>
          <w:rFonts w:ascii="宋体" w:hAnsi="宋体" w:cs="宋体" w:hint="eastAsia"/>
          <w:color w:val="000000"/>
          <w:kern w:val="0"/>
          <w:sz w:val="28"/>
          <w:szCs w:val="28"/>
          <w:lang/>
        </w:rPr>
        <w:t>专项</w:t>
      </w:r>
      <w:r>
        <w:rPr>
          <w:rFonts w:ascii="宋体" w:hAnsi="宋体" w:cs="宋体" w:hint="eastAsia"/>
          <w:color w:val="000000"/>
          <w:kern w:val="0"/>
          <w:sz w:val="28"/>
          <w:szCs w:val="28"/>
          <w:lang/>
        </w:rPr>
        <w:t>检验。</w:t>
      </w:r>
    </w:p>
    <w:p w:rsidR="00AE3CCB" w:rsidRDefault="00D64B98">
      <w:pPr>
        <w:widowControl/>
        <w:ind w:firstLineChars="200" w:firstLine="560"/>
        <w:jc w:val="left"/>
      </w:pPr>
      <w:r>
        <w:rPr>
          <w:rFonts w:ascii="宋体" w:hAnsi="宋体" w:cs="宋体" w:hint="eastAsia"/>
          <w:color w:val="000000"/>
          <w:kern w:val="0"/>
          <w:sz w:val="28"/>
          <w:szCs w:val="28"/>
          <w:lang/>
        </w:rPr>
        <w:t>检查数量：该批钢筋全数检查。</w:t>
      </w:r>
      <w:r>
        <w:rPr>
          <w:rFonts w:ascii="宋体" w:hAnsi="宋体" w:cs="宋体" w:hint="eastAsia"/>
          <w:color w:val="000000"/>
          <w:kern w:val="0"/>
          <w:sz w:val="28"/>
          <w:szCs w:val="28"/>
          <w:lang/>
        </w:rPr>
        <w:t xml:space="preserve"> </w:t>
      </w:r>
    </w:p>
    <w:p w:rsidR="00AE3CCB" w:rsidRDefault="00D64B98">
      <w:pPr>
        <w:widowControl/>
        <w:ind w:firstLineChars="200" w:firstLine="560"/>
        <w:jc w:val="left"/>
      </w:pPr>
      <w:r>
        <w:rPr>
          <w:rFonts w:ascii="宋体" w:hAnsi="宋体" w:cs="宋体" w:hint="eastAsia"/>
          <w:color w:val="000000"/>
          <w:kern w:val="0"/>
          <w:sz w:val="28"/>
          <w:szCs w:val="28"/>
          <w:lang/>
        </w:rPr>
        <w:t>检验方法；检查专项检验报告。</w:t>
      </w:r>
      <w:r>
        <w:rPr>
          <w:rFonts w:ascii="宋体" w:hAnsi="宋体" w:cs="宋体" w:hint="eastAsia"/>
          <w:color w:val="000000"/>
          <w:kern w:val="0"/>
          <w:sz w:val="28"/>
          <w:szCs w:val="28"/>
          <w:lang/>
        </w:rPr>
        <w:t xml:space="preserve"> </w:t>
      </w:r>
    </w:p>
    <w:p w:rsidR="00AE3CCB" w:rsidRDefault="00D64B98">
      <w:pPr>
        <w:widowControl/>
        <w:ind w:firstLineChars="200" w:firstLine="562"/>
        <w:jc w:val="left"/>
      </w:pPr>
      <w:r>
        <w:rPr>
          <w:rFonts w:ascii="宋体" w:hAnsi="宋体" w:cs="宋体" w:hint="eastAsia"/>
          <w:b/>
          <w:bCs/>
          <w:color w:val="000000"/>
          <w:kern w:val="0"/>
          <w:sz w:val="28"/>
          <w:szCs w:val="28"/>
          <w:lang/>
        </w:rPr>
        <w:t>8.6.2</w:t>
      </w:r>
      <w:r>
        <w:rPr>
          <w:rFonts w:ascii="宋体" w:hAnsi="宋体" w:cs="宋体" w:hint="eastAsia"/>
          <w:b/>
          <w:bCs/>
          <w:color w:val="000000"/>
          <w:kern w:val="0"/>
          <w:sz w:val="28"/>
          <w:szCs w:val="28"/>
          <w:lang/>
        </w:rPr>
        <w:t xml:space="preserve"> </w:t>
      </w:r>
      <w:r>
        <w:rPr>
          <w:rFonts w:ascii="宋体" w:hAnsi="宋体" w:cs="宋体" w:hint="eastAsia"/>
          <w:color w:val="000000"/>
          <w:kern w:val="0"/>
          <w:sz w:val="28"/>
          <w:szCs w:val="28"/>
          <w:lang/>
        </w:rPr>
        <w:t>钢筋</w:t>
      </w:r>
      <w:r>
        <w:rPr>
          <w:rFonts w:ascii="宋体" w:hAnsi="宋体" w:cs="宋体" w:hint="eastAsia"/>
          <w:color w:val="000000"/>
          <w:kern w:val="0"/>
          <w:sz w:val="28"/>
          <w:szCs w:val="28"/>
          <w:lang/>
        </w:rPr>
        <w:t>弯制</w:t>
      </w:r>
      <w:r>
        <w:rPr>
          <w:rFonts w:ascii="宋体" w:hAnsi="宋体" w:cs="宋体" w:hint="eastAsia"/>
          <w:color w:val="000000"/>
          <w:kern w:val="0"/>
          <w:sz w:val="28"/>
          <w:szCs w:val="28"/>
          <w:lang/>
        </w:rPr>
        <w:t>和末端弯钩均应符合设计要求</w:t>
      </w:r>
      <w:r>
        <w:rPr>
          <w:rFonts w:ascii="宋体" w:hAnsi="宋体" w:cs="宋体" w:hint="eastAsia"/>
          <w:color w:val="000000"/>
          <w:kern w:val="0"/>
          <w:sz w:val="28"/>
          <w:szCs w:val="28"/>
          <w:lang/>
        </w:rPr>
        <w:t>和《城市桥梁工程施工与质量验收规范》</w:t>
      </w:r>
      <w:r>
        <w:rPr>
          <w:rFonts w:ascii="宋体" w:hAnsi="宋体" w:cs="宋体" w:hint="eastAsia"/>
          <w:color w:val="000000"/>
          <w:kern w:val="0"/>
          <w:sz w:val="28"/>
          <w:szCs w:val="28"/>
          <w:lang/>
        </w:rPr>
        <w:t>CJJ2</w:t>
      </w:r>
      <w:r>
        <w:rPr>
          <w:rFonts w:ascii="宋体" w:hAnsi="宋体" w:cs="宋体" w:hint="eastAsia"/>
          <w:color w:val="000000"/>
          <w:kern w:val="0"/>
          <w:sz w:val="28"/>
          <w:szCs w:val="28"/>
          <w:lang/>
        </w:rPr>
        <w:t>的规定</w:t>
      </w:r>
      <w:r>
        <w:rPr>
          <w:rFonts w:ascii="宋体" w:hAnsi="宋体" w:cs="宋体" w:hint="eastAsia"/>
          <w:color w:val="000000"/>
          <w:kern w:val="0"/>
          <w:sz w:val="28"/>
          <w:szCs w:val="28"/>
          <w:lang/>
        </w:rPr>
        <w:t>。</w:t>
      </w:r>
      <w:r>
        <w:rPr>
          <w:rFonts w:ascii="宋体" w:hAnsi="宋体" w:cs="宋体" w:hint="eastAsia"/>
          <w:color w:val="000000"/>
          <w:kern w:val="0"/>
          <w:sz w:val="28"/>
          <w:szCs w:val="28"/>
          <w:lang/>
        </w:rPr>
        <w:t xml:space="preserve"> </w:t>
      </w:r>
    </w:p>
    <w:p w:rsidR="00AE3CCB" w:rsidRDefault="00D64B98">
      <w:pPr>
        <w:widowControl/>
        <w:ind w:firstLineChars="200" w:firstLine="560"/>
        <w:jc w:val="left"/>
      </w:pPr>
      <w:r>
        <w:rPr>
          <w:rFonts w:ascii="宋体" w:hAnsi="宋体" w:cs="宋体" w:hint="eastAsia"/>
          <w:color w:val="000000"/>
          <w:kern w:val="0"/>
          <w:sz w:val="28"/>
          <w:szCs w:val="28"/>
          <w:lang/>
        </w:rPr>
        <w:t>检查数量：每上作日同一类型钢筋抽查不少于</w:t>
      </w:r>
      <w:r>
        <w:rPr>
          <w:rFonts w:ascii="宋体" w:hAnsi="宋体" w:cs="宋体" w:hint="eastAsia"/>
          <w:color w:val="000000"/>
          <w:kern w:val="0"/>
          <w:sz w:val="28"/>
          <w:szCs w:val="28"/>
          <w:lang/>
        </w:rPr>
        <w:t xml:space="preserve"> 3 </w:t>
      </w:r>
      <w:r>
        <w:rPr>
          <w:rFonts w:ascii="宋体" w:hAnsi="宋体" w:cs="宋体" w:hint="eastAsia"/>
          <w:color w:val="000000"/>
          <w:kern w:val="0"/>
          <w:sz w:val="28"/>
          <w:szCs w:val="28"/>
          <w:lang/>
        </w:rPr>
        <w:t>件。</w:t>
      </w:r>
      <w:r>
        <w:rPr>
          <w:rFonts w:ascii="宋体" w:hAnsi="宋体" w:cs="宋体" w:hint="eastAsia"/>
          <w:color w:val="000000"/>
          <w:kern w:val="0"/>
          <w:sz w:val="28"/>
          <w:szCs w:val="28"/>
          <w:lang/>
        </w:rPr>
        <w:t xml:space="preserve"> </w:t>
      </w:r>
    </w:p>
    <w:p w:rsidR="00AE3CCB" w:rsidRDefault="00D64B98">
      <w:pPr>
        <w:widowControl/>
        <w:ind w:firstLineChars="200" w:firstLine="560"/>
        <w:jc w:val="left"/>
      </w:pPr>
      <w:r>
        <w:rPr>
          <w:rFonts w:ascii="宋体" w:hAnsi="宋体" w:cs="宋体" w:hint="eastAsia"/>
          <w:color w:val="000000"/>
          <w:kern w:val="0"/>
          <w:sz w:val="28"/>
          <w:szCs w:val="28"/>
          <w:lang/>
        </w:rPr>
        <w:t>检验方法：用钢尺量。</w:t>
      </w:r>
      <w:r>
        <w:rPr>
          <w:rFonts w:ascii="宋体" w:hAnsi="宋体" w:cs="宋体" w:hint="eastAsia"/>
          <w:color w:val="000000"/>
          <w:kern w:val="0"/>
          <w:sz w:val="28"/>
          <w:szCs w:val="28"/>
          <w:lang/>
        </w:rPr>
        <w:t xml:space="preserve"> </w:t>
      </w:r>
    </w:p>
    <w:p w:rsidR="00AE3CCB" w:rsidRDefault="00D64B98">
      <w:pPr>
        <w:widowControl/>
        <w:ind w:firstLineChars="200" w:firstLine="562"/>
        <w:jc w:val="left"/>
      </w:pPr>
      <w:r>
        <w:rPr>
          <w:rFonts w:ascii="宋体" w:hAnsi="宋体" w:cs="宋体" w:hint="eastAsia"/>
          <w:b/>
          <w:bCs/>
          <w:color w:val="000000"/>
          <w:kern w:val="0"/>
          <w:sz w:val="28"/>
          <w:szCs w:val="28"/>
          <w:lang/>
        </w:rPr>
        <w:t>8.6</w:t>
      </w:r>
      <w:r>
        <w:rPr>
          <w:rFonts w:ascii="宋体" w:hAnsi="宋体" w:cs="宋体" w:hint="eastAsia"/>
          <w:b/>
          <w:bCs/>
          <w:color w:val="000000"/>
          <w:kern w:val="0"/>
          <w:sz w:val="28"/>
          <w:szCs w:val="28"/>
          <w:lang/>
        </w:rPr>
        <w:t>.3</w:t>
      </w:r>
      <w:r>
        <w:rPr>
          <w:rFonts w:ascii="宋体" w:hAnsi="宋体" w:cs="宋体" w:hint="eastAsia"/>
          <w:color w:val="000000"/>
          <w:kern w:val="0"/>
          <w:sz w:val="28"/>
          <w:szCs w:val="28"/>
          <w:lang/>
        </w:rPr>
        <w:t xml:space="preserve"> </w:t>
      </w:r>
      <w:r>
        <w:rPr>
          <w:rFonts w:ascii="宋体" w:hAnsi="宋体" w:cs="宋体" w:hint="eastAsia"/>
          <w:color w:val="000000"/>
          <w:kern w:val="0"/>
          <w:sz w:val="28"/>
          <w:szCs w:val="28"/>
          <w:lang/>
        </w:rPr>
        <w:t>受力钢筋连接应符合下列规定：</w:t>
      </w:r>
      <w:r>
        <w:rPr>
          <w:rFonts w:ascii="宋体" w:hAnsi="宋体" w:cs="宋体" w:hint="eastAsia"/>
          <w:color w:val="000000"/>
          <w:kern w:val="0"/>
          <w:sz w:val="28"/>
          <w:szCs w:val="28"/>
          <w:lang/>
        </w:rPr>
        <w:t xml:space="preserve"> </w:t>
      </w:r>
    </w:p>
    <w:p w:rsidR="00AE3CCB" w:rsidRDefault="00D64B98">
      <w:pPr>
        <w:widowControl/>
        <w:ind w:firstLineChars="200" w:firstLine="560"/>
        <w:jc w:val="left"/>
      </w:pPr>
      <w:r>
        <w:rPr>
          <w:rFonts w:ascii="宋体" w:hAnsi="宋体" w:cs="宋体" w:hint="eastAsia"/>
          <w:color w:val="000000"/>
          <w:kern w:val="0"/>
          <w:sz w:val="28"/>
          <w:szCs w:val="28"/>
          <w:lang/>
        </w:rPr>
        <w:t xml:space="preserve">1 </w:t>
      </w:r>
      <w:r>
        <w:rPr>
          <w:rFonts w:ascii="宋体" w:hAnsi="宋体" w:cs="宋体" w:hint="eastAsia"/>
          <w:color w:val="000000"/>
          <w:kern w:val="0"/>
          <w:sz w:val="28"/>
          <w:szCs w:val="28"/>
          <w:lang/>
        </w:rPr>
        <w:t>钢筋的连接形式必须符合设计要求；</w:t>
      </w:r>
      <w:r>
        <w:rPr>
          <w:rFonts w:ascii="宋体" w:hAnsi="宋体" w:cs="宋体" w:hint="eastAsia"/>
          <w:color w:val="000000"/>
          <w:kern w:val="0"/>
          <w:sz w:val="28"/>
          <w:szCs w:val="28"/>
          <w:lang/>
        </w:rPr>
        <w:t xml:space="preserve"> </w:t>
      </w:r>
    </w:p>
    <w:p w:rsidR="00AE3CCB" w:rsidRDefault="00D64B98">
      <w:pPr>
        <w:widowControl/>
        <w:ind w:firstLineChars="200" w:firstLine="560"/>
        <w:jc w:val="left"/>
      </w:pPr>
      <w:r>
        <w:rPr>
          <w:rFonts w:ascii="宋体" w:hAnsi="宋体" w:cs="宋体" w:hint="eastAsia"/>
          <w:color w:val="000000"/>
          <w:kern w:val="0"/>
          <w:sz w:val="28"/>
          <w:szCs w:val="28"/>
          <w:lang/>
        </w:rPr>
        <w:t>检查数量</w:t>
      </w:r>
      <w:r>
        <w:rPr>
          <w:rFonts w:ascii="宋体" w:hAnsi="宋体" w:cs="宋体" w:hint="eastAsia"/>
          <w:color w:val="000000"/>
          <w:kern w:val="0"/>
          <w:sz w:val="28"/>
          <w:szCs w:val="28"/>
          <w:lang/>
        </w:rPr>
        <w:t>：</w:t>
      </w:r>
      <w:r>
        <w:rPr>
          <w:rFonts w:ascii="宋体" w:hAnsi="宋体" w:cs="宋体" w:hint="eastAsia"/>
          <w:color w:val="000000"/>
          <w:kern w:val="0"/>
          <w:sz w:val="28"/>
          <w:szCs w:val="28"/>
          <w:lang/>
        </w:rPr>
        <w:t>全数检查。</w:t>
      </w:r>
      <w:r>
        <w:rPr>
          <w:rFonts w:ascii="宋体" w:hAnsi="宋体" w:cs="宋体" w:hint="eastAsia"/>
          <w:color w:val="000000"/>
          <w:kern w:val="0"/>
          <w:sz w:val="28"/>
          <w:szCs w:val="28"/>
          <w:lang/>
        </w:rPr>
        <w:t xml:space="preserve"> </w:t>
      </w:r>
    </w:p>
    <w:p w:rsidR="00AE3CCB" w:rsidRDefault="00D64B98">
      <w:pPr>
        <w:widowControl/>
        <w:ind w:firstLineChars="200" w:firstLine="560"/>
        <w:jc w:val="left"/>
      </w:pPr>
      <w:r>
        <w:rPr>
          <w:rFonts w:ascii="宋体" w:hAnsi="宋体" w:cs="宋体" w:hint="eastAsia"/>
          <w:color w:val="000000"/>
          <w:kern w:val="0"/>
          <w:sz w:val="28"/>
          <w:szCs w:val="28"/>
          <w:lang/>
        </w:rPr>
        <w:t>检验方法：观察。</w:t>
      </w:r>
      <w:r>
        <w:rPr>
          <w:rFonts w:ascii="宋体" w:hAnsi="宋体" w:cs="宋体" w:hint="eastAsia"/>
          <w:color w:val="000000"/>
          <w:kern w:val="0"/>
          <w:sz w:val="28"/>
          <w:szCs w:val="28"/>
          <w:lang/>
        </w:rPr>
        <w:t xml:space="preserve"> </w:t>
      </w:r>
    </w:p>
    <w:p w:rsidR="00AE3CCB" w:rsidRDefault="00D64B98">
      <w:pPr>
        <w:widowControl/>
        <w:ind w:firstLineChars="200" w:firstLine="560"/>
        <w:jc w:val="left"/>
      </w:pPr>
      <w:r>
        <w:rPr>
          <w:rFonts w:ascii="宋体" w:hAnsi="宋体" w:cs="宋体" w:hint="eastAsia"/>
          <w:color w:val="000000"/>
          <w:kern w:val="0"/>
          <w:sz w:val="28"/>
          <w:szCs w:val="28"/>
          <w:lang/>
        </w:rPr>
        <w:t xml:space="preserve">2 </w:t>
      </w:r>
      <w:r>
        <w:rPr>
          <w:rFonts w:ascii="宋体" w:hAnsi="宋体" w:cs="宋体" w:hint="eastAsia"/>
          <w:color w:val="000000"/>
          <w:kern w:val="0"/>
          <w:sz w:val="28"/>
          <w:szCs w:val="28"/>
          <w:lang/>
        </w:rPr>
        <w:t>钢筋接头位置、同一截面的接头数量、搭接长度应符合设计</w:t>
      </w:r>
      <w:r>
        <w:rPr>
          <w:rFonts w:ascii="宋体" w:hAnsi="宋体" w:cs="宋体" w:hint="eastAsia"/>
          <w:color w:val="000000"/>
          <w:kern w:val="0"/>
          <w:sz w:val="28"/>
          <w:szCs w:val="28"/>
          <w:lang/>
        </w:rPr>
        <w:t>要求和《城市桥梁工程施工与质量验收规范》</w:t>
      </w:r>
      <w:r>
        <w:rPr>
          <w:rFonts w:ascii="宋体" w:hAnsi="宋体" w:cs="宋体" w:hint="eastAsia"/>
          <w:color w:val="000000"/>
          <w:kern w:val="0"/>
          <w:sz w:val="28"/>
          <w:szCs w:val="28"/>
          <w:lang/>
        </w:rPr>
        <w:t>CJJ2</w:t>
      </w:r>
      <w:r>
        <w:rPr>
          <w:rFonts w:ascii="宋体" w:hAnsi="宋体" w:cs="宋体" w:hint="eastAsia"/>
          <w:color w:val="000000"/>
          <w:kern w:val="0"/>
          <w:sz w:val="28"/>
          <w:szCs w:val="28"/>
          <w:lang/>
        </w:rPr>
        <w:t>的规定</w:t>
      </w:r>
      <w:r>
        <w:rPr>
          <w:rFonts w:ascii="宋体" w:hAnsi="宋体" w:cs="宋体" w:hint="eastAsia"/>
          <w:color w:val="000000"/>
          <w:kern w:val="0"/>
          <w:sz w:val="28"/>
          <w:szCs w:val="28"/>
          <w:lang/>
        </w:rPr>
        <w:t>。</w:t>
      </w:r>
      <w:r>
        <w:rPr>
          <w:rFonts w:ascii="宋体" w:hAnsi="宋体" w:cs="宋体" w:hint="eastAsia"/>
          <w:color w:val="000000"/>
          <w:kern w:val="0"/>
          <w:sz w:val="28"/>
          <w:szCs w:val="28"/>
          <w:lang/>
        </w:rPr>
        <w:t xml:space="preserve"> </w:t>
      </w:r>
    </w:p>
    <w:p w:rsidR="00AE3CCB" w:rsidRDefault="00D64B98">
      <w:pPr>
        <w:widowControl/>
        <w:ind w:firstLineChars="200" w:firstLine="560"/>
        <w:jc w:val="left"/>
      </w:pPr>
      <w:r>
        <w:rPr>
          <w:rFonts w:ascii="宋体" w:hAnsi="宋体" w:cs="宋体" w:hint="eastAsia"/>
          <w:color w:val="000000"/>
          <w:kern w:val="0"/>
          <w:sz w:val="28"/>
          <w:szCs w:val="28"/>
          <w:lang/>
        </w:rPr>
        <w:lastRenderedPageBreak/>
        <w:t>检查数量：全数检查。</w:t>
      </w:r>
      <w:r>
        <w:rPr>
          <w:rFonts w:ascii="宋体" w:hAnsi="宋体" w:cs="宋体" w:hint="eastAsia"/>
          <w:color w:val="000000"/>
          <w:kern w:val="0"/>
          <w:sz w:val="28"/>
          <w:szCs w:val="28"/>
          <w:lang/>
        </w:rPr>
        <w:t xml:space="preserve"> </w:t>
      </w:r>
    </w:p>
    <w:p w:rsidR="00AE3CCB" w:rsidRDefault="00D64B98">
      <w:pPr>
        <w:widowControl/>
        <w:ind w:firstLineChars="200" w:firstLine="560"/>
        <w:jc w:val="left"/>
      </w:pPr>
      <w:r>
        <w:rPr>
          <w:rFonts w:ascii="宋体" w:hAnsi="宋体" w:cs="宋体" w:hint="eastAsia"/>
          <w:color w:val="000000"/>
          <w:kern w:val="0"/>
          <w:sz w:val="28"/>
          <w:szCs w:val="28"/>
          <w:lang/>
        </w:rPr>
        <w:t>检验方法：观察、用钢尺量。</w:t>
      </w:r>
    </w:p>
    <w:p w:rsidR="00AE3CCB" w:rsidRDefault="00D64B98">
      <w:pPr>
        <w:widowControl/>
        <w:ind w:firstLineChars="200" w:firstLine="560"/>
        <w:jc w:val="left"/>
      </w:pPr>
      <w:r>
        <w:rPr>
          <w:rFonts w:ascii="宋体" w:hAnsi="宋体" w:cs="宋体" w:hint="eastAsia"/>
          <w:color w:val="000000"/>
          <w:kern w:val="0"/>
          <w:sz w:val="28"/>
          <w:szCs w:val="28"/>
          <w:lang/>
        </w:rPr>
        <w:t xml:space="preserve">3 </w:t>
      </w:r>
      <w:r>
        <w:rPr>
          <w:rFonts w:ascii="宋体" w:hAnsi="宋体" w:cs="宋体" w:hint="eastAsia"/>
          <w:color w:val="000000"/>
          <w:kern w:val="0"/>
          <w:sz w:val="28"/>
          <w:szCs w:val="28"/>
          <w:lang/>
        </w:rPr>
        <w:t>钢筋焊接接头质量应符合</w:t>
      </w:r>
      <w:r>
        <w:rPr>
          <w:rFonts w:ascii="宋体" w:hAnsi="宋体" w:cs="宋体" w:hint="eastAsia"/>
          <w:color w:val="000000"/>
          <w:kern w:val="0"/>
          <w:sz w:val="28"/>
          <w:szCs w:val="28"/>
          <w:lang/>
        </w:rPr>
        <w:t>国家</w:t>
      </w:r>
      <w:r>
        <w:rPr>
          <w:rFonts w:ascii="宋体" w:hAnsi="宋体" w:cs="宋体" w:hint="eastAsia"/>
          <w:color w:val="000000"/>
          <w:kern w:val="0"/>
          <w:sz w:val="28"/>
          <w:szCs w:val="28"/>
          <w:lang/>
        </w:rPr>
        <w:t>现行标准《钢筋焊接及验收规程》</w:t>
      </w:r>
      <w:r>
        <w:rPr>
          <w:rFonts w:ascii="宋体" w:hAnsi="宋体" w:cs="宋体" w:hint="eastAsia"/>
          <w:color w:val="000000"/>
          <w:kern w:val="0"/>
          <w:sz w:val="28"/>
          <w:szCs w:val="28"/>
          <w:lang/>
        </w:rPr>
        <w:t>JGJ 18</w:t>
      </w:r>
      <w:r>
        <w:rPr>
          <w:rFonts w:ascii="宋体" w:hAnsi="宋体" w:cs="宋体" w:hint="eastAsia"/>
          <w:color w:val="000000"/>
          <w:kern w:val="0"/>
          <w:sz w:val="28"/>
          <w:szCs w:val="28"/>
          <w:lang/>
        </w:rPr>
        <w:t>的规定和设计要求。</w:t>
      </w:r>
      <w:r>
        <w:rPr>
          <w:rFonts w:ascii="宋体" w:hAnsi="宋体" w:cs="宋体" w:hint="eastAsia"/>
          <w:color w:val="000000"/>
          <w:kern w:val="0"/>
          <w:sz w:val="28"/>
          <w:szCs w:val="28"/>
          <w:lang/>
        </w:rPr>
        <w:t xml:space="preserve"> </w:t>
      </w:r>
    </w:p>
    <w:p w:rsidR="00AE3CCB" w:rsidRDefault="00D64B98">
      <w:pPr>
        <w:widowControl/>
        <w:ind w:firstLineChars="200" w:firstLine="560"/>
        <w:jc w:val="left"/>
      </w:pPr>
      <w:r>
        <w:rPr>
          <w:rFonts w:ascii="宋体" w:hAnsi="宋体" w:cs="宋体" w:hint="eastAsia"/>
          <w:color w:val="000000"/>
          <w:kern w:val="0"/>
          <w:sz w:val="28"/>
          <w:szCs w:val="28"/>
          <w:lang/>
        </w:rPr>
        <w:t>检查数量：外观质量全数检查；力学性能检验</w:t>
      </w:r>
      <w:r>
        <w:rPr>
          <w:rFonts w:ascii="宋体" w:hAnsi="宋体" w:cs="宋体" w:hint="eastAsia"/>
          <w:color w:val="000000"/>
          <w:kern w:val="0"/>
          <w:sz w:val="28"/>
          <w:szCs w:val="28"/>
          <w:lang/>
        </w:rPr>
        <w:t>按《城市桥梁工程施工与质量验收规范》</w:t>
      </w:r>
      <w:r>
        <w:rPr>
          <w:rFonts w:ascii="宋体" w:hAnsi="宋体" w:cs="宋体" w:hint="eastAsia"/>
          <w:color w:val="000000"/>
          <w:kern w:val="0"/>
          <w:sz w:val="28"/>
          <w:szCs w:val="28"/>
          <w:lang/>
        </w:rPr>
        <w:t>CJJ2</w:t>
      </w:r>
      <w:r>
        <w:rPr>
          <w:rFonts w:ascii="宋体" w:hAnsi="宋体" w:cs="宋体" w:hint="eastAsia"/>
          <w:color w:val="000000"/>
          <w:kern w:val="0"/>
          <w:sz w:val="28"/>
          <w:szCs w:val="28"/>
          <w:lang/>
        </w:rPr>
        <w:t>的规定</w:t>
      </w:r>
      <w:r>
        <w:rPr>
          <w:rFonts w:ascii="宋体" w:hAnsi="宋体" w:cs="宋体" w:hint="eastAsia"/>
          <w:color w:val="000000"/>
          <w:kern w:val="0"/>
          <w:sz w:val="28"/>
          <w:szCs w:val="28"/>
          <w:lang/>
        </w:rPr>
        <w:t>抽样做拉伸试验和冷弯试验。</w:t>
      </w:r>
      <w:r>
        <w:rPr>
          <w:rFonts w:ascii="宋体" w:hAnsi="宋体" w:cs="宋体" w:hint="eastAsia"/>
          <w:color w:val="000000"/>
          <w:kern w:val="0"/>
          <w:sz w:val="28"/>
          <w:szCs w:val="28"/>
          <w:lang/>
        </w:rPr>
        <w:t xml:space="preserve"> </w:t>
      </w:r>
    </w:p>
    <w:p w:rsidR="00AE3CCB" w:rsidRDefault="00D64B98">
      <w:pPr>
        <w:widowControl/>
        <w:ind w:firstLineChars="200" w:firstLine="560"/>
        <w:jc w:val="left"/>
      </w:pPr>
      <w:r>
        <w:rPr>
          <w:rFonts w:ascii="宋体" w:hAnsi="宋体" w:cs="宋体" w:hint="eastAsia"/>
          <w:color w:val="000000"/>
          <w:kern w:val="0"/>
          <w:sz w:val="28"/>
          <w:szCs w:val="28"/>
          <w:lang/>
        </w:rPr>
        <w:t>检验方法：观察、用钢尺量、检查接头性能检验报告。</w:t>
      </w:r>
      <w:r>
        <w:rPr>
          <w:rFonts w:ascii="宋体" w:hAnsi="宋体" w:cs="宋体" w:hint="eastAsia"/>
          <w:color w:val="000000"/>
          <w:kern w:val="0"/>
          <w:sz w:val="28"/>
          <w:szCs w:val="28"/>
          <w:lang/>
        </w:rPr>
        <w:t xml:space="preserve"> </w:t>
      </w:r>
    </w:p>
    <w:p w:rsidR="00AE3CCB" w:rsidRDefault="00D64B98">
      <w:pPr>
        <w:widowControl/>
        <w:ind w:firstLineChars="200" w:firstLine="560"/>
        <w:jc w:val="left"/>
      </w:pPr>
      <w:r>
        <w:rPr>
          <w:rFonts w:ascii="宋体" w:hAnsi="宋体" w:cs="宋体" w:hint="eastAsia"/>
          <w:color w:val="000000"/>
          <w:kern w:val="0"/>
          <w:sz w:val="28"/>
          <w:szCs w:val="28"/>
          <w:lang/>
        </w:rPr>
        <w:t xml:space="preserve">4 HRB335 </w:t>
      </w:r>
      <w:r>
        <w:rPr>
          <w:rFonts w:ascii="宋体" w:hAnsi="宋体" w:cs="宋体" w:hint="eastAsia"/>
          <w:color w:val="000000"/>
          <w:kern w:val="0"/>
          <w:sz w:val="28"/>
          <w:szCs w:val="28"/>
          <w:lang/>
        </w:rPr>
        <w:t>和</w:t>
      </w:r>
      <w:r>
        <w:rPr>
          <w:rFonts w:ascii="宋体" w:hAnsi="宋体" w:cs="宋体" w:hint="eastAsia"/>
          <w:color w:val="000000"/>
          <w:kern w:val="0"/>
          <w:sz w:val="28"/>
          <w:szCs w:val="28"/>
          <w:lang/>
        </w:rPr>
        <w:t xml:space="preserve"> HRB400 </w:t>
      </w:r>
      <w:r>
        <w:rPr>
          <w:rFonts w:ascii="宋体" w:hAnsi="宋体" w:cs="宋体" w:hint="eastAsia"/>
          <w:color w:val="000000"/>
          <w:kern w:val="0"/>
          <w:sz w:val="28"/>
          <w:szCs w:val="28"/>
          <w:lang/>
        </w:rPr>
        <w:t>带助钢筋机械连接接头质量应符合国家现行标准《钢筋机械连接通用技术规程》</w:t>
      </w:r>
      <w:r>
        <w:rPr>
          <w:rFonts w:ascii="宋体" w:hAnsi="宋体" w:cs="宋体" w:hint="eastAsia"/>
          <w:color w:val="000000"/>
          <w:kern w:val="0"/>
          <w:sz w:val="28"/>
          <w:szCs w:val="28"/>
          <w:lang/>
        </w:rPr>
        <w:t>JGJ 107</w:t>
      </w:r>
      <w:r>
        <w:rPr>
          <w:rFonts w:ascii="宋体" w:hAnsi="宋体" w:cs="宋体" w:hint="eastAsia"/>
          <w:color w:val="000000"/>
          <w:kern w:val="0"/>
          <w:sz w:val="28"/>
          <w:szCs w:val="28"/>
          <w:lang/>
        </w:rPr>
        <w:t>、《带肋钢筋套筒挤压连接技术规程》</w:t>
      </w:r>
      <w:r>
        <w:rPr>
          <w:rFonts w:ascii="宋体" w:hAnsi="宋体" w:cs="宋体" w:hint="eastAsia"/>
          <w:color w:val="000000"/>
          <w:kern w:val="0"/>
          <w:sz w:val="28"/>
          <w:szCs w:val="28"/>
          <w:lang/>
        </w:rPr>
        <w:t xml:space="preserve">JGJ 108 </w:t>
      </w:r>
      <w:r>
        <w:rPr>
          <w:rFonts w:ascii="宋体" w:hAnsi="宋体" w:cs="宋体" w:hint="eastAsia"/>
          <w:color w:val="000000"/>
          <w:kern w:val="0"/>
          <w:sz w:val="28"/>
          <w:szCs w:val="28"/>
          <w:lang/>
        </w:rPr>
        <w:t>的规定和设计要求。</w:t>
      </w:r>
      <w:r>
        <w:rPr>
          <w:rFonts w:ascii="宋体" w:hAnsi="宋体" w:cs="宋体" w:hint="eastAsia"/>
          <w:color w:val="000000"/>
          <w:kern w:val="0"/>
          <w:sz w:val="28"/>
          <w:szCs w:val="28"/>
          <w:lang/>
        </w:rPr>
        <w:t xml:space="preserve"> </w:t>
      </w:r>
    </w:p>
    <w:p w:rsidR="00AE3CCB" w:rsidRDefault="00D64B98">
      <w:pPr>
        <w:widowControl/>
        <w:ind w:firstLineChars="200" w:firstLine="560"/>
        <w:jc w:val="left"/>
      </w:pPr>
      <w:r>
        <w:rPr>
          <w:rFonts w:ascii="宋体" w:hAnsi="宋体" w:cs="宋体" w:hint="eastAsia"/>
          <w:color w:val="000000"/>
          <w:kern w:val="0"/>
          <w:sz w:val="28"/>
          <w:szCs w:val="28"/>
          <w:lang/>
        </w:rPr>
        <w:t>检查数量：外观质量全数检查；力学性能检验按</w:t>
      </w:r>
      <w:r>
        <w:rPr>
          <w:rFonts w:ascii="宋体" w:hAnsi="宋体" w:cs="宋体" w:hint="eastAsia"/>
          <w:color w:val="000000"/>
          <w:kern w:val="0"/>
          <w:sz w:val="28"/>
          <w:szCs w:val="28"/>
          <w:lang/>
        </w:rPr>
        <w:t>《城市桥梁工程施工与质量验收规范》</w:t>
      </w:r>
      <w:r>
        <w:rPr>
          <w:rFonts w:ascii="宋体" w:hAnsi="宋体" w:cs="宋体" w:hint="eastAsia"/>
          <w:color w:val="000000"/>
          <w:kern w:val="0"/>
          <w:sz w:val="28"/>
          <w:szCs w:val="28"/>
          <w:lang/>
        </w:rPr>
        <w:t>CJJ2</w:t>
      </w:r>
      <w:r>
        <w:rPr>
          <w:rFonts w:ascii="宋体" w:hAnsi="宋体" w:cs="宋体" w:hint="eastAsia"/>
          <w:color w:val="000000"/>
          <w:kern w:val="0"/>
          <w:sz w:val="28"/>
          <w:szCs w:val="28"/>
          <w:lang/>
        </w:rPr>
        <w:t>的规定</w:t>
      </w:r>
      <w:r>
        <w:rPr>
          <w:rFonts w:ascii="宋体" w:hAnsi="宋体" w:cs="宋体" w:hint="eastAsia"/>
          <w:color w:val="000000"/>
          <w:kern w:val="0"/>
          <w:sz w:val="28"/>
          <w:szCs w:val="28"/>
          <w:lang/>
        </w:rPr>
        <w:t>抽样做拉伸试验。</w:t>
      </w:r>
      <w:r>
        <w:rPr>
          <w:rFonts w:ascii="宋体" w:hAnsi="宋体" w:cs="宋体" w:hint="eastAsia"/>
          <w:color w:val="000000"/>
          <w:kern w:val="0"/>
          <w:sz w:val="28"/>
          <w:szCs w:val="28"/>
          <w:lang/>
        </w:rPr>
        <w:t xml:space="preserve"> </w:t>
      </w:r>
    </w:p>
    <w:p w:rsidR="00AE3CCB" w:rsidRDefault="00D64B98">
      <w:pPr>
        <w:widowControl/>
        <w:ind w:firstLineChars="200" w:firstLine="560"/>
        <w:jc w:val="left"/>
      </w:pPr>
      <w:r>
        <w:rPr>
          <w:rFonts w:ascii="宋体" w:hAnsi="宋体" w:cs="宋体" w:hint="eastAsia"/>
          <w:color w:val="000000"/>
          <w:kern w:val="0"/>
          <w:sz w:val="28"/>
          <w:szCs w:val="28"/>
          <w:lang/>
        </w:rPr>
        <w:t>检验方法：外观用卡尺或专用量具检查、检查合格证和出厂检验报告、检查进场验收记录和性能复验报告。</w:t>
      </w:r>
      <w:r>
        <w:rPr>
          <w:rFonts w:ascii="宋体" w:hAnsi="宋体" w:cs="宋体" w:hint="eastAsia"/>
          <w:color w:val="000000"/>
          <w:kern w:val="0"/>
          <w:sz w:val="28"/>
          <w:szCs w:val="28"/>
          <w:lang/>
        </w:rPr>
        <w:t xml:space="preserve"> </w:t>
      </w:r>
    </w:p>
    <w:p w:rsidR="00AE3CCB" w:rsidRDefault="00D64B98">
      <w:pPr>
        <w:widowControl/>
        <w:ind w:firstLineChars="200" w:firstLine="562"/>
        <w:jc w:val="left"/>
      </w:pPr>
      <w:r>
        <w:rPr>
          <w:rFonts w:ascii="宋体" w:hAnsi="宋体" w:cs="宋体" w:hint="eastAsia"/>
          <w:b/>
          <w:bCs/>
          <w:color w:val="000000"/>
          <w:kern w:val="0"/>
          <w:sz w:val="28"/>
          <w:szCs w:val="28"/>
          <w:lang/>
        </w:rPr>
        <w:t>8.6</w:t>
      </w:r>
      <w:r>
        <w:rPr>
          <w:rFonts w:ascii="宋体" w:hAnsi="宋体" w:cs="宋体" w:hint="eastAsia"/>
          <w:b/>
          <w:bCs/>
          <w:color w:val="000000"/>
          <w:kern w:val="0"/>
          <w:sz w:val="28"/>
          <w:szCs w:val="28"/>
          <w:lang/>
        </w:rPr>
        <w:t>.4</w:t>
      </w:r>
      <w:r>
        <w:rPr>
          <w:rFonts w:ascii="宋体" w:hAnsi="宋体" w:cs="宋体" w:hint="eastAsia"/>
          <w:color w:val="000000"/>
          <w:kern w:val="0"/>
          <w:sz w:val="28"/>
          <w:szCs w:val="28"/>
          <w:lang/>
        </w:rPr>
        <w:t xml:space="preserve"> </w:t>
      </w:r>
      <w:r>
        <w:rPr>
          <w:rFonts w:ascii="宋体" w:hAnsi="宋体" w:cs="宋体" w:hint="eastAsia"/>
          <w:color w:val="000000"/>
          <w:kern w:val="0"/>
          <w:sz w:val="28"/>
          <w:szCs w:val="28"/>
          <w:lang/>
        </w:rPr>
        <w:t>钢筋安装时，其品种、规格、数量、形状，必须符合设计要求。</w:t>
      </w:r>
      <w:r>
        <w:rPr>
          <w:rFonts w:ascii="宋体" w:hAnsi="宋体" w:cs="宋体" w:hint="eastAsia"/>
          <w:color w:val="000000"/>
          <w:kern w:val="0"/>
          <w:sz w:val="28"/>
          <w:szCs w:val="28"/>
          <w:lang/>
        </w:rPr>
        <w:t xml:space="preserve"> </w:t>
      </w:r>
    </w:p>
    <w:p w:rsidR="00AE3CCB" w:rsidRDefault="00D64B98">
      <w:pPr>
        <w:widowControl/>
        <w:ind w:firstLineChars="200" w:firstLine="560"/>
        <w:jc w:val="left"/>
      </w:pPr>
      <w:r>
        <w:rPr>
          <w:rFonts w:ascii="宋体" w:hAnsi="宋体" w:cs="宋体" w:hint="eastAsia"/>
          <w:color w:val="000000"/>
          <w:kern w:val="0"/>
          <w:sz w:val="28"/>
          <w:szCs w:val="28"/>
          <w:lang/>
        </w:rPr>
        <w:t>检查数量：全数检查。</w:t>
      </w:r>
      <w:r>
        <w:rPr>
          <w:rFonts w:ascii="宋体" w:hAnsi="宋体" w:cs="宋体" w:hint="eastAsia"/>
          <w:color w:val="000000"/>
          <w:kern w:val="0"/>
          <w:sz w:val="28"/>
          <w:szCs w:val="28"/>
          <w:lang/>
        </w:rPr>
        <w:t xml:space="preserve"> </w:t>
      </w:r>
    </w:p>
    <w:p w:rsidR="00AE3CCB" w:rsidRDefault="00D64B98">
      <w:pPr>
        <w:widowControl/>
        <w:ind w:firstLineChars="200" w:firstLine="560"/>
        <w:jc w:val="left"/>
      </w:pPr>
      <w:r>
        <w:rPr>
          <w:rFonts w:ascii="宋体" w:hAnsi="宋体" w:cs="宋体" w:hint="eastAsia"/>
          <w:color w:val="000000"/>
          <w:kern w:val="0"/>
          <w:sz w:val="28"/>
          <w:szCs w:val="28"/>
          <w:lang/>
        </w:rPr>
        <w:t>检查方法：观察、用钢尺量。</w:t>
      </w:r>
      <w:r>
        <w:rPr>
          <w:rFonts w:ascii="宋体" w:hAnsi="宋体" w:cs="宋体" w:hint="eastAsia"/>
          <w:color w:val="000000"/>
          <w:kern w:val="0"/>
          <w:sz w:val="28"/>
          <w:szCs w:val="28"/>
          <w:lang/>
        </w:rPr>
        <w:t xml:space="preserve"> </w:t>
      </w:r>
    </w:p>
    <w:p w:rsidR="00AE3CCB" w:rsidRDefault="00D64B98">
      <w:pPr>
        <w:widowControl/>
        <w:jc w:val="center"/>
        <w:rPr>
          <w:b/>
          <w:bCs/>
        </w:rPr>
      </w:pPr>
      <w:r>
        <w:rPr>
          <w:rFonts w:ascii="宋体" w:hAnsi="宋体" w:cs="宋体" w:hint="eastAsia"/>
          <w:b/>
          <w:bCs/>
          <w:color w:val="000000"/>
          <w:kern w:val="0"/>
          <w:sz w:val="28"/>
          <w:szCs w:val="28"/>
          <w:lang/>
        </w:rPr>
        <w:t>一般项目</w:t>
      </w:r>
    </w:p>
    <w:p w:rsidR="00AE3CCB" w:rsidRDefault="00D64B98">
      <w:pPr>
        <w:widowControl/>
        <w:ind w:firstLineChars="200" w:firstLine="562"/>
        <w:jc w:val="left"/>
      </w:pPr>
      <w:r>
        <w:rPr>
          <w:rFonts w:ascii="宋体" w:hAnsi="宋体" w:cs="宋体" w:hint="eastAsia"/>
          <w:b/>
          <w:bCs/>
          <w:color w:val="000000"/>
          <w:kern w:val="0"/>
          <w:sz w:val="28"/>
          <w:szCs w:val="28"/>
          <w:lang/>
        </w:rPr>
        <w:t>8.6</w:t>
      </w:r>
      <w:r>
        <w:rPr>
          <w:rFonts w:ascii="宋体" w:hAnsi="宋体" w:cs="宋体" w:hint="eastAsia"/>
          <w:b/>
          <w:bCs/>
          <w:color w:val="000000"/>
          <w:kern w:val="0"/>
          <w:sz w:val="28"/>
          <w:szCs w:val="28"/>
          <w:lang/>
        </w:rPr>
        <w:t xml:space="preserve">.5 </w:t>
      </w:r>
      <w:r>
        <w:rPr>
          <w:rFonts w:ascii="宋体" w:hAnsi="宋体" w:cs="宋体" w:hint="eastAsia"/>
          <w:color w:val="000000"/>
          <w:kern w:val="0"/>
          <w:sz w:val="28"/>
          <w:szCs w:val="28"/>
          <w:lang/>
        </w:rPr>
        <w:t>预埋件的规格、数量、位置等必须符合设计要求。</w:t>
      </w:r>
      <w:r>
        <w:rPr>
          <w:rFonts w:ascii="宋体" w:hAnsi="宋体" w:cs="宋体" w:hint="eastAsia"/>
          <w:color w:val="000000"/>
          <w:kern w:val="0"/>
          <w:sz w:val="28"/>
          <w:szCs w:val="28"/>
          <w:lang/>
        </w:rPr>
        <w:t xml:space="preserve"> </w:t>
      </w:r>
    </w:p>
    <w:p w:rsidR="00AE3CCB" w:rsidRDefault="00D64B98">
      <w:pPr>
        <w:widowControl/>
        <w:ind w:firstLineChars="200" w:firstLine="560"/>
        <w:jc w:val="left"/>
      </w:pPr>
      <w:r>
        <w:rPr>
          <w:rFonts w:ascii="宋体" w:hAnsi="宋体" w:cs="宋体" w:hint="eastAsia"/>
          <w:color w:val="000000"/>
          <w:kern w:val="0"/>
          <w:sz w:val="28"/>
          <w:szCs w:val="28"/>
          <w:lang/>
        </w:rPr>
        <w:t>检查数量：全数检查。</w:t>
      </w:r>
      <w:r>
        <w:rPr>
          <w:rFonts w:ascii="宋体" w:hAnsi="宋体" w:cs="宋体" w:hint="eastAsia"/>
          <w:color w:val="000000"/>
          <w:kern w:val="0"/>
          <w:sz w:val="28"/>
          <w:szCs w:val="28"/>
          <w:lang/>
        </w:rPr>
        <w:t xml:space="preserve"> </w:t>
      </w:r>
    </w:p>
    <w:p w:rsidR="00AE3CCB" w:rsidRDefault="00D64B98">
      <w:pPr>
        <w:widowControl/>
        <w:ind w:firstLineChars="200" w:firstLine="560"/>
        <w:jc w:val="left"/>
      </w:pPr>
      <w:r>
        <w:rPr>
          <w:rFonts w:ascii="宋体" w:hAnsi="宋体" w:cs="宋体" w:hint="eastAsia"/>
          <w:color w:val="000000"/>
          <w:kern w:val="0"/>
          <w:sz w:val="28"/>
          <w:szCs w:val="28"/>
          <w:lang/>
        </w:rPr>
        <w:t>检验方法：观察、用钢尺量。</w:t>
      </w:r>
      <w:r>
        <w:rPr>
          <w:rFonts w:ascii="宋体" w:hAnsi="宋体" w:cs="宋体" w:hint="eastAsia"/>
          <w:color w:val="000000"/>
          <w:kern w:val="0"/>
          <w:sz w:val="28"/>
          <w:szCs w:val="28"/>
          <w:lang/>
        </w:rPr>
        <w:t xml:space="preserve"> </w:t>
      </w:r>
    </w:p>
    <w:p w:rsidR="00AE3CCB" w:rsidRDefault="00D64B98">
      <w:pPr>
        <w:widowControl/>
        <w:ind w:firstLineChars="200" w:firstLine="562"/>
        <w:jc w:val="left"/>
      </w:pPr>
      <w:r>
        <w:rPr>
          <w:rFonts w:ascii="宋体" w:hAnsi="宋体" w:cs="宋体" w:hint="eastAsia"/>
          <w:b/>
          <w:bCs/>
          <w:color w:val="000000"/>
          <w:kern w:val="0"/>
          <w:sz w:val="28"/>
          <w:szCs w:val="28"/>
          <w:lang/>
        </w:rPr>
        <w:t>8.6</w:t>
      </w:r>
      <w:r>
        <w:rPr>
          <w:rFonts w:ascii="宋体" w:hAnsi="宋体" w:cs="宋体" w:hint="eastAsia"/>
          <w:b/>
          <w:bCs/>
          <w:color w:val="000000"/>
          <w:kern w:val="0"/>
          <w:sz w:val="28"/>
          <w:szCs w:val="28"/>
          <w:lang/>
        </w:rPr>
        <w:t xml:space="preserve">.6 </w:t>
      </w:r>
      <w:r>
        <w:rPr>
          <w:rFonts w:ascii="宋体" w:hAnsi="宋体" w:cs="宋体" w:hint="eastAsia"/>
          <w:color w:val="000000"/>
          <w:kern w:val="0"/>
          <w:sz w:val="28"/>
          <w:szCs w:val="28"/>
          <w:lang/>
        </w:rPr>
        <w:t>钢筋表面不得有裂纹、结疤、折叠、锈蚀和油污，钢筋焊接接头表面不得有夹渣、焊瘤。</w:t>
      </w:r>
      <w:r>
        <w:rPr>
          <w:rFonts w:ascii="宋体" w:hAnsi="宋体" w:cs="宋体" w:hint="eastAsia"/>
          <w:color w:val="000000"/>
          <w:kern w:val="0"/>
          <w:sz w:val="28"/>
          <w:szCs w:val="28"/>
          <w:lang/>
        </w:rPr>
        <w:t xml:space="preserve"> </w:t>
      </w:r>
    </w:p>
    <w:p w:rsidR="00AE3CCB" w:rsidRDefault="00D64B98">
      <w:pPr>
        <w:widowControl/>
        <w:ind w:firstLineChars="200" w:firstLine="560"/>
        <w:jc w:val="left"/>
      </w:pPr>
      <w:r>
        <w:rPr>
          <w:rFonts w:ascii="宋体" w:hAnsi="宋体" w:cs="宋体" w:hint="eastAsia"/>
          <w:color w:val="000000"/>
          <w:kern w:val="0"/>
          <w:sz w:val="28"/>
          <w:szCs w:val="28"/>
          <w:lang/>
        </w:rPr>
        <w:lastRenderedPageBreak/>
        <w:t>检查数最：全数检查。</w:t>
      </w:r>
      <w:r>
        <w:rPr>
          <w:rFonts w:ascii="宋体" w:hAnsi="宋体" w:cs="宋体" w:hint="eastAsia"/>
          <w:color w:val="000000"/>
          <w:kern w:val="0"/>
          <w:sz w:val="28"/>
          <w:szCs w:val="28"/>
          <w:lang/>
        </w:rPr>
        <w:t xml:space="preserve"> </w:t>
      </w:r>
    </w:p>
    <w:p w:rsidR="00AE3CCB" w:rsidRDefault="00D64B98">
      <w:pPr>
        <w:widowControl/>
        <w:ind w:firstLineChars="200" w:firstLine="560"/>
        <w:jc w:val="left"/>
      </w:pPr>
      <w:r>
        <w:rPr>
          <w:rFonts w:ascii="宋体" w:hAnsi="宋体" w:cs="宋体" w:hint="eastAsia"/>
          <w:color w:val="000000"/>
          <w:kern w:val="0"/>
          <w:sz w:val="28"/>
          <w:szCs w:val="28"/>
          <w:lang/>
        </w:rPr>
        <w:t>检验方法：</w:t>
      </w:r>
      <w:r>
        <w:rPr>
          <w:rFonts w:ascii="宋体" w:hAnsi="宋体" w:cs="宋体" w:hint="eastAsia"/>
          <w:color w:val="000000"/>
          <w:kern w:val="0"/>
          <w:sz w:val="28"/>
          <w:szCs w:val="28"/>
          <w:lang/>
        </w:rPr>
        <w:t>观察</w:t>
      </w:r>
      <w:r>
        <w:rPr>
          <w:rFonts w:ascii="宋体" w:hAnsi="宋体" w:cs="宋体" w:hint="eastAsia"/>
          <w:color w:val="000000"/>
          <w:kern w:val="0"/>
          <w:sz w:val="28"/>
          <w:szCs w:val="28"/>
          <w:lang/>
        </w:rPr>
        <w:t>。</w:t>
      </w:r>
      <w:r>
        <w:rPr>
          <w:rFonts w:ascii="宋体" w:hAnsi="宋体" w:cs="宋体" w:hint="eastAsia"/>
          <w:color w:val="000000"/>
          <w:kern w:val="0"/>
          <w:sz w:val="28"/>
          <w:szCs w:val="28"/>
          <w:lang/>
        </w:rPr>
        <w:t xml:space="preserve"> </w:t>
      </w:r>
    </w:p>
    <w:p w:rsidR="00AE3CCB" w:rsidRDefault="00D64B98">
      <w:pPr>
        <w:spacing w:line="360" w:lineRule="auto"/>
        <w:ind w:firstLineChars="200" w:firstLine="562"/>
        <w:rPr>
          <w:rFonts w:ascii="宋体" w:hAnsi="宋体" w:cs="宋体"/>
          <w:sz w:val="28"/>
          <w:szCs w:val="28"/>
        </w:rPr>
      </w:pPr>
      <w:r>
        <w:rPr>
          <w:rFonts w:ascii="宋体" w:hAnsi="宋体" w:cs="宋体" w:hint="eastAsia"/>
          <w:b/>
          <w:sz w:val="28"/>
          <w:szCs w:val="28"/>
        </w:rPr>
        <w:t>8</w:t>
      </w:r>
      <w:r>
        <w:rPr>
          <w:rFonts w:ascii="宋体" w:hAnsi="宋体" w:cs="宋体" w:hint="eastAsia"/>
          <w:b/>
          <w:sz w:val="28"/>
          <w:szCs w:val="28"/>
        </w:rPr>
        <w:t>.6.7</w:t>
      </w:r>
      <w:r>
        <w:rPr>
          <w:rFonts w:ascii="宋体" w:hAnsi="宋体" w:cs="宋体" w:hint="eastAsia"/>
          <w:b/>
          <w:sz w:val="28"/>
          <w:szCs w:val="28"/>
        </w:rPr>
        <w:t xml:space="preserve"> </w:t>
      </w:r>
      <w:r>
        <w:rPr>
          <w:rFonts w:ascii="宋体" w:hAnsi="宋体" w:cs="宋体" w:hint="eastAsia"/>
          <w:sz w:val="28"/>
          <w:szCs w:val="28"/>
        </w:rPr>
        <w:t xml:space="preserve"> </w:t>
      </w:r>
      <w:r>
        <w:rPr>
          <w:rFonts w:ascii="宋体" w:hAnsi="宋体" w:cs="宋体" w:hint="eastAsia"/>
          <w:sz w:val="28"/>
          <w:szCs w:val="28"/>
        </w:rPr>
        <w:t>实测项目应符合表</w:t>
      </w:r>
      <w:r>
        <w:rPr>
          <w:rFonts w:ascii="宋体" w:hAnsi="宋体" w:cs="宋体" w:hint="eastAsia"/>
          <w:sz w:val="28"/>
          <w:szCs w:val="28"/>
        </w:rPr>
        <w:t>8.</w:t>
      </w:r>
      <w:r>
        <w:rPr>
          <w:rFonts w:ascii="宋体" w:hAnsi="宋体" w:cs="宋体" w:hint="eastAsia"/>
          <w:sz w:val="28"/>
          <w:szCs w:val="28"/>
        </w:rPr>
        <w:t>6</w:t>
      </w:r>
      <w:r>
        <w:rPr>
          <w:rFonts w:ascii="宋体" w:hAnsi="宋体" w:cs="宋体" w:hint="eastAsia"/>
          <w:sz w:val="28"/>
          <w:szCs w:val="28"/>
        </w:rPr>
        <w:t>.7</w:t>
      </w:r>
      <w:r>
        <w:rPr>
          <w:rFonts w:ascii="宋体" w:hAnsi="宋体" w:cs="宋体" w:hint="eastAsia"/>
          <w:sz w:val="28"/>
          <w:szCs w:val="28"/>
        </w:rPr>
        <w:t>的规定。</w:t>
      </w:r>
    </w:p>
    <w:p w:rsidR="00AE3CCB" w:rsidRDefault="00D64B98">
      <w:pPr>
        <w:spacing w:line="360" w:lineRule="auto"/>
        <w:jc w:val="center"/>
        <w:rPr>
          <w:rFonts w:ascii="宋体" w:hAnsi="宋体" w:cs="宋体"/>
          <w:sz w:val="24"/>
        </w:rPr>
      </w:pPr>
      <w:r>
        <w:rPr>
          <w:rFonts w:ascii="宋体" w:hAnsi="宋体" w:cs="宋体" w:hint="eastAsia"/>
          <w:b/>
          <w:sz w:val="24"/>
        </w:rPr>
        <w:t>表</w:t>
      </w:r>
      <w:r>
        <w:rPr>
          <w:rFonts w:ascii="宋体" w:hAnsi="宋体" w:cs="宋体" w:hint="eastAsia"/>
          <w:b/>
          <w:sz w:val="24"/>
        </w:rPr>
        <w:t>8</w:t>
      </w:r>
      <w:r>
        <w:rPr>
          <w:rFonts w:ascii="宋体" w:hAnsi="宋体" w:cs="宋体" w:hint="eastAsia"/>
          <w:b/>
          <w:sz w:val="24"/>
        </w:rPr>
        <w:t>.</w:t>
      </w:r>
      <w:r>
        <w:rPr>
          <w:rFonts w:ascii="宋体" w:hAnsi="宋体" w:cs="宋体" w:hint="eastAsia"/>
          <w:b/>
          <w:sz w:val="24"/>
        </w:rPr>
        <w:t>6</w:t>
      </w:r>
      <w:r>
        <w:rPr>
          <w:rFonts w:ascii="宋体" w:hAnsi="宋体" w:cs="宋体" w:hint="eastAsia"/>
          <w:b/>
          <w:sz w:val="24"/>
        </w:rPr>
        <w:t>.7</w:t>
      </w:r>
      <w:r>
        <w:rPr>
          <w:rFonts w:ascii="宋体" w:hAnsi="宋体" w:cs="宋体" w:hint="eastAsia"/>
          <w:b/>
          <w:sz w:val="24"/>
        </w:rPr>
        <w:t>衬砌钢筋允许偏差</w:t>
      </w:r>
    </w:p>
    <w:tbl>
      <w:tblPr>
        <w:tblW w:w="0" w:type="auto"/>
        <w:jc w:val="center"/>
        <w:tblLayout w:type="fixed"/>
        <w:tblCellMar>
          <w:left w:w="0" w:type="dxa"/>
          <w:right w:w="0" w:type="dxa"/>
        </w:tblCellMar>
        <w:tblLook w:val="04A0"/>
      </w:tblPr>
      <w:tblGrid>
        <w:gridCol w:w="669"/>
        <w:gridCol w:w="2900"/>
        <w:gridCol w:w="1323"/>
        <w:gridCol w:w="1464"/>
        <w:gridCol w:w="1111"/>
      </w:tblGrid>
      <w:tr w:rsidR="00AE3CCB">
        <w:trPr>
          <w:trHeight w:val="835"/>
          <w:jc w:val="center"/>
        </w:trPr>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序号</w:t>
            </w:r>
          </w:p>
        </w:tc>
        <w:tc>
          <w:tcPr>
            <w:tcW w:w="2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检查项目</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规定值或允许偏差值</w:t>
            </w:r>
            <w:r>
              <w:rPr>
                <w:rFonts w:ascii="宋体" w:hAnsi="宋体" w:cs="宋体" w:hint="eastAsia"/>
                <w:b/>
                <w:bCs/>
                <w:szCs w:val="21"/>
              </w:rPr>
              <w:t>(mm)</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检验频率</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b/>
                <w:bCs/>
                <w:szCs w:val="21"/>
              </w:rPr>
            </w:pPr>
            <w:r>
              <w:rPr>
                <w:rFonts w:ascii="宋体" w:hAnsi="宋体" w:cs="宋体" w:hint="eastAsia"/>
                <w:b/>
                <w:bCs/>
                <w:szCs w:val="21"/>
              </w:rPr>
              <w:t>检验方法</w:t>
            </w:r>
          </w:p>
        </w:tc>
      </w:tr>
      <w:tr w:rsidR="00AE3CCB">
        <w:trPr>
          <w:trHeight w:val="561"/>
          <w:jc w:val="center"/>
        </w:trPr>
        <w:tc>
          <w:tcPr>
            <w:tcW w:w="66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1</w:t>
            </w:r>
          </w:p>
        </w:tc>
        <w:tc>
          <w:tcPr>
            <w:tcW w:w="290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主筋间距</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10</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ind w:left="-105" w:right="-105"/>
              <w:jc w:val="center"/>
              <w:rPr>
                <w:rFonts w:ascii="宋体" w:hAnsi="宋体" w:cs="宋体"/>
                <w:szCs w:val="21"/>
              </w:rPr>
            </w:pPr>
            <w:r>
              <w:rPr>
                <w:rFonts w:ascii="宋体" w:hAnsi="宋体" w:cs="宋体" w:hint="eastAsia"/>
                <w:szCs w:val="21"/>
              </w:rPr>
              <w:t>每模</w:t>
            </w:r>
            <w:r>
              <w:rPr>
                <w:rFonts w:ascii="宋体" w:hAnsi="宋体" w:cs="宋体" w:hint="eastAsia"/>
                <w:szCs w:val="21"/>
              </w:rPr>
              <w:t>测</w:t>
            </w:r>
            <w:r>
              <w:rPr>
                <w:rFonts w:ascii="宋体" w:hAnsi="宋体" w:cs="宋体" w:hint="eastAsia"/>
                <w:szCs w:val="21"/>
              </w:rPr>
              <w:t>3</w:t>
            </w:r>
            <w:r>
              <w:rPr>
                <w:rFonts w:ascii="宋体" w:hAnsi="宋体" w:cs="宋体" w:hint="eastAsia"/>
                <w:szCs w:val="21"/>
              </w:rPr>
              <w:t>点</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尺量</w:t>
            </w:r>
          </w:p>
        </w:tc>
      </w:tr>
      <w:tr w:rsidR="00AE3CCB">
        <w:trPr>
          <w:trHeight w:val="561"/>
          <w:jc w:val="center"/>
        </w:trPr>
        <w:tc>
          <w:tcPr>
            <w:tcW w:w="66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2</w:t>
            </w:r>
          </w:p>
        </w:tc>
        <w:tc>
          <w:tcPr>
            <w:tcW w:w="290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两层钢筋间距</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5</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ind w:left="-105" w:right="-105"/>
              <w:jc w:val="center"/>
              <w:rPr>
                <w:rFonts w:ascii="宋体" w:hAnsi="宋体" w:cs="宋体"/>
                <w:szCs w:val="21"/>
              </w:rPr>
            </w:pPr>
            <w:r>
              <w:rPr>
                <w:rFonts w:ascii="宋体" w:hAnsi="宋体" w:cs="宋体" w:hint="eastAsia"/>
                <w:szCs w:val="21"/>
              </w:rPr>
              <w:t>每模</w:t>
            </w:r>
            <w:r>
              <w:rPr>
                <w:rFonts w:ascii="宋体" w:hAnsi="宋体" w:cs="宋体" w:hint="eastAsia"/>
                <w:szCs w:val="21"/>
              </w:rPr>
              <w:t>测</w:t>
            </w:r>
            <w:r>
              <w:rPr>
                <w:rFonts w:ascii="宋体" w:hAnsi="宋体" w:cs="宋体" w:hint="eastAsia"/>
                <w:szCs w:val="21"/>
              </w:rPr>
              <w:t>3</w:t>
            </w:r>
            <w:r>
              <w:rPr>
                <w:rFonts w:ascii="宋体" w:hAnsi="宋体" w:cs="宋体" w:hint="eastAsia"/>
                <w:szCs w:val="21"/>
              </w:rPr>
              <w:t>点</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尺量</w:t>
            </w:r>
          </w:p>
        </w:tc>
      </w:tr>
      <w:tr w:rsidR="00AE3CCB">
        <w:trPr>
          <w:trHeight w:val="561"/>
          <w:jc w:val="center"/>
        </w:trPr>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3</w:t>
            </w:r>
          </w:p>
        </w:tc>
        <w:tc>
          <w:tcPr>
            <w:tcW w:w="2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钢筋长度</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widowControl/>
              <w:jc w:val="center"/>
              <w:rPr>
                <w:rFonts w:ascii="宋体" w:hAnsi="宋体" w:cs="宋体"/>
                <w:szCs w:val="21"/>
              </w:rPr>
            </w:pPr>
            <w:r>
              <w:rPr>
                <w:rFonts w:ascii="宋体" w:hAnsi="宋体" w:cs="宋体" w:hint="eastAsia"/>
                <w:szCs w:val="21"/>
              </w:rPr>
              <w:t>满足设计要求</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ind w:left="-105" w:right="-105"/>
              <w:jc w:val="center"/>
              <w:rPr>
                <w:rFonts w:ascii="宋体" w:hAnsi="宋体" w:cs="宋体"/>
                <w:szCs w:val="21"/>
              </w:rPr>
            </w:pPr>
            <w:r>
              <w:rPr>
                <w:rFonts w:ascii="宋体" w:hAnsi="宋体" w:cs="宋体" w:hint="eastAsia"/>
                <w:szCs w:val="21"/>
              </w:rPr>
              <w:t>每模检查</w:t>
            </w:r>
            <w:r>
              <w:rPr>
                <w:rFonts w:ascii="宋体" w:hAnsi="宋体" w:cs="宋体" w:hint="eastAsia"/>
                <w:szCs w:val="21"/>
              </w:rPr>
              <w:t>2</w:t>
            </w:r>
            <w:r>
              <w:rPr>
                <w:rFonts w:ascii="宋体" w:hAnsi="宋体" w:cs="宋体" w:hint="eastAsia"/>
                <w:szCs w:val="21"/>
              </w:rPr>
              <w:t>根</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尺量</w:t>
            </w:r>
          </w:p>
        </w:tc>
      </w:tr>
      <w:tr w:rsidR="00AE3CCB">
        <w:trPr>
          <w:trHeight w:val="561"/>
          <w:jc w:val="center"/>
        </w:trPr>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4</w:t>
            </w:r>
          </w:p>
        </w:tc>
        <w:tc>
          <w:tcPr>
            <w:tcW w:w="2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保护层厚度</w:t>
            </w:r>
            <w:r>
              <w:rPr>
                <w:rFonts w:ascii="宋体" w:hAnsi="宋体" w:cs="宋体" w:hint="eastAsia"/>
                <w:szCs w:val="21"/>
              </w:rPr>
              <w:t>(mm)</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widowControl/>
              <w:jc w:val="center"/>
              <w:rPr>
                <w:rFonts w:ascii="宋体" w:hAnsi="宋体" w:cs="宋体"/>
                <w:szCs w:val="21"/>
              </w:rPr>
            </w:pPr>
            <w:r>
              <w:rPr>
                <w:rFonts w:ascii="宋体" w:hAnsi="宋体" w:cs="宋体" w:hint="eastAsia"/>
                <w:szCs w:val="21"/>
              </w:rPr>
              <w:t>+10</w:t>
            </w:r>
            <w:r>
              <w:rPr>
                <w:rFonts w:ascii="宋体" w:hAnsi="宋体" w:cs="宋体" w:hint="eastAsia"/>
                <w:szCs w:val="21"/>
              </w:rPr>
              <w:t>，</w:t>
            </w:r>
            <w:r>
              <w:rPr>
                <w:rFonts w:ascii="宋体" w:hAnsi="宋体" w:cs="宋体" w:hint="eastAsia"/>
                <w:szCs w:val="21"/>
              </w:rPr>
              <w:t>-5</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ind w:left="-105" w:right="-105"/>
              <w:jc w:val="center"/>
              <w:rPr>
                <w:rFonts w:ascii="宋体" w:hAnsi="宋体" w:cs="宋体"/>
                <w:szCs w:val="21"/>
              </w:rPr>
            </w:pPr>
            <w:r>
              <w:rPr>
                <w:rFonts w:ascii="宋体" w:hAnsi="宋体" w:cs="宋体" w:hint="eastAsia"/>
                <w:szCs w:val="21"/>
              </w:rPr>
              <w:t>每模检查</w:t>
            </w:r>
            <w:r>
              <w:rPr>
                <w:rFonts w:ascii="宋体" w:hAnsi="宋体" w:cs="宋体" w:hint="eastAsia"/>
                <w:szCs w:val="21"/>
              </w:rPr>
              <w:t>3</w:t>
            </w:r>
            <w:r>
              <w:rPr>
                <w:rFonts w:ascii="宋体" w:hAnsi="宋体" w:cs="宋体" w:hint="eastAsia"/>
                <w:szCs w:val="21"/>
              </w:rPr>
              <w:t>点</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cs="宋体"/>
                <w:szCs w:val="21"/>
              </w:rPr>
            </w:pPr>
            <w:r>
              <w:rPr>
                <w:rFonts w:ascii="宋体" w:hAnsi="宋体" w:cs="宋体" w:hint="eastAsia"/>
                <w:szCs w:val="21"/>
              </w:rPr>
              <w:t>尺量</w:t>
            </w:r>
          </w:p>
        </w:tc>
      </w:tr>
    </w:tbl>
    <w:p w:rsidR="00AE3CCB" w:rsidRDefault="00D64B98">
      <w:pPr>
        <w:ind w:firstLine="560"/>
        <w:rPr>
          <w:rFonts w:ascii="宋体" w:hAnsi="宋体" w:cs="宋体"/>
          <w:b/>
          <w:bCs/>
          <w:szCs w:val="21"/>
        </w:rPr>
      </w:pPr>
      <w:r>
        <w:rPr>
          <w:rFonts w:ascii="宋体" w:hAnsi="宋体" w:cs="宋体" w:hint="eastAsia"/>
          <w:b/>
          <w:bCs/>
          <w:szCs w:val="21"/>
        </w:rPr>
        <w:t>注：</w:t>
      </w:r>
      <w:r>
        <w:rPr>
          <w:rFonts w:ascii="宋体" w:hAnsi="宋体" w:cs="宋体" w:hint="eastAsia"/>
          <w:b/>
          <w:bCs/>
          <w:szCs w:val="21"/>
        </w:rPr>
        <w:t>1.</w:t>
      </w:r>
      <w:r>
        <w:rPr>
          <w:rFonts w:ascii="宋体" w:hAnsi="宋体" w:cs="宋体" w:hint="eastAsia"/>
          <w:b/>
          <w:bCs/>
          <w:szCs w:val="21"/>
        </w:rPr>
        <w:t>表中带“△”为主控项目。</w:t>
      </w:r>
    </w:p>
    <w:p w:rsidR="00AE3CCB" w:rsidRDefault="00AE3CCB">
      <w:pPr>
        <w:jc w:val="center"/>
        <w:rPr>
          <w:rFonts w:ascii="宋体" w:hAnsi="宋体" w:cs="宋体"/>
          <w:b/>
          <w:bCs/>
          <w:sz w:val="28"/>
          <w:szCs w:val="28"/>
        </w:rPr>
      </w:pPr>
    </w:p>
    <w:p w:rsidR="00AE3CCB" w:rsidRDefault="00D64B98">
      <w:pPr>
        <w:ind w:firstLine="560"/>
        <w:jc w:val="center"/>
        <w:outlineLvl w:val="0"/>
        <w:rPr>
          <w:rFonts w:ascii="宋体" w:hAnsi="宋体" w:cs="宋体"/>
          <w:b/>
          <w:bCs/>
          <w:sz w:val="36"/>
          <w:szCs w:val="36"/>
        </w:rPr>
      </w:pPr>
      <w:bookmarkStart w:id="42" w:name="_Toc9324"/>
      <w:r>
        <w:rPr>
          <w:rFonts w:ascii="宋体" w:hAnsi="宋体" w:cs="宋体" w:hint="eastAsia"/>
          <w:b/>
          <w:bCs/>
          <w:sz w:val="36"/>
          <w:szCs w:val="36"/>
        </w:rPr>
        <w:t xml:space="preserve">9  </w:t>
      </w:r>
      <w:r>
        <w:rPr>
          <w:rFonts w:ascii="宋体" w:hAnsi="宋体" w:cs="宋体" w:hint="eastAsia"/>
          <w:b/>
          <w:bCs/>
          <w:sz w:val="36"/>
          <w:szCs w:val="36"/>
        </w:rPr>
        <w:t>隧道防排水</w:t>
      </w:r>
      <w:bookmarkEnd w:id="42"/>
    </w:p>
    <w:p w:rsidR="00AE3CCB" w:rsidRDefault="00D64B98">
      <w:pPr>
        <w:jc w:val="center"/>
        <w:outlineLvl w:val="1"/>
        <w:rPr>
          <w:rFonts w:ascii="宋体" w:hAnsi="宋体" w:cs="宋体"/>
          <w:b/>
          <w:bCs/>
          <w:sz w:val="28"/>
          <w:szCs w:val="28"/>
        </w:rPr>
      </w:pPr>
      <w:bookmarkStart w:id="43" w:name="_Toc10404"/>
      <w:r>
        <w:rPr>
          <w:rFonts w:ascii="宋体" w:hAnsi="宋体" w:cs="宋体" w:hint="eastAsia"/>
          <w:b/>
          <w:bCs/>
          <w:sz w:val="28"/>
          <w:szCs w:val="28"/>
        </w:rPr>
        <w:t>9.1</w:t>
      </w:r>
      <w:r>
        <w:rPr>
          <w:rFonts w:ascii="宋体" w:hAnsi="宋体" w:cs="宋体" w:hint="eastAsia"/>
          <w:b/>
          <w:bCs/>
          <w:sz w:val="28"/>
          <w:szCs w:val="28"/>
        </w:rPr>
        <w:t>一般规定</w:t>
      </w:r>
      <w:bookmarkEnd w:id="43"/>
    </w:p>
    <w:p w:rsidR="00AE3CCB" w:rsidRDefault="00D64B98">
      <w:pPr>
        <w:ind w:firstLineChars="200" w:firstLine="562"/>
        <w:rPr>
          <w:rFonts w:ascii="宋体" w:hAnsi="宋体" w:cs="宋体"/>
          <w:sz w:val="28"/>
          <w:szCs w:val="28"/>
        </w:rPr>
      </w:pPr>
      <w:r>
        <w:rPr>
          <w:rFonts w:ascii="宋体" w:hAnsi="宋体" w:cs="宋体" w:hint="eastAsia"/>
          <w:b/>
          <w:bCs/>
          <w:sz w:val="28"/>
          <w:szCs w:val="28"/>
        </w:rPr>
        <w:t>9.</w:t>
      </w:r>
      <w:r>
        <w:rPr>
          <w:rFonts w:ascii="宋体" w:hAnsi="宋体" w:cs="宋体" w:hint="eastAsia"/>
          <w:b/>
          <w:bCs/>
          <w:sz w:val="28"/>
          <w:szCs w:val="28"/>
        </w:rPr>
        <w:t>1.1</w:t>
      </w:r>
      <w:r>
        <w:rPr>
          <w:rFonts w:ascii="宋体" w:hAnsi="宋体" w:cs="宋体" w:hint="eastAsia"/>
          <w:sz w:val="28"/>
          <w:szCs w:val="28"/>
        </w:rPr>
        <w:t xml:space="preserve"> </w:t>
      </w:r>
      <w:r>
        <w:rPr>
          <w:rFonts w:ascii="宋体" w:hAnsi="宋体" w:cs="宋体" w:hint="eastAsia"/>
          <w:sz w:val="28"/>
          <w:szCs w:val="28"/>
        </w:rPr>
        <w:t>防水</w:t>
      </w:r>
      <w:r>
        <w:rPr>
          <w:rFonts w:ascii="宋体" w:hAnsi="宋体" w:cs="宋体" w:hint="eastAsia"/>
          <w:sz w:val="28"/>
          <w:szCs w:val="28"/>
        </w:rPr>
        <w:t>工程</w:t>
      </w:r>
      <w:r>
        <w:rPr>
          <w:rFonts w:ascii="宋体" w:hAnsi="宋体" w:cs="宋体" w:hint="eastAsia"/>
          <w:sz w:val="28"/>
          <w:szCs w:val="28"/>
        </w:rPr>
        <w:t>施工前应依据设计文件编制防水专项施工方案。</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9.</w:t>
      </w:r>
      <w:r>
        <w:rPr>
          <w:rFonts w:ascii="宋体" w:hAnsi="宋体" w:cs="宋体" w:hint="eastAsia"/>
          <w:b/>
          <w:bCs/>
          <w:sz w:val="28"/>
          <w:szCs w:val="28"/>
        </w:rPr>
        <w:t>1.</w:t>
      </w:r>
      <w:r>
        <w:rPr>
          <w:rFonts w:ascii="宋体" w:hAnsi="宋体" w:cs="宋体" w:hint="eastAsia"/>
          <w:b/>
          <w:bCs/>
          <w:sz w:val="28"/>
          <w:szCs w:val="28"/>
        </w:rPr>
        <w:t>2</w:t>
      </w:r>
      <w:r>
        <w:rPr>
          <w:rFonts w:ascii="宋体" w:hAnsi="宋体" w:cs="宋体" w:hint="eastAsia"/>
          <w:sz w:val="28"/>
          <w:szCs w:val="28"/>
        </w:rPr>
        <w:t xml:space="preserve"> </w:t>
      </w:r>
      <w:r>
        <w:rPr>
          <w:rFonts w:ascii="宋体" w:hAnsi="宋体" w:cs="宋体" w:hint="eastAsia"/>
          <w:sz w:val="28"/>
          <w:szCs w:val="28"/>
        </w:rPr>
        <w:t>防水材料及配套辅助材料进场时应提供产品合格证、质量检验报告、使用说明书、进场复验报告。防水</w:t>
      </w:r>
      <w:r>
        <w:rPr>
          <w:rFonts w:ascii="宋体" w:hAnsi="宋体" w:cs="宋体" w:hint="eastAsia"/>
          <w:sz w:val="28"/>
          <w:szCs w:val="28"/>
        </w:rPr>
        <w:t>材料</w:t>
      </w:r>
      <w:r>
        <w:rPr>
          <w:rFonts w:ascii="宋体" w:hAnsi="宋体" w:cs="宋体" w:hint="eastAsia"/>
          <w:sz w:val="28"/>
          <w:szCs w:val="28"/>
        </w:rPr>
        <w:t>进场复验报告应包含无处理时卷材接缝剥离强度和搭接缝不透水性检测结果。</w:t>
      </w:r>
    </w:p>
    <w:p w:rsidR="00AE3CCB" w:rsidRDefault="00D64B98">
      <w:pPr>
        <w:widowControl/>
        <w:ind w:firstLineChars="200" w:firstLine="562"/>
        <w:jc w:val="left"/>
        <w:rPr>
          <w:rFonts w:ascii="宋体" w:hAnsi="宋体" w:cs="宋体"/>
          <w:kern w:val="0"/>
          <w:sz w:val="28"/>
          <w:szCs w:val="28"/>
        </w:rPr>
      </w:pPr>
      <w:r>
        <w:rPr>
          <w:rFonts w:ascii="宋体" w:hAnsi="宋体" w:cs="宋体" w:hint="eastAsia"/>
          <w:b/>
          <w:bCs/>
          <w:kern w:val="0"/>
          <w:sz w:val="28"/>
          <w:szCs w:val="28"/>
        </w:rPr>
        <w:t>9</w:t>
      </w:r>
      <w:r>
        <w:rPr>
          <w:rFonts w:ascii="宋体" w:hAnsi="宋体" w:cs="宋体" w:hint="eastAsia"/>
          <w:b/>
          <w:bCs/>
          <w:kern w:val="0"/>
          <w:sz w:val="28"/>
          <w:szCs w:val="28"/>
        </w:rPr>
        <w:t>.</w:t>
      </w:r>
      <w:r>
        <w:rPr>
          <w:rFonts w:ascii="宋体" w:hAnsi="宋体" w:cs="宋体" w:hint="eastAsia"/>
          <w:b/>
          <w:bCs/>
          <w:kern w:val="0"/>
          <w:sz w:val="28"/>
          <w:szCs w:val="28"/>
        </w:rPr>
        <w:t>1.</w:t>
      </w:r>
      <w:r>
        <w:rPr>
          <w:rFonts w:ascii="宋体" w:hAnsi="宋体" w:cs="宋体" w:hint="eastAsia"/>
          <w:b/>
          <w:bCs/>
          <w:kern w:val="0"/>
          <w:sz w:val="28"/>
          <w:szCs w:val="28"/>
        </w:rPr>
        <w:t>3</w:t>
      </w:r>
      <w:r>
        <w:rPr>
          <w:rFonts w:ascii="宋体" w:hAnsi="宋体" w:cs="宋体" w:hint="eastAsia"/>
          <w:b/>
          <w:bCs/>
          <w:kern w:val="0"/>
          <w:sz w:val="28"/>
          <w:szCs w:val="28"/>
        </w:rPr>
        <w:t xml:space="preserve"> </w:t>
      </w:r>
      <w:r>
        <w:rPr>
          <w:rFonts w:ascii="宋体" w:hAnsi="宋体" w:cs="宋体" w:hint="eastAsia"/>
          <w:kern w:val="0"/>
          <w:sz w:val="28"/>
          <w:szCs w:val="28"/>
        </w:rPr>
        <w:t>防水施工前应确认基层已验收合格，基层质量应符合防</w:t>
      </w:r>
    </w:p>
    <w:p w:rsidR="00AE3CCB" w:rsidRDefault="00D64B98">
      <w:pPr>
        <w:widowControl/>
        <w:jc w:val="left"/>
        <w:rPr>
          <w:rFonts w:ascii="宋体" w:hAnsi="宋体" w:cs="宋体"/>
          <w:kern w:val="0"/>
          <w:sz w:val="28"/>
          <w:szCs w:val="28"/>
        </w:rPr>
      </w:pPr>
      <w:r>
        <w:rPr>
          <w:rFonts w:ascii="宋体" w:hAnsi="宋体" w:cs="宋体" w:hint="eastAsia"/>
          <w:kern w:val="0"/>
          <w:sz w:val="28"/>
          <w:szCs w:val="28"/>
        </w:rPr>
        <w:t>水材料施工要求。</w:t>
      </w:r>
    </w:p>
    <w:p w:rsidR="00AE3CCB" w:rsidRDefault="00D64B98">
      <w:pPr>
        <w:widowControl/>
        <w:ind w:firstLineChars="200" w:firstLine="562"/>
        <w:jc w:val="left"/>
        <w:rPr>
          <w:rFonts w:ascii="宋体"/>
          <w:sz w:val="28"/>
          <w:szCs w:val="28"/>
        </w:rPr>
      </w:pPr>
      <w:r>
        <w:rPr>
          <w:rFonts w:ascii="宋体" w:hint="eastAsia"/>
          <w:b/>
          <w:bCs/>
          <w:sz w:val="28"/>
          <w:szCs w:val="28"/>
        </w:rPr>
        <w:t xml:space="preserve">9.1.4 </w:t>
      </w:r>
      <w:r>
        <w:rPr>
          <w:rFonts w:ascii="宋体" w:hint="eastAsia"/>
          <w:sz w:val="28"/>
          <w:szCs w:val="28"/>
        </w:rPr>
        <w:t>防水层应在初期支护变形基本稳定后，二次衬砌施工前进行。</w:t>
      </w:r>
    </w:p>
    <w:p w:rsidR="00AE3CCB" w:rsidRDefault="00D64B98">
      <w:pPr>
        <w:widowControl/>
        <w:ind w:firstLineChars="200" w:firstLine="562"/>
        <w:jc w:val="left"/>
        <w:rPr>
          <w:rFonts w:ascii="宋体"/>
          <w:sz w:val="28"/>
          <w:szCs w:val="28"/>
        </w:rPr>
      </w:pPr>
      <w:r>
        <w:rPr>
          <w:rFonts w:ascii="宋体" w:hint="eastAsia"/>
          <w:b/>
          <w:bCs/>
          <w:sz w:val="28"/>
          <w:szCs w:val="28"/>
        </w:rPr>
        <w:t xml:space="preserve">9.1.5 </w:t>
      </w:r>
      <w:r>
        <w:rPr>
          <w:rFonts w:ascii="宋体" w:hint="eastAsia"/>
          <w:sz w:val="28"/>
          <w:szCs w:val="28"/>
        </w:rPr>
        <w:t>采用无纺布作滤层时</w:t>
      </w:r>
      <w:r>
        <w:rPr>
          <w:rFonts w:ascii="宋体" w:hint="eastAsia"/>
          <w:sz w:val="28"/>
          <w:szCs w:val="28"/>
        </w:rPr>
        <w:t>,</w:t>
      </w:r>
      <w:r>
        <w:rPr>
          <w:rFonts w:ascii="宋体" w:hint="eastAsia"/>
          <w:sz w:val="28"/>
          <w:szCs w:val="28"/>
        </w:rPr>
        <w:t>防水板与无纺布应密切叠合。</w:t>
      </w:r>
    </w:p>
    <w:p w:rsidR="00AE3CCB" w:rsidRDefault="00D64B98">
      <w:pPr>
        <w:widowControl/>
        <w:ind w:firstLineChars="200" w:firstLine="562"/>
        <w:jc w:val="left"/>
        <w:rPr>
          <w:rFonts w:ascii="宋体" w:hAnsi="宋体" w:cs="宋体"/>
          <w:kern w:val="0"/>
          <w:sz w:val="28"/>
          <w:szCs w:val="28"/>
        </w:rPr>
      </w:pPr>
      <w:r>
        <w:rPr>
          <w:rFonts w:ascii="宋体" w:hAnsi="宋体" w:cs="宋体" w:hint="eastAsia"/>
          <w:b/>
          <w:bCs/>
          <w:kern w:val="0"/>
          <w:sz w:val="28"/>
          <w:szCs w:val="28"/>
        </w:rPr>
        <w:t xml:space="preserve">9.1.6 </w:t>
      </w:r>
      <w:r>
        <w:rPr>
          <w:rFonts w:ascii="宋体" w:hAnsi="宋体" w:cs="宋体" w:hint="eastAsia"/>
          <w:kern w:val="0"/>
          <w:sz w:val="28"/>
          <w:szCs w:val="28"/>
        </w:rPr>
        <w:t>盲管设置符合设计要求，应根据现场实际地下水情况进行增设。</w:t>
      </w:r>
    </w:p>
    <w:p w:rsidR="00AE3CCB" w:rsidRDefault="00AE3CCB">
      <w:pPr>
        <w:widowControl/>
        <w:ind w:firstLineChars="200" w:firstLine="560"/>
        <w:jc w:val="left"/>
        <w:rPr>
          <w:rFonts w:ascii="宋体" w:hAnsi="宋体" w:cs="宋体"/>
          <w:kern w:val="0"/>
          <w:sz w:val="28"/>
          <w:szCs w:val="28"/>
        </w:rPr>
      </w:pPr>
    </w:p>
    <w:p w:rsidR="00AE3CCB" w:rsidRDefault="00D64B98">
      <w:pPr>
        <w:jc w:val="center"/>
        <w:outlineLvl w:val="1"/>
        <w:rPr>
          <w:rFonts w:ascii="宋体" w:hAnsi="宋体" w:cs="宋体"/>
          <w:b/>
          <w:bCs/>
          <w:sz w:val="28"/>
          <w:szCs w:val="28"/>
        </w:rPr>
      </w:pPr>
      <w:bookmarkStart w:id="44" w:name="_Toc4089"/>
      <w:r>
        <w:rPr>
          <w:rFonts w:ascii="宋体" w:hAnsi="宋体" w:cs="宋体" w:hint="eastAsia"/>
          <w:b/>
          <w:bCs/>
          <w:sz w:val="28"/>
          <w:szCs w:val="28"/>
        </w:rPr>
        <w:lastRenderedPageBreak/>
        <w:t>9.2</w:t>
      </w:r>
      <w:r>
        <w:rPr>
          <w:rFonts w:ascii="宋体" w:hAnsi="宋体" w:cs="宋体" w:hint="eastAsia"/>
          <w:b/>
          <w:bCs/>
          <w:sz w:val="28"/>
          <w:szCs w:val="28"/>
        </w:rPr>
        <w:t>防水层</w:t>
      </w:r>
      <w:bookmarkEnd w:id="44"/>
    </w:p>
    <w:p w:rsidR="00AE3CCB" w:rsidRDefault="00D64B98">
      <w:pPr>
        <w:pStyle w:val="afffffffa"/>
        <w:adjustRightInd w:val="0"/>
        <w:snapToGrid w:val="0"/>
        <w:spacing w:line="360" w:lineRule="auto"/>
        <w:rPr>
          <w:rFonts w:ascii="宋体" w:hAnsi="宋体" w:cs="宋体"/>
          <w:b/>
          <w:bCs/>
          <w:sz w:val="28"/>
          <w:szCs w:val="28"/>
        </w:rPr>
      </w:pPr>
      <w:r>
        <w:rPr>
          <w:rFonts w:ascii="宋体" w:hAnsi="宋体" w:cs="宋体" w:hint="eastAsia"/>
          <w:b/>
          <w:bCs/>
          <w:sz w:val="28"/>
          <w:szCs w:val="28"/>
        </w:rPr>
        <w:t>主控项目</w:t>
      </w:r>
    </w:p>
    <w:p w:rsidR="00AE3CCB" w:rsidRDefault="00D64B98">
      <w:pPr>
        <w:spacing w:line="360" w:lineRule="auto"/>
        <w:ind w:firstLine="420"/>
        <w:rPr>
          <w:rFonts w:ascii="宋体"/>
          <w:sz w:val="28"/>
          <w:szCs w:val="28"/>
        </w:rPr>
      </w:pPr>
      <w:r>
        <w:rPr>
          <w:rFonts w:ascii="宋体" w:hint="eastAsia"/>
          <w:sz w:val="28"/>
          <w:szCs w:val="28"/>
        </w:rPr>
        <w:t xml:space="preserve">1 </w:t>
      </w:r>
      <w:r>
        <w:rPr>
          <w:rFonts w:ascii="宋体" w:hint="eastAsia"/>
          <w:sz w:val="28"/>
          <w:szCs w:val="28"/>
        </w:rPr>
        <w:t>防水材料和粘胶剂的质量、规格、性能等应符合设计要求。</w:t>
      </w:r>
    </w:p>
    <w:p w:rsidR="00AE3CCB" w:rsidRDefault="00D64B98">
      <w:pPr>
        <w:spacing w:line="360" w:lineRule="auto"/>
        <w:ind w:firstLine="420"/>
        <w:rPr>
          <w:rFonts w:ascii="宋体"/>
          <w:sz w:val="28"/>
          <w:szCs w:val="28"/>
        </w:rPr>
      </w:pPr>
      <w:r>
        <w:rPr>
          <w:rFonts w:ascii="宋体" w:hint="eastAsia"/>
          <w:sz w:val="28"/>
          <w:szCs w:val="28"/>
        </w:rPr>
        <w:t>检查数量：符合相关试验检测标准。</w:t>
      </w:r>
    </w:p>
    <w:p w:rsidR="00AE3CCB" w:rsidRDefault="00D64B98">
      <w:pPr>
        <w:spacing w:line="360" w:lineRule="auto"/>
        <w:ind w:firstLine="420"/>
        <w:rPr>
          <w:rFonts w:ascii="宋体"/>
          <w:sz w:val="28"/>
          <w:szCs w:val="28"/>
        </w:rPr>
      </w:pPr>
      <w:r>
        <w:rPr>
          <w:rFonts w:ascii="宋体" w:hint="eastAsia"/>
          <w:sz w:val="28"/>
          <w:szCs w:val="28"/>
        </w:rPr>
        <w:t>检查方法：检查质量证明文件、试验报告。</w:t>
      </w:r>
    </w:p>
    <w:p w:rsidR="00AE3CCB" w:rsidRDefault="00D64B98">
      <w:pPr>
        <w:pStyle w:val="afffffffa"/>
        <w:adjustRightInd w:val="0"/>
        <w:snapToGrid w:val="0"/>
        <w:spacing w:line="360" w:lineRule="auto"/>
        <w:rPr>
          <w:rFonts w:ascii="宋体" w:hAnsi="宋体" w:cs="宋体"/>
          <w:b/>
          <w:bCs/>
          <w:sz w:val="28"/>
          <w:szCs w:val="28"/>
        </w:rPr>
      </w:pPr>
      <w:r>
        <w:rPr>
          <w:rFonts w:ascii="宋体" w:hAnsi="宋体" w:cs="宋体" w:hint="eastAsia"/>
          <w:b/>
          <w:bCs/>
          <w:sz w:val="28"/>
          <w:szCs w:val="28"/>
        </w:rPr>
        <w:t>一般项目</w:t>
      </w:r>
    </w:p>
    <w:p w:rsidR="00AE3CCB" w:rsidRDefault="00D64B98">
      <w:pPr>
        <w:spacing w:line="360" w:lineRule="auto"/>
        <w:ind w:firstLine="420"/>
        <w:rPr>
          <w:rFonts w:ascii="宋体"/>
          <w:sz w:val="28"/>
          <w:szCs w:val="28"/>
        </w:rPr>
      </w:pPr>
      <w:r>
        <w:rPr>
          <w:rFonts w:ascii="宋体" w:hint="eastAsia"/>
          <w:sz w:val="28"/>
          <w:szCs w:val="28"/>
        </w:rPr>
        <w:t xml:space="preserve">1 </w:t>
      </w:r>
      <w:r>
        <w:rPr>
          <w:rFonts w:ascii="宋体" w:hint="eastAsia"/>
          <w:sz w:val="28"/>
          <w:szCs w:val="28"/>
        </w:rPr>
        <w:t>防水板焊缝应符合设计要求。</w:t>
      </w:r>
    </w:p>
    <w:p w:rsidR="00AE3CCB" w:rsidRDefault="00D64B98">
      <w:pPr>
        <w:spacing w:line="360" w:lineRule="auto"/>
        <w:ind w:firstLine="420"/>
        <w:rPr>
          <w:rFonts w:ascii="宋体"/>
          <w:sz w:val="28"/>
          <w:szCs w:val="28"/>
        </w:rPr>
      </w:pPr>
      <w:r>
        <w:rPr>
          <w:rFonts w:ascii="宋体" w:hint="eastAsia"/>
          <w:sz w:val="28"/>
          <w:szCs w:val="28"/>
        </w:rPr>
        <w:t>检查数量：全数检查。</w:t>
      </w:r>
    </w:p>
    <w:p w:rsidR="00AE3CCB" w:rsidRDefault="00D64B98">
      <w:pPr>
        <w:spacing w:line="360" w:lineRule="auto"/>
        <w:ind w:firstLine="420"/>
        <w:rPr>
          <w:rFonts w:ascii="宋体"/>
          <w:sz w:val="28"/>
          <w:szCs w:val="28"/>
        </w:rPr>
      </w:pPr>
      <w:r>
        <w:rPr>
          <w:rFonts w:ascii="宋体" w:hint="eastAsia"/>
          <w:sz w:val="28"/>
          <w:szCs w:val="28"/>
        </w:rPr>
        <w:t>检验方法：观察检查。</w:t>
      </w:r>
    </w:p>
    <w:p w:rsidR="00AE3CCB" w:rsidRDefault="00D64B98">
      <w:pPr>
        <w:spacing w:line="360" w:lineRule="auto"/>
        <w:ind w:firstLine="420"/>
        <w:rPr>
          <w:rFonts w:ascii="宋体"/>
          <w:sz w:val="28"/>
          <w:szCs w:val="28"/>
        </w:rPr>
      </w:pPr>
      <w:r>
        <w:rPr>
          <w:rFonts w:ascii="宋体" w:hint="eastAsia"/>
          <w:sz w:val="28"/>
          <w:szCs w:val="28"/>
        </w:rPr>
        <w:t xml:space="preserve">2 </w:t>
      </w:r>
      <w:r>
        <w:rPr>
          <w:rFonts w:ascii="宋体" w:hint="eastAsia"/>
          <w:sz w:val="28"/>
          <w:szCs w:val="28"/>
        </w:rPr>
        <w:t>排水盲管材料、安装符合设计要求。</w:t>
      </w:r>
    </w:p>
    <w:p w:rsidR="00AE3CCB" w:rsidRDefault="00D64B98">
      <w:pPr>
        <w:spacing w:line="360" w:lineRule="auto"/>
        <w:ind w:firstLine="420"/>
        <w:rPr>
          <w:rFonts w:ascii="宋体"/>
          <w:sz w:val="28"/>
          <w:szCs w:val="28"/>
        </w:rPr>
      </w:pPr>
      <w:r>
        <w:rPr>
          <w:rFonts w:ascii="宋体" w:hint="eastAsia"/>
          <w:sz w:val="28"/>
          <w:szCs w:val="28"/>
        </w:rPr>
        <w:t>检查数量：全数检查。</w:t>
      </w:r>
    </w:p>
    <w:p w:rsidR="00AE3CCB" w:rsidRDefault="00D64B98">
      <w:pPr>
        <w:spacing w:line="360" w:lineRule="auto"/>
        <w:ind w:firstLine="420"/>
        <w:rPr>
          <w:rFonts w:ascii="宋体"/>
          <w:sz w:val="28"/>
          <w:szCs w:val="28"/>
        </w:rPr>
      </w:pPr>
      <w:r>
        <w:rPr>
          <w:rFonts w:ascii="宋体" w:hint="eastAsia"/>
          <w:sz w:val="28"/>
          <w:szCs w:val="28"/>
        </w:rPr>
        <w:t>检验方法：检查质量证明文件、试验报告、观察检查。</w:t>
      </w:r>
    </w:p>
    <w:p w:rsidR="00AE3CCB" w:rsidRDefault="00D64B98">
      <w:pPr>
        <w:spacing w:line="360" w:lineRule="auto"/>
        <w:ind w:firstLine="420"/>
        <w:rPr>
          <w:rFonts w:ascii="宋体"/>
          <w:sz w:val="28"/>
          <w:szCs w:val="28"/>
        </w:rPr>
      </w:pPr>
      <w:r>
        <w:rPr>
          <w:rFonts w:ascii="宋体" w:hint="eastAsia"/>
          <w:sz w:val="28"/>
          <w:szCs w:val="28"/>
        </w:rPr>
        <w:t xml:space="preserve">3 </w:t>
      </w:r>
      <w:r>
        <w:rPr>
          <w:rFonts w:ascii="宋体" w:hint="eastAsia"/>
          <w:sz w:val="28"/>
          <w:szCs w:val="28"/>
        </w:rPr>
        <w:t>防水层表面平顺，无折皱、无破损等现象，松紧适度，无紧绷现象。</w:t>
      </w:r>
    </w:p>
    <w:p w:rsidR="00AE3CCB" w:rsidRDefault="00D64B98">
      <w:pPr>
        <w:spacing w:line="360" w:lineRule="auto"/>
        <w:ind w:firstLine="420"/>
        <w:rPr>
          <w:rFonts w:ascii="宋体"/>
          <w:sz w:val="28"/>
          <w:szCs w:val="28"/>
        </w:rPr>
      </w:pPr>
      <w:r>
        <w:rPr>
          <w:rFonts w:ascii="宋体" w:hint="eastAsia"/>
          <w:sz w:val="28"/>
          <w:szCs w:val="28"/>
        </w:rPr>
        <w:t>检查数量：全数检查。</w:t>
      </w:r>
    </w:p>
    <w:p w:rsidR="00AE3CCB" w:rsidRDefault="00D64B98">
      <w:pPr>
        <w:spacing w:line="360" w:lineRule="auto"/>
        <w:ind w:firstLine="420"/>
        <w:rPr>
          <w:rFonts w:ascii="宋体"/>
          <w:sz w:val="28"/>
          <w:szCs w:val="28"/>
        </w:rPr>
      </w:pPr>
      <w:r>
        <w:rPr>
          <w:rFonts w:ascii="宋体" w:hint="eastAsia"/>
          <w:sz w:val="28"/>
          <w:szCs w:val="28"/>
        </w:rPr>
        <w:t>检查方法：观察检查。</w:t>
      </w:r>
    </w:p>
    <w:p w:rsidR="00AE3CCB" w:rsidRDefault="00D64B98">
      <w:pPr>
        <w:spacing w:line="360" w:lineRule="auto"/>
        <w:ind w:firstLine="420"/>
        <w:rPr>
          <w:rFonts w:ascii="宋体"/>
          <w:sz w:val="28"/>
          <w:szCs w:val="28"/>
        </w:rPr>
      </w:pPr>
      <w:bookmarkStart w:id="45" w:name="_Ref106547802"/>
      <w:r>
        <w:rPr>
          <w:rFonts w:ascii="宋体" w:hint="eastAsia"/>
          <w:sz w:val="28"/>
          <w:szCs w:val="28"/>
        </w:rPr>
        <w:t xml:space="preserve">3 </w:t>
      </w:r>
      <w:r>
        <w:rPr>
          <w:rFonts w:ascii="宋体" w:hint="eastAsia"/>
          <w:sz w:val="28"/>
          <w:szCs w:val="28"/>
        </w:rPr>
        <w:t>实测项目应符合表</w:t>
      </w:r>
      <w:r>
        <w:rPr>
          <w:rFonts w:ascii="宋体" w:hAnsi="宋体" w:cs="宋体" w:hint="eastAsia"/>
          <w:sz w:val="28"/>
          <w:szCs w:val="28"/>
        </w:rPr>
        <w:t>9.</w:t>
      </w:r>
      <w:r>
        <w:rPr>
          <w:rFonts w:ascii="宋体" w:hint="eastAsia"/>
          <w:sz w:val="28"/>
          <w:szCs w:val="28"/>
        </w:rPr>
        <w:t>2</w:t>
      </w:r>
      <w:r>
        <w:rPr>
          <w:rFonts w:ascii="宋体" w:hint="eastAsia"/>
          <w:sz w:val="28"/>
          <w:szCs w:val="28"/>
        </w:rPr>
        <w:t>的规定。</w:t>
      </w:r>
      <w:bookmarkEnd w:id="45"/>
    </w:p>
    <w:p w:rsidR="00AE3CCB" w:rsidRDefault="00D64B98">
      <w:pPr>
        <w:pStyle w:val="afffffffa"/>
        <w:adjustRightInd w:val="0"/>
        <w:snapToGrid w:val="0"/>
        <w:spacing w:line="360" w:lineRule="auto"/>
        <w:rPr>
          <w:rFonts w:ascii="宋体" w:hAnsi="宋体" w:cs="宋体"/>
          <w:b/>
          <w:bCs/>
          <w:sz w:val="24"/>
        </w:rPr>
      </w:pPr>
      <w:r>
        <w:rPr>
          <w:rFonts w:ascii="宋体" w:hAnsi="宋体" w:cs="宋体" w:hint="eastAsia"/>
          <w:b/>
          <w:bCs/>
          <w:sz w:val="24"/>
        </w:rPr>
        <w:t>表</w:t>
      </w:r>
      <w:r>
        <w:rPr>
          <w:rFonts w:ascii="宋体" w:hAnsi="宋体" w:cs="宋体" w:hint="eastAsia"/>
          <w:b/>
          <w:bCs/>
          <w:sz w:val="24"/>
        </w:rPr>
        <w:t>9.2</w:t>
      </w:r>
      <w:r>
        <w:rPr>
          <w:rFonts w:ascii="宋体" w:hAnsi="宋体" w:cs="宋体" w:hint="eastAsia"/>
          <w:b/>
          <w:bCs/>
          <w:sz w:val="24"/>
        </w:rPr>
        <w:t xml:space="preserve"> </w:t>
      </w:r>
      <w:r>
        <w:rPr>
          <w:rFonts w:ascii="宋体" w:hAnsi="宋体" w:cs="宋体" w:hint="eastAsia"/>
          <w:b/>
          <w:bCs/>
          <w:sz w:val="24"/>
        </w:rPr>
        <w:t>防水层接合部允许偏差</w:t>
      </w:r>
    </w:p>
    <w:tbl>
      <w:tblPr>
        <w:tblW w:w="5000" w:type="pct"/>
        <w:jc w:val="center"/>
        <w:tblCellMar>
          <w:left w:w="0" w:type="dxa"/>
          <w:right w:w="0" w:type="dxa"/>
        </w:tblCellMar>
        <w:tblLook w:val="04A0"/>
      </w:tblPr>
      <w:tblGrid>
        <w:gridCol w:w="747"/>
        <w:gridCol w:w="1048"/>
        <w:gridCol w:w="1076"/>
        <w:gridCol w:w="2489"/>
        <w:gridCol w:w="2724"/>
        <w:gridCol w:w="1770"/>
      </w:tblGrid>
      <w:tr w:rsidR="00AE3CCB">
        <w:trPr>
          <w:trHeight w:val="314"/>
          <w:jc w:val="center"/>
        </w:trPr>
        <w:tc>
          <w:tcPr>
            <w:tcW w:w="3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b/>
                <w:bCs/>
                <w:szCs w:val="21"/>
              </w:rPr>
            </w:pPr>
            <w:r>
              <w:rPr>
                <w:rFonts w:ascii="宋体" w:hAnsi="宋体"/>
                <w:b/>
                <w:bCs/>
                <w:szCs w:val="21"/>
              </w:rPr>
              <w:t>序号</w:t>
            </w:r>
          </w:p>
        </w:tc>
        <w:tc>
          <w:tcPr>
            <w:tcW w:w="1078"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b/>
                <w:bCs/>
                <w:szCs w:val="21"/>
              </w:rPr>
            </w:pPr>
            <w:r>
              <w:rPr>
                <w:rFonts w:ascii="宋体" w:hAnsi="宋体"/>
                <w:b/>
                <w:bCs/>
                <w:szCs w:val="21"/>
              </w:rPr>
              <w:t>检查项目</w:t>
            </w:r>
          </w:p>
        </w:tc>
        <w:tc>
          <w:tcPr>
            <w:tcW w:w="1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b/>
                <w:bCs/>
                <w:szCs w:val="21"/>
              </w:rPr>
            </w:pPr>
            <w:r>
              <w:rPr>
                <w:rFonts w:ascii="宋体" w:hAnsi="宋体"/>
                <w:b/>
                <w:bCs/>
                <w:szCs w:val="21"/>
              </w:rPr>
              <w:t>规定值或允许</w:t>
            </w:r>
          </w:p>
          <w:p w:rsidR="00AE3CCB" w:rsidRDefault="00D64B98">
            <w:pPr>
              <w:jc w:val="center"/>
              <w:rPr>
                <w:rFonts w:ascii="宋体" w:hAnsi="宋体"/>
                <w:b/>
                <w:bCs/>
                <w:szCs w:val="21"/>
              </w:rPr>
            </w:pPr>
            <w:r>
              <w:rPr>
                <w:rFonts w:ascii="宋体" w:hAnsi="宋体"/>
                <w:b/>
                <w:bCs/>
                <w:szCs w:val="21"/>
              </w:rPr>
              <w:t>偏差值</w:t>
            </w:r>
            <w:r>
              <w:rPr>
                <w:rFonts w:ascii="宋体" w:hAnsi="宋体"/>
                <w:b/>
                <w:bCs/>
                <w:szCs w:val="21"/>
              </w:rPr>
              <w:t>(mm)</w:t>
            </w:r>
          </w:p>
        </w:tc>
        <w:tc>
          <w:tcPr>
            <w:tcW w:w="13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b/>
                <w:bCs/>
                <w:szCs w:val="21"/>
              </w:rPr>
            </w:pPr>
            <w:r>
              <w:rPr>
                <w:rFonts w:ascii="宋体" w:hAnsi="宋体"/>
                <w:b/>
                <w:bCs/>
                <w:szCs w:val="21"/>
              </w:rPr>
              <w:t>检验频率</w:t>
            </w:r>
          </w:p>
        </w:tc>
        <w:tc>
          <w:tcPr>
            <w:tcW w:w="8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ind w:left="-105" w:right="-105"/>
              <w:jc w:val="center"/>
              <w:rPr>
                <w:rFonts w:ascii="宋体" w:hAnsi="宋体"/>
                <w:b/>
                <w:bCs/>
                <w:szCs w:val="21"/>
              </w:rPr>
            </w:pPr>
            <w:r>
              <w:rPr>
                <w:rFonts w:ascii="宋体" w:hAnsi="宋体"/>
                <w:b/>
                <w:bCs/>
                <w:szCs w:val="21"/>
              </w:rPr>
              <w:t>检验方法</w:t>
            </w:r>
          </w:p>
        </w:tc>
      </w:tr>
      <w:tr w:rsidR="00AE3CCB">
        <w:trPr>
          <w:trHeight w:val="428"/>
          <w:jc w:val="center"/>
        </w:trPr>
        <w:tc>
          <w:tcPr>
            <w:tcW w:w="3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szCs w:val="21"/>
              </w:rPr>
            </w:pPr>
            <w:r>
              <w:rPr>
                <w:rFonts w:ascii="宋体" w:hAnsi="宋体"/>
                <w:szCs w:val="21"/>
              </w:rPr>
              <w:t>1</w:t>
            </w:r>
          </w:p>
        </w:tc>
        <w:tc>
          <w:tcPr>
            <w:tcW w:w="1078"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widowControl/>
              <w:jc w:val="center"/>
              <w:rPr>
                <w:rFonts w:ascii="宋体" w:hAnsi="宋体"/>
                <w:szCs w:val="21"/>
              </w:rPr>
            </w:pPr>
            <w:r>
              <w:rPr>
                <w:rFonts w:ascii="宋体" w:hAnsi="宋体"/>
                <w:szCs w:val="21"/>
              </w:rPr>
              <w:t>搭接宽度</w:t>
            </w:r>
            <w:r>
              <w:rPr>
                <w:rFonts w:ascii="宋体" w:hAnsi="宋体"/>
                <w:szCs w:val="21"/>
              </w:rPr>
              <w:t>(mm)</w:t>
            </w:r>
          </w:p>
        </w:tc>
        <w:tc>
          <w:tcPr>
            <w:tcW w:w="1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widowControl/>
              <w:jc w:val="center"/>
              <w:rPr>
                <w:rFonts w:ascii="宋体" w:hAnsi="宋体"/>
                <w:szCs w:val="21"/>
              </w:rPr>
            </w:pPr>
            <w:r>
              <w:rPr>
                <w:rFonts w:ascii="宋体" w:hAnsi="宋体"/>
                <w:szCs w:val="21"/>
              </w:rPr>
              <w:t>≥100</w:t>
            </w:r>
          </w:p>
        </w:tc>
        <w:tc>
          <w:tcPr>
            <w:tcW w:w="13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widowControl/>
              <w:jc w:val="left"/>
              <w:rPr>
                <w:rFonts w:ascii="宋体" w:hAnsi="宋体"/>
                <w:szCs w:val="21"/>
              </w:rPr>
            </w:pPr>
            <w:r>
              <w:rPr>
                <w:rFonts w:ascii="宋体" w:hAnsi="宋体"/>
                <w:szCs w:val="21"/>
              </w:rPr>
              <w:t>全部搭接均要检查，每个搭接检查</w:t>
            </w:r>
            <w:r>
              <w:rPr>
                <w:rFonts w:ascii="宋体" w:hAnsi="宋体"/>
                <w:szCs w:val="21"/>
              </w:rPr>
              <w:t>3</w:t>
            </w:r>
            <w:r>
              <w:rPr>
                <w:rFonts w:ascii="宋体" w:hAnsi="宋体"/>
                <w:szCs w:val="21"/>
              </w:rPr>
              <w:t>处</w:t>
            </w:r>
          </w:p>
        </w:tc>
        <w:tc>
          <w:tcPr>
            <w:tcW w:w="8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szCs w:val="21"/>
              </w:rPr>
            </w:pPr>
            <w:r>
              <w:rPr>
                <w:rFonts w:ascii="宋体" w:hAnsi="宋体"/>
                <w:szCs w:val="21"/>
              </w:rPr>
              <w:t>尺量</w:t>
            </w:r>
          </w:p>
        </w:tc>
      </w:tr>
      <w:tr w:rsidR="00AE3CCB">
        <w:trPr>
          <w:trHeight w:val="313"/>
          <w:jc w:val="center"/>
        </w:trPr>
        <w:tc>
          <w:tcPr>
            <w:tcW w:w="37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szCs w:val="21"/>
              </w:rPr>
            </w:pPr>
            <w:r>
              <w:rPr>
                <w:rFonts w:ascii="宋体" w:hAnsi="宋体" w:hint="eastAsia"/>
                <w:szCs w:val="21"/>
              </w:rPr>
              <w:t>2</w:t>
            </w:r>
          </w:p>
        </w:tc>
        <w:tc>
          <w:tcPr>
            <w:tcW w:w="53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widowControl/>
              <w:jc w:val="center"/>
              <w:rPr>
                <w:rFonts w:ascii="宋体" w:hAnsi="宋体"/>
                <w:szCs w:val="21"/>
              </w:rPr>
            </w:pPr>
            <w:r>
              <w:rPr>
                <w:rFonts w:ascii="宋体" w:hAnsi="宋体"/>
                <w:szCs w:val="21"/>
              </w:rPr>
              <w:t>缝宽</w:t>
            </w:r>
            <w:r>
              <w:rPr>
                <w:rFonts w:ascii="宋体" w:hAnsi="宋体"/>
                <w:szCs w:val="21"/>
              </w:rPr>
              <w:t>(mm)</w:t>
            </w:r>
          </w:p>
        </w:tc>
        <w:tc>
          <w:tcPr>
            <w:tcW w:w="5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widowControl/>
              <w:jc w:val="center"/>
              <w:rPr>
                <w:rFonts w:ascii="宋体" w:hAnsi="宋体"/>
                <w:szCs w:val="21"/>
              </w:rPr>
            </w:pPr>
            <w:r>
              <w:rPr>
                <w:rFonts w:ascii="宋体" w:hAnsi="宋体"/>
                <w:szCs w:val="21"/>
              </w:rPr>
              <w:t>焊接</w:t>
            </w:r>
          </w:p>
        </w:tc>
        <w:tc>
          <w:tcPr>
            <w:tcW w:w="1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widowControl/>
              <w:jc w:val="center"/>
              <w:rPr>
                <w:rFonts w:ascii="宋体" w:hAnsi="宋体"/>
                <w:szCs w:val="21"/>
              </w:rPr>
            </w:pPr>
            <w:r>
              <w:rPr>
                <w:rFonts w:ascii="宋体" w:hAnsi="宋体"/>
                <w:szCs w:val="21"/>
              </w:rPr>
              <w:t>焊缝宽</w:t>
            </w:r>
            <w:r>
              <w:rPr>
                <w:rFonts w:ascii="宋体" w:hAnsi="宋体"/>
                <w:szCs w:val="21"/>
              </w:rPr>
              <w:t>≥</w:t>
            </w:r>
            <w:r>
              <w:rPr>
                <w:rFonts w:ascii="宋体" w:hAnsi="宋体" w:hint="eastAsia"/>
                <w:szCs w:val="21"/>
              </w:rPr>
              <w:t>10</w:t>
            </w:r>
          </w:p>
        </w:tc>
        <w:tc>
          <w:tcPr>
            <w:tcW w:w="138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szCs w:val="21"/>
              </w:rPr>
            </w:pPr>
            <w:r>
              <w:rPr>
                <w:rFonts w:ascii="宋体" w:hAnsi="宋体"/>
                <w:szCs w:val="21"/>
              </w:rPr>
              <w:t>每个搭接检查</w:t>
            </w:r>
            <w:r>
              <w:rPr>
                <w:rFonts w:ascii="宋体" w:hAnsi="宋体"/>
                <w:szCs w:val="21"/>
              </w:rPr>
              <w:t>5</w:t>
            </w:r>
            <w:r>
              <w:rPr>
                <w:rFonts w:ascii="宋体" w:hAnsi="宋体"/>
                <w:szCs w:val="21"/>
              </w:rPr>
              <w:t>处</w:t>
            </w:r>
          </w:p>
        </w:tc>
        <w:tc>
          <w:tcPr>
            <w:tcW w:w="898"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szCs w:val="21"/>
              </w:rPr>
            </w:pPr>
            <w:r>
              <w:rPr>
                <w:rFonts w:ascii="宋体" w:hAnsi="宋体"/>
                <w:szCs w:val="21"/>
              </w:rPr>
              <w:t>尺量</w:t>
            </w:r>
          </w:p>
        </w:tc>
      </w:tr>
      <w:tr w:rsidR="00AE3CCB">
        <w:trPr>
          <w:trHeight w:val="170"/>
          <w:jc w:val="center"/>
        </w:trPr>
        <w:tc>
          <w:tcPr>
            <w:tcW w:w="37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AE3CCB">
            <w:pPr>
              <w:jc w:val="center"/>
              <w:rPr>
                <w:rFonts w:ascii="宋体" w:hAnsi="宋体"/>
                <w:szCs w:val="21"/>
              </w:rPr>
            </w:pPr>
          </w:p>
        </w:tc>
        <w:tc>
          <w:tcPr>
            <w:tcW w:w="53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AE3CCB">
            <w:pPr>
              <w:jc w:val="center"/>
              <w:rPr>
                <w:rFonts w:ascii="宋体" w:hAnsi="宋体"/>
                <w:szCs w:val="21"/>
              </w:rPr>
            </w:pPr>
          </w:p>
        </w:tc>
        <w:tc>
          <w:tcPr>
            <w:tcW w:w="5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szCs w:val="21"/>
              </w:rPr>
            </w:pPr>
            <w:r>
              <w:rPr>
                <w:rFonts w:ascii="宋体" w:hAnsi="宋体"/>
                <w:szCs w:val="21"/>
              </w:rPr>
              <w:t>粘接</w:t>
            </w:r>
          </w:p>
        </w:tc>
        <w:tc>
          <w:tcPr>
            <w:tcW w:w="1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widowControl/>
              <w:jc w:val="center"/>
              <w:rPr>
                <w:rFonts w:ascii="宋体" w:hAnsi="宋体"/>
                <w:szCs w:val="21"/>
              </w:rPr>
            </w:pPr>
            <w:r>
              <w:rPr>
                <w:rFonts w:ascii="宋体" w:hAnsi="宋体"/>
                <w:szCs w:val="21"/>
              </w:rPr>
              <w:t>粘缝宽</w:t>
            </w:r>
            <w:r>
              <w:rPr>
                <w:rFonts w:ascii="宋体" w:hAnsi="宋体"/>
                <w:szCs w:val="21"/>
              </w:rPr>
              <w:t>≥50</w:t>
            </w:r>
          </w:p>
        </w:tc>
        <w:tc>
          <w:tcPr>
            <w:tcW w:w="138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AE3CCB">
            <w:pPr>
              <w:widowControl/>
              <w:jc w:val="left"/>
              <w:rPr>
                <w:rFonts w:ascii="宋体" w:hAnsi="宋体"/>
                <w:sz w:val="24"/>
              </w:rPr>
            </w:pPr>
          </w:p>
        </w:tc>
        <w:tc>
          <w:tcPr>
            <w:tcW w:w="898"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AE3CCB">
            <w:pPr>
              <w:widowControl/>
              <w:jc w:val="left"/>
              <w:rPr>
                <w:rFonts w:ascii="宋体" w:hAnsi="宋体"/>
                <w:sz w:val="24"/>
              </w:rPr>
            </w:pPr>
          </w:p>
        </w:tc>
      </w:tr>
      <w:tr w:rsidR="00AE3CCB">
        <w:trPr>
          <w:trHeight w:val="608"/>
          <w:jc w:val="center"/>
        </w:trPr>
        <w:tc>
          <w:tcPr>
            <w:tcW w:w="3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szCs w:val="21"/>
              </w:rPr>
            </w:pPr>
            <w:r>
              <w:rPr>
                <w:rFonts w:ascii="宋体" w:hAnsi="宋体" w:hint="eastAsia"/>
                <w:szCs w:val="21"/>
              </w:rPr>
              <w:t>3</w:t>
            </w:r>
          </w:p>
        </w:tc>
        <w:tc>
          <w:tcPr>
            <w:tcW w:w="1078" w:type="pct"/>
            <w:gridSpan w:val="2"/>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AE3CCB" w:rsidRDefault="00D64B98">
            <w:pPr>
              <w:widowControl/>
              <w:jc w:val="center"/>
              <w:rPr>
                <w:rFonts w:ascii="宋体" w:hAnsi="宋体"/>
                <w:szCs w:val="21"/>
              </w:rPr>
            </w:pPr>
            <w:r>
              <w:rPr>
                <w:rFonts w:ascii="宋体" w:hAnsi="宋体"/>
                <w:szCs w:val="21"/>
              </w:rPr>
              <w:t>固定点间距</w:t>
            </w:r>
            <w:r>
              <w:rPr>
                <w:rFonts w:ascii="宋体" w:hAnsi="宋体"/>
                <w:szCs w:val="21"/>
              </w:rPr>
              <w:t>(mm)</w:t>
            </w:r>
          </w:p>
        </w:tc>
        <w:tc>
          <w:tcPr>
            <w:tcW w:w="1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widowControl/>
              <w:jc w:val="center"/>
              <w:rPr>
                <w:rFonts w:ascii="宋体" w:hAnsi="宋体"/>
                <w:szCs w:val="21"/>
              </w:rPr>
            </w:pPr>
            <w:r>
              <w:rPr>
                <w:rFonts w:ascii="宋体" w:hAnsi="宋体" w:hint="eastAsia"/>
                <w:szCs w:val="21"/>
              </w:rPr>
              <w:t>符合设计要求</w:t>
            </w:r>
          </w:p>
        </w:tc>
        <w:tc>
          <w:tcPr>
            <w:tcW w:w="13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szCs w:val="21"/>
              </w:rPr>
            </w:pPr>
            <w:r>
              <w:rPr>
                <w:rFonts w:ascii="宋体" w:hAnsi="宋体"/>
                <w:szCs w:val="21"/>
              </w:rPr>
              <w:t>检查总数的</w:t>
            </w:r>
            <w:r>
              <w:rPr>
                <w:rFonts w:ascii="宋体" w:hAnsi="宋体"/>
                <w:szCs w:val="21"/>
              </w:rPr>
              <w:t>10%</w:t>
            </w:r>
          </w:p>
        </w:tc>
        <w:tc>
          <w:tcPr>
            <w:tcW w:w="8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szCs w:val="21"/>
              </w:rPr>
            </w:pPr>
            <w:r>
              <w:rPr>
                <w:rFonts w:ascii="宋体" w:hAnsi="宋体"/>
                <w:szCs w:val="21"/>
              </w:rPr>
              <w:t>尺量</w:t>
            </w:r>
          </w:p>
        </w:tc>
      </w:tr>
      <w:tr w:rsidR="00AE3CCB">
        <w:trPr>
          <w:trHeight w:val="385"/>
          <w:jc w:val="center"/>
        </w:trPr>
        <w:tc>
          <w:tcPr>
            <w:tcW w:w="3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szCs w:val="21"/>
              </w:rPr>
            </w:pPr>
            <w:r>
              <w:rPr>
                <w:rFonts w:ascii="宋体" w:hAnsi="宋体" w:hint="eastAsia"/>
                <w:szCs w:val="21"/>
              </w:rPr>
              <w:t>4</w:t>
            </w:r>
          </w:p>
        </w:tc>
        <w:tc>
          <w:tcPr>
            <w:tcW w:w="1078"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szCs w:val="21"/>
              </w:rPr>
            </w:pPr>
            <w:r>
              <w:rPr>
                <w:rFonts w:ascii="宋体" w:hAnsi="宋体" w:hint="eastAsia"/>
                <w:szCs w:val="21"/>
              </w:rPr>
              <w:t>焊缝密实性</w:t>
            </w:r>
          </w:p>
        </w:tc>
        <w:tc>
          <w:tcPr>
            <w:tcW w:w="1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widowControl/>
              <w:jc w:val="center"/>
              <w:rPr>
                <w:rFonts w:ascii="宋体" w:hAnsi="宋体"/>
                <w:szCs w:val="21"/>
              </w:rPr>
            </w:pPr>
            <w:r>
              <w:rPr>
                <w:rFonts w:ascii="宋体" w:hAnsi="宋体" w:hint="eastAsia"/>
                <w:szCs w:val="21"/>
              </w:rPr>
              <w:t>满足设计要求</w:t>
            </w:r>
          </w:p>
        </w:tc>
        <w:tc>
          <w:tcPr>
            <w:tcW w:w="13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szCs w:val="21"/>
              </w:rPr>
            </w:pPr>
            <w:r>
              <w:rPr>
                <w:rFonts w:ascii="宋体" w:hAnsi="宋体" w:hint="eastAsia"/>
                <w:szCs w:val="21"/>
              </w:rPr>
              <w:t>每模板或施工段检查</w:t>
            </w:r>
            <w:r>
              <w:rPr>
                <w:rFonts w:ascii="宋体" w:hAnsi="宋体" w:hint="eastAsia"/>
                <w:szCs w:val="21"/>
              </w:rPr>
              <w:t>1</w:t>
            </w:r>
            <w:r>
              <w:rPr>
                <w:rFonts w:ascii="宋体" w:hAnsi="宋体" w:hint="eastAsia"/>
                <w:szCs w:val="21"/>
              </w:rPr>
              <w:t>处焊缝</w:t>
            </w:r>
          </w:p>
        </w:tc>
        <w:tc>
          <w:tcPr>
            <w:tcW w:w="8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jc w:val="center"/>
              <w:rPr>
                <w:rFonts w:ascii="宋体" w:hAnsi="宋体"/>
                <w:szCs w:val="21"/>
              </w:rPr>
            </w:pPr>
            <w:r>
              <w:rPr>
                <w:rFonts w:ascii="宋体" w:hAnsi="宋体" w:hint="eastAsia"/>
                <w:szCs w:val="21"/>
              </w:rPr>
              <w:t>充气法</w:t>
            </w:r>
          </w:p>
        </w:tc>
      </w:tr>
    </w:tbl>
    <w:p w:rsidR="00AE3CCB" w:rsidRDefault="00AE3CCB"/>
    <w:p w:rsidR="00AE3CCB" w:rsidRDefault="00AE3CCB"/>
    <w:p w:rsidR="00AE3CCB" w:rsidRDefault="00D64B98">
      <w:pPr>
        <w:jc w:val="center"/>
        <w:outlineLvl w:val="1"/>
        <w:rPr>
          <w:rFonts w:ascii="宋体" w:hAnsi="宋体" w:cs="宋体"/>
          <w:b/>
          <w:bCs/>
          <w:sz w:val="28"/>
          <w:szCs w:val="28"/>
        </w:rPr>
      </w:pPr>
      <w:bookmarkStart w:id="46" w:name="_Toc30194"/>
      <w:r>
        <w:rPr>
          <w:rFonts w:ascii="宋体" w:hAnsi="宋体" w:cs="宋体" w:hint="eastAsia"/>
          <w:b/>
          <w:bCs/>
          <w:sz w:val="28"/>
          <w:szCs w:val="28"/>
        </w:rPr>
        <w:lastRenderedPageBreak/>
        <w:t>9.3</w:t>
      </w:r>
      <w:r>
        <w:rPr>
          <w:rFonts w:ascii="宋体" w:hAnsi="宋体" w:cs="宋体" w:hint="eastAsia"/>
          <w:b/>
          <w:bCs/>
          <w:sz w:val="28"/>
          <w:szCs w:val="28"/>
        </w:rPr>
        <w:t>止水带</w:t>
      </w:r>
      <w:bookmarkEnd w:id="46"/>
    </w:p>
    <w:p w:rsidR="00AE3CCB" w:rsidRDefault="00D64B98">
      <w:pPr>
        <w:pStyle w:val="afffffffa"/>
        <w:adjustRightInd w:val="0"/>
        <w:snapToGrid w:val="0"/>
        <w:spacing w:line="360" w:lineRule="auto"/>
        <w:rPr>
          <w:rFonts w:ascii="宋体" w:hAnsi="宋体" w:cs="宋体"/>
          <w:b/>
          <w:bCs/>
          <w:sz w:val="28"/>
          <w:szCs w:val="28"/>
        </w:rPr>
      </w:pPr>
      <w:r>
        <w:rPr>
          <w:rFonts w:ascii="宋体" w:hAnsi="宋体" w:cs="宋体" w:hint="eastAsia"/>
          <w:b/>
          <w:bCs/>
          <w:sz w:val="28"/>
          <w:szCs w:val="28"/>
        </w:rPr>
        <w:t>主控项目</w:t>
      </w:r>
    </w:p>
    <w:p w:rsidR="00AE3CCB" w:rsidRDefault="00D64B98">
      <w:pPr>
        <w:spacing w:line="360" w:lineRule="auto"/>
        <w:ind w:firstLine="420"/>
        <w:rPr>
          <w:rFonts w:ascii="宋体"/>
          <w:sz w:val="28"/>
          <w:szCs w:val="28"/>
        </w:rPr>
      </w:pPr>
      <w:r>
        <w:rPr>
          <w:rFonts w:ascii="宋体" w:hint="eastAsia"/>
          <w:sz w:val="28"/>
          <w:szCs w:val="28"/>
        </w:rPr>
        <w:t xml:space="preserve">1 </w:t>
      </w:r>
      <w:r>
        <w:rPr>
          <w:rFonts w:ascii="宋体" w:hint="eastAsia"/>
          <w:sz w:val="28"/>
          <w:szCs w:val="28"/>
        </w:rPr>
        <w:t>止水带的材质、规格等应满足设计和规范要求。</w:t>
      </w:r>
    </w:p>
    <w:p w:rsidR="00AE3CCB" w:rsidRDefault="00D64B98">
      <w:pPr>
        <w:spacing w:line="360" w:lineRule="auto"/>
        <w:ind w:firstLine="420"/>
        <w:rPr>
          <w:rFonts w:ascii="宋体"/>
          <w:sz w:val="28"/>
          <w:szCs w:val="28"/>
        </w:rPr>
      </w:pPr>
      <w:r>
        <w:rPr>
          <w:rFonts w:ascii="宋体" w:hint="eastAsia"/>
          <w:sz w:val="28"/>
          <w:szCs w:val="28"/>
        </w:rPr>
        <w:t>检查数量：全数检查。</w:t>
      </w:r>
    </w:p>
    <w:p w:rsidR="00AE3CCB" w:rsidRDefault="00D64B98">
      <w:pPr>
        <w:spacing w:line="360" w:lineRule="auto"/>
        <w:ind w:firstLine="420"/>
        <w:rPr>
          <w:rFonts w:ascii="宋体"/>
          <w:sz w:val="28"/>
          <w:szCs w:val="28"/>
        </w:rPr>
      </w:pPr>
      <w:r>
        <w:rPr>
          <w:rFonts w:ascii="宋体" w:hint="eastAsia"/>
          <w:sz w:val="28"/>
          <w:szCs w:val="28"/>
        </w:rPr>
        <w:t>检验方法：检查出厂合格证及检验报告。</w:t>
      </w:r>
    </w:p>
    <w:p w:rsidR="00AE3CCB" w:rsidRDefault="00D64B98">
      <w:pPr>
        <w:spacing w:line="360" w:lineRule="auto"/>
        <w:ind w:firstLine="420"/>
        <w:rPr>
          <w:rFonts w:ascii="宋体"/>
          <w:sz w:val="28"/>
          <w:szCs w:val="28"/>
        </w:rPr>
      </w:pPr>
      <w:r>
        <w:rPr>
          <w:rFonts w:ascii="宋体" w:hint="eastAsia"/>
          <w:sz w:val="28"/>
          <w:szCs w:val="28"/>
        </w:rPr>
        <w:t xml:space="preserve">2 </w:t>
      </w:r>
      <w:r>
        <w:rPr>
          <w:rFonts w:ascii="宋体" w:hint="eastAsia"/>
          <w:sz w:val="28"/>
          <w:szCs w:val="28"/>
        </w:rPr>
        <w:t>止水带与衬砌端头模板应正交。</w:t>
      </w:r>
    </w:p>
    <w:p w:rsidR="00AE3CCB" w:rsidRDefault="00D64B98">
      <w:pPr>
        <w:spacing w:line="360" w:lineRule="auto"/>
        <w:ind w:firstLine="420"/>
        <w:rPr>
          <w:rFonts w:ascii="宋体"/>
          <w:sz w:val="28"/>
          <w:szCs w:val="28"/>
        </w:rPr>
      </w:pPr>
      <w:r>
        <w:rPr>
          <w:rFonts w:ascii="宋体" w:hint="eastAsia"/>
          <w:sz w:val="28"/>
          <w:szCs w:val="28"/>
        </w:rPr>
        <w:t>检查数量：全数检查。</w:t>
      </w:r>
    </w:p>
    <w:p w:rsidR="00AE3CCB" w:rsidRDefault="00D64B98">
      <w:pPr>
        <w:spacing w:line="360" w:lineRule="auto"/>
        <w:ind w:firstLine="420"/>
        <w:rPr>
          <w:rFonts w:ascii="宋体"/>
          <w:sz w:val="28"/>
          <w:szCs w:val="28"/>
        </w:rPr>
      </w:pPr>
      <w:r>
        <w:rPr>
          <w:rFonts w:ascii="宋体" w:hint="eastAsia"/>
          <w:sz w:val="28"/>
          <w:szCs w:val="28"/>
        </w:rPr>
        <w:t>检验方法：观察检查。</w:t>
      </w:r>
    </w:p>
    <w:p w:rsidR="00AE3CCB" w:rsidRDefault="00D64B98">
      <w:pPr>
        <w:pStyle w:val="afffffffa"/>
        <w:adjustRightInd w:val="0"/>
        <w:snapToGrid w:val="0"/>
        <w:spacing w:line="360" w:lineRule="auto"/>
        <w:rPr>
          <w:rFonts w:ascii="宋体" w:hAnsi="宋体" w:cs="宋体"/>
          <w:b/>
          <w:bCs/>
          <w:sz w:val="28"/>
          <w:szCs w:val="28"/>
        </w:rPr>
      </w:pPr>
      <w:r>
        <w:rPr>
          <w:rFonts w:ascii="宋体" w:hAnsi="宋体" w:cs="宋体" w:hint="eastAsia"/>
          <w:b/>
          <w:bCs/>
          <w:sz w:val="28"/>
          <w:szCs w:val="28"/>
        </w:rPr>
        <w:t>一般项目</w:t>
      </w:r>
    </w:p>
    <w:p w:rsidR="00AE3CCB" w:rsidRDefault="00D64B98">
      <w:pPr>
        <w:spacing w:line="360" w:lineRule="auto"/>
        <w:ind w:firstLine="420"/>
        <w:rPr>
          <w:rFonts w:ascii="宋体"/>
          <w:sz w:val="28"/>
          <w:szCs w:val="28"/>
        </w:rPr>
      </w:pPr>
      <w:r>
        <w:rPr>
          <w:rFonts w:ascii="宋体" w:hint="eastAsia"/>
          <w:sz w:val="28"/>
          <w:szCs w:val="28"/>
        </w:rPr>
        <w:t xml:space="preserve">1 </w:t>
      </w:r>
      <w:r>
        <w:rPr>
          <w:rFonts w:ascii="宋体" w:hint="eastAsia"/>
          <w:sz w:val="28"/>
          <w:szCs w:val="28"/>
        </w:rPr>
        <w:t>止水带（条）连接方式符合设计要求。</w:t>
      </w:r>
    </w:p>
    <w:p w:rsidR="00AE3CCB" w:rsidRDefault="00D64B98">
      <w:pPr>
        <w:spacing w:line="360" w:lineRule="auto"/>
        <w:ind w:firstLine="420"/>
        <w:rPr>
          <w:rFonts w:ascii="宋体"/>
          <w:sz w:val="28"/>
          <w:szCs w:val="28"/>
        </w:rPr>
      </w:pPr>
      <w:r>
        <w:rPr>
          <w:rFonts w:ascii="宋体" w:hint="eastAsia"/>
          <w:sz w:val="28"/>
          <w:szCs w:val="28"/>
        </w:rPr>
        <w:t>检查数量：全数检查。</w:t>
      </w:r>
    </w:p>
    <w:p w:rsidR="00AE3CCB" w:rsidRDefault="00D64B98">
      <w:pPr>
        <w:spacing w:line="360" w:lineRule="auto"/>
        <w:ind w:firstLine="420"/>
        <w:rPr>
          <w:rFonts w:ascii="宋体"/>
          <w:sz w:val="28"/>
          <w:szCs w:val="28"/>
        </w:rPr>
      </w:pPr>
      <w:r>
        <w:rPr>
          <w:rFonts w:ascii="宋体" w:hint="eastAsia"/>
          <w:sz w:val="28"/>
          <w:szCs w:val="28"/>
        </w:rPr>
        <w:t>检查方法：观察检查、尺量。</w:t>
      </w:r>
    </w:p>
    <w:p w:rsidR="00AE3CCB" w:rsidRDefault="00D64B98">
      <w:pPr>
        <w:spacing w:line="360" w:lineRule="auto"/>
        <w:ind w:firstLine="420"/>
        <w:rPr>
          <w:rFonts w:ascii="宋体"/>
          <w:sz w:val="28"/>
          <w:szCs w:val="28"/>
        </w:rPr>
      </w:pPr>
      <w:r>
        <w:rPr>
          <w:rFonts w:ascii="宋体" w:hint="eastAsia"/>
          <w:sz w:val="28"/>
          <w:szCs w:val="28"/>
        </w:rPr>
        <w:t xml:space="preserve">2 </w:t>
      </w:r>
      <w:r>
        <w:rPr>
          <w:rFonts w:ascii="宋体" w:hint="eastAsia"/>
          <w:sz w:val="28"/>
          <w:szCs w:val="28"/>
        </w:rPr>
        <w:t>中埋式止水带与衬砌端头模板应正交。背贴式止水带应紧贴洞壁。</w:t>
      </w:r>
    </w:p>
    <w:p w:rsidR="00AE3CCB" w:rsidRDefault="00D64B98">
      <w:pPr>
        <w:spacing w:line="360" w:lineRule="auto"/>
        <w:ind w:firstLine="420"/>
        <w:rPr>
          <w:rFonts w:ascii="宋体"/>
          <w:sz w:val="28"/>
          <w:szCs w:val="28"/>
        </w:rPr>
      </w:pPr>
      <w:r>
        <w:rPr>
          <w:rFonts w:ascii="宋体" w:hint="eastAsia"/>
          <w:sz w:val="28"/>
          <w:szCs w:val="28"/>
        </w:rPr>
        <w:t>检查数量：全数检查。</w:t>
      </w:r>
    </w:p>
    <w:p w:rsidR="00AE3CCB" w:rsidRDefault="00D64B98">
      <w:pPr>
        <w:spacing w:line="360" w:lineRule="auto"/>
        <w:ind w:firstLine="420"/>
        <w:rPr>
          <w:rFonts w:ascii="宋体"/>
          <w:sz w:val="28"/>
          <w:szCs w:val="28"/>
        </w:rPr>
      </w:pPr>
      <w:r>
        <w:rPr>
          <w:rFonts w:ascii="宋体" w:hint="eastAsia"/>
          <w:sz w:val="28"/>
          <w:szCs w:val="28"/>
        </w:rPr>
        <w:t>检查方法：观察检查。</w:t>
      </w:r>
    </w:p>
    <w:p w:rsidR="00AE3CCB" w:rsidRDefault="00D64B98">
      <w:pPr>
        <w:spacing w:line="360" w:lineRule="auto"/>
        <w:ind w:firstLine="420"/>
        <w:rPr>
          <w:rFonts w:ascii="宋体"/>
          <w:sz w:val="28"/>
          <w:szCs w:val="28"/>
        </w:rPr>
      </w:pPr>
      <w:bookmarkStart w:id="47" w:name="_Ref106547759"/>
      <w:r>
        <w:rPr>
          <w:rFonts w:ascii="宋体" w:hint="eastAsia"/>
          <w:sz w:val="28"/>
          <w:szCs w:val="28"/>
        </w:rPr>
        <w:t xml:space="preserve">3 </w:t>
      </w:r>
      <w:r>
        <w:rPr>
          <w:rFonts w:ascii="宋体" w:hAnsi="宋体" w:cs="宋体" w:hint="eastAsia"/>
          <w:sz w:val="28"/>
          <w:szCs w:val="28"/>
        </w:rPr>
        <w:t>止水带</w:t>
      </w:r>
      <w:r>
        <w:rPr>
          <w:rFonts w:ascii="宋体" w:hint="eastAsia"/>
          <w:sz w:val="28"/>
          <w:szCs w:val="28"/>
        </w:rPr>
        <w:t>实测项目应符合表</w:t>
      </w:r>
      <w:bookmarkEnd w:id="47"/>
      <w:r>
        <w:rPr>
          <w:rFonts w:ascii="宋体" w:hAnsi="宋体" w:cs="宋体" w:hint="eastAsia"/>
          <w:sz w:val="28"/>
          <w:szCs w:val="28"/>
        </w:rPr>
        <w:t>9.</w:t>
      </w:r>
      <w:r>
        <w:rPr>
          <w:rFonts w:ascii="宋体" w:hint="eastAsia"/>
          <w:sz w:val="28"/>
          <w:szCs w:val="28"/>
        </w:rPr>
        <w:t>3</w:t>
      </w:r>
      <w:r>
        <w:rPr>
          <w:rFonts w:ascii="宋体" w:hint="eastAsia"/>
          <w:sz w:val="28"/>
          <w:szCs w:val="28"/>
        </w:rPr>
        <w:t>的要求。</w:t>
      </w:r>
    </w:p>
    <w:p w:rsidR="00AE3CCB" w:rsidRDefault="00D64B98">
      <w:pPr>
        <w:pStyle w:val="afffffffa"/>
        <w:adjustRightInd w:val="0"/>
        <w:snapToGrid w:val="0"/>
        <w:spacing w:line="360" w:lineRule="auto"/>
      </w:pPr>
      <w:r>
        <w:rPr>
          <w:rFonts w:ascii="宋体" w:hAnsi="宋体" w:cs="宋体" w:hint="eastAsia"/>
          <w:b/>
          <w:bCs/>
          <w:sz w:val="24"/>
        </w:rPr>
        <w:t>表</w:t>
      </w:r>
      <w:r>
        <w:rPr>
          <w:rFonts w:ascii="宋体" w:hAnsi="宋体" w:cs="宋体" w:hint="eastAsia"/>
          <w:b/>
          <w:bCs/>
          <w:sz w:val="24"/>
        </w:rPr>
        <w:t>9.3</w:t>
      </w:r>
      <w:r>
        <w:rPr>
          <w:rFonts w:ascii="宋体" w:hAnsi="宋体" w:cs="宋体" w:hint="eastAsia"/>
          <w:b/>
          <w:bCs/>
          <w:sz w:val="24"/>
        </w:rPr>
        <w:t xml:space="preserve"> </w:t>
      </w:r>
      <w:r>
        <w:rPr>
          <w:rFonts w:ascii="宋体" w:hAnsi="宋体" w:cs="宋体" w:hint="eastAsia"/>
          <w:b/>
          <w:bCs/>
          <w:sz w:val="24"/>
        </w:rPr>
        <w:t>止水带</w:t>
      </w:r>
      <w:r>
        <w:rPr>
          <w:rFonts w:ascii="宋体" w:hAnsi="宋体" w:cs="宋体" w:hint="eastAsia"/>
          <w:b/>
          <w:bCs/>
          <w:sz w:val="24"/>
        </w:rPr>
        <w:t>允许偏差</w:t>
      </w:r>
      <w:r>
        <w:rPr>
          <w:rFonts w:ascii="宋体" w:hAnsi="宋体" w:cs="宋体" w:hint="eastAsia"/>
          <w:b/>
          <w:bCs/>
          <w:sz w:val="24"/>
        </w:rPr>
        <w:t xml:space="preserve">     </w:t>
      </w:r>
      <w:r>
        <w:rPr>
          <w:rFonts w:ascii="宋体" w:hAnsi="宋体" w:cs="宋体" w:hint="eastAsia"/>
          <w:sz w:val="28"/>
          <w:szCs w:val="28"/>
        </w:rPr>
        <w:t xml:space="preserve"> </w:t>
      </w:r>
      <w:r>
        <w:rPr>
          <w:rFonts w:hint="eastAsia"/>
        </w:rPr>
        <w:t xml:space="preserve">     </w:t>
      </w:r>
    </w:p>
    <w:tbl>
      <w:tblPr>
        <w:tblStyle w:val="af6"/>
        <w:tblW w:w="8296" w:type="dxa"/>
        <w:tblLook w:val="04A0"/>
      </w:tblPr>
      <w:tblGrid>
        <w:gridCol w:w="692"/>
        <w:gridCol w:w="2321"/>
        <w:gridCol w:w="2027"/>
        <w:gridCol w:w="1608"/>
        <w:gridCol w:w="1648"/>
      </w:tblGrid>
      <w:tr w:rsidR="00AE3CCB">
        <w:trPr>
          <w:trHeight w:val="594"/>
        </w:trPr>
        <w:tc>
          <w:tcPr>
            <w:tcW w:w="692" w:type="dxa"/>
            <w:vAlign w:val="center"/>
          </w:tcPr>
          <w:p w:rsidR="00AE3CCB" w:rsidRDefault="00D64B98">
            <w:pPr>
              <w:pStyle w:val="aff0"/>
              <w:rPr>
                <w:rFonts w:ascii="宋体" w:hAnsi="宋体" w:cs="宋体"/>
                <w:b/>
                <w:bCs/>
                <w:sz w:val="21"/>
              </w:rPr>
            </w:pPr>
            <w:r>
              <w:rPr>
                <w:rFonts w:ascii="宋体" w:hAnsi="宋体" w:cs="宋体" w:hint="eastAsia"/>
                <w:b/>
                <w:bCs/>
                <w:sz w:val="21"/>
              </w:rPr>
              <w:t>项次</w:t>
            </w:r>
          </w:p>
        </w:tc>
        <w:tc>
          <w:tcPr>
            <w:tcW w:w="2321" w:type="dxa"/>
            <w:vAlign w:val="center"/>
          </w:tcPr>
          <w:p w:rsidR="00AE3CCB" w:rsidRDefault="00D64B98">
            <w:pPr>
              <w:pStyle w:val="aff0"/>
              <w:rPr>
                <w:rFonts w:ascii="宋体" w:hAnsi="宋体" w:cs="宋体"/>
                <w:b/>
                <w:bCs/>
                <w:sz w:val="21"/>
              </w:rPr>
            </w:pPr>
            <w:r>
              <w:rPr>
                <w:rFonts w:ascii="宋体" w:hAnsi="宋体" w:cs="宋体" w:hint="eastAsia"/>
                <w:b/>
                <w:bCs/>
                <w:sz w:val="21"/>
              </w:rPr>
              <w:t>检查项目</w:t>
            </w:r>
          </w:p>
        </w:tc>
        <w:tc>
          <w:tcPr>
            <w:tcW w:w="2027" w:type="dxa"/>
            <w:vAlign w:val="center"/>
          </w:tcPr>
          <w:p w:rsidR="00AE3CCB" w:rsidRDefault="00D64B98">
            <w:pPr>
              <w:pStyle w:val="aff0"/>
              <w:rPr>
                <w:rFonts w:ascii="宋体" w:hAnsi="宋体" w:cs="宋体"/>
                <w:b/>
                <w:bCs/>
                <w:sz w:val="21"/>
              </w:rPr>
            </w:pPr>
            <w:r>
              <w:rPr>
                <w:rFonts w:ascii="宋体" w:hAnsi="宋体" w:cs="宋体" w:hint="eastAsia"/>
                <w:b/>
                <w:bCs/>
                <w:sz w:val="21"/>
              </w:rPr>
              <w:t>规定值或允许偏差</w:t>
            </w:r>
          </w:p>
        </w:tc>
        <w:tc>
          <w:tcPr>
            <w:tcW w:w="1608" w:type="dxa"/>
            <w:vAlign w:val="center"/>
          </w:tcPr>
          <w:p w:rsidR="00AE3CCB" w:rsidRDefault="00D64B98">
            <w:pPr>
              <w:pStyle w:val="aff0"/>
              <w:rPr>
                <w:rFonts w:ascii="宋体" w:hAnsi="宋体" w:cs="宋体"/>
                <w:b/>
                <w:bCs/>
                <w:sz w:val="21"/>
              </w:rPr>
            </w:pPr>
            <w:r>
              <w:rPr>
                <w:rFonts w:ascii="宋体" w:hAnsi="宋体" w:cs="宋体" w:hint="eastAsia"/>
                <w:b/>
                <w:bCs/>
                <w:sz w:val="21"/>
              </w:rPr>
              <w:t>检验频率</w:t>
            </w:r>
          </w:p>
        </w:tc>
        <w:tc>
          <w:tcPr>
            <w:tcW w:w="1648" w:type="dxa"/>
            <w:vAlign w:val="center"/>
          </w:tcPr>
          <w:p w:rsidR="00AE3CCB" w:rsidRDefault="00D64B98">
            <w:pPr>
              <w:pStyle w:val="aff0"/>
              <w:rPr>
                <w:rFonts w:ascii="宋体" w:hAnsi="宋体" w:cs="宋体"/>
                <w:b/>
                <w:bCs/>
                <w:sz w:val="21"/>
              </w:rPr>
            </w:pPr>
            <w:r>
              <w:rPr>
                <w:rFonts w:ascii="宋体" w:hAnsi="宋体" w:cs="宋体" w:hint="eastAsia"/>
                <w:b/>
                <w:bCs/>
                <w:sz w:val="21"/>
              </w:rPr>
              <w:t>检验方法</w:t>
            </w:r>
          </w:p>
        </w:tc>
      </w:tr>
      <w:tr w:rsidR="00AE3CCB">
        <w:trPr>
          <w:trHeight w:val="594"/>
        </w:trPr>
        <w:tc>
          <w:tcPr>
            <w:tcW w:w="692" w:type="dxa"/>
            <w:vAlign w:val="center"/>
          </w:tcPr>
          <w:p w:rsidR="00AE3CCB" w:rsidRDefault="00D64B98">
            <w:pPr>
              <w:pStyle w:val="aff0"/>
              <w:rPr>
                <w:rFonts w:ascii="宋体" w:hAnsi="宋体" w:cs="宋体"/>
                <w:sz w:val="21"/>
              </w:rPr>
            </w:pPr>
            <w:r>
              <w:rPr>
                <w:rFonts w:ascii="宋体" w:hAnsi="宋体" w:cs="宋体" w:hint="eastAsia"/>
                <w:sz w:val="21"/>
              </w:rPr>
              <w:t>1</w:t>
            </w:r>
          </w:p>
        </w:tc>
        <w:tc>
          <w:tcPr>
            <w:tcW w:w="2321" w:type="dxa"/>
            <w:vAlign w:val="center"/>
          </w:tcPr>
          <w:p w:rsidR="00AE3CCB" w:rsidRDefault="00D64B98">
            <w:pPr>
              <w:pStyle w:val="aff0"/>
              <w:rPr>
                <w:rFonts w:ascii="宋体" w:hAnsi="宋体" w:cs="宋体"/>
                <w:sz w:val="21"/>
              </w:rPr>
            </w:pPr>
            <w:r>
              <w:rPr>
                <w:rFonts w:ascii="宋体" w:hAnsi="宋体" w:cs="宋体" w:hint="eastAsia"/>
                <w:sz w:val="21"/>
              </w:rPr>
              <w:t>止水带中心与施工缝</w:t>
            </w:r>
            <w:r>
              <w:rPr>
                <w:rFonts w:ascii="宋体" w:hAnsi="宋体" w:cs="宋体" w:hint="eastAsia"/>
                <w:sz w:val="21"/>
              </w:rPr>
              <w:t>偏离</w:t>
            </w:r>
            <w:r>
              <w:rPr>
                <w:rFonts w:ascii="宋体" w:hAnsi="宋体" w:cs="宋体" w:hint="eastAsia"/>
                <w:sz w:val="21"/>
              </w:rPr>
              <w:t>(mm</w:t>
            </w:r>
            <w:r>
              <w:rPr>
                <w:rFonts w:ascii="宋体" w:hAnsi="宋体" w:cs="宋体" w:hint="eastAsia"/>
                <w:sz w:val="21"/>
              </w:rPr>
              <w:t>）</w:t>
            </w:r>
          </w:p>
        </w:tc>
        <w:tc>
          <w:tcPr>
            <w:tcW w:w="2027" w:type="dxa"/>
            <w:vAlign w:val="center"/>
          </w:tcPr>
          <w:p w:rsidR="00AE3CCB" w:rsidRDefault="00D64B98">
            <w:pPr>
              <w:pStyle w:val="aff0"/>
              <w:rPr>
                <w:rFonts w:ascii="宋体" w:hAnsi="宋体" w:cs="宋体"/>
                <w:sz w:val="21"/>
              </w:rPr>
            </w:pPr>
            <w:r>
              <w:rPr>
                <w:rFonts w:ascii="宋体" w:hAnsi="宋体" w:cs="宋体" w:hint="eastAsia"/>
                <w:sz w:val="21"/>
              </w:rPr>
              <w:t>±</w:t>
            </w:r>
            <w:r>
              <w:rPr>
                <w:rFonts w:ascii="宋体" w:hAnsi="宋体" w:cs="宋体" w:hint="eastAsia"/>
                <w:sz w:val="21"/>
              </w:rPr>
              <w:t>50</w:t>
            </w:r>
          </w:p>
        </w:tc>
        <w:tc>
          <w:tcPr>
            <w:tcW w:w="1608" w:type="dxa"/>
            <w:vAlign w:val="center"/>
          </w:tcPr>
          <w:p w:rsidR="00AE3CCB" w:rsidRDefault="00D64B98">
            <w:pPr>
              <w:pStyle w:val="aff0"/>
              <w:rPr>
                <w:rFonts w:ascii="宋体" w:hAnsi="宋体" w:cs="宋体"/>
                <w:sz w:val="21"/>
              </w:rPr>
            </w:pPr>
            <w:r>
              <w:rPr>
                <w:rFonts w:ascii="宋体" w:hAnsi="宋体" w:cs="宋体" w:hint="eastAsia"/>
                <w:sz w:val="21"/>
              </w:rPr>
              <w:t>每环</w:t>
            </w:r>
            <w:r>
              <w:rPr>
                <w:rFonts w:ascii="宋体" w:hAnsi="宋体" w:cs="宋体" w:hint="eastAsia"/>
                <w:sz w:val="21"/>
              </w:rPr>
              <w:t>3</w:t>
            </w:r>
            <w:r>
              <w:rPr>
                <w:rFonts w:ascii="宋体" w:hAnsi="宋体" w:cs="宋体" w:hint="eastAsia"/>
                <w:sz w:val="21"/>
              </w:rPr>
              <w:t>处</w:t>
            </w:r>
          </w:p>
        </w:tc>
        <w:tc>
          <w:tcPr>
            <w:tcW w:w="1648" w:type="dxa"/>
            <w:vAlign w:val="center"/>
          </w:tcPr>
          <w:p w:rsidR="00AE3CCB" w:rsidRDefault="00D64B98">
            <w:pPr>
              <w:pStyle w:val="aff0"/>
              <w:rPr>
                <w:rFonts w:ascii="宋体" w:hAnsi="宋体" w:cs="宋体"/>
                <w:sz w:val="21"/>
              </w:rPr>
            </w:pPr>
            <w:r>
              <w:rPr>
                <w:rFonts w:ascii="宋体" w:hAnsi="宋体" w:cs="宋体" w:hint="eastAsia"/>
                <w:sz w:val="21"/>
              </w:rPr>
              <w:t>尺量</w:t>
            </w:r>
          </w:p>
        </w:tc>
      </w:tr>
      <w:tr w:rsidR="00AE3CCB">
        <w:trPr>
          <w:trHeight w:val="634"/>
        </w:trPr>
        <w:tc>
          <w:tcPr>
            <w:tcW w:w="692" w:type="dxa"/>
            <w:vAlign w:val="center"/>
          </w:tcPr>
          <w:p w:rsidR="00AE3CCB" w:rsidRDefault="00D64B98">
            <w:pPr>
              <w:pStyle w:val="aff0"/>
              <w:rPr>
                <w:rFonts w:ascii="宋体" w:hAnsi="宋体" w:cs="宋体"/>
                <w:sz w:val="21"/>
              </w:rPr>
            </w:pPr>
            <w:r>
              <w:rPr>
                <w:rFonts w:ascii="宋体" w:hAnsi="宋体" w:cs="宋体" w:hint="eastAsia"/>
                <w:sz w:val="21"/>
              </w:rPr>
              <w:t>2</w:t>
            </w:r>
          </w:p>
        </w:tc>
        <w:tc>
          <w:tcPr>
            <w:tcW w:w="2321" w:type="dxa"/>
            <w:vAlign w:val="center"/>
          </w:tcPr>
          <w:p w:rsidR="00AE3CCB" w:rsidRDefault="00D64B98">
            <w:pPr>
              <w:pStyle w:val="aff0"/>
              <w:rPr>
                <w:rFonts w:ascii="宋体" w:hAnsi="宋体" w:cs="宋体"/>
                <w:sz w:val="21"/>
              </w:rPr>
            </w:pPr>
            <w:r>
              <w:rPr>
                <w:rFonts w:ascii="宋体" w:hAnsi="宋体" w:cs="宋体" w:hint="eastAsia"/>
                <w:sz w:val="21"/>
              </w:rPr>
              <w:t>偏离衬砌中心线（</w:t>
            </w:r>
            <w:r>
              <w:rPr>
                <w:rFonts w:ascii="宋体" w:hAnsi="宋体" w:cs="宋体" w:hint="eastAsia"/>
                <w:sz w:val="21"/>
              </w:rPr>
              <w:t>mm)</w:t>
            </w:r>
          </w:p>
        </w:tc>
        <w:tc>
          <w:tcPr>
            <w:tcW w:w="2027" w:type="dxa"/>
            <w:vAlign w:val="center"/>
          </w:tcPr>
          <w:p w:rsidR="00AE3CCB" w:rsidRDefault="00D64B98">
            <w:pPr>
              <w:pStyle w:val="aff0"/>
              <w:rPr>
                <w:rFonts w:ascii="宋体" w:hAnsi="宋体" w:cs="宋体"/>
                <w:sz w:val="21"/>
              </w:rPr>
            </w:pPr>
            <w:r>
              <w:rPr>
                <w:rFonts w:ascii="宋体" w:hAnsi="宋体" w:cs="宋体" w:hint="eastAsia"/>
                <w:sz w:val="21"/>
              </w:rPr>
              <w:t>≤</w:t>
            </w:r>
            <w:r>
              <w:rPr>
                <w:rFonts w:ascii="宋体" w:hAnsi="宋体" w:cs="宋体" w:hint="eastAsia"/>
                <w:sz w:val="21"/>
              </w:rPr>
              <w:t>30</w:t>
            </w:r>
          </w:p>
        </w:tc>
        <w:tc>
          <w:tcPr>
            <w:tcW w:w="1608" w:type="dxa"/>
            <w:vAlign w:val="center"/>
          </w:tcPr>
          <w:p w:rsidR="00AE3CCB" w:rsidRDefault="00D64B98">
            <w:pPr>
              <w:pStyle w:val="aff0"/>
              <w:rPr>
                <w:rFonts w:ascii="宋体" w:hAnsi="宋体" w:cs="宋体"/>
                <w:sz w:val="21"/>
              </w:rPr>
            </w:pPr>
            <w:r>
              <w:rPr>
                <w:rFonts w:ascii="宋体" w:hAnsi="宋体" w:cs="宋体" w:hint="eastAsia"/>
                <w:sz w:val="21"/>
              </w:rPr>
              <w:t>每环</w:t>
            </w:r>
            <w:r>
              <w:rPr>
                <w:rFonts w:ascii="宋体" w:hAnsi="宋体" w:cs="宋体" w:hint="eastAsia"/>
                <w:sz w:val="21"/>
              </w:rPr>
              <w:t>3</w:t>
            </w:r>
            <w:r>
              <w:rPr>
                <w:rFonts w:ascii="宋体" w:hAnsi="宋体" w:cs="宋体" w:hint="eastAsia"/>
                <w:sz w:val="21"/>
              </w:rPr>
              <w:t>处</w:t>
            </w:r>
          </w:p>
        </w:tc>
        <w:tc>
          <w:tcPr>
            <w:tcW w:w="1648" w:type="dxa"/>
            <w:vAlign w:val="center"/>
          </w:tcPr>
          <w:p w:rsidR="00AE3CCB" w:rsidRDefault="00D64B98">
            <w:pPr>
              <w:pStyle w:val="aff0"/>
              <w:rPr>
                <w:rFonts w:ascii="宋体" w:hAnsi="宋体" w:cs="宋体"/>
                <w:sz w:val="21"/>
              </w:rPr>
            </w:pPr>
            <w:r>
              <w:rPr>
                <w:rFonts w:ascii="宋体" w:hAnsi="宋体" w:cs="宋体" w:hint="eastAsia"/>
                <w:sz w:val="21"/>
              </w:rPr>
              <w:t>尺量</w:t>
            </w:r>
          </w:p>
        </w:tc>
      </w:tr>
      <w:tr w:rsidR="00AE3CCB">
        <w:trPr>
          <w:trHeight w:val="634"/>
        </w:trPr>
        <w:tc>
          <w:tcPr>
            <w:tcW w:w="692" w:type="dxa"/>
            <w:vAlign w:val="center"/>
          </w:tcPr>
          <w:p w:rsidR="00AE3CCB" w:rsidRDefault="00D64B98">
            <w:pPr>
              <w:pStyle w:val="aff0"/>
              <w:rPr>
                <w:rFonts w:ascii="宋体" w:hAnsi="宋体" w:cs="宋体"/>
                <w:sz w:val="21"/>
              </w:rPr>
            </w:pPr>
            <w:r>
              <w:rPr>
                <w:rFonts w:ascii="宋体" w:hAnsi="宋体" w:cs="宋体" w:hint="eastAsia"/>
                <w:sz w:val="21"/>
              </w:rPr>
              <w:t>3</w:t>
            </w:r>
          </w:p>
        </w:tc>
        <w:tc>
          <w:tcPr>
            <w:tcW w:w="2321" w:type="dxa"/>
            <w:vAlign w:val="center"/>
          </w:tcPr>
          <w:p w:rsidR="00AE3CCB" w:rsidRDefault="00D64B98">
            <w:pPr>
              <w:pStyle w:val="aff0"/>
              <w:rPr>
                <w:rFonts w:ascii="宋体" w:hAnsi="宋体" w:cs="宋体"/>
                <w:sz w:val="21"/>
              </w:rPr>
            </w:pPr>
            <w:r>
              <w:rPr>
                <w:rFonts w:ascii="宋体" w:hAnsi="宋体" w:cs="宋体" w:hint="eastAsia"/>
                <w:sz w:val="21"/>
              </w:rPr>
              <w:t>搭接长度</w:t>
            </w:r>
          </w:p>
        </w:tc>
        <w:tc>
          <w:tcPr>
            <w:tcW w:w="2027" w:type="dxa"/>
            <w:vAlign w:val="center"/>
          </w:tcPr>
          <w:p w:rsidR="00AE3CCB" w:rsidRDefault="00D64B98">
            <w:pPr>
              <w:pStyle w:val="aff0"/>
              <w:rPr>
                <w:rFonts w:ascii="宋体" w:hAnsi="宋体" w:cs="宋体"/>
                <w:sz w:val="21"/>
              </w:rPr>
            </w:pPr>
            <w:r>
              <w:rPr>
                <w:rFonts w:ascii="宋体" w:hAnsi="宋体" w:cs="宋体" w:hint="eastAsia"/>
                <w:sz w:val="21"/>
              </w:rPr>
              <w:t>≥</w:t>
            </w:r>
            <w:r>
              <w:rPr>
                <w:rFonts w:ascii="宋体" w:hAnsi="宋体" w:cs="宋体" w:hint="eastAsia"/>
                <w:sz w:val="21"/>
              </w:rPr>
              <w:t>150</w:t>
            </w:r>
          </w:p>
        </w:tc>
        <w:tc>
          <w:tcPr>
            <w:tcW w:w="1608" w:type="dxa"/>
            <w:vAlign w:val="center"/>
          </w:tcPr>
          <w:p w:rsidR="00AE3CCB" w:rsidRDefault="00D64B98">
            <w:pPr>
              <w:pStyle w:val="aff0"/>
              <w:rPr>
                <w:rFonts w:ascii="宋体" w:hAnsi="宋体" w:cs="宋体"/>
                <w:sz w:val="21"/>
              </w:rPr>
            </w:pPr>
            <w:r>
              <w:rPr>
                <w:rFonts w:ascii="宋体" w:hAnsi="宋体" w:cs="宋体" w:hint="eastAsia"/>
                <w:sz w:val="21"/>
              </w:rPr>
              <w:t>每环</w:t>
            </w:r>
            <w:r>
              <w:rPr>
                <w:rFonts w:ascii="宋体" w:hAnsi="宋体" w:cs="宋体" w:hint="eastAsia"/>
                <w:sz w:val="21"/>
              </w:rPr>
              <w:t>3</w:t>
            </w:r>
            <w:r>
              <w:rPr>
                <w:rFonts w:ascii="宋体" w:hAnsi="宋体" w:cs="宋体" w:hint="eastAsia"/>
                <w:sz w:val="21"/>
              </w:rPr>
              <w:t>处</w:t>
            </w:r>
          </w:p>
        </w:tc>
        <w:tc>
          <w:tcPr>
            <w:tcW w:w="1648" w:type="dxa"/>
            <w:vAlign w:val="center"/>
          </w:tcPr>
          <w:p w:rsidR="00AE3CCB" w:rsidRDefault="00D64B98">
            <w:pPr>
              <w:pStyle w:val="aff0"/>
              <w:rPr>
                <w:rFonts w:ascii="宋体" w:hAnsi="宋体" w:cs="宋体"/>
                <w:sz w:val="21"/>
              </w:rPr>
            </w:pPr>
            <w:r>
              <w:rPr>
                <w:rFonts w:ascii="宋体" w:hAnsi="宋体" w:cs="宋体" w:hint="eastAsia"/>
                <w:sz w:val="21"/>
              </w:rPr>
              <w:t>尺量</w:t>
            </w:r>
          </w:p>
        </w:tc>
      </w:tr>
      <w:tr w:rsidR="00AE3CCB">
        <w:trPr>
          <w:trHeight w:val="634"/>
        </w:trPr>
        <w:tc>
          <w:tcPr>
            <w:tcW w:w="692" w:type="dxa"/>
            <w:vAlign w:val="center"/>
          </w:tcPr>
          <w:p w:rsidR="00AE3CCB" w:rsidRDefault="00D64B98">
            <w:pPr>
              <w:pStyle w:val="aff0"/>
              <w:rPr>
                <w:rFonts w:ascii="宋体" w:hAnsi="宋体" w:cs="宋体"/>
                <w:sz w:val="21"/>
              </w:rPr>
            </w:pPr>
            <w:r>
              <w:rPr>
                <w:rFonts w:ascii="宋体" w:hAnsi="宋体" w:cs="宋体" w:hint="eastAsia"/>
                <w:sz w:val="21"/>
              </w:rPr>
              <w:t>4</w:t>
            </w:r>
          </w:p>
        </w:tc>
        <w:tc>
          <w:tcPr>
            <w:tcW w:w="2321" w:type="dxa"/>
            <w:vAlign w:val="center"/>
          </w:tcPr>
          <w:p w:rsidR="00AE3CCB" w:rsidRDefault="00D64B98">
            <w:pPr>
              <w:pStyle w:val="aff0"/>
              <w:rPr>
                <w:rFonts w:ascii="宋体" w:hAnsi="宋体" w:cs="宋体"/>
                <w:sz w:val="21"/>
              </w:rPr>
            </w:pPr>
            <w:r>
              <w:rPr>
                <w:rFonts w:ascii="宋体" w:hAnsi="宋体" w:cs="宋体" w:hint="eastAsia"/>
                <w:sz w:val="21"/>
              </w:rPr>
              <w:t>固定点间距</w:t>
            </w:r>
          </w:p>
        </w:tc>
        <w:tc>
          <w:tcPr>
            <w:tcW w:w="2027" w:type="dxa"/>
            <w:vAlign w:val="center"/>
          </w:tcPr>
          <w:p w:rsidR="00AE3CCB" w:rsidRDefault="00D64B98">
            <w:pPr>
              <w:pStyle w:val="aff0"/>
              <w:rPr>
                <w:rFonts w:ascii="宋体" w:hAnsi="宋体" w:cs="宋体"/>
                <w:sz w:val="21"/>
              </w:rPr>
            </w:pPr>
            <w:r>
              <w:rPr>
                <w:rFonts w:ascii="宋体" w:hAnsi="宋体" w:cs="宋体" w:hint="eastAsia"/>
                <w:sz w:val="21"/>
              </w:rPr>
              <w:t>±</w:t>
            </w:r>
            <w:r>
              <w:rPr>
                <w:rFonts w:ascii="宋体" w:hAnsi="宋体" w:cs="宋体" w:hint="eastAsia"/>
                <w:sz w:val="21"/>
              </w:rPr>
              <w:t>50</w:t>
            </w:r>
          </w:p>
        </w:tc>
        <w:tc>
          <w:tcPr>
            <w:tcW w:w="1608" w:type="dxa"/>
            <w:vAlign w:val="center"/>
          </w:tcPr>
          <w:p w:rsidR="00AE3CCB" w:rsidRDefault="00D64B98">
            <w:pPr>
              <w:pStyle w:val="aff0"/>
              <w:rPr>
                <w:rFonts w:ascii="宋体" w:hAnsi="宋体" w:cs="宋体"/>
                <w:sz w:val="21"/>
              </w:rPr>
            </w:pPr>
            <w:r>
              <w:rPr>
                <w:rFonts w:ascii="宋体" w:hAnsi="宋体" w:cs="宋体" w:hint="eastAsia"/>
                <w:sz w:val="21"/>
              </w:rPr>
              <w:t>每环</w:t>
            </w:r>
            <w:r>
              <w:rPr>
                <w:rFonts w:ascii="宋体" w:hAnsi="宋体" w:cs="宋体" w:hint="eastAsia"/>
                <w:sz w:val="21"/>
              </w:rPr>
              <w:t>3</w:t>
            </w:r>
            <w:r>
              <w:rPr>
                <w:rFonts w:ascii="宋体" w:hAnsi="宋体" w:cs="宋体" w:hint="eastAsia"/>
                <w:sz w:val="21"/>
              </w:rPr>
              <w:t>处</w:t>
            </w:r>
          </w:p>
        </w:tc>
        <w:tc>
          <w:tcPr>
            <w:tcW w:w="1648" w:type="dxa"/>
            <w:vAlign w:val="center"/>
          </w:tcPr>
          <w:p w:rsidR="00AE3CCB" w:rsidRDefault="00D64B98">
            <w:pPr>
              <w:pStyle w:val="aff0"/>
              <w:rPr>
                <w:rFonts w:ascii="宋体" w:hAnsi="宋体" w:cs="宋体"/>
                <w:sz w:val="21"/>
              </w:rPr>
            </w:pPr>
            <w:r>
              <w:rPr>
                <w:rFonts w:ascii="宋体" w:hAnsi="宋体" w:cs="宋体" w:hint="eastAsia"/>
                <w:sz w:val="21"/>
              </w:rPr>
              <w:t>尺量</w:t>
            </w:r>
          </w:p>
        </w:tc>
      </w:tr>
    </w:tbl>
    <w:p w:rsidR="00AE3CCB" w:rsidRDefault="00AE3CCB"/>
    <w:p w:rsidR="00AE3CCB" w:rsidRDefault="00AE3CCB"/>
    <w:p w:rsidR="00AE3CCB" w:rsidRDefault="00D64B98">
      <w:pPr>
        <w:jc w:val="center"/>
        <w:outlineLvl w:val="1"/>
        <w:rPr>
          <w:rFonts w:ascii="宋体" w:hAnsi="宋体" w:cs="宋体"/>
          <w:b/>
          <w:bCs/>
          <w:sz w:val="28"/>
          <w:szCs w:val="28"/>
        </w:rPr>
      </w:pPr>
      <w:bookmarkStart w:id="48" w:name="_Toc18510"/>
      <w:r>
        <w:rPr>
          <w:rFonts w:ascii="宋体" w:hAnsi="宋体" w:cs="宋体" w:hint="eastAsia"/>
          <w:b/>
          <w:bCs/>
          <w:sz w:val="28"/>
          <w:szCs w:val="28"/>
        </w:rPr>
        <w:lastRenderedPageBreak/>
        <w:t>9.4</w:t>
      </w:r>
      <w:r>
        <w:rPr>
          <w:rFonts w:ascii="宋体" w:hAnsi="宋体" w:cs="宋体" w:hint="eastAsia"/>
          <w:b/>
          <w:bCs/>
          <w:sz w:val="28"/>
          <w:szCs w:val="28"/>
        </w:rPr>
        <w:t>排水</w:t>
      </w:r>
      <w:bookmarkEnd w:id="48"/>
    </w:p>
    <w:p w:rsidR="00AE3CCB" w:rsidRDefault="00D64B98">
      <w:pPr>
        <w:pStyle w:val="afffffffa"/>
        <w:adjustRightInd w:val="0"/>
        <w:snapToGrid w:val="0"/>
        <w:spacing w:line="360" w:lineRule="auto"/>
        <w:rPr>
          <w:rFonts w:ascii="宋体" w:hAnsi="宋体" w:cs="宋体"/>
          <w:b/>
          <w:bCs/>
          <w:sz w:val="28"/>
          <w:szCs w:val="28"/>
        </w:rPr>
      </w:pPr>
      <w:r>
        <w:rPr>
          <w:rFonts w:ascii="宋体" w:hAnsi="宋体" w:cs="宋体" w:hint="eastAsia"/>
          <w:b/>
          <w:bCs/>
          <w:sz w:val="28"/>
          <w:szCs w:val="28"/>
        </w:rPr>
        <w:t>主控项目</w:t>
      </w:r>
    </w:p>
    <w:p w:rsidR="00AE3CCB" w:rsidRDefault="00D64B98">
      <w:pPr>
        <w:spacing w:line="360" w:lineRule="auto"/>
        <w:ind w:firstLine="420"/>
        <w:rPr>
          <w:rFonts w:ascii="宋体"/>
          <w:sz w:val="28"/>
          <w:szCs w:val="28"/>
        </w:rPr>
      </w:pPr>
      <w:r>
        <w:rPr>
          <w:rFonts w:ascii="宋体" w:hint="eastAsia"/>
          <w:sz w:val="28"/>
          <w:szCs w:val="28"/>
        </w:rPr>
        <w:t xml:space="preserve">1 </w:t>
      </w:r>
      <w:r>
        <w:rPr>
          <w:rFonts w:ascii="宋体" w:hint="eastAsia"/>
          <w:sz w:val="28"/>
          <w:szCs w:val="28"/>
        </w:rPr>
        <w:t>隧道纵向排水管、横向排水管、环向排水管的材质和规格应满足设计要求。</w:t>
      </w:r>
    </w:p>
    <w:p w:rsidR="00AE3CCB" w:rsidRDefault="00D64B98">
      <w:pPr>
        <w:spacing w:line="360" w:lineRule="auto"/>
        <w:ind w:firstLine="420"/>
        <w:rPr>
          <w:rFonts w:ascii="宋体"/>
          <w:sz w:val="28"/>
          <w:szCs w:val="28"/>
        </w:rPr>
      </w:pPr>
      <w:r>
        <w:rPr>
          <w:rFonts w:ascii="宋体" w:hint="eastAsia"/>
          <w:sz w:val="28"/>
          <w:szCs w:val="28"/>
        </w:rPr>
        <w:t>检查数量：全数检查。</w:t>
      </w:r>
    </w:p>
    <w:p w:rsidR="00AE3CCB" w:rsidRDefault="00D64B98">
      <w:pPr>
        <w:spacing w:line="360" w:lineRule="auto"/>
        <w:ind w:firstLine="420"/>
        <w:rPr>
          <w:rFonts w:ascii="宋体"/>
          <w:sz w:val="28"/>
          <w:szCs w:val="28"/>
        </w:rPr>
      </w:pPr>
      <w:r>
        <w:rPr>
          <w:rFonts w:ascii="宋体" w:hint="eastAsia"/>
          <w:sz w:val="28"/>
          <w:szCs w:val="28"/>
        </w:rPr>
        <w:t>检验方法：检查质量证明文件、试验报告，观察检查。</w:t>
      </w:r>
    </w:p>
    <w:p w:rsidR="00AE3CCB" w:rsidRDefault="00D64B98">
      <w:pPr>
        <w:spacing w:line="360" w:lineRule="auto"/>
        <w:ind w:firstLine="420"/>
        <w:rPr>
          <w:rFonts w:ascii="宋体"/>
          <w:sz w:val="28"/>
          <w:szCs w:val="28"/>
        </w:rPr>
      </w:pPr>
      <w:r>
        <w:rPr>
          <w:rFonts w:ascii="宋体" w:hint="eastAsia"/>
          <w:sz w:val="28"/>
          <w:szCs w:val="28"/>
        </w:rPr>
        <w:t xml:space="preserve">2 </w:t>
      </w:r>
      <w:r>
        <w:rPr>
          <w:rFonts w:ascii="宋体" w:hint="eastAsia"/>
          <w:sz w:val="28"/>
          <w:szCs w:val="28"/>
        </w:rPr>
        <w:t>横向排水管、环向排水管的间距应满足设计要求。</w:t>
      </w:r>
    </w:p>
    <w:p w:rsidR="00AE3CCB" w:rsidRDefault="00D64B98">
      <w:pPr>
        <w:spacing w:line="360" w:lineRule="auto"/>
        <w:ind w:firstLine="420"/>
        <w:rPr>
          <w:rFonts w:ascii="宋体"/>
          <w:sz w:val="28"/>
          <w:szCs w:val="28"/>
        </w:rPr>
      </w:pPr>
      <w:r>
        <w:rPr>
          <w:rFonts w:ascii="宋体" w:hint="eastAsia"/>
          <w:sz w:val="28"/>
          <w:szCs w:val="28"/>
        </w:rPr>
        <w:t>检查数量：全数检查。</w:t>
      </w:r>
    </w:p>
    <w:p w:rsidR="00AE3CCB" w:rsidRDefault="00D64B98">
      <w:pPr>
        <w:spacing w:line="360" w:lineRule="auto"/>
        <w:ind w:firstLine="420"/>
        <w:rPr>
          <w:rFonts w:ascii="宋体"/>
          <w:sz w:val="28"/>
          <w:szCs w:val="28"/>
        </w:rPr>
      </w:pPr>
      <w:r>
        <w:rPr>
          <w:rFonts w:ascii="宋体" w:hint="eastAsia"/>
          <w:sz w:val="28"/>
          <w:szCs w:val="28"/>
        </w:rPr>
        <w:t>检验方法：检查施工、测量记录。</w:t>
      </w:r>
    </w:p>
    <w:p w:rsidR="00AE3CCB" w:rsidRDefault="00D64B98">
      <w:pPr>
        <w:spacing w:line="360" w:lineRule="auto"/>
        <w:ind w:firstLine="420"/>
        <w:rPr>
          <w:rFonts w:ascii="宋体"/>
          <w:sz w:val="28"/>
          <w:szCs w:val="28"/>
        </w:rPr>
      </w:pPr>
      <w:r>
        <w:rPr>
          <w:rFonts w:ascii="宋体" w:hint="eastAsia"/>
          <w:sz w:val="28"/>
          <w:szCs w:val="28"/>
        </w:rPr>
        <w:t xml:space="preserve">3 </w:t>
      </w:r>
      <w:r>
        <w:rPr>
          <w:rFonts w:ascii="宋体" w:hint="eastAsia"/>
          <w:sz w:val="28"/>
          <w:szCs w:val="28"/>
        </w:rPr>
        <w:t>纵向排水管、中心排水沟（管）基座的坡度应满足设计要求。</w:t>
      </w:r>
    </w:p>
    <w:p w:rsidR="00AE3CCB" w:rsidRDefault="00D64B98">
      <w:pPr>
        <w:spacing w:line="360" w:lineRule="auto"/>
        <w:ind w:firstLine="420"/>
        <w:rPr>
          <w:rFonts w:ascii="宋体"/>
          <w:sz w:val="28"/>
          <w:szCs w:val="28"/>
        </w:rPr>
      </w:pPr>
      <w:r>
        <w:rPr>
          <w:rFonts w:ascii="宋体" w:hint="eastAsia"/>
          <w:sz w:val="28"/>
          <w:szCs w:val="28"/>
        </w:rPr>
        <w:t>检查数量：每</w:t>
      </w:r>
      <w:r>
        <w:rPr>
          <w:rFonts w:ascii="宋体" w:hint="eastAsia"/>
          <w:sz w:val="28"/>
          <w:szCs w:val="28"/>
        </w:rPr>
        <w:t>10m</w:t>
      </w:r>
      <w:r>
        <w:rPr>
          <w:rFonts w:ascii="宋体" w:hint="eastAsia"/>
          <w:sz w:val="28"/>
          <w:szCs w:val="28"/>
        </w:rPr>
        <w:t>测</w:t>
      </w:r>
      <w:r>
        <w:rPr>
          <w:rFonts w:ascii="宋体" w:hint="eastAsia"/>
          <w:sz w:val="28"/>
          <w:szCs w:val="28"/>
        </w:rPr>
        <w:t>1</w:t>
      </w:r>
      <w:r>
        <w:rPr>
          <w:rFonts w:ascii="宋体" w:hint="eastAsia"/>
          <w:sz w:val="28"/>
          <w:szCs w:val="28"/>
        </w:rPr>
        <w:t>处。</w:t>
      </w:r>
    </w:p>
    <w:p w:rsidR="00AE3CCB" w:rsidRDefault="00D64B98">
      <w:pPr>
        <w:spacing w:line="360" w:lineRule="auto"/>
        <w:ind w:firstLine="420"/>
        <w:rPr>
          <w:rFonts w:ascii="宋体"/>
          <w:sz w:val="28"/>
          <w:szCs w:val="28"/>
        </w:rPr>
      </w:pPr>
      <w:r>
        <w:rPr>
          <w:rFonts w:ascii="宋体" w:hint="eastAsia"/>
          <w:sz w:val="28"/>
          <w:szCs w:val="28"/>
        </w:rPr>
        <w:t>检验方法：水准仪检测。</w:t>
      </w:r>
    </w:p>
    <w:p w:rsidR="00AE3CCB" w:rsidRDefault="00D64B98">
      <w:pPr>
        <w:spacing w:line="360" w:lineRule="auto"/>
        <w:ind w:firstLine="420"/>
        <w:rPr>
          <w:rFonts w:ascii="宋体"/>
          <w:sz w:val="28"/>
          <w:szCs w:val="28"/>
        </w:rPr>
      </w:pPr>
      <w:r>
        <w:rPr>
          <w:rFonts w:ascii="宋体" w:hint="eastAsia"/>
          <w:sz w:val="28"/>
          <w:szCs w:val="28"/>
        </w:rPr>
        <w:t xml:space="preserve">4 </w:t>
      </w:r>
      <w:r>
        <w:rPr>
          <w:rFonts w:ascii="宋体" w:hint="eastAsia"/>
          <w:sz w:val="28"/>
          <w:szCs w:val="28"/>
        </w:rPr>
        <w:t>排水管整体线形应平顺，排水管接头应不得出现松动。</w:t>
      </w:r>
    </w:p>
    <w:p w:rsidR="00AE3CCB" w:rsidRDefault="00D64B98">
      <w:pPr>
        <w:spacing w:line="360" w:lineRule="auto"/>
        <w:ind w:firstLine="420"/>
        <w:rPr>
          <w:rFonts w:ascii="宋体"/>
          <w:sz w:val="28"/>
          <w:szCs w:val="28"/>
        </w:rPr>
      </w:pPr>
      <w:r>
        <w:rPr>
          <w:rFonts w:ascii="宋体" w:hint="eastAsia"/>
          <w:sz w:val="28"/>
          <w:szCs w:val="28"/>
        </w:rPr>
        <w:t>检查数量：全数检查。</w:t>
      </w:r>
    </w:p>
    <w:p w:rsidR="00AE3CCB" w:rsidRDefault="00D64B98">
      <w:pPr>
        <w:spacing w:line="360" w:lineRule="auto"/>
        <w:ind w:firstLine="420"/>
        <w:rPr>
          <w:rFonts w:ascii="宋体"/>
          <w:sz w:val="28"/>
          <w:szCs w:val="28"/>
        </w:rPr>
      </w:pPr>
      <w:r>
        <w:rPr>
          <w:rFonts w:ascii="宋体" w:hint="eastAsia"/>
          <w:sz w:val="28"/>
          <w:szCs w:val="28"/>
        </w:rPr>
        <w:t>检验方法：观察检查。</w:t>
      </w:r>
    </w:p>
    <w:p w:rsidR="00AE3CCB" w:rsidRDefault="00D64B98">
      <w:pPr>
        <w:spacing w:line="360" w:lineRule="auto"/>
        <w:ind w:firstLine="420"/>
        <w:rPr>
          <w:rFonts w:ascii="宋体"/>
          <w:sz w:val="28"/>
          <w:szCs w:val="28"/>
        </w:rPr>
      </w:pPr>
      <w:r>
        <w:rPr>
          <w:rFonts w:ascii="宋体" w:hint="eastAsia"/>
          <w:sz w:val="28"/>
          <w:szCs w:val="28"/>
        </w:rPr>
        <w:t xml:space="preserve">5 </w:t>
      </w:r>
      <w:r>
        <w:rPr>
          <w:rFonts w:ascii="宋体" w:hint="eastAsia"/>
          <w:sz w:val="28"/>
          <w:szCs w:val="28"/>
        </w:rPr>
        <w:t>防排水工程施工完成后，应清理排水系统中的建筑垃圾，及时疏通排水管道。</w:t>
      </w:r>
    </w:p>
    <w:p w:rsidR="00AE3CCB" w:rsidRDefault="00D64B98">
      <w:pPr>
        <w:spacing w:line="360" w:lineRule="auto"/>
        <w:ind w:firstLine="420"/>
        <w:rPr>
          <w:rFonts w:ascii="宋体"/>
          <w:sz w:val="28"/>
          <w:szCs w:val="28"/>
        </w:rPr>
      </w:pPr>
      <w:r>
        <w:rPr>
          <w:rFonts w:ascii="宋体" w:hint="eastAsia"/>
          <w:sz w:val="28"/>
          <w:szCs w:val="28"/>
        </w:rPr>
        <w:t>检查数量：全数检查。</w:t>
      </w:r>
    </w:p>
    <w:p w:rsidR="00AE3CCB" w:rsidRDefault="00D64B98">
      <w:pPr>
        <w:spacing w:line="360" w:lineRule="auto"/>
        <w:ind w:firstLine="420"/>
        <w:rPr>
          <w:rFonts w:ascii="宋体"/>
          <w:sz w:val="28"/>
          <w:szCs w:val="28"/>
        </w:rPr>
      </w:pPr>
      <w:r>
        <w:rPr>
          <w:rFonts w:ascii="宋体" w:hint="eastAsia"/>
          <w:sz w:val="28"/>
          <w:szCs w:val="28"/>
        </w:rPr>
        <w:t>检验方法：观察检查。</w:t>
      </w:r>
    </w:p>
    <w:p w:rsidR="00AE3CCB" w:rsidRDefault="00D64B98">
      <w:pPr>
        <w:spacing w:line="360" w:lineRule="auto"/>
        <w:ind w:firstLine="420"/>
        <w:rPr>
          <w:rFonts w:ascii="宋体"/>
          <w:sz w:val="28"/>
          <w:szCs w:val="28"/>
        </w:rPr>
      </w:pPr>
      <w:r>
        <w:rPr>
          <w:rFonts w:ascii="宋体" w:hint="eastAsia"/>
          <w:sz w:val="28"/>
          <w:szCs w:val="28"/>
        </w:rPr>
        <w:t xml:space="preserve">6 </w:t>
      </w:r>
      <w:r>
        <w:rPr>
          <w:rFonts w:ascii="宋体" w:hint="eastAsia"/>
          <w:sz w:val="28"/>
          <w:szCs w:val="28"/>
        </w:rPr>
        <w:t>混凝土强度满足设计要求。</w:t>
      </w:r>
    </w:p>
    <w:p w:rsidR="00AE3CCB" w:rsidRDefault="00D64B98">
      <w:pPr>
        <w:snapToGrid w:val="0"/>
        <w:spacing w:line="360" w:lineRule="auto"/>
        <w:ind w:firstLine="424"/>
        <w:rPr>
          <w:rFonts w:ascii="宋体" w:hAnsi="宋体" w:cs="宋体"/>
          <w:sz w:val="28"/>
          <w:szCs w:val="28"/>
        </w:rPr>
      </w:pPr>
      <w:r>
        <w:rPr>
          <w:rFonts w:ascii="宋体" w:hAnsi="宋体" w:cs="宋体" w:hint="eastAsia"/>
          <w:sz w:val="28"/>
          <w:szCs w:val="28"/>
        </w:rPr>
        <w:t>检查数量：符合相关试验检测标准。</w:t>
      </w:r>
    </w:p>
    <w:p w:rsidR="00AE3CCB" w:rsidRDefault="00D64B98">
      <w:pPr>
        <w:spacing w:line="360" w:lineRule="auto"/>
        <w:ind w:firstLine="420"/>
        <w:rPr>
          <w:rFonts w:ascii="宋体" w:hAnsi="宋体" w:cs="宋体"/>
          <w:sz w:val="28"/>
          <w:szCs w:val="28"/>
        </w:rPr>
      </w:pPr>
      <w:r>
        <w:rPr>
          <w:rFonts w:ascii="宋体" w:hAnsi="宋体" w:cs="宋体" w:hint="eastAsia"/>
          <w:sz w:val="28"/>
          <w:szCs w:val="28"/>
        </w:rPr>
        <w:t>检查方法：检查试验报告。</w:t>
      </w:r>
    </w:p>
    <w:p w:rsidR="00AE3CCB" w:rsidRDefault="00D64B98">
      <w:pPr>
        <w:spacing w:line="360" w:lineRule="auto"/>
        <w:ind w:firstLine="420"/>
        <w:rPr>
          <w:rFonts w:ascii="宋体" w:hAnsi="宋体" w:cs="宋体"/>
          <w:sz w:val="28"/>
          <w:szCs w:val="28"/>
        </w:rPr>
      </w:pPr>
      <w:r>
        <w:rPr>
          <w:rFonts w:ascii="宋体" w:hAnsi="宋体" w:cs="宋体" w:hint="eastAsia"/>
          <w:sz w:val="28"/>
          <w:szCs w:val="28"/>
        </w:rPr>
        <w:t xml:space="preserve">7 </w:t>
      </w:r>
      <w:r>
        <w:rPr>
          <w:rFonts w:ascii="宋体" w:hAnsi="宋体" w:cs="宋体" w:hint="eastAsia"/>
          <w:sz w:val="28"/>
          <w:szCs w:val="28"/>
        </w:rPr>
        <w:t>排水沟（管）壁厚不小于设计值。</w:t>
      </w:r>
    </w:p>
    <w:p w:rsidR="00AE3CCB" w:rsidRDefault="00D64B98">
      <w:pPr>
        <w:spacing w:line="360" w:lineRule="auto"/>
        <w:ind w:firstLine="420"/>
        <w:rPr>
          <w:rFonts w:ascii="宋体"/>
          <w:sz w:val="28"/>
          <w:szCs w:val="28"/>
        </w:rPr>
      </w:pPr>
      <w:r>
        <w:rPr>
          <w:rFonts w:ascii="宋体" w:hint="eastAsia"/>
          <w:sz w:val="28"/>
          <w:szCs w:val="28"/>
        </w:rPr>
        <w:t>检查数量：每</w:t>
      </w:r>
      <w:r>
        <w:rPr>
          <w:rFonts w:ascii="宋体" w:hint="eastAsia"/>
          <w:sz w:val="28"/>
          <w:szCs w:val="28"/>
        </w:rPr>
        <w:t>10m</w:t>
      </w:r>
      <w:r>
        <w:rPr>
          <w:rFonts w:ascii="宋体" w:hint="eastAsia"/>
          <w:sz w:val="28"/>
          <w:szCs w:val="28"/>
        </w:rPr>
        <w:t>测</w:t>
      </w:r>
      <w:r>
        <w:rPr>
          <w:rFonts w:ascii="宋体" w:hint="eastAsia"/>
          <w:sz w:val="28"/>
          <w:szCs w:val="28"/>
        </w:rPr>
        <w:t>1</w:t>
      </w:r>
      <w:r>
        <w:rPr>
          <w:rFonts w:ascii="宋体" w:hint="eastAsia"/>
          <w:sz w:val="28"/>
          <w:szCs w:val="28"/>
        </w:rPr>
        <w:t>处。</w:t>
      </w:r>
    </w:p>
    <w:p w:rsidR="00AE3CCB" w:rsidRDefault="00D64B98">
      <w:pPr>
        <w:spacing w:line="360" w:lineRule="auto"/>
        <w:ind w:firstLine="420"/>
        <w:rPr>
          <w:rFonts w:ascii="宋体"/>
          <w:sz w:val="28"/>
          <w:szCs w:val="28"/>
        </w:rPr>
      </w:pPr>
      <w:r>
        <w:rPr>
          <w:rFonts w:ascii="宋体" w:hint="eastAsia"/>
          <w:sz w:val="28"/>
          <w:szCs w:val="28"/>
        </w:rPr>
        <w:lastRenderedPageBreak/>
        <w:t>检验方法：尺量。</w:t>
      </w:r>
    </w:p>
    <w:p w:rsidR="00AE3CCB" w:rsidRDefault="00D64B98">
      <w:pPr>
        <w:spacing w:line="360" w:lineRule="auto"/>
        <w:ind w:firstLine="420"/>
        <w:rPr>
          <w:rFonts w:ascii="宋体" w:hAnsi="宋体" w:cs="宋体"/>
          <w:sz w:val="28"/>
          <w:szCs w:val="28"/>
        </w:rPr>
      </w:pPr>
      <w:r>
        <w:rPr>
          <w:rFonts w:ascii="宋体" w:hint="eastAsia"/>
          <w:sz w:val="28"/>
          <w:szCs w:val="28"/>
        </w:rPr>
        <w:t xml:space="preserve">8 </w:t>
      </w:r>
      <w:r>
        <w:rPr>
          <w:rFonts w:ascii="宋体" w:hAnsi="宋体" w:cs="宋体" w:hint="eastAsia"/>
          <w:sz w:val="28"/>
          <w:szCs w:val="28"/>
        </w:rPr>
        <w:t>排水沟（管）底纵坡满足设计要求。</w:t>
      </w:r>
    </w:p>
    <w:p w:rsidR="00AE3CCB" w:rsidRDefault="00D64B98">
      <w:pPr>
        <w:spacing w:line="360" w:lineRule="auto"/>
        <w:ind w:firstLine="420"/>
        <w:rPr>
          <w:rFonts w:ascii="宋体"/>
          <w:sz w:val="28"/>
          <w:szCs w:val="28"/>
        </w:rPr>
      </w:pPr>
      <w:r>
        <w:rPr>
          <w:rFonts w:ascii="宋体" w:hint="eastAsia"/>
          <w:sz w:val="28"/>
          <w:szCs w:val="28"/>
        </w:rPr>
        <w:t>检查数量：每</w:t>
      </w:r>
      <w:r>
        <w:rPr>
          <w:rFonts w:ascii="宋体" w:hint="eastAsia"/>
          <w:sz w:val="28"/>
          <w:szCs w:val="28"/>
        </w:rPr>
        <w:t>10m</w:t>
      </w:r>
      <w:r>
        <w:rPr>
          <w:rFonts w:ascii="宋体" w:hint="eastAsia"/>
          <w:sz w:val="28"/>
          <w:szCs w:val="28"/>
        </w:rPr>
        <w:t>测</w:t>
      </w:r>
      <w:r>
        <w:rPr>
          <w:rFonts w:ascii="宋体" w:hint="eastAsia"/>
          <w:sz w:val="28"/>
          <w:szCs w:val="28"/>
        </w:rPr>
        <w:t>1</w:t>
      </w:r>
      <w:r>
        <w:rPr>
          <w:rFonts w:ascii="宋体" w:hint="eastAsia"/>
          <w:sz w:val="28"/>
          <w:szCs w:val="28"/>
        </w:rPr>
        <w:t>处。</w:t>
      </w:r>
    </w:p>
    <w:p w:rsidR="00AE3CCB" w:rsidRDefault="00D64B98">
      <w:pPr>
        <w:spacing w:line="360" w:lineRule="auto"/>
        <w:ind w:firstLine="420"/>
        <w:rPr>
          <w:rFonts w:ascii="宋体" w:hAnsi="宋体" w:cs="宋体"/>
          <w:sz w:val="28"/>
          <w:szCs w:val="28"/>
        </w:rPr>
      </w:pPr>
      <w:r>
        <w:rPr>
          <w:rFonts w:ascii="宋体" w:hint="eastAsia"/>
          <w:sz w:val="28"/>
          <w:szCs w:val="28"/>
        </w:rPr>
        <w:t>检验方法：水准仪。</w:t>
      </w:r>
    </w:p>
    <w:p w:rsidR="00AE3CCB" w:rsidRDefault="00D64B98">
      <w:pPr>
        <w:pStyle w:val="afffffffa"/>
        <w:adjustRightInd w:val="0"/>
        <w:snapToGrid w:val="0"/>
        <w:spacing w:line="360" w:lineRule="auto"/>
        <w:rPr>
          <w:rFonts w:ascii="宋体" w:hAnsi="宋体" w:cs="宋体"/>
          <w:b/>
          <w:bCs/>
          <w:sz w:val="28"/>
          <w:szCs w:val="28"/>
        </w:rPr>
      </w:pPr>
      <w:r>
        <w:rPr>
          <w:rFonts w:ascii="宋体" w:hAnsi="宋体" w:cs="宋体" w:hint="eastAsia"/>
          <w:b/>
          <w:bCs/>
          <w:sz w:val="28"/>
          <w:szCs w:val="28"/>
        </w:rPr>
        <w:t>一般项目</w:t>
      </w:r>
    </w:p>
    <w:p w:rsidR="00AE3CCB" w:rsidRDefault="00D64B98">
      <w:pPr>
        <w:spacing w:line="360" w:lineRule="auto"/>
        <w:ind w:firstLine="420"/>
        <w:rPr>
          <w:rFonts w:ascii="宋体"/>
          <w:sz w:val="28"/>
          <w:szCs w:val="28"/>
        </w:rPr>
      </w:pPr>
      <w:r>
        <w:rPr>
          <w:rFonts w:ascii="宋体" w:hint="eastAsia"/>
          <w:sz w:val="28"/>
          <w:szCs w:val="28"/>
        </w:rPr>
        <w:t xml:space="preserve">1 </w:t>
      </w:r>
      <w:bookmarkStart w:id="49" w:name="_Ref106547784"/>
      <w:bookmarkStart w:id="50" w:name="_Ref110272902"/>
      <w:r>
        <w:rPr>
          <w:rFonts w:ascii="宋体" w:hint="eastAsia"/>
          <w:sz w:val="28"/>
          <w:szCs w:val="28"/>
        </w:rPr>
        <w:t>实测项目应符合表</w:t>
      </w:r>
      <w:r>
        <w:rPr>
          <w:rFonts w:ascii="宋体" w:hAnsi="宋体" w:cs="宋体" w:hint="eastAsia"/>
          <w:sz w:val="28"/>
          <w:szCs w:val="28"/>
        </w:rPr>
        <w:t>9.</w:t>
      </w:r>
      <w:r>
        <w:rPr>
          <w:rFonts w:ascii="宋体" w:hint="eastAsia"/>
          <w:sz w:val="28"/>
          <w:szCs w:val="28"/>
        </w:rPr>
        <w:t>4</w:t>
      </w:r>
      <w:r>
        <w:rPr>
          <w:rFonts w:ascii="宋体" w:hint="eastAsia"/>
          <w:sz w:val="28"/>
          <w:szCs w:val="28"/>
        </w:rPr>
        <w:t>的规定。</w:t>
      </w:r>
      <w:bookmarkEnd w:id="49"/>
      <w:bookmarkEnd w:id="50"/>
    </w:p>
    <w:p w:rsidR="00AE3CCB" w:rsidRDefault="00D64B98">
      <w:pPr>
        <w:spacing w:line="360" w:lineRule="auto"/>
        <w:ind w:firstLine="420"/>
        <w:jc w:val="center"/>
        <w:rPr>
          <w:rFonts w:ascii="宋体"/>
          <w:b/>
          <w:bCs/>
          <w:sz w:val="24"/>
        </w:rPr>
      </w:pPr>
      <w:r>
        <w:rPr>
          <w:rFonts w:ascii="宋体" w:hint="eastAsia"/>
          <w:b/>
          <w:bCs/>
          <w:sz w:val="24"/>
        </w:rPr>
        <w:t>表</w:t>
      </w:r>
      <w:r w:rsidR="00AE3CCB">
        <w:rPr>
          <w:rFonts w:ascii="宋体" w:hint="eastAsia"/>
          <w:b/>
          <w:bCs/>
          <w:sz w:val="24"/>
        </w:rPr>
        <w:fldChar w:fldCharType="begin"/>
      </w:r>
      <w:r>
        <w:rPr>
          <w:rFonts w:ascii="宋体" w:hint="eastAsia"/>
          <w:b/>
          <w:bCs/>
          <w:sz w:val="24"/>
        </w:rPr>
        <w:instrText xml:space="preserve"> REF _Ref110272902 \r \h </w:instrText>
      </w:r>
      <w:r w:rsidR="00AE3CCB">
        <w:rPr>
          <w:rFonts w:ascii="宋体" w:hint="eastAsia"/>
          <w:b/>
          <w:bCs/>
          <w:sz w:val="24"/>
        </w:rPr>
      </w:r>
      <w:r w:rsidR="00AE3CCB">
        <w:rPr>
          <w:rFonts w:ascii="宋体" w:hint="eastAsia"/>
          <w:b/>
          <w:bCs/>
          <w:sz w:val="24"/>
        </w:rPr>
        <w:fldChar w:fldCharType="separate"/>
      </w:r>
      <w:r>
        <w:rPr>
          <w:rFonts w:ascii="宋体" w:hAnsi="宋体" w:cs="宋体" w:hint="eastAsia"/>
          <w:b/>
          <w:bCs/>
          <w:sz w:val="24"/>
        </w:rPr>
        <w:t>9.</w:t>
      </w:r>
      <w:r>
        <w:rPr>
          <w:rFonts w:ascii="宋体" w:hint="eastAsia"/>
          <w:b/>
          <w:bCs/>
          <w:sz w:val="24"/>
        </w:rPr>
        <w:t>4</w:t>
      </w:r>
      <w:r w:rsidR="00AE3CCB">
        <w:rPr>
          <w:rFonts w:ascii="宋体" w:hint="eastAsia"/>
          <w:b/>
          <w:bCs/>
          <w:sz w:val="24"/>
        </w:rPr>
        <w:fldChar w:fldCharType="end"/>
      </w:r>
      <w:r>
        <w:rPr>
          <w:rFonts w:ascii="宋体" w:hint="eastAsia"/>
          <w:b/>
          <w:bCs/>
          <w:sz w:val="24"/>
        </w:rPr>
        <w:t>盲沟排水允许偏差</w:t>
      </w:r>
    </w:p>
    <w:tbl>
      <w:tblPr>
        <w:tblStyle w:val="af6"/>
        <w:tblW w:w="5000" w:type="pct"/>
        <w:tblLook w:val="04A0"/>
      </w:tblPr>
      <w:tblGrid>
        <w:gridCol w:w="910"/>
        <w:gridCol w:w="2329"/>
        <w:gridCol w:w="2076"/>
        <w:gridCol w:w="2448"/>
        <w:gridCol w:w="2091"/>
      </w:tblGrid>
      <w:tr w:rsidR="00AE3CCB">
        <w:trPr>
          <w:trHeight w:val="762"/>
        </w:trPr>
        <w:tc>
          <w:tcPr>
            <w:tcW w:w="461" w:type="pct"/>
            <w:vAlign w:val="center"/>
          </w:tcPr>
          <w:p w:rsidR="00AE3CCB" w:rsidRDefault="00D64B98">
            <w:pPr>
              <w:pStyle w:val="aff0"/>
              <w:rPr>
                <w:rFonts w:ascii="宋体" w:hAnsi="宋体" w:cs="宋体"/>
                <w:b/>
                <w:bCs/>
                <w:sz w:val="21"/>
              </w:rPr>
            </w:pPr>
            <w:r>
              <w:rPr>
                <w:rFonts w:ascii="宋体" w:hAnsi="宋体" w:cs="宋体" w:hint="eastAsia"/>
                <w:b/>
                <w:bCs/>
                <w:sz w:val="21"/>
              </w:rPr>
              <w:t>序号</w:t>
            </w:r>
          </w:p>
        </w:tc>
        <w:tc>
          <w:tcPr>
            <w:tcW w:w="1181" w:type="pct"/>
            <w:vAlign w:val="center"/>
          </w:tcPr>
          <w:p w:rsidR="00AE3CCB" w:rsidRDefault="00D64B98">
            <w:pPr>
              <w:pStyle w:val="aff0"/>
              <w:rPr>
                <w:rFonts w:ascii="宋体" w:hAnsi="宋体" w:cs="宋体"/>
                <w:b/>
                <w:bCs/>
                <w:sz w:val="21"/>
              </w:rPr>
            </w:pPr>
            <w:r>
              <w:rPr>
                <w:rFonts w:ascii="宋体" w:hAnsi="宋体" w:cs="宋体" w:hint="eastAsia"/>
                <w:b/>
                <w:bCs/>
                <w:sz w:val="21"/>
              </w:rPr>
              <w:t>项</w:t>
            </w:r>
            <w:r>
              <w:rPr>
                <w:rFonts w:ascii="宋体" w:hAnsi="宋体" w:cs="宋体" w:hint="eastAsia"/>
                <w:b/>
                <w:bCs/>
                <w:sz w:val="21"/>
              </w:rPr>
              <w:t xml:space="preserve">  </w:t>
            </w:r>
            <w:r>
              <w:rPr>
                <w:rFonts w:ascii="宋体" w:hAnsi="宋体" w:cs="宋体" w:hint="eastAsia"/>
                <w:b/>
                <w:bCs/>
                <w:sz w:val="21"/>
              </w:rPr>
              <w:t>目</w:t>
            </w:r>
          </w:p>
        </w:tc>
        <w:tc>
          <w:tcPr>
            <w:tcW w:w="1053" w:type="pct"/>
            <w:vAlign w:val="center"/>
          </w:tcPr>
          <w:p w:rsidR="00AE3CCB" w:rsidRDefault="00D64B98">
            <w:pPr>
              <w:pStyle w:val="aff0"/>
              <w:rPr>
                <w:rFonts w:ascii="宋体" w:hAnsi="宋体" w:cs="宋体"/>
                <w:b/>
                <w:bCs/>
                <w:sz w:val="21"/>
              </w:rPr>
            </w:pPr>
            <w:r>
              <w:rPr>
                <w:rFonts w:ascii="宋体" w:hAnsi="宋体" w:cs="宋体" w:hint="eastAsia"/>
                <w:b/>
                <w:bCs/>
                <w:sz w:val="21"/>
              </w:rPr>
              <w:t>允许偏差</w:t>
            </w:r>
          </w:p>
          <w:p w:rsidR="00AE3CCB" w:rsidRDefault="00D64B98">
            <w:pPr>
              <w:pStyle w:val="aff0"/>
              <w:rPr>
                <w:rFonts w:ascii="宋体" w:hAnsi="宋体" w:cs="宋体"/>
                <w:b/>
                <w:bCs/>
                <w:sz w:val="21"/>
              </w:rPr>
            </w:pPr>
            <w:r>
              <w:rPr>
                <w:rFonts w:ascii="宋体" w:hAnsi="宋体" w:cs="宋体" w:hint="eastAsia"/>
                <w:b/>
                <w:bCs/>
                <w:sz w:val="21"/>
              </w:rPr>
              <w:t>mm</w:t>
            </w:r>
          </w:p>
        </w:tc>
        <w:tc>
          <w:tcPr>
            <w:tcW w:w="1242" w:type="pct"/>
            <w:vAlign w:val="center"/>
          </w:tcPr>
          <w:p w:rsidR="00AE3CCB" w:rsidRDefault="00D64B98">
            <w:pPr>
              <w:pStyle w:val="aff0"/>
              <w:rPr>
                <w:rFonts w:ascii="宋体" w:hAnsi="宋体" w:cs="宋体"/>
                <w:b/>
                <w:bCs/>
                <w:sz w:val="21"/>
              </w:rPr>
            </w:pPr>
            <w:r>
              <w:rPr>
                <w:rFonts w:ascii="宋体" w:hAnsi="宋体" w:cs="宋体" w:hint="eastAsia"/>
                <w:b/>
                <w:bCs/>
                <w:sz w:val="21"/>
              </w:rPr>
              <w:t>检验频率</w:t>
            </w:r>
          </w:p>
        </w:tc>
        <w:tc>
          <w:tcPr>
            <w:tcW w:w="1061" w:type="pct"/>
            <w:vAlign w:val="center"/>
          </w:tcPr>
          <w:p w:rsidR="00AE3CCB" w:rsidRDefault="00D64B98">
            <w:pPr>
              <w:pStyle w:val="aff0"/>
              <w:rPr>
                <w:rFonts w:ascii="宋体" w:hAnsi="宋体" w:cs="宋体"/>
                <w:b/>
                <w:bCs/>
                <w:sz w:val="21"/>
              </w:rPr>
            </w:pPr>
            <w:r>
              <w:rPr>
                <w:rFonts w:ascii="宋体" w:hAnsi="宋体" w:cs="宋体" w:hint="eastAsia"/>
                <w:b/>
                <w:bCs/>
                <w:sz w:val="21"/>
              </w:rPr>
              <w:t>检验方法</w:t>
            </w:r>
          </w:p>
        </w:tc>
      </w:tr>
      <w:tr w:rsidR="00AE3CCB">
        <w:trPr>
          <w:trHeight w:val="418"/>
        </w:trPr>
        <w:tc>
          <w:tcPr>
            <w:tcW w:w="461" w:type="pct"/>
            <w:vAlign w:val="center"/>
          </w:tcPr>
          <w:p w:rsidR="00AE3CCB" w:rsidRDefault="00D64B98">
            <w:pPr>
              <w:pStyle w:val="aff0"/>
              <w:rPr>
                <w:rFonts w:ascii="宋体" w:hAnsi="宋体" w:cs="宋体"/>
                <w:sz w:val="21"/>
              </w:rPr>
            </w:pPr>
            <w:r>
              <w:rPr>
                <w:rFonts w:ascii="宋体" w:hAnsi="宋体" w:cs="宋体" w:hint="eastAsia"/>
                <w:sz w:val="21"/>
              </w:rPr>
              <w:t>1</w:t>
            </w:r>
          </w:p>
        </w:tc>
        <w:tc>
          <w:tcPr>
            <w:tcW w:w="1181" w:type="pct"/>
            <w:vAlign w:val="center"/>
          </w:tcPr>
          <w:p w:rsidR="00AE3CCB" w:rsidRDefault="00D64B98">
            <w:pPr>
              <w:pStyle w:val="aff0"/>
              <w:rPr>
                <w:rFonts w:ascii="宋体" w:hAnsi="宋体" w:cs="宋体"/>
                <w:sz w:val="21"/>
              </w:rPr>
            </w:pPr>
            <w:r>
              <w:rPr>
                <w:rFonts w:ascii="宋体" w:hAnsi="宋体" w:cs="宋体" w:hint="eastAsia"/>
                <w:sz w:val="21"/>
              </w:rPr>
              <w:t>轴线偏位</w:t>
            </w:r>
          </w:p>
        </w:tc>
        <w:tc>
          <w:tcPr>
            <w:tcW w:w="1053" w:type="pct"/>
            <w:vAlign w:val="center"/>
          </w:tcPr>
          <w:p w:rsidR="00AE3CCB" w:rsidRDefault="00D64B98">
            <w:pPr>
              <w:pStyle w:val="aff0"/>
              <w:rPr>
                <w:rFonts w:ascii="宋体" w:hAnsi="宋体" w:cs="宋体"/>
                <w:sz w:val="21"/>
              </w:rPr>
            </w:pPr>
            <w:r>
              <w:rPr>
                <w:rFonts w:ascii="宋体" w:hAnsi="宋体" w:cs="宋体" w:hint="eastAsia"/>
                <w:sz w:val="21"/>
              </w:rPr>
              <w:t>15</w:t>
            </w:r>
          </w:p>
        </w:tc>
        <w:tc>
          <w:tcPr>
            <w:tcW w:w="1242" w:type="pct"/>
            <w:vAlign w:val="center"/>
          </w:tcPr>
          <w:p w:rsidR="00AE3CCB" w:rsidRDefault="00D64B98">
            <w:pPr>
              <w:pStyle w:val="aff0"/>
              <w:rPr>
                <w:rFonts w:ascii="宋体" w:hAnsi="宋体" w:cs="宋体"/>
                <w:sz w:val="21"/>
              </w:rPr>
            </w:pPr>
            <w:r>
              <w:rPr>
                <w:rFonts w:ascii="宋体" w:hAnsi="宋体" w:cs="宋体" w:hint="eastAsia"/>
                <w:sz w:val="21"/>
              </w:rPr>
              <w:t>每</w:t>
            </w:r>
            <w:r>
              <w:rPr>
                <w:rFonts w:ascii="宋体" w:hAnsi="宋体" w:cs="宋体" w:hint="eastAsia"/>
                <w:sz w:val="21"/>
              </w:rPr>
              <w:t>1</w:t>
            </w:r>
            <w:r>
              <w:rPr>
                <w:rFonts w:ascii="宋体" w:hAnsi="宋体" w:cs="宋体" w:hint="eastAsia"/>
                <w:sz w:val="21"/>
              </w:rPr>
              <w:t>0m</w:t>
            </w:r>
            <w:r>
              <w:rPr>
                <w:rFonts w:ascii="宋体" w:hAnsi="宋体" w:cs="宋体" w:hint="eastAsia"/>
                <w:sz w:val="21"/>
              </w:rPr>
              <w:t>测</w:t>
            </w:r>
            <w:r>
              <w:rPr>
                <w:rFonts w:ascii="宋体" w:hAnsi="宋体" w:cs="宋体" w:hint="eastAsia"/>
                <w:sz w:val="21"/>
              </w:rPr>
              <w:t>1</w:t>
            </w:r>
            <w:r>
              <w:rPr>
                <w:rFonts w:ascii="宋体" w:hAnsi="宋体" w:cs="宋体" w:hint="eastAsia"/>
                <w:sz w:val="21"/>
              </w:rPr>
              <w:t>处</w:t>
            </w:r>
          </w:p>
        </w:tc>
        <w:tc>
          <w:tcPr>
            <w:tcW w:w="1061" w:type="pct"/>
            <w:vAlign w:val="center"/>
          </w:tcPr>
          <w:p w:rsidR="00AE3CCB" w:rsidRDefault="00D64B98">
            <w:pPr>
              <w:pStyle w:val="aff0"/>
              <w:rPr>
                <w:rFonts w:ascii="宋体" w:hAnsi="宋体" w:cs="宋体"/>
                <w:sz w:val="21"/>
              </w:rPr>
            </w:pPr>
            <w:r>
              <w:rPr>
                <w:rFonts w:ascii="宋体" w:hAnsi="宋体" w:cs="宋体" w:hint="eastAsia"/>
                <w:sz w:val="21"/>
              </w:rPr>
              <w:t>全站仪</w:t>
            </w:r>
          </w:p>
        </w:tc>
      </w:tr>
      <w:tr w:rsidR="00AE3CCB">
        <w:trPr>
          <w:trHeight w:val="418"/>
        </w:trPr>
        <w:tc>
          <w:tcPr>
            <w:tcW w:w="461" w:type="pct"/>
            <w:vAlign w:val="center"/>
          </w:tcPr>
          <w:p w:rsidR="00AE3CCB" w:rsidRDefault="00D64B98">
            <w:pPr>
              <w:pStyle w:val="aff0"/>
              <w:rPr>
                <w:rFonts w:ascii="宋体" w:hAnsi="宋体" w:cs="宋体"/>
                <w:sz w:val="21"/>
              </w:rPr>
            </w:pPr>
            <w:r>
              <w:rPr>
                <w:rFonts w:ascii="宋体" w:hAnsi="宋体" w:cs="宋体" w:hint="eastAsia"/>
                <w:sz w:val="21"/>
              </w:rPr>
              <w:t>2</w:t>
            </w:r>
          </w:p>
        </w:tc>
        <w:tc>
          <w:tcPr>
            <w:tcW w:w="1181" w:type="pct"/>
            <w:vAlign w:val="center"/>
          </w:tcPr>
          <w:p w:rsidR="00AE3CCB" w:rsidRDefault="00D64B98">
            <w:pPr>
              <w:pStyle w:val="aff0"/>
              <w:rPr>
                <w:rFonts w:ascii="宋体" w:hAnsi="宋体" w:cs="宋体"/>
                <w:sz w:val="21"/>
              </w:rPr>
            </w:pPr>
            <w:r>
              <w:rPr>
                <w:rFonts w:ascii="宋体" w:hAnsi="宋体" w:cs="宋体" w:hint="eastAsia"/>
                <w:sz w:val="21"/>
              </w:rPr>
              <w:t>断面尺寸或管径</w:t>
            </w:r>
          </w:p>
        </w:tc>
        <w:tc>
          <w:tcPr>
            <w:tcW w:w="1053" w:type="pct"/>
            <w:vAlign w:val="center"/>
          </w:tcPr>
          <w:p w:rsidR="00AE3CCB" w:rsidRDefault="00D64B98">
            <w:pPr>
              <w:pStyle w:val="aff0"/>
              <w:rPr>
                <w:rFonts w:ascii="宋体" w:hAnsi="宋体" w:cs="宋体"/>
                <w:sz w:val="21"/>
              </w:rPr>
            </w:pPr>
            <w:r>
              <w:rPr>
                <w:rFonts w:ascii="宋体" w:hAnsi="宋体" w:cs="宋体" w:hint="eastAsia"/>
                <w:sz w:val="21"/>
              </w:rPr>
              <w:t>±</w:t>
            </w:r>
            <w:r>
              <w:rPr>
                <w:rFonts w:ascii="宋体" w:hAnsi="宋体" w:cs="宋体" w:hint="eastAsia"/>
                <w:sz w:val="21"/>
              </w:rPr>
              <w:t>10</w:t>
            </w:r>
          </w:p>
        </w:tc>
        <w:tc>
          <w:tcPr>
            <w:tcW w:w="1242" w:type="pct"/>
            <w:vAlign w:val="center"/>
          </w:tcPr>
          <w:p w:rsidR="00AE3CCB" w:rsidRDefault="00D64B98">
            <w:pPr>
              <w:pStyle w:val="aff0"/>
              <w:rPr>
                <w:rFonts w:ascii="宋体" w:hAnsi="宋体" w:cs="宋体"/>
                <w:sz w:val="21"/>
              </w:rPr>
            </w:pPr>
            <w:r>
              <w:rPr>
                <w:rFonts w:ascii="宋体" w:hAnsi="宋体" w:cs="宋体" w:hint="eastAsia"/>
                <w:sz w:val="21"/>
              </w:rPr>
              <w:t>每</w:t>
            </w:r>
            <w:r>
              <w:rPr>
                <w:rFonts w:ascii="宋体" w:hAnsi="宋体" w:cs="宋体" w:hint="eastAsia"/>
                <w:sz w:val="21"/>
              </w:rPr>
              <w:t>1</w:t>
            </w:r>
            <w:r>
              <w:rPr>
                <w:rFonts w:ascii="宋体" w:hAnsi="宋体" w:cs="宋体" w:hint="eastAsia"/>
                <w:sz w:val="21"/>
              </w:rPr>
              <w:t>0m</w:t>
            </w:r>
            <w:r>
              <w:rPr>
                <w:rFonts w:ascii="宋体" w:hAnsi="宋体" w:cs="宋体" w:hint="eastAsia"/>
                <w:sz w:val="21"/>
              </w:rPr>
              <w:t>测</w:t>
            </w:r>
            <w:r>
              <w:rPr>
                <w:rFonts w:ascii="宋体" w:hAnsi="宋体" w:cs="宋体" w:hint="eastAsia"/>
                <w:sz w:val="21"/>
              </w:rPr>
              <w:t>1</w:t>
            </w:r>
            <w:r>
              <w:rPr>
                <w:rFonts w:ascii="宋体" w:hAnsi="宋体" w:cs="宋体" w:hint="eastAsia"/>
                <w:sz w:val="21"/>
              </w:rPr>
              <w:t>处</w:t>
            </w:r>
          </w:p>
        </w:tc>
        <w:tc>
          <w:tcPr>
            <w:tcW w:w="1061" w:type="pct"/>
            <w:vAlign w:val="center"/>
          </w:tcPr>
          <w:p w:rsidR="00AE3CCB" w:rsidRDefault="00D64B98">
            <w:pPr>
              <w:pStyle w:val="aff0"/>
              <w:rPr>
                <w:rFonts w:ascii="宋体" w:hAnsi="宋体" w:cs="宋体"/>
                <w:sz w:val="21"/>
              </w:rPr>
            </w:pPr>
            <w:r>
              <w:rPr>
                <w:rFonts w:ascii="宋体" w:hAnsi="宋体" w:cs="宋体" w:hint="eastAsia"/>
                <w:sz w:val="21"/>
              </w:rPr>
              <w:t>尺量</w:t>
            </w:r>
          </w:p>
        </w:tc>
      </w:tr>
      <w:tr w:rsidR="00AE3CCB">
        <w:trPr>
          <w:trHeight w:val="418"/>
        </w:trPr>
        <w:tc>
          <w:tcPr>
            <w:tcW w:w="461" w:type="pct"/>
            <w:vAlign w:val="center"/>
          </w:tcPr>
          <w:p w:rsidR="00AE3CCB" w:rsidRDefault="00D64B98">
            <w:pPr>
              <w:pStyle w:val="aff0"/>
              <w:rPr>
                <w:rFonts w:ascii="宋体" w:hAnsi="宋体" w:cs="宋体"/>
                <w:sz w:val="21"/>
              </w:rPr>
            </w:pPr>
            <w:r>
              <w:rPr>
                <w:rFonts w:ascii="宋体" w:hAnsi="宋体" w:cs="宋体" w:hint="eastAsia"/>
                <w:sz w:val="21"/>
              </w:rPr>
              <w:t>3</w:t>
            </w:r>
          </w:p>
        </w:tc>
        <w:tc>
          <w:tcPr>
            <w:tcW w:w="1181" w:type="pct"/>
            <w:vAlign w:val="center"/>
          </w:tcPr>
          <w:p w:rsidR="00AE3CCB" w:rsidRDefault="00D64B98">
            <w:pPr>
              <w:pStyle w:val="aff0"/>
              <w:rPr>
                <w:rFonts w:ascii="宋体" w:hAnsi="宋体" w:cs="宋体"/>
                <w:sz w:val="21"/>
              </w:rPr>
            </w:pPr>
            <w:r>
              <w:rPr>
                <w:rFonts w:ascii="宋体" w:hAnsi="宋体" w:cs="宋体" w:hint="eastAsia"/>
                <w:sz w:val="21"/>
              </w:rPr>
              <w:t>沟底</w:t>
            </w:r>
            <w:r>
              <w:rPr>
                <w:rFonts w:ascii="宋体" w:hAnsi="宋体" w:cs="宋体" w:hint="eastAsia"/>
                <w:sz w:val="21"/>
              </w:rPr>
              <w:t>高程</w:t>
            </w:r>
          </w:p>
        </w:tc>
        <w:tc>
          <w:tcPr>
            <w:tcW w:w="1053" w:type="pct"/>
            <w:vAlign w:val="center"/>
          </w:tcPr>
          <w:p w:rsidR="00AE3CCB" w:rsidRDefault="00D64B98">
            <w:pPr>
              <w:pStyle w:val="aff0"/>
              <w:rPr>
                <w:rFonts w:ascii="宋体" w:hAnsi="宋体" w:cs="宋体"/>
                <w:sz w:val="21"/>
              </w:rPr>
            </w:pPr>
            <w:r>
              <w:rPr>
                <w:rFonts w:ascii="宋体" w:hAnsi="宋体" w:cs="宋体" w:hint="eastAsia"/>
                <w:sz w:val="21"/>
              </w:rPr>
              <w:t>±</w:t>
            </w:r>
            <w:r>
              <w:rPr>
                <w:rFonts w:ascii="宋体" w:hAnsi="宋体" w:cs="宋体" w:hint="eastAsia"/>
                <w:sz w:val="21"/>
              </w:rPr>
              <w:t>2</w:t>
            </w:r>
            <w:r>
              <w:rPr>
                <w:rFonts w:ascii="宋体" w:hAnsi="宋体" w:cs="宋体" w:hint="eastAsia"/>
                <w:sz w:val="21"/>
              </w:rPr>
              <w:t>0</w:t>
            </w:r>
          </w:p>
        </w:tc>
        <w:tc>
          <w:tcPr>
            <w:tcW w:w="1242" w:type="pct"/>
            <w:vAlign w:val="center"/>
          </w:tcPr>
          <w:p w:rsidR="00AE3CCB" w:rsidRDefault="00D64B98">
            <w:pPr>
              <w:pStyle w:val="aff0"/>
              <w:rPr>
                <w:rFonts w:ascii="宋体" w:hAnsi="宋体" w:cs="宋体"/>
                <w:sz w:val="21"/>
              </w:rPr>
            </w:pPr>
            <w:r>
              <w:rPr>
                <w:rFonts w:ascii="宋体" w:hAnsi="宋体" w:cs="宋体" w:hint="eastAsia"/>
                <w:sz w:val="21"/>
              </w:rPr>
              <w:t>每</w:t>
            </w:r>
            <w:r>
              <w:rPr>
                <w:rFonts w:ascii="宋体" w:hAnsi="宋体" w:cs="宋体" w:hint="eastAsia"/>
                <w:sz w:val="21"/>
              </w:rPr>
              <w:t>1</w:t>
            </w:r>
            <w:r>
              <w:rPr>
                <w:rFonts w:ascii="宋体" w:hAnsi="宋体" w:cs="宋体" w:hint="eastAsia"/>
                <w:sz w:val="21"/>
              </w:rPr>
              <w:t>0m</w:t>
            </w:r>
            <w:r>
              <w:rPr>
                <w:rFonts w:ascii="宋体" w:hAnsi="宋体" w:cs="宋体" w:hint="eastAsia"/>
                <w:sz w:val="21"/>
              </w:rPr>
              <w:t>测</w:t>
            </w:r>
            <w:r>
              <w:rPr>
                <w:rFonts w:ascii="宋体" w:hAnsi="宋体" w:cs="宋体" w:hint="eastAsia"/>
                <w:sz w:val="21"/>
              </w:rPr>
              <w:t>1</w:t>
            </w:r>
            <w:r>
              <w:rPr>
                <w:rFonts w:ascii="宋体" w:hAnsi="宋体" w:cs="宋体" w:hint="eastAsia"/>
                <w:sz w:val="21"/>
              </w:rPr>
              <w:t>处</w:t>
            </w:r>
          </w:p>
        </w:tc>
        <w:tc>
          <w:tcPr>
            <w:tcW w:w="1061" w:type="pct"/>
            <w:vAlign w:val="center"/>
          </w:tcPr>
          <w:p w:rsidR="00AE3CCB" w:rsidRDefault="00D64B98">
            <w:pPr>
              <w:pStyle w:val="aff0"/>
              <w:rPr>
                <w:rFonts w:ascii="宋体" w:hAnsi="宋体" w:cs="宋体"/>
                <w:sz w:val="21"/>
              </w:rPr>
            </w:pPr>
            <w:r>
              <w:rPr>
                <w:rFonts w:ascii="宋体" w:hAnsi="宋体" w:cs="宋体" w:hint="eastAsia"/>
                <w:sz w:val="21"/>
              </w:rPr>
              <w:t>水准仪</w:t>
            </w:r>
          </w:p>
        </w:tc>
      </w:tr>
      <w:tr w:rsidR="00AE3CCB">
        <w:trPr>
          <w:trHeight w:val="418"/>
        </w:trPr>
        <w:tc>
          <w:tcPr>
            <w:tcW w:w="461" w:type="pct"/>
            <w:vAlign w:val="center"/>
          </w:tcPr>
          <w:p w:rsidR="00AE3CCB" w:rsidRDefault="00D64B98">
            <w:pPr>
              <w:pStyle w:val="aff0"/>
              <w:rPr>
                <w:rFonts w:ascii="宋体" w:hAnsi="宋体" w:cs="宋体"/>
                <w:sz w:val="21"/>
              </w:rPr>
            </w:pPr>
            <w:r>
              <w:rPr>
                <w:rFonts w:ascii="宋体" w:hAnsi="宋体" w:cs="宋体" w:hint="eastAsia"/>
                <w:sz w:val="21"/>
              </w:rPr>
              <w:t>4</w:t>
            </w:r>
          </w:p>
        </w:tc>
        <w:tc>
          <w:tcPr>
            <w:tcW w:w="1181" w:type="pct"/>
            <w:vAlign w:val="center"/>
          </w:tcPr>
          <w:p w:rsidR="00AE3CCB" w:rsidRDefault="00D64B98">
            <w:pPr>
              <w:pStyle w:val="aff0"/>
              <w:rPr>
                <w:rFonts w:ascii="宋体" w:hAnsi="宋体" w:cs="宋体"/>
                <w:sz w:val="21"/>
              </w:rPr>
            </w:pPr>
            <w:r>
              <w:rPr>
                <w:rFonts w:ascii="宋体" w:hAnsi="宋体" w:cs="宋体" w:hint="eastAsia"/>
                <w:sz w:val="21"/>
              </w:rPr>
              <w:t>基础厚度</w:t>
            </w:r>
          </w:p>
        </w:tc>
        <w:tc>
          <w:tcPr>
            <w:tcW w:w="1053" w:type="pct"/>
            <w:vAlign w:val="center"/>
          </w:tcPr>
          <w:p w:rsidR="00AE3CCB" w:rsidRDefault="00D64B98">
            <w:pPr>
              <w:pStyle w:val="aff0"/>
              <w:rPr>
                <w:rFonts w:ascii="宋体" w:hAnsi="宋体" w:cs="宋体"/>
                <w:sz w:val="21"/>
              </w:rPr>
            </w:pPr>
            <w:r>
              <w:rPr>
                <w:rFonts w:ascii="宋体" w:hAnsi="宋体" w:cs="宋体" w:hint="eastAsia"/>
                <w:sz w:val="21"/>
              </w:rPr>
              <w:t>不小于设计值</w:t>
            </w:r>
          </w:p>
        </w:tc>
        <w:tc>
          <w:tcPr>
            <w:tcW w:w="1242" w:type="pct"/>
            <w:vAlign w:val="center"/>
          </w:tcPr>
          <w:p w:rsidR="00AE3CCB" w:rsidRDefault="00D64B98">
            <w:pPr>
              <w:pStyle w:val="aff0"/>
              <w:rPr>
                <w:rFonts w:ascii="宋体" w:hAnsi="宋体" w:cs="宋体"/>
                <w:sz w:val="21"/>
              </w:rPr>
            </w:pPr>
            <w:r>
              <w:rPr>
                <w:rFonts w:ascii="宋体" w:hAnsi="宋体" w:cs="宋体" w:hint="eastAsia"/>
                <w:sz w:val="21"/>
              </w:rPr>
              <w:t>每</w:t>
            </w:r>
            <w:r>
              <w:rPr>
                <w:rFonts w:ascii="宋体" w:hAnsi="宋体" w:cs="宋体" w:hint="eastAsia"/>
                <w:sz w:val="21"/>
              </w:rPr>
              <w:t>1</w:t>
            </w:r>
            <w:r>
              <w:rPr>
                <w:rFonts w:ascii="宋体" w:hAnsi="宋体" w:cs="宋体" w:hint="eastAsia"/>
                <w:sz w:val="21"/>
              </w:rPr>
              <w:t>0m</w:t>
            </w:r>
            <w:r>
              <w:rPr>
                <w:rFonts w:ascii="宋体" w:hAnsi="宋体" w:cs="宋体" w:hint="eastAsia"/>
                <w:sz w:val="21"/>
              </w:rPr>
              <w:t>测</w:t>
            </w:r>
            <w:r>
              <w:rPr>
                <w:rFonts w:ascii="宋体" w:hAnsi="宋体" w:cs="宋体" w:hint="eastAsia"/>
                <w:sz w:val="21"/>
              </w:rPr>
              <w:t>1</w:t>
            </w:r>
            <w:r>
              <w:rPr>
                <w:rFonts w:ascii="宋体" w:hAnsi="宋体" w:cs="宋体" w:hint="eastAsia"/>
                <w:sz w:val="21"/>
              </w:rPr>
              <w:t>处</w:t>
            </w:r>
          </w:p>
        </w:tc>
        <w:tc>
          <w:tcPr>
            <w:tcW w:w="1061" w:type="pct"/>
            <w:vAlign w:val="center"/>
          </w:tcPr>
          <w:p w:rsidR="00AE3CCB" w:rsidRDefault="00D64B98">
            <w:pPr>
              <w:pStyle w:val="aff0"/>
              <w:rPr>
                <w:rFonts w:ascii="宋体" w:hAnsi="宋体" w:cs="宋体"/>
                <w:sz w:val="21"/>
              </w:rPr>
            </w:pPr>
            <w:r>
              <w:rPr>
                <w:rFonts w:ascii="宋体" w:hAnsi="宋体" w:cs="宋体" w:hint="eastAsia"/>
                <w:sz w:val="21"/>
              </w:rPr>
              <w:t>尺量</w:t>
            </w:r>
          </w:p>
        </w:tc>
      </w:tr>
    </w:tbl>
    <w:p w:rsidR="00AE3CCB" w:rsidRDefault="00AE3CCB"/>
    <w:p w:rsidR="00AE3CCB" w:rsidRDefault="00AE3CCB">
      <w:pPr>
        <w:rPr>
          <w:rFonts w:ascii="宋体" w:hAnsi="宋体" w:cs="宋体"/>
          <w:sz w:val="28"/>
          <w:szCs w:val="28"/>
          <w:highlight w:val="yellow"/>
        </w:rPr>
      </w:pPr>
    </w:p>
    <w:p w:rsidR="00AE3CCB" w:rsidRDefault="00D64B98">
      <w:pPr>
        <w:ind w:firstLine="560"/>
        <w:jc w:val="center"/>
        <w:outlineLvl w:val="0"/>
        <w:rPr>
          <w:rFonts w:ascii="宋体" w:hAnsi="宋体" w:cs="宋体"/>
          <w:b/>
          <w:bCs/>
          <w:sz w:val="36"/>
          <w:szCs w:val="36"/>
        </w:rPr>
      </w:pPr>
      <w:bookmarkStart w:id="51" w:name="_Toc31699"/>
      <w:r>
        <w:rPr>
          <w:rFonts w:ascii="宋体" w:hAnsi="宋体" w:cs="宋体" w:hint="eastAsia"/>
          <w:b/>
          <w:bCs/>
          <w:sz w:val="36"/>
          <w:szCs w:val="36"/>
        </w:rPr>
        <w:t xml:space="preserve">10  </w:t>
      </w:r>
      <w:r>
        <w:rPr>
          <w:rFonts w:ascii="宋体" w:hAnsi="宋体" w:cs="宋体" w:hint="eastAsia"/>
          <w:b/>
          <w:bCs/>
          <w:sz w:val="36"/>
          <w:szCs w:val="36"/>
        </w:rPr>
        <w:t>隧道路面</w:t>
      </w:r>
      <w:bookmarkEnd w:id="51"/>
    </w:p>
    <w:p w:rsidR="00AE3CCB" w:rsidRDefault="00D64B98">
      <w:pPr>
        <w:jc w:val="center"/>
        <w:outlineLvl w:val="1"/>
        <w:rPr>
          <w:rFonts w:ascii="宋体" w:hAnsi="宋体" w:cs="宋体"/>
          <w:b/>
          <w:bCs/>
          <w:sz w:val="28"/>
          <w:szCs w:val="28"/>
        </w:rPr>
      </w:pPr>
      <w:bookmarkStart w:id="52" w:name="_Toc31525"/>
      <w:r>
        <w:rPr>
          <w:rFonts w:ascii="宋体" w:hAnsi="宋体" w:cs="宋体" w:hint="eastAsia"/>
          <w:b/>
          <w:bCs/>
          <w:sz w:val="28"/>
          <w:szCs w:val="28"/>
        </w:rPr>
        <w:t>10.1</w:t>
      </w:r>
      <w:r>
        <w:rPr>
          <w:rFonts w:ascii="宋体" w:hAnsi="宋体" w:cs="宋体" w:hint="eastAsia"/>
          <w:b/>
          <w:bCs/>
          <w:sz w:val="28"/>
          <w:szCs w:val="28"/>
        </w:rPr>
        <w:t>一般规定</w:t>
      </w:r>
      <w:bookmarkEnd w:id="52"/>
    </w:p>
    <w:p w:rsidR="00AE3CCB" w:rsidRDefault="00D64B98">
      <w:pPr>
        <w:snapToGrid w:val="0"/>
        <w:spacing w:line="360" w:lineRule="auto"/>
        <w:ind w:firstLineChars="200" w:firstLine="562"/>
        <w:jc w:val="left"/>
        <w:rPr>
          <w:rFonts w:ascii="宋体" w:hAnsi="宋体" w:cs="宋体"/>
          <w:sz w:val="28"/>
          <w:szCs w:val="28"/>
        </w:rPr>
      </w:pPr>
      <w:r>
        <w:rPr>
          <w:rFonts w:ascii="宋体" w:hAnsi="宋体" w:cs="宋体" w:hint="eastAsia"/>
          <w:b/>
          <w:sz w:val="28"/>
          <w:szCs w:val="28"/>
        </w:rPr>
        <w:t>10.1.1</w:t>
      </w:r>
      <w:r>
        <w:rPr>
          <w:rFonts w:ascii="宋体" w:hAnsi="宋体" w:cs="宋体" w:hint="eastAsia"/>
          <w:sz w:val="28"/>
          <w:szCs w:val="28"/>
        </w:rPr>
        <w:t xml:space="preserve">  </w:t>
      </w:r>
      <w:r>
        <w:rPr>
          <w:rFonts w:ascii="宋体" w:hAnsi="宋体" w:cs="宋体" w:hint="eastAsia"/>
          <w:sz w:val="28"/>
          <w:szCs w:val="28"/>
        </w:rPr>
        <w:t>城市隧道路面施工质量应满足设计及《城镇道路工程施工与质量验收规范》</w:t>
      </w:r>
      <w:r>
        <w:rPr>
          <w:rFonts w:ascii="宋体" w:hAnsi="宋体" w:cs="宋体" w:hint="eastAsia"/>
          <w:sz w:val="28"/>
          <w:szCs w:val="28"/>
        </w:rPr>
        <w:t>CJJ1</w:t>
      </w:r>
      <w:r>
        <w:rPr>
          <w:rFonts w:ascii="宋体" w:hAnsi="宋体" w:cs="宋体" w:hint="eastAsia"/>
          <w:sz w:val="28"/>
          <w:szCs w:val="28"/>
        </w:rPr>
        <w:t>的</w:t>
      </w:r>
      <w:r>
        <w:rPr>
          <w:rFonts w:ascii="宋体" w:hAnsi="宋体" w:cs="宋体" w:hint="eastAsia"/>
          <w:sz w:val="28"/>
          <w:szCs w:val="28"/>
        </w:rPr>
        <w:t>有关规定</w:t>
      </w:r>
      <w:r>
        <w:rPr>
          <w:rFonts w:ascii="宋体" w:hAnsi="宋体" w:cs="宋体" w:hint="eastAsia"/>
          <w:sz w:val="28"/>
          <w:szCs w:val="28"/>
        </w:rPr>
        <w:t>。</w:t>
      </w:r>
    </w:p>
    <w:p w:rsidR="00AE3CCB" w:rsidRDefault="00D64B98">
      <w:pPr>
        <w:snapToGrid w:val="0"/>
        <w:spacing w:line="360" w:lineRule="auto"/>
        <w:ind w:firstLineChars="200" w:firstLine="562"/>
        <w:rPr>
          <w:rFonts w:ascii="宋体" w:hAnsi="宋体" w:cs="宋体"/>
          <w:sz w:val="28"/>
          <w:szCs w:val="28"/>
        </w:rPr>
      </w:pPr>
      <w:r>
        <w:rPr>
          <w:rFonts w:ascii="宋体" w:hAnsi="宋体" w:cs="宋体" w:hint="eastAsia"/>
          <w:b/>
          <w:sz w:val="28"/>
          <w:szCs w:val="28"/>
        </w:rPr>
        <w:t>10.1.</w:t>
      </w:r>
      <w:r>
        <w:rPr>
          <w:rFonts w:ascii="宋体" w:hAnsi="宋体" w:cs="宋体" w:hint="eastAsia"/>
          <w:b/>
          <w:sz w:val="28"/>
          <w:szCs w:val="28"/>
        </w:rPr>
        <w:t>2</w:t>
      </w:r>
      <w:r>
        <w:rPr>
          <w:rFonts w:ascii="宋体" w:hAnsi="宋体" w:cs="宋体" w:hint="eastAsia"/>
          <w:sz w:val="28"/>
          <w:szCs w:val="28"/>
        </w:rPr>
        <w:t xml:space="preserve">  </w:t>
      </w:r>
      <w:r>
        <w:rPr>
          <w:rFonts w:ascii="宋体" w:hAnsi="宋体" w:cs="宋体" w:hint="eastAsia"/>
          <w:sz w:val="28"/>
          <w:szCs w:val="28"/>
        </w:rPr>
        <w:t>沥青混合料面层不得在雨、雪天气及环境最高温度低于</w:t>
      </w:r>
      <w:r>
        <w:rPr>
          <w:rFonts w:ascii="宋体" w:hAnsi="宋体" w:cs="宋体" w:hint="eastAsia"/>
          <w:sz w:val="28"/>
          <w:szCs w:val="28"/>
        </w:rPr>
        <w:t>5</w:t>
      </w:r>
      <w:r>
        <w:rPr>
          <w:rFonts w:ascii="宋体" w:hAnsi="宋体" w:cs="宋体" w:hint="eastAsia"/>
          <w:sz w:val="28"/>
          <w:szCs w:val="28"/>
        </w:rPr>
        <w:t>℃时施工。</w:t>
      </w:r>
    </w:p>
    <w:p w:rsidR="00AE3CCB" w:rsidRDefault="00D64B98">
      <w:pPr>
        <w:snapToGrid w:val="0"/>
        <w:spacing w:line="360" w:lineRule="auto"/>
        <w:ind w:firstLineChars="200" w:firstLine="562"/>
        <w:rPr>
          <w:rFonts w:ascii="宋体" w:hAnsi="宋体" w:cs="宋体"/>
          <w:sz w:val="28"/>
          <w:szCs w:val="28"/>
        </w:rPr>
      </w:pPr>
      <w:r>
        <w:rPr>
          <w:rFonts w:ascii="宋体" w:hAnsi="宋体" w:cs="宋体" w:hint="eastAsia"/>
          <w:b/>
          <w:sz w:val="28"/>
          <w:szCs w:val="28"/>
        </w:rPr>
        <w:t>10.</w:t>
      </w:r>
      <w:r>
        <w:rPr>
          <w:rFonts w:ascii="宋体" w:hAnsi="宋体" w:cs="宋体" w:hint="eastAsia"/>
          <w:b/>
          <w:sz w:val="28"/>
          <w:szCs w:val="28"/>
        </w:rPr>
        <w:t>1.</w:t>
      </w:r>
      <w:r>
        <w:rPr>
          <w:rFonts w:ascii="宋体" w:hAnsi="宋体" w:cs="宋体" w:hint="eastAsia"/>
          <w:b/>
          <w:sz w:val="28"/>
          <w:szCs w:val="28"/>
        </w:rPr>
        <w:t>3</w:t>
      </w:r>
      <w:r>
        <w:rPr>
          <w:rFonts w:ascii="宋体" w:hAnsi="宋体" w:cs="宋体" w:hint="eastAsia"/>
          <w:b/>
          <w:sz w:val="28"/>
          <w:szCs w:val="28"/>
        </w:rPr>
        <w:t xml:space="preserve"> </w:t>
      </w:r>
      <w:r>
        <w:rPr>
          <w:rFonts w:ascii="宋体" w:hAnsi="宋体" w:cs="宋体" w:hint="eastAsia"/>
          <w:sz w:val="28"/>
          <w:szCs w:val="28"/>
        </w:rPr>
        <w:t xml:space="preserve"> </w:t>
      </w:r>
      <w:r>
        <w:rPr>
          <w:rFonts w:ascii="宋体" w:hAnsi="宋体" w:cs="宋体" w:hint="eastAsia"/>
          <w:sz w:val="28"/>
          <w:szCs w:val="28"/>
        </w:rPr>
        <w:t>沥青混凝土宜集中拌制。</w:t>
      </w:r>
    </w:p>
    <w:p w:rsidR="00AE3CCB" w:rsidRDefault="00D64B98">
      <w:pPr>
        <w:snapToGrid w:val="0"/>
        <w:spacing w:line="360" w:lineRule="auto"/>
        <w:ind w:firstLineChars="200" w:firstLine="562"/>
        <w:rPr>
          <w:rFonts w:ascii="宋体" w:hAnsi="宋体" w:cs="宋体"/>
          <w:bCs/>
          <w:sz w:val="28"/>
          <w:szCs w:val="28"/>
        </w:rPr>
      </w:pPr>
      <w:r>
        <w:rPr>
          <w:rFonts w:ascii="宋体" w:hAnsi="宋体" w:cs="宋体" w:hint="eastAsia"/>
          <w:b/>
          <w:sz w:val="28"/>
          <w:szCs w:val="28"/>
        </w:rPr>
        <w:t xml:space="preserve">10.1.4  </w:t>
      </w:r>
      <w:r>
        <w:rPr>
          <w:rFonts w:ascii="宋体" w:hAnsi="宋体" w:cs="宋体" w:hint="eastAsia"/>
          <w:sz w:val="28"/>
          <w:szCs w:val="28"/>
        </w:rPr>
        <w:t>沥青</w:t>
      </w:r>
      <w:r>
        <w:rPr>
          <w:rFonts w:ascii="宋体" w:hAnsi="宋体" w:cs="宋体" w:hint="eastAsia"/>
          <w:bCs/>
          <w:sz w:val="28"/>
          <w:szCs w:val="28"/>
        </w:rPr>
        <w:t>阻燃性能应符合设计及规范要求</w:t>
      </w:r>
      <w:r>
        <w:rPr>
          <w:rFonts w:ascii="宋体" w:hAnsi="宋体" w:cs="宋体" w:hint="eastAsia"/>
          <w:bCs/>
          <w:sz w:val="28"/>
          <w:szCs w:val="28"/>
        </w:rPr>
        <w:t>，沥青混合料的添加剂符合设计及规范要求</w:t>
      </w:r>
      <w:r>
        <w:rPr>
          <w:rFonts w:ascii="宋体" w:hAnsi="宋体" w:cs="宋体" w:hint="eastAsia"/>
          <w:bCs/>
          <w:sz w:val="28"/>
          <w:szCs w:val="28"/>
        </w:rPr>
        <w:t>。</w:t>
      </w:r>
    </w:p>
    <w:p w:rsidR="00AE3CCB" w:rsidRDefault="00AE3CCB">
      <w:pPr>
        <w:snapToGrid w:val="0"/>
        <w:spacing w:line="360" w:lineRule="auto"/>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rPr>
      </w:pPr>
      <w:bookmarkStart w:id="53" w:name="_Toc8831"/>
      <w:r>
        <w:rPr>
          <w:rFonts w:ascii="宋体" w:hAnsi="宋体" w:cs="宋体" w:hint="eastAsia"/>
          <w:b/>
          <w:bCs/>
          <w:sz w:val="28"/>
          <w:szCs w:val="28"/>
        </w:rPr>
        <w:t>10.</w:t>
      </w:r>
      <w:r>
        <w:rPr>
          <w:rFonts w:ascii="宋体" w:hAnsi="宋体" w:cs="宋体" w:hint="eastAsia"/>
          <w:b/>
          <w:bCs/>
          <w:sz w:val="28"/>
          <w:szCs w:val="28"/>
        </w:rPr>
        <w:t>2</w:t>
      </w:r>
      <w:r>
        <w:rPr>
          <w:rFonts w:ascii="宋体" w:hAnsi="宋体" w:cs="宋体" w:hint="eastAsia"/>
          <w:b/>
          <w:bCs/>
          <w:sz w:val="28"/>
          <w:szCs w:val="28"/>
        </w:rPr>
        <w:t>沥青混凝土面层</w:t>
      </w:r>
      <w:bookmarkEnd w:id="53"/>
    </w:p>
    <w:p w:rsidR="00AE3CCB" w:rsidRDefault="00D64B98">
      <w:pPr>
        <w:spacing w:line="360" w:lineRule="auto"/>
        <w:ind w:firstLineChars="200" w:firstLine="562"/>
        <w:jc w:val="left"/>
        <w:rPr>
          <w:rFonts w:ascii="宋体" w:hAnsi="宋体" w:cs="宋体"/>
          <w:b/>
          <w:sz w:val="28"/>
          <w:szCs w:val="28"/>
        </w:rPr>
      </w:pPr>
      <w:r>
        <w:rPr>
          <w:rFonts w:ascii="宋体" w:hAnsi="宋体" w:cs="宋体" w:hint="eastAsia"/>
          <w:b/>
          <w:sz w:val="28"/>
          <w:szCs w:val="28"/>
        </w:rPr>
        <w:t>10.</w:t>
      </w:r>
      <w:r>
        <w:rPr>
          <w:rFonts w:ascii="宋体" w:hAnsi="宋体" w:cs="宋体" w:hint="eastAsia"/>
          <w:b/>
          <w:sz w:val="28"/>
          <w:szCs w:val="28"/>
        </w:rPr>
        <w:t>2</w:t>
      </w:r>
      <w:r>
        <w:rPr>
          <w:rFonts w:ascii="宋体" w:hAnsi="宋体" w:cs="宋体" w:hint="eastAsia"/>
          <w:b/>
          <w:sz w:val="28"/>
          <w:szCs w:val="28"/>
        </w:rPr>
        <w:t xml:space="preserve">.1  </w:t>
      </w:r>
      <w:r>
        <w:rPr>
          <w:rFonts w:ascii="宋体" w:hAnsi="宋体" w:cs="宋体" w:hint="eastAsia"/>
          <w:b/>
          <w:sz w:val="28"/>
          <w:szCs w:val="28"/>
        </w:rPr>
        <w:t>热拌沥青混合料面层质量检验应符合下列要求：</w:t>
      </w:r>
    </w:p>
    <w:p w:rsidR="00AE3CCB" w:rsidRDefault="00D64B98">
      <w:pPr>
        <w:spacing w:line="360" w:lineRule="auto"/>
        <w:jc w:val="center"/>
        <w:rPr>
          <w:rFonts w:ascii="宋体" w:hAnsi="宋体" w:cs="宋体"/>
          <w:b/>
          <w:sz w:val="28"/>
          <w:szCs w:val="28"/>
        </w:rPr>
      </w:pPr>
      <w:r>
        <w:rPr>
          <w:rFonts w:ascii="宋体" w:hAnsi="宋体" w:cs="宋体" w:hint="eastAsia"/>
          <w:b/>
          <w:sz w:val="28"/>
          <w:szCs w:val="28"/>
        </w:rPr>
        <w:t>主控项目</w:t>
      </w:r>
    </w:p>
    <w:p w:rsidR="00AE3CCB" w:rsidRDefault="00D64B98">
      <w:pPr>
        <w:spacing w:line="360" w:lineRule="auto"/>
        <w:ind w:firstLineChars="200" w:firstLine="560"/>
        <w:rPr>
          <w:rFonts w:ascii="宋体" w:hAnsi="宋体" w:cs="宋体"/>
          <w:sz w:val="28"/>
          <w:szCs w:val="28"/>
        </w:rPr>
      </w:pPr>
      <w:r>
        <w:rPr>
          <w:rFonts w:ascii="宋体" w:hAnsi="宋体" w:cs="宋体" w:hint="eastAsia"/>
          <w:sz w:val="28"/>
          <w:szCs w:val="28"/>
        </w:rPr>
        <w:lastRenderedPageBreak/>
        <w:t>1</w:t>
      </w:r>
      <w:r>
        <w:rPr>
          <w:rFonts w:ascii="宋体" w:hAnsi="宋体" w:cs="宋体" w:hint="eastAsia"/>
          <w:sz w:val="28"/>
          <w:szCs w:val="28"/>
        </w:rPr>
        <w:t xml:space="preserve"> </w:t>
      </w:r>
      <w:r>
        <w:rPr>
          <w:rFonts w:ascii="宋体" w:hAnsi="宋体" w:cs="宋体" w:hint="eastAsia"/>
          <w:sz w:val="28"/>
          <w:szCs w:val="28"/>
        </w:rPr>
        <w:t>沥青混合料原材料质量应符合设计及</w:t>
      </w:r>
      <w:r>
        <w:rPr>
          <w:rFonts w:ascii="宋体" w:hAnsi="宋体" w:cs="宋体" w:hint="eastAsia"/>
          <w:sz w:val="28"/>
          <w:szCs w:val="28"/>
        </w:rPr>
        <w:t>《城镇道路工程施工与质量验收规范》</w:t>
      </w:r>
      <w:r>
        <w:rPr>
          <w:rFonts w:ascii="宋体" w:hAnsi="宋体" w:cs="宋体" w:hint="eastAsia"/>
          <w:sz w:val="28"/>
          <w:szCs w:val="28"/>
        </w:rPr>
        <w:t>CJJ1</w:t>
      </w:r>
      <w:r>
        <w:rPr>
          <w:rFonts w:ascii="宋体" w:hAnsi="宋体" w:cs="宋体" w:hint="eastAsia"/>
          <w:sz w:val="28"/>
          <w:szCs w:val="28"/>
        </w:rPr>
        <w:t>的要求。</w:t>
      </w:r>
    </w:p>
    <w:p w:rsidR="00AE3CCB" w:rsidRDefault="00D64B98">
      <w:pPr>
        <w:spacing w:line="360" w:lineRule="auto"/>
        <w:ind w:firstLineChars="200" w:firstLine="560"/>
        <w:rPr>
          <w:rFonts w:ascii="宋体" w:hAnsi="宋体" w:cs="宋体"/>
          <w:sz w:val="28"/>
          <w:szCs w:val="28"/>
        </w:rPr>
      </w:pPr>
      <w:r>
        <w:rPr>
          <w:rFonts w:ascii="宋体" w:hAnsi="宋体" w:cs="宋体" w:hint="eastAsia"/>
          <w:sz w:val="28"/>
          <w:szCs w:val="28"/>
        </w:rPr>
        <w:t>检查数量：</w:t>
      </w:r>
      <w:r>
        <w:rPr>
          <w:rFonts w:ascii="宋体" w:hAnsi="宋体" w:cs="宋体" w:hint="eastAsia"/>
          <w:sz w:val="28"/>
          <w:szCs w:val="28"/>
        </w:rPr>
        <w:t>按相关试验规程执行</w:t>
      </w:r>
      <w:r>
        <w:rPr>
          <w:rFonts w:ascii="宋体" w:hAnsi="宋体" w:cs="宋体" w:hint="eastAsia"/>
          <w:sz w:val="28"/>
          <w:szCs w:val="28"/>
        </w:rPr>
        <w:t>。</w:t>
      </w:r>
    </w:p>
    <w:p w:rsidR="00AE3CCB" w:rsidRDefault="00D64B98">
      <w:pPr>
        <w:spacing w:line="360" w:lineRule="auto"/>
        <w:ind w:firstLineChars="200" w:firstLine="560"/>
        <w:rPr>
          <w:rFonts w:ascii="宋体" w:hAnsi="宋体" w:cs="宋体"/>
          <w:b/>
          <w:sz w:val="28"/>
          <w:szCs w:val="28"/>
        </w:rPr>
      </w:pPr>
      <w:r>
        <w:rPr>
          <w:rFonts w:ascii="宋体" w:hAnsi="宋体" w:cs="宋体" w:hint="eastAsia"/>
          <w:sz w:val="28"/>
          <w:szCs w:val="28"/>
        </w:rPr>
        <w:t>检查方法：查试验</w:t>
      </w:r>
      <w:r>
        <w:rPr>
          <w:rFonts w:ascii="宋体" w:hAnsi="宋体" w:cs="宋体" w:hint="eastAsia"/>
          <w:sz w:val="28"/>
          <w:szCs w:val="28"/>
        </w:rPr>
        <w:t>报告</w:t>
      </w:r>
      <w:r>
        <w:rPr>
          <w:rFonts w:ascii="宋体" w:hAnsi="宋体" w:cs="宋体" w:hint="eastAsia"/>
          <w:sz w:val="28"/>
          <w:szCs w:val="28"/>
        </w:rPr>
        <w:t>。</w:t>
      </w:r>
    </w:p>
    <w:p w:rsidR="00AE3CCB" w:rsidRDefault="00D64B98">
      <w:pPr>
        <w:spacing w:line="360" w:lineRule="auto"/>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 xml:space="preserve"> </w:t>
      </w:r>
      <w:r>
        <w:rPr>
          <w:rFonts w:ascii="宋体" w:hAnsi="宋体" w:cs="宋体" w:hint="eastAsia"/>
          <w:sz w:val="28"/>
          <w:szCs w:val="28"/>
        </w:rPr>
        <w:t>沥青混合料面层压实度</w:t>
      </w:r>
      <w:r>
        <w:rPr>
          <w:rFonts w:ascii="宋体" w:hAnsi="宋体" w:cs="宋体" w:hint="eastAsia"/>
          <w:sz w:val="28"/>
          <w:szCs w:val="28"/>
        </w:rPr>
        <w:t>应符合设计及规范要求</w:t>
      </w:r>
      <w:r>
        <w:rPr>
          <w:rFonts w:ascii="宋体" w:hAnsi="宋体" w:cs="宋体" w:hint="eastAsia"/>
          <w:sz w:val="28"/>
          <w:szCs w:val="28"/>
        </w:rPr>
        <w:t>。</w:t>
      </w:r>
    </w:p>
    <w:p w:rsidR="00AE3CCB" w:rsidRDefault="00D64B98">
      <w:pPr>
        <w:spacing w:line="360" w:lineRule="auto"/>
        <w:ind w:firstLineChars="200" w:firstLine="560"/>
        <w:rPr>
          <w:rFonts w:ascii="宋体" w:hAnsi="宋体" w:cs="宋体"/>
          <w:sz w:val="28"/>
          <w:szCs w:val="28"/>
        </w:rPr>
      </w:pPr>
      <w:r>
        <w:rPr>
          <w:rFonts w:ascii="宋体" w:hAnsi="宋体" w:cs="宋体" w:hint="eastAsia"/>
          <w:sz w:val="28"/>
          <w:szCs w:val="28"/>
        </w:rPr>
        <w:t>检查数量：每</w:t>
      </w:r>
      <w:r>
        <w:rPr>
          <w:rFonts w:ascii="宋体" w:hAnsi="宋体" w:cs="宋体" w:hint="eastAsia"/>
          <w:sz w:val="28"/>
          <w:szCs w:val="28"/>
        </w:rPr>
        <w:t>1000m</w:t>
      </w:r>
      <w:r>
        <w:rPr>
          <w:rFonts w:ascii="宋体" w:hAnsi="宋体" w:cs="宋体" w:hint="eastAsia"/>
          <w:sz w:val="28"/>
          <w:szCs w:val="28"/>
          <w:vertAlign w:val="superscript"/>
        </w:rPr>
        <w:t>2</w:t>
      </w:r>
      <w:r>
        <w:rPr>
          <w:rFonts w:ascii="宋体" w:hAnsi="宋体" w:cs="宋体" w:hint="eastAsia"/>
          <w:sz w:val="28"/>
          <w:szCs w:val="28"/>
        </w:rPr>
        <w:t>测</w:t>
      </w:r>
      <w:r>
        <w:rPr>
          <w:rFonts w:ascii="宋体" w:hAnsi="宋体" w:cs="宋体" w:hint="eastAsia"/>
          <w:sz w:val="28"/>
          <w:szCs w:val="28"/>
        </w:rPr>
        <w:t>1</w:t>
      </w:r>
      <w:r>
        <w:rPr>
          <w:rFonts w:ascii="宋体" w:hAnsi="宋体" w:cs="宋体" w:hint="eastAsia"/>
          <w:sz w:val="28"/>
          <w:szCs w:val="28"/>
        </w:rPr>
        <w:t>点。</w:t>
      </w:r>
    </w:p>
    <w:p w:rsidR="00AE3CCB" w:rsidRDefault="00D64B98">
      <w:pPr>
        <w:spacing w:line="360" w:lineRule="auto"/>
        <w:ind w:firstLineChars="200" w:firstLine="560"/>
        <w:rPr>
          <w:rFonts w:ascii="宋体" w:hAnsi="宋体" w:cs="宋体"/>
          <w:sz w:val="28"/>
          <w:szCs w:val="28"/>
        </w:rPr>
      </w:pPr>
      <w:r>
        <w:rPr>
          <w:rFonts w:ascii="宋体" w:hAnsi="宋体" w:cs="宋体" w:hint="eastAsia"/>
          <w:sz w:val="28"/>
          <w:szCs w:val="28"/>
        </w:rPr>
        <w:t>检查方法：查试验记录（马歇尔击实试件密度，试验室标准密度）。</w:t>
      </w:r>
    </w:p>
    <w:p w:rsidR="00AE3CCB" w:rsidRDefault="00D64B98">
      <w:pPr>
        <w:spacing w:line="360" w:lineRule="auto"/>
        <w:jc w:val="center"/>
        <w:rPr>
          <w:rFonts w:ascii="宋体" w:hAnsi="宋体" w:cs="宋体"/>
          <w:b/>
          <w:sz w:val="28"/>
          <w:szCs w:val="28"/>
        </w:rPr>
      </w:pPr>
      <w:r>
        <w:rPr>
          <w:rFonts w:ascii="宋体" w:hAnsi="宋体" w:cs="宋体" w:hint="eastAsia"/>
          <w:b/>
          <w:sz w:val="28"/>
          <w:szCs w:val="28"/>
        </w:rPr>
        <w:t>一般项目</w:t>
      </w:r>
    </w:p>
    <w:p w:rsidR="00AE3CCB" w:rsidRDefault="00D64B98">
      <w:pPr>
        <w:spacing w:line="360" w:lineRule="auto"/>
        <w:ind w:firstLineChars="200" w:firstLine="560"/>
        <w:rPr>
          <w:rFonts w:ascii="宋体" w:hAnsi="宋体" w:cs="宋体"/>
          <w:sz w:val="28"/>
          <w:szCs w:val="28"/>
        </w:rPr>
      </w:pPr>
      <w:r>
        <w:rPr>
          <w:rFonts w:ascii="宋体" w:hAnsi="宋体" w:cs="宋体" w:hint="eastAsia"/>
          <w:bCs/>
          <w:sz w:val="28"/>
          <w:szCs w:val="28"/>
        </w:rPr>
        <w:t>1</w:t>
      </w:r>
      <w:r>
        <w:rPr>
          <w:rFonts w:ascii="宋体" w:hAnsi="宋体" w:cs="宋体" w:hint="eastAsia"/>
          <w:bCs/>
          <w:sz w:val="28"/>
          <w:szCs w:val="28"/>
        </w:rPr>
        <w:t xml:space="preserve"> </w:t>
      </w:r>
      <w:r>
        <w:rPr>
          <w:rFonts w:ascii="宋体" w:hAnsi="宋体" w:cs="宋体" w:hint="eastAsia"/>
          <w:sz w:val="28"/>
          <w:szCs w:val="28"/>
        </w:rPr>
        <w:t>热拌</w:t>
      </w:r>
      <w:r>
        <w:rPr>
          <w:rFonts w:ascii="宋体" w:hAnsi="宋体" w:cs="宋体" w:hint="eastAsia"/>
          <w:sz w:val="28"/>
          <w:szCs w:val="28"/>
        </w:rPr>
        <w:t>沥青</w:t>
      </w:r>
      <w:r>
        <w:rPr>
          <w:rFonts w:ascii="宋体" w:hAnsi="宋体" w:cs="宋体" w:hint="eastAsia"/>
          <w:sz w:val="28"/>
          <w:szCs w:val="28"/>
        </w:rPr>
        <w:t>混合料</w:t>
      </w:r>
      <w:r>
        <w:rPr>
          <w:rFonts w:ascii="宋体" w:hAnsi="宋体" w:cs="宋体" w:hint="eastAsia"/>
          <w:sz w:val="28"/>
          <w:szCs w:val="28"/>
        </w:rPr>
        <w:t>面层</w:t>
      </w:r>
      <w:r>
        <w:rPr>
          <w:rFonts w:ascii="宋体" w:hAnsi="宋体" w:cs="宋体" w:hint="eastAsia"/>
          <w:sz w:val="28"/>
          <w:szCs w:val="28"/>
        </w:rPr>
        <w:t>允许</w:t>
      </w:r>
      <w:r>
        <w:rPr>
          <w:rFonts w:ascii="宋体" w:hAnsi="宋体" w:cs="宋体" w:hint="eastAsia"/>
          <w:sz w:val="28"/>
          <w:szCs w:val="28"/>
        </w:rPr>
        <w:t>偏差应符合表</w:t>
      </w:r>
      <w:r>
        <w:rPr>
          <w:rFonts w:ascii="宋体" w:hAnsi="宋体" w:cs="宋体" w:hint="eastAsia"/>
          <w:sz w:val="28"/>
          <w:szCs w:val="28"/>
        </w:rPr>
        <w:t>10.</w:t>
      </w:r>
      <w:r>
        <w:rPr>
          <w:rFonts w:ascii="宋体" w:hAnsi="宋体" w:cs="宋体" w:hint="eastAsia"/>
          <w:sz w:val="28"/>
          <w:szCs w:val="28"/>
        </w:rPr>
        <w:t>2</w:t>
      </w:r>
      <w:r>
        <w:rPr>
          <w:rFonts w:ascii="宋体" w:hAnsi="宋体" w:cs="宋体" w:hint="eastAsia"/>
          <w:sz w:val="28"/>
          <w:szCs w:val="28"/>
        </w:rPr>
        <w:t>的规定</w:t>
      </w:r>
    </w:p>
    <w:p w:rsidR="00AE3CCB" w:rsidRDefault="00D64B98">
      <w:pPr>
        <w:spacing w:line="360" w:lineRule="auto"/>
        <w:jc w:val="center"/>
        <w:rPr>
          <w:rFonts w:ascii="宋体" w:hAnsi="宋体" w:cs="宋体"/>
          <w:b/>
          <w:sz w:val="24"/>
        </w:rPr>
      </w:pPr>
      <w:r>
        <w:rPr>
          <w:rFonts w:ascii="宋体" w:hAnsi="宋体" w:cs="宋体" w:hint="eastAsia"/>
          <w:b/>
          <w:sz w:val="24"/>
        </w:rPr>
        <w:t>表</w:t>
      </w:r>
      <w:r>
        <w:rPr>
          <w:rFonts w:ascii="宋体" w:hAnsi="宋体" w:cs="宋体" w:hint="eastAsia"/>
          <w:b/>
          <w:sz w:val="24"/>
        </w:rPr>
        <w:t>10.</w:t>
      </w:r>
      <w:r>
        <w:rPr>
          <w:rFonts w:ascii="宋体" w:hAnsi="宋体" w:cs="宋体" w:hint="eastAsia"/>
          <w:b/>
          <w:sz w:val="24"/>
        </w:rPr>
        <w:t>2.1</w:t>
      </w:r>
      <w:r>
        <w:rPr>
          <w:rFonts w:ascii="宋体" w:hAnsi="宋体" w:cs="宋体" w:hint="eastAsia"/>
          <w:b/>
          <w:sz w:val="24"/>
        </w:rPr>
        <w:t xml:space="preserve">  </w:t>
      </w:r>
      <w:r>
        <w:rPr>
          <w:rFonts w:ascii="宋体" w:hAnsi="宋体" w:cs="宋体" w:hint="eastAsia"/>
          <w:b/>
          <w:sz w:val="24"/>
        </w:rPr>
        <w:t>热拌沥青混合料面层允许偏差</w:t>
      </w:r>
    </w:p>
    <w:tbl>
      <w:tblPr>
        <w:tblW w:w="0" w:type="auto"/>
        <w:jc w:val="center"/>
        <w:tblLayout w:type="fixed"/>
        <w:tblCellMar>
          <w:left w:w="0" w:type="dxa"/>
          <w:right w:w="0" w:type="dxa"/>
        </w:tblCellMar>
        <w:tblLook w:val="04A0"/>
      </w:tblPr>
      <w:tblGrid>
        <w:gridCol w:w="820"/>
        <w:gridCol w:w="1128"/>
        <w:gridCol w:w="1237"/>
        <w:gridCol w:w="16"/>
        <w:gridCol w:w="844"/>
        <w:gridCol w:w="697"/>
        <w:gridCol w:w="475"/>
        <w:gridCol w:w="2265"/>
      </w:tblGrid>
      <w:tr w:rsidR="00AE3CCB">
        <w:trPr>
          <w:trHeight w:val="345"/>
          <w:jc w:val="center"/>
        </w:trPr>
        <w:tc>
          <w:tcPr>
            <w:tcW w:w="1948"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b/>
                <w:bCs/>
                <w:szCs w:val="21"/>
              </w:rPr>
            </w:pPr>
            <w:r>
              <w:rPr>
                <w:rFonts w:ascii="宋体" w:hAnsi="宋体" w:cs="宋体" w:hint="eastAsia"/>
                <w:b/>
                <w:bCs/>
                <w:szCs w:val="21"/>
              </w:rPr>
              <w:t>检查</w:t>
            </w:r>
            <w:r>
              <w:rPr>
                <w:rFonts w:ascii="宋体" w:hAnsi="宋体" w:cs="宋体" w:hint="eastAsia"/>
                <w:b/>
                <w:bCs/>
                <w:szCs w:val="21"/>
              </w:rPr>
              <w:t>项目</w:t>
            </w:r>
          </w:p>
        </w:tc>
        <w:tc>
          <w:tcPr>
            <w:tcW w:w="2097"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b/>
                <w:bCs/>
                <w:szCs w:val="21"/>
              </w:rPr>
            </w:pPr>
            <w:r>
              <w:rPr>
                <w:rFonts w:ascii="宋体" w:hAnsi="宋体" w:cs="宋体" w:hint="eastAsia"/>
                <w:b/>
                <w:bCs/>
                <w:szCs w:val="21"/>
              </w:rPr>
              <w:t>允许偏差</w:t>
            </w:r>
            <w:r>
              <w:rPr>
                <w:rFonts w:ascii="宋体" w:hAnsi="宋体" w:cs="宋体" w:hint="eastAsia"/>
                <w:b/>
                <w:bCs/>
                <w:szCs w:val="21"/>
              </w:rPr>
              <w:t>值</w:t>
            </w:r>
            <w:r>
              <w:rPr>
                <w:rFonts w:ascii="宋体" w:hAnsi="宋体" w:cs="宋体" w:hint="eastAsia"/>
                <w:b/>
                <w:bCs/>
                <w:szCs w:val="21"/>
              </w:rPr>
              <w:t>与规定值</w:t>
            </w:r>
          </w:p>
        </w:tc>
        <w:tc>
          <w:tcPr>
            <w:tcW w:w="11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b/>
                <w:bCs/>
                <w:szCs w:val="21"/>
              </w:rPr>
            </w:pPr>
            <w:r>
              <w:rPr>
                <w:rFonts w:ascii="宋体" w:hAnsi="宋体" w:cs="宋体" w:hint="eastAsia"/>
                <w:b/>
                <w:bCs/>
                <w:szCs w:val="21"/>
              </w:rPr>
              <w:t>检验频率</w:t>
            </w:r>
          </w:p>
        </w:tc>
        <w:tc>
          <w:tcPr>
            <w:tcW w:w="22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b/>
                <w:bCs/>
                <w:szCs w:val="21"/>
              </w:rPr>
              <w:t>检验方法</w:t>
            </w:r>
          </w:p>
        </w:tc>
      </w:tr>
      <w:tr w:rsidR="00AE3CCB">
        <w:trPr>
          <w:trHeight w:val="345"/>
          <w:jc w:val="center"/>
        </w:trPr>
        <w:tc>
          <w:tcPr>
            <w:tcW w:w="194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AE3CCB">
            <w:pPr>
              <w:snapToGrid w:val="0"/>
              <w:ind w:left="-105" w:right="-105"/>
              <w:jc w:val="center"/>
              <w:rPr>
                <w:rFonts w:ascii="宋体" w:hAnsi="宋体" w:cs="宋体"/>
                <w:b/>
                <w:bCs/>
                <w:szCs w:val="21"/>
              </w:rPr>
            </w:pPr>
          </w:p>
        </w:tc>
        <w:tc>
          <w:tcPr>
            <w:tcW w:w="1253" w:type="dxa"/>
            <w:gridSpan w:val="2"/>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b/>
                <w:bCs/>
                <w:szCs w:val="21"/>
              </w:rPr>
            </w:pPr>
            <w:r>
              <w:rPr>
                <w:rFonts w:ascii="宋体" w:hAnsi="宋体" w:cs="宋体" w:hint="eastAsia"/>
                <w:b/>
                <w:bCs/>
                <w:szCs w:val="21"/>
              </w:rPr>
              <w:t>城市快速路、主干路</w:t>
            </w:r>
          </w:p>
        </w:tc>
        <w:tc>
          <w:tcPr>
            <w:tcW w:w="844" w:type="dxa"/>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b/>
                <w:bCs/>
                <w:szCs w:val="21"/>
              </w:rPr>
            </w:pPr>
            <w:r>
              <w:rPr>
                <w:rFonts w:ascii="宋体" w:hAnsi="宋体" w:cs="宋体" w:hint="eastAsia"/>
                <w:b/>
                <w:bCs/>
                <w:szCs w:val="21"/>
              </w:rPr>
              <w:t>次干路、支路</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b/>
                <w:bCs/>
                <w:szCs w:val="21"/>
              </w:rPr>
            </w:pPr>
            <w:r>
              <w:rPr>
                <w:rFonts w:ascii="宋体" w:hAnsi="宋体" w:cs="宋体" w:hint="eastAsia"/>
                <w:b/>
                <w:bCs/>
                <w:szCs w:val="21"/>
              </w:rPr>
              <w:t>范围</w:t>
            </w:r>
          </w:p>
        </w:tc>
        <w:tc>
          <w:tcPr>
            <w:tcW w:w="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b/>
                <w:bCs/>
                <w:szCs w:val="21"/>
              </w:rPr>
            </w:pPr>
            <w:r>
              <w:rPr>
                <w:rFonts w:ascii="宋体" w:hAnsi="宋体" w:cs="宋体" w:hint="eastAsia"/>
                <w:b/>
                <w:bCs/>
                <w:szCs w:val="21"/>
              </w:rPr>
              <w:t>点数</w:t>
            </w:r>
          </w:p>
        </w:tc>
        <w:tc>
          <w:tcPr>
            <w:tcW w:w="22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AE3CCB">
            <w:pPr>
              <w:snapToGrid w:val="0"/>
              <w:ind w:left="-105" w:right="-105"/>
              <w:jc w:val="center"/>
              <w:rPr>
                <w:rFonts w:ascii="宋体" w:hAnsi="宋体" w:cs="宋体"/>
                <w:szCs w:val="21"/>
              </w:rPr>
            </w:pPr>
          </w:p>
        </w:tc>
      </w:tr>
      <w:tr w:rsidR="00AE3CCB">
        <w:trPr>
          <w:trHeight w:val="345"/>
          <w:jc w:val="center"/>
        </w:trPr>
        <w:tc>
          <w:tcPr>
            <w:tcW w:w="19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纵断高程</w:t>
            </w:r>
            <w:r>
              <w:rPr>
                <w:rFonts w:ascii="宋体" w:hAnsi="宋体" w:cs="宋体" w:hint="eastAsia"/>
                <w:szCs w:val="21"/>
              </w:rPr>
              <w:t>（</w:t>
            </w:r>
            <w:r>
              <w:rPr>
                <w:rFonts w:ascii="宋体" w:hAnsi="宋体" w:cs="宋体" w:hint="eastAsia"/>
                <w:szCs w:val="21"/>
              </w:rPr>
              <w:t>mm</w:t>
            </w:r>
            <w:r>
              <w:rPr>
                <w:rFonts w:ascii="宋体" w:hAnsi="宋体" w:cs="宋体" w:hint="eastAsia"/>
                <w:szCs w:val="21"/>
              </w:rPr>
              <w:t>）</w:t>
            </w:r>
          </w:p>
        </w:tc>
        <w:tc>
          <w:tcPr>
            <w:tcW w:w="20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5</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2</w:t>
            </w:r>
            <w:r>
              <w:rPr>
                <w:rFonts w:ascii="宋体" w:hAnsi="宋体" w:cs="宋体" w:hint="eastAsia"/>
                <w:szCs w:val="21"/>
              </w:rPr>
              <w:t>0m</w:t>
            </w:r>
          </w:p>
        </w:tc>
        <w:tc>
          <w:tcPr>
            <w:tcW w:w="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1</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用水准仪测量</w:t>
            </w:r>
          </w:p>
        </w:tc>
      </w:tr>
      <w:tr w:rsidR="00AE3CCB">
        <w:trPr>
          <w:trHeight w:val="345"/>
          <w:jc w:val="center"/>
        </w:trPr>
        <w:tc>
          <w:tcPr>
            <w:tcW w:w="19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厚度</w:t>
            </w:r>
            <w:r>
              <w:rPr>
                <w:rFonts w:ascii="宋体" w:hAnsi="宋体" w:cs="宋体" w:hint="eastAsia"/>
                <w:szCs w:val="21"/>
              </w:rPr>
              <w:t>（</w:t>
            </w:r>
            <w:r>
              <w:rPr>
                <w:rFonts w:ascii="宋体" w:hAnsi="宋体" w:cs="宋体" w:hint="eastAsia"/>
                <w:szCs w:val="21"/>
              </w:rPr>
              <w:t>mm</w:t>
            </w:r>
            <w:r>
              <w:rPr>
                <w:rFonts w:ascii="宋体" w:hAnsi="宋体" w:cs="宋体" w:hint="eastAsia"/>
                <w:szCs w:val="21"/>
              </w:rPr>
              <w:t>）</w:t>
            </w:r>
          </w:p>
        </w:tc>
        <w:tc>
          <w:tcPr>
            <w:tcW w:w="20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w:t>
            </w:r>
            <w:r>
              <w:rPr>
                <w:rFonts w:ascii="宋体" w:hAnsi="宋体" w:cs="宋体" w:hint="eastAsia"/>
                <w:szCs w:val="21"/>
              </w:rPr>
              <w:t>5</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20m</w:t>
            </w:r>
          </w:p>
        </w:tc>
        <w:tc>
          <w:tcPr>
            <w:tcW w:w="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3</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用水准仪测量</w:t>
            </w:r>
          </w:p>
        </w:tc>
      </w:tr>
      <w:tr w:rsidR="00AE3CCB">
        <w:trPr>
          <w:trHeight w:val="345"/>
          <w:jc w:val="center"/>
        </w:trPr>
        <w:tc>
          <w:tcPr>
            <w:tcW w:w="19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横坡</w:t>
            </w:r>
            <w:r>
              <w:rPr>
                <w:rFonts w:ascii="宋体" w:hAnsi="宋体" w:cs="宋体" w:hint="eastAsia"/>
                <w:szCs w:val="21"/>
              </w:rPr>
              <w:t>（％）</w:t>
            </w:r>
          </w:p>
        </w:tc>
        <w:tc>
          <w:tcPr>
            <w:tcW w:w="20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w:t>
            </w:r>
            <w:r>
              <w:rPr>
                <w:rFonts w:ascii="宋体" w:hAnsi="宋体" w:cs="宋体" w:hint="eastAsia"/>
                <w:szCs w:val="21"/>
              </w:rPr>
              <w:t>0.</w:t>
            </w:r>
            <w:r>
              <w:rPr>
                <w:rFonts w:ascii="宋体" w:hAnsi="宋体" w:cs="宋体" w:hint="eastAsia"/>
                <w:szCs w:val="21"/>
              </w:rPr>
              <w:t>3</w:t>
            </w:r>
            <w:r>
              <w:rPr>
                <w:rFonts w:ascii="宋体" w:hAnsi="宋体" w:cs="宋体" w:hint="eastAsia"/>
                <w:szCs w:val="21"/>
              </w:rPr>
              <w:t>％</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2</w:t>
            </w:r>
            <w:r>
              <w:rPr>
                <w:rFonts w:ascii="宋体" w:hAnsi="宋体" w:cs="宋体" w:hint="eastAsia"/>
                <w:szCs w:val="21"/>
              </w:rPr>
              <w:t>0m</w:t>
            </w:r>
          </w:p>
        </w:tc>
        <w:tc>
          <w:tcPr>
            <w:tcW w:w="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1</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用水准仪测量</w:t>
            </w:r>
          </w:p>
        </w:tc>
      </w:tr>
      <w:tr w:rsidR="00AE3CCB">
        <w:trPr>
          <w:trHeight w:val="345"/>
          <w:jc w:val="center"/>
        </w:trPr>
        <w:tc>
          <w:tcPr>
            <w:tcW w:w="8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平整度</w:t>
            </w:r>
          </w:p>
        </w:tc>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标准差</w:t>
            </w:r>
          </w:p>
          <w:p w:rsidR="00AE3CCB" w:rsidRDefault="00D64B98">
            <w:pPr>
              <w:snapToGrid w:val="0"/>
              <w:ind w:left="-105" w:right="-105"/>
              <w:jc w:val="center"/>
              <w:rPr>
                <w:rFonts w:ascii="宋体" w:hAnsi="宋体" w:cs="宋体"/>
                <w:szCs w:val="21"/>
              </w:rPr>
            </w:pPr>
            <w:r>
              <w:rPr>
                <w:rFonts w:ascii="宋体" w:hAnsi="宋体" w:cs="宋体" w:hint="eastAsia"/>
                <w:szCs w:val="21"/>
              </w:rPr>
              <w:t>σ（</w:t>
            </w:r>
            <w:r>
              <w:rPr>
                <w:rFonts w:ascii="宋体" w:hAnsi="宋体" w:cs="宋体" w:hint="eastAsia"/>
                <w:szCs w:val="21"/>
              </w:rPr>
              <w:t>mm</w:t>
            </w:r>
            <w:r>
              <w:rPr>
                <w:rFonts w:ascii="宋体" w:hAnsi="宋体" w:cs="宋体" w:hint="eastAsia"/>
                <w:szCs w:val="21"/>
              </w:rPr>
              <w:t>）</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1.2</w:t>
            </w:r>
          </w:p>
        </w:tc>
        <w:tc>
          <w:tcPr>
            <w:tcW w:w="8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2</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100m</w:t>
            </w:r>
          </w:p>
        </w:tc>
        <w:tc>
          <w:tcPr>
            <w:tcW w:w="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1</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用测平仪检测</w:t>
            </w:r>
          </w:p>
        </w:tc>
      </w:tr>
      <w:tr w:rsidR="00AE3CCB">
        <w:trPr>
          <w:trHeight w:val="685"/>
          <w:jc w:val="center"/>
        </w:trPr>
        <w:tc>
          <w:tcPr>
            <w:tcW w:w="8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AE3CCB">
            <w:pPr>
              <w:snapToGrid w:val="0"/>
              <w:ind w:left="-105" w:right="-105"/>
              <w:jc w:val="center"/>
              <w:rPr>
                <w:rFonts w:ascii="宋体" w:hAnsi="宋体" w:cs="宋体"/>
                <w:szCs w:val="21"/>
              </w:rPr>
            </w:pPr>
          </w:p>
        </w:tc>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最大间隙（</w:t>
            </w:r>
            <w:r>
              <w:rPr>
                <w:rFonts w:ascii="宋体" w:hAnsi="宋体" w:cs="宋体" w:hint="eastAsia"/>
                <w:szCs w:val="21"/>
              </w:rPr>
              <w:t>mm</w:t>
            </w:r>
            <w:r>
              <w:rPr>
                <w:rFonts w:ascii="宋体" w:hAnsi="宋体" w:cs="宋体" w:hint="eastAsia"/>
                <w:szCs w:val="21"/>
              </w:rPr>
              <w:t>）</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3</w:t>
            </w:r>
          </w:p>
        </w:tc>
        <w:tc>
          <w:tcPr>
            <w:tcW w:w="8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5</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20m</w:t>
            </w:r>
          </w:p>
        </w:tc>
        <w:tc>
          <w:tcPr>
            <w:tcW w:w="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1</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用</w:t>
            </w:r>
            <w:r>
              <w:rPr>
                <w:rFonts w:ascii="宋体" w:hAnsi="宋体" w:cs="宋体" w:hint="eastAsia"/>
                <w:szCs w:val="21"/>
              </w:rPr>
              <w:t>3m</w:t>
            </w:r>
            <w:r>
              <w:rPr>
                <w:rFonts w:ascii="宋体" w:hAnsi="宋体" w:cs="宋体" w:hint="eastAsia"/>
                <w:szCs w:val="21"/>
              </w:rPr>
              <w:t>直尺和塞尺</w:t>
            </w:r>
            <w:r>
              <w:rPr>
                <w:rFonts w:ascii="宋体" w:hAnsi="宋体" w:cs="宋体" w:hint="eastAsia"/>
                <w:szCs w:val="21"/>
              </w:rPr>
              <w:t>连续</w:t>
            </w:r>
            <w:r>
              <w:rPr>
                <w:rFonts w:ascii="宋体" w:hAnsi="宋体" w:cs="宋体" w:hint="eastAsia"/>
                <w:szCs w:val="21"/>
              </w:rPr>
              <w:t>量</w:t>
            </w:r>
            <w:r>
              <w:rPr>
                <w:rFonts w:ascii="宋体" w:hAnsi="宋体" w:cs="宋体" w:hint="eastAsia"/>
                <w:szCs w:val="21"/>
              </w:rPr>
              <w:t>两尺，取较大值</w:t>
            </w:r>
          </w:p>
        </w:tc>
      </w:tr>
      <w:tr w:rsidR="00AE3CCB">
        <w:trPr>
          <w:trHeight w:val="305"/>
          <w:jc w:val="center"/>
        </w:trPr>
        <w:tc>
          <w:tcPr>
            <w:tcW w:w="19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抗滑构造深度</w:t>
            </w:r>
          </w:p>
        </w:tc>
        <w:tc>
          <w:tcPr>
            <w:tcW w:w="20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符合设计要求</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20</w:t>
            </w:r>
            <w:r>
              <w:rPr>
                <w:rFonts w:ascii="宋体" w:hAnsi="宋体" w:cs="宋体" w:hint="eastAsia"/>
                <w:szCs w:val="21"/>
              </w:rPr>
              <w:t>0m</w:t>
            </w:r>
          </w:p>
        </w:tc>
        <w:tc>
          <w:tcPr>
            <w:tcW w:w="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3</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铺砂法</w:t>
            </w:r>
          </w:p>
        </w:tc>
      </w:tr>
    </w:tbl>
    <w:p w:rsidR="00AE3CCB" w:rsidRDefault="00D64B98">
      <w:pPr>
        <w:snapToGrid w:val="0"/>
        <w:spacing w:before="260" w:line="360" w:lineRule="auto"/>
        <w:ind w:firstLineChars="200" w:firstLine="562"/>
        <w:rPr>
          <w:rFonts w:ascii="宋体" w:hAnsi="宋体" w:cs="宋体"/>
          <w:b/>
          <w:sz w:val="28"/>
          <w:szCs w:val="28"/>
        </w:rPr>
      </w:pPr>
      <w:r>
        <w:rPr>
          <w:rFonts w:ascii="宋体" w:hAnsi="宋体" w:cs="宋体" w:hint="eastAsia"/>
          <w:b/>
          <w:sz w:val="28"/>
          <w:szCs w:val="28"/>
        </w:rPr>
        <w:t>10.</w:t>
      </w:r>
      <w:r>
        <w:rPr>
          <w:rFonts w:ascii="宋体" w:hAnsi="宋体" w:cs="宋体" w:hint="eastAsia"/>
          <w:b/>
          <w:sz w:val="28"/>
          <w:szCs w:val="28"/>
        </w:rPr>
        <w:t>2</w:t>
      </w:r>
      <w:r>
        <w:rPr>
          <w:rFonts w:ascii="宋体" w:hAnsi="宋体" w:cs="宋体" w:hint="eastAsia"/>
          <w:b/>
          <w:sz w:val="28"/>
          <w:szCs w:val="28"/>
        </w:rPr>
        <w:t>.</w:t>
      </w:r>
      <w:r>
        <w:rPr>
          <w:rFonts w:ascii="宋体" w:hAnsi="宋体" w:cs="宋体" w:hint="eastAsia"/>
          <w:b/>
          <w:sz w:val="28"/>
          <w:szCs w:val="28"/>
        </w:rPr>
        <w:t>2</w:t>
      </w:r>
      <w:r>
        <w:rPr>
          <w:rFonts w:ascii="宋体" w:hAnsi="宋体" w:cs="宋体" w:hint="eastAsia"/>
          <w:b/>
          <w:sz w:val="28"/>
          <w:szCs w:val="28"/>
        </w:rPr>
        <w:t xml:space="preserve">  </w:t>
      </w:r>
      <w:r>
        <w:rPr>
          <w:rFonts w:ascii="宋体" w:hAnsi="宋体" w:cs="宋体" w:hint="eastAsia"/>
          <w:b/>
          <w:sz w:val="28"/>
          <w:szCs w:val="28"/>
        </w:rPr>
        <w:t>粘层、透层与封层质量检验应符合下列要求：</w:t>
      </w:r>
    </w:p>
    <w:p w:rsidR="00AE3CCB" w:rsidRDefault="00D64B98">
      <w:pPr>
        <w:spacing w:line="360" w:lineRule="auto"/>
        <w:jc w:val="center"/>
        <w:rPr>
          <w:rFonts w:ascii="宋体" w:hAnsi="宋体" w:cs="宋体"/>
          <w:b/>
          <w:sz w:val="28"/>
          <w:szCs w:val="28"/>
        </w:rPr>
      </w:pPr>
      <w:r>
        <w:rPr>
          <w:rFonts w:ascii="宋体" w:hAnsi="宋体" w:cs="宋体" w:hint="eastAsia"/>
          <w:b/>
          <w:sz w:val="28"/>
          <w:szCs w:val="28"/>
        </w:rPr>
        <w:t>主控项目</w:t>
      </w:r>
    </w:p>
    <w:p w:rsidR="00AE3CCB" w:rsidRDefault="00D64B98">
      <w:pPr>
        <w:spacing w:line="360" w:lineRule="auto"/>
        <w:ind w:firstLineChars="200" w:firstLine="562"/>
        <w:rPr>
          <w:rFonts w:ascii="宋体" w:hAnsi="宋体" w:cs="宋体"/>
          <w:b/>
          <w:sz w:val="28"/>
          <w:szCs w:val="28"/>
        </w:rPr>
      </w:pPr>
      <w:r>
        <w:rPr>
          <w:rFonts w:ascii="宋体" w:hAnsi="宋体" w:cs="宋体" w:hint="eastAsia"/>
          <w:b/>
          <w:sz w:val="28"/>
          <w:szCs w:val="28"/>
        </w:rPr>
        <w:t xml:space="preserve">1  </w:t>
      </w:r>
      <w:r>
        <w:rPr>
          <w:rFonts w:ascii="宋体" w:hAnsi="宋体" w:cs="宋体" w:hint="eastAsia"/>
          <w:sz w:val="28"/>
          <w:szCs w:val="28"/>
        </w:rPr>
        <w:t>透层、粘层、封层所采用沥青的品种、标号和封层粒料质量、规格应符合</w:t>
      </w:r>
      <w:r>
        <w:rPr>
          <w:rFonts w:ascii="宋体" w:hAnsi="宋体" w:cs="宋体" w:hint="eastAsia"/>
          <w:sz w:val="28"/>
          <w:szCs w:val="28"/>
        </w:rPr>
        <w:t>《城镇道路工程施工与质量验收规范》</w:t>
      </w:r>
      <w:r>
        <w:rPr>
          <w:rFonts w:ascii="宋体" w:hAnsi="宋体" w:cs="宋体" w:hint="eastAsia"/>
          <w:sz w:val="28"/>
          <w:szCs w:val="28"/>
        </w:rPr>
        <w:t>CJJ1</w:t>
      </w:r>
      <w:r>
        <w:rPr>
          <w:rFonts w:ascii="宋体" w:hAnsi="宋体" w:cs="宋体" w:hint="eastAsia"/>
          <w:sz w:val="28"/>
          <w:szCs w:val="28"/>
        </w:rPr>
        <w:t>最新版</w:t>
      </w:r>
      <w:r>
        <w:rPr>
          <w:rFonts w:ascii="宋体" w:hAnsi="宋体" w:cs="宋体" w:hint="eastAsia"/>
          <w:sz w:val="28"/>
          <w:szCs w:val="28"/>
        </w:rPr>
        <w:t>的</w:t>
      </w:r>
      <w:r>
        <w:rPr>
          <w:rFonts w:ascii="宋体" w:hAnsi="宋体" w:cs="宋体" w:hint="eastAsia"/>
          <w:sz w:val="28"/>
          <w:szCs w:val="28"/>
        </w:rPr>
        <w:t>有关规定。</w:t>
      </w:r>
    </w:p>
    <w:p w:rsidR="00AE3CCB" w:rsidRDefault="00D64B98">
      <w:pPr>
        <w:spacing w:line="360" w:lineRule="auto"/>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检查数量：按进场品种、批次，同品种、同批次检查不</w:t>
      </w:r>
      <w:r>
        <w:rPr>
          <w:rFonts w:ascii="宋体" w:hAnsi="宋体" w:cs="宋体" w:hint="eastAsia"/>
          <w:sz w:val="28"/>
          <w:szCs w:val="28"/>
        </w:rPr>
        <w:t>应</w:t>
      </w:r>
      <w:r>
        <w:rPr>
          <w:rFonts w:ascii="宋体" w:hAnsi="宋体" w:cs="宋体" w:hint="eastAsia"/>
          <w:sz w:val="28"/>
          <w:szCs w:val="28"/>
        </w:rPr>
        <w:t>少于</w:t>
      </w:r>
      <w:r>
        <w:rPr>
          <w:rFonts w:ascii="宋体" w:hAnsi="宋体" w:cs="宋体" w:hint="eastAsia"/>
          <w:sz w:val="28"/>
          <w:szCs w:val="28"/>
        </w:rPr>
        <w:t>1</w:t>
      </w:r>
      <w:r>
        <w:rPr>
          <w:rFonts w:ascii="宋体" w:hAnsi="宋体" w:cs="宋体" w:hint="eastAsia"/>
          <w:sz w:val="28"/>
          <w:szCs w:val="28"/>
        </w:rPr>
        <w:t>次。</w:t>
      </w:r>
    </w:p>
    <w:p w:rsidR="00AE3CCB" w:rsidRDefault="00D64B98">
      <w:pPr>
        <w:spacing w:line="360" w:lineRule="auto"/>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检查方法：查产品出厂合格证、出厂检验报告和进场复检报告。</w:t>
      </w:r>
    </w:p>
    <w:p w:rsidR="00AE3CCB" w:rsidRDefault="00D64B98">
      <w:pPr>
        <w:spacing w:line="360" w:lineRule="auto"/>
        <w:jc w:val="center"/>
        <w:rPr>
          <w:rFonts w:ascii="宋体" w:hAnsi="宋体" w:cs="宋体"/>
          <w:b/>
          <w:sz w:val="28"/>
          <w:szCs w:val="28"/>
        </w:rPr>
      </w:pPr>
      <w:r>
        <w:rPr>
          <w:rFonts w:ascii="宋体" w:hAnsi="宋体" w:cs="宋体" w:hint="eastAsia"/>
          <w:b/>
          <w:sz w:val="28"/>
          <w:szCs w:val="28"/>
        </w:rPr>
        <w:t>一般项目</w:t>
      </w:r>
    </w:p>
    <w:p w:rsidR="00AE3CCB" w:rsidRDefault="00D64B98">
      <w:pPr>
        <w:spacing w:line="360" w:lineRule="auto"/>
        <w:ind w:firstLineChars="200" w:firstLine="562"/>
        <w:rPr>
          <w:rFonts w:ascii="宋体" w:hAnsi="宋体" w:cs="宋体"/>
          <w:sz w:val="28"/>
          <w:szCs w:val="28"/>
        </w:rPr>
      </w:pPr>
      <w:r>
        <w:rPr>
          <w:rFonts w:ascii="宋体" w:hAnsi="宋体" w:cs="宋体" w:hint="eastAsia"/>
          <w:b/>
          <w:sz w:val="28"/>
          <w:szCs w:val="28"/>
        </w:rPr>
        <w:lastRenderedPageBreak/>
        <w:t xml:space="preserve">1  </w:t>
      </w:r>
      <w:r>
        <w:rPr>
          <w:rFonts w:ascii="宋体" w:hAnsi="宋体" w:cs="宋体" w:hint="eastAsia"/>
          <w:sz w:val="28"/>
          <w:szCs w:val="28"/>
        </w:rPr>
        <w:t>透层、粘层、封层的宽度不</w:t>
      </w:r>
      <w:r>
        <w:rPr>
          <w:rFonts w:ascii="宋体" w:hAnsi="宋体" w:cs="宋体" w:hint="eastAsia"/>
          <w:sz w:val="28"/>
          <w:szCs w:val="28"/>
        </w:rPr>
        <w:t>应</w:t>
      </w:r>
      <w:r>
        <w:rPr>
          <w:rFonts w:ascii="宋体" w:hAnsi="宋体" w:cs="宋体" w:hint="eastAsia"/>
          <w:sz w:val="28"/>
          <w:szCs w:val="28"/>
        </w:rPr>
        <w:t>小于设计规定值。</w:t>
      </w:r>
    </w:p>
    <w:p w:rsidR="00AE3CCB" w:rsidRDefault="00D64B98">
      <w:pPr>
        <w:spacing w:line="360" w:lineRule="auto"/>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检查数量：每</w:t>
      </w:r>
      <w:r>
        <w:rPr>
          <w:rFonts w:ascii="宋体" w:hAnsi="宋体" w:cs="宋体" w:hint="eastAsia"/>
          <w:sz w:val="28"/>
          <w:szCs w:val="28"/>
        </w:rPr>
        <w:t>40m</w:t>
      </w:r>
      <w:r>
        <w:rPr>
          <w:rFonts w:ascii="宋体" w:hAnsi="宋体" w:cs="宋体" w:hint="eastAsia"/>
          <w:sz w:val="28"/>
          <w:szCs w:val="28"/>
        </w:rPr>
        <w:t>抽检</w:t>
      </w:r>
      <w:r>
        <w:rPr>
          <w:rFonts w:ascii="宋体" w:hAnsi="宋体" w:cs="宋体" w:hint="eastAsia"/>
          <w:sz w:val="28"/>
          <w:szCs w:val="28"/>
        </w:rPr>
        <w:t>1</w:t>
      </w:r>
      <w:r>
        <w:rPr>
          <w:rFonts w:ascii="宋体" w:hAnsi="宋体" w:cs="宋体" w:hint="eastAsia"/>
          <w:sz w:val="28"/>
          <w:szCs w:val="28"/>
        </w:rPr>
        <w:t>处。</w:t>
      </w:r>
    </w:p>
    <w:p w:rsidR="00AE3CCB" w:rsidRDefault="00D64B98">
      <w:pPr>
        <w:spacing w:line="360" w:lineRule="auto"/>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检查方法：尺量。</w:t>
      </w:r>
    </w:p>
    <w:p w:rsidR="00AE3CCB" w:rsidRDefault="00D64B98">
      <w:pPr>
        <w:spacing w:line="360" w:lineRule="auto"/>
        <w:ind w:firstLineChars="200" w:firstLine="562"/>
        <w:rPr>
          <w:rFonts w:ascii="宋体" w:hAnsi="宋体" w:cs="宋体"/>
          <w:sz w:val="28"/>
          <w:szCs w:val="28"/>
        </w:rPr>
      </w:pPr>
      <w:r>
        <w:rPr>
          <w:rFonts w:ascii="宋体" w:hAnsi="宋体" w:cs="宋体" w:hint="eastAsia"/>
          <w:b/>
          <w:sz w:val="28"/>
          <w:szCs w:val="28"/>
        </w:rPr>
        <w:t xml:space="preserve">2  </w:t>
      </w:r>
      <w:r>
        <w:rPr>
          <w:rFonts w:ascii="宋体" w:hAnsi="宋体" w:cs="宋体" w:hint="eastAsia"/>
          <w:sz w:val="28"/>
          <w:szCs w:val="28"/>
        </w:rPr>
        <w:t>封层油层与粒料洒布应均匀，不得有松散、裂缝、油丁、泛油、波浪、花白、漏洒、堆积、污染其它构筑物等现象。</w:t>
      </w:r>
    </w:p>
    <w:p w:rsidR="00AE3CCB" w:rsidRDefault="00D64B98">
      <w:pPr>
        <w:spacing w:line="360" w:lineRule="auto"/>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检查数量：全数检查。</w:t>
      </w:r>
    </w:p>
    <w:p w:rsidR="00AE3CCB" w:rsidRDefault="00D64B98">
      <w:pPr>
        <w:snapToGrid w:val="0"/>
        <w:spacing w:line="360" w:lineRule="auto"/>
        <w:ind w:left="632" w:hanging="63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检查方法：观察检查。</w:t>
      </w:r>
    </w:p>
    <w:p w:rsidR="00AE3CCB" w:rsidRDefault="00AE3CCB">
      <w:pPr>
        <w:snapToGrid w:val="0"/>
        <w:spacing w:line="360" w:lineRule="auto"/>
        <w:ind w:left="632" w:hanging="630"/>
        <w:rPr>
          <w:rFonts w:ascii="宋体" w:hAnsi="宋体" w:cs="宋体"/>
          <w:sz w:val="28"/>
          <w:szCs w:val="28"/>
        </w:rPr>
      </w:pPr>
    </w:p>
    <w:p w:rsidR="00AE3CCB" w:rsidRDefault="00D64B98">
      <w:pPr>
        <w:snapToGrid w:val="0"/>
        <w:spacing w:before="100" w:after="100" w:line="360" w:lineRule="auto"/>
        <w:jc w:val="center"/>
        <w:outlineLvl w:val="1"/>
        <w:rPr>
          <w:rFonts w:ascii="宋体" w:hAnsi="宋体" w:cs="宋体"/>
          <w:b/>
          <w:sz w:val="28"/>
          <w:szCs w:val="28"/>
        </w:rPr>
      </w:pPr>
      <w:bookmarkStart w:id="54" w:name="_Toc9137"/>
      <w:r>
        <w:rPr>
          <w:rFonts w:ascii="宋体" w:hAnsi="宋体" w:cs="宋体" w:hint="eastAsia"/>
          <w:b/>
          <w:sz w:val="28"/>
          <w:szCs w:val="28"/>
        </w:rPr>
        <w:t>10.</w:t>
      </w:r>
      <w:r>
        <w:rPr>
          <w:rFonts w:ascii="宋体" w:hAnsi="宋体" w:cs="宋体" w:hint="eastAsia"/>
          <w:b/>
          <w:sz w:val="28"/>
          <w:szCs w:val="28"/>
        </w:rPr>
        <w:t>3</w:t>
      </w:r>
      <w:r>
        <w:rPr>
          <w:rFonts w:ascii="宋体" w:hAnsi="宋体" w:cs="宋体" w:hint="eastAsia"/>
          <w:b/>
          <w:sz w:val="28"/>
          <w:szCs w:val="28"/>
        </w:rPr>
        <w:t>水泥混凝土</w:t>
      </w:r>
      <w:r>
        <w:rPr>
          <w:rFonts w:ascii="宋体" w:hAnsi="宋体" w:cs="宋体" w:hint="eastAsia"/>
          <w:b/>
          <w:sz w:val="28"/>
          <w:szCs w:val="28"/>
        </w:rPr>
        <w:t>路面</w:t>
      </w:r>
      <w:bookmarkEnd w:id="54"/>
    </w:p>
    <w:p w:rsidR="00AE3CCB" w:rsidRDefault="00D64B98">
      <w:pPr>
        <w:snapToGrid w:val="0"/>
        <w:spacing w:line="360" w:lineRule="auto"/>
        <w:ind w:firstLineChars="200" w:firstLine="562"/>
        <w:rPr>
          <w:rFonts w:ascii="宋体" w:hAnsi="宋体" w:cs="宋体"/>
          <w:sz w:val="28"/>
          <w:szCs w:val="28"/>
        </w:rPr>
      </w:pPr>
      <w:r>
        <w:rPr>
          <w:rFonts w:ascii="宋体" w:hAnsi="宋体" w:cs="宋体" w:hint="eastAsia"/>
          <w:b/>
          <w:bCs/>
          <w:sz w:val="28"/>
          <w:szCs w:val="28"/>
        </w:rPr>
        <w:t>10.</w:t>
      </w:r>
      <w:r>
        <w:rPr>
          <w:rFonts w:ascii="宋体" w:hAnsi="宋体" w:cs="宋体" w:hint="eastAsia"/>
          <w:b/>
          <w:bCs/>
          <w:sz w:val="28"/>
          <w:szCs w:val="28"/>
        </w:rPr>
        <w:t>3</w:t>
      </w:r>
      <w:r>
        <w:rPr>
          <w:rFonts w:ascii="宋体" w:hAnsi="宋体" w:cs="宋体" w:hint="eastAsia"/>
          <w:b/>
          <w:bCs/>
          <w:sz w:val="28"/>
          <w:szCs w:val="28"/>
        </w:rPr>
        <w:t>.1</w:t>
      </w:r>
      <w:r>
        <w:rPr>
          <w:rFonts w:ascii="宋体" w:hAnsi="宋体" w:cs="宋体" w:hint="eastAsia"/>
          <w:sz w:val="28"/>
          <w:szCs w:val="28"/>
        </w:rPr>
        <w:t xml:space="preserve">  </w:t>
      </w:r>
      <w:r>
        <w:rPr>
          <w:rFonts w:ascii="宋体" w:hAnsi="宋体" w:cs="宋体" w:hint="eastAsia"/>
          <w:sz w:val="28"/>
          <w:szCs w:val="28"/>
        </w:rPr>
        <w:t>水泥混凝土作为路面面层时，按</w:t>
      </w:r>
      <w:r>
        <w:rPr>
          <w:rFonts w:ascii="宋体" w:hAnsi="宋体" w:cs="宋体" w:hint="eastAsia"/>
          <w:sz w:val="28"/>
          <w:szCs w:val="28"/>
        </w:rPr>
        <w:t>《城镇道路工程施工与质量验收规范》</w:t>
      </w:r>
      <w:r>
        <w:rPr>
          <w:rFonts w:ascii="宋体" w:hAnsi="宋体" w:cs="宋体" w:hint="eastAsia"/>
          <w:sz w:val="28"/>
          <w:szCs w:val="28"/>
        </w:rPr>
        <w:t>CJJ1</w:t>
      </w:r>
      <w:r>
        <w:rPr>
          <w:rFonts w:ascii="宋体" w:hAnsi="宋体" w:cs="宋体" w:hint="eastAsia"/>
          <w:sz w:val="28"/>
          <w:szCs w:val="28"/>
        </w:rPr>
        <w:t>的</w:t>
      </w:r>
      <w:r>
        <w:rPr>
          <w:rFonts w:ascii="宋体" w:hAnsi="宋体" w:cs="宋体" w:hint="eastAsia"/>
          <w:sz w:val="28"/>
          <w:szCs w:val="28"/>
        </w:rPr>
        <w:t>有关规定</w:t>
      </w:r>
      <w:r>
        <w:rPr>
          <w:rFonts w:ascii="宋体" w:hAnsi="宋体" w:cs="宋体" w:hint="eastAsia"/>
          <w:sz w:val="28"/>
          <w:szCs w:val="28"/>
        </w:rPr>
        <w:t>进行验收</w:t>
      </w:r>
      <w:r>
        <w:rPr>
          <w:rFonts w:ascii="宋体" w:hAnsi="宋体" w:cs="宋体" w:hint="eastAsia"/>
          <w:sz w:val="28"/>
          <w:szCs w:val="28"/>
        </w:rPr>
        <w:t>。</w:t>
      </w:r>
    </w:p>
    <w:p w:rsidR="00AE3CCB" w:rsidRDefault="00D64B98">
      <w:pPr>
        <w:snapToGrid w:val="0"/>
        <w:spacing w:line="360" w:lineRule="auto"/>
        <w:ind w:firstLineChars="200" w:firstLine="562"/>
        <w:rPr>
          <w:rFonts w:ascii="宋体" w:hAnsi="宋体" w:cs="宋体"/>
          <w:sz w:val="28"/>
          <w:szCs w:val="28"/>
        </w:rPr>
      </w:pPr>
      <w:r>
        <w:rPr>
          <w:rFonts w:ascii="宋体" w:hAnsi="宋体" w:cs="宋体" w:hint="eastAsia"/>
          <w:b/>
          <w:bCs/>
          <w:sz w:val="28"/>
          <w:szCs w:val="28"/>
        </w:rPr>
        <w:t>10.</w:t>
      </w:r>
      <w:r>
        <w:rPr>
          <w:rFonts w:ascii="宋体" w:hAnsi="宋体" w:cs="宋体" w:hint="eastAsia"/>
          <w:b/>
          <w:bCs/>
          <w:sz w:val="28"/>
          <w:szCs w:val="28"/>
        </w:rPr>
        <w:t>3</w:t>
      </w:r>
      <w:r>
        <w:rPr>
          <w:rFonts w:ascii="宋体" w:hAnsi="宋体" w:cs="宋体" w:hint="eastAsia"/>
          <w:b/>
          <w:bCs/>
          <w:sz w:val="28"/>
          <w:szCs w:val="28"/>
        </w:rPr>
        <w:t>.</w:t>
      </w:r>
      <w:r>
        <w:rPr>
          <w:rFonts w:ascii="宋体" w:hAnsi="宋体" w:cs="宋体" w:hint="eastAsia"/>
          <w:b/>
          <w:bCs/>
          <w:sz w:val="28"/>
          <w:szCs w:val="28"/>
        </w:rPr>
        <w:t>2</w:t>
      </w:r>
      <w:r>
        <w:rPr>
          <w:rFonts w:ascii="宋体" w:hAnsi="宋体" w:cs="宋体" w:hint="eastAsia"/>
          <w:sz w:val="28"/>
          <w:szCs w:val="28"/>
        </w:rPr>
        <w:t xml:space="preserve">  </w:t>
      </w:r>
      <w:r>
        <w:rPr>
          <w:rFonts w:ascii="宋体" w:hAnsi="宋体" w:cs="宋体" w:hint="eastAsia"/>
          <w:sz w:val="28"/>
          <w:szCs w:val="28"/>
        </w:rPr>
        <w:t>水泥混凝土作为路面基层时，符合下列规定。</w:t>
      </w:r>
    </w:p>
    <w:p w:rsidR="00AE3CCB" w:rsidRDefault="00D64B98">
      <w:pPr>
        <w:snapToGrid w:val="0"/>
        <w:spacing w:before="100" w:after="100" w:line="360" w:lineRule="auto"/>
        <w:jc w:val="center"/>
        <w:rPr>
          <w:rFonts w:ascii="宋体" w:hAnsi="宋体" w:cs="宋体"/>
          <w:b/>
          <w:sz w:val="28"/>
          <w:szCs w:val="28"/>
        </w:rPr>
      </w:pPr>
      <w:r>
        <w:rPr>
          <w:rFonts w:ascii="宋体" w:hAnsi="宋体" w:cs="宋体" w:hint="eastAsia"/>
          <w:b/>
          <w:sz w:val="28"/>
          <w:szCs w:val="28"/>
        </w:rPr>
        <w:t>主控项目</w:t>
      </w:r>
    </w:p>
    <w:p w:rsidR="00AE3CCB" w:rsidRDefault="00D64B98">
      <w:pPr>
        <w:snapToGrid w:val="0"/>
        <w:spacing w:line="360" w:lineRule="auto"/>
        <w:rPr>
          <w:rFonts w:ascii="宋体" w:hAnsi="宋体" w:cs="宋体"/>
          <w:sz w:val="28"/>
          <w:szCs w:val="28"/>
        </w:rPr>
      </w:pPr>
      <w:r>
        <w:rPr>
          <w:rFonts w:ascii="宋体" w:hAnsi="宋体" w:cs="宋体" w:hint="eastAsia"/>
          <w:b/>
          <w:sz w:val="28"/>
          <w:szCs w:val="28"/>
        </w:rPr>
        <w:t xml:space="preserve">    </w:t>
      </w:r>
      <w:r>
        <w:rPr>
          <w:rFonts w:ascii="宋体" w:hAnsi="宋体" w:cs="宋体" w:hint="eastAsia"/>
          <w:b/>
          <w:sz w:val="28"/>
          <w:szCs w:val="28"/>
        </w:rPr>
        <w:t xml:space="preserve">1  </w:t>
      </w:r>
      <w:r>
        <w:rPr>
          <w:rFonts w:ascii="宋体" w:hAnsi="宋体" w:cs="宋体" w:hint="eastAsia"/>
          <w:sz w:val="28"/>
          <w:szCs w:val="28"/>
        </w:rPr>
        <w:t>水泥混凝土路面基层材料的品种、规格、性能、质量应符合设计要求和相关标准规定</w:t>
      </w:r>
      <w:r>
        <w:rPr>
          <w:rFonts w:ascii="宋体" w:hAnsi="宋体" w:cs="宋体" w:hint="eastAsia"/>
          <w:sz w:val="28"/>
          <w:szCs w:val="28"/>
        </w:rPr>
        <w:t>。</w:t>
      </w:r>
    </w:p>
    <w:p w:rsidR="00AE3CCB" w:rsidRDefault="00D64B98">
      <w:pPr>
        <w:snapToGrid w:val="0"/>
        <w:spacing w:line="360" w:lineRule="auto"/>
        <w:jc w:val="lef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检查数量：</w:t>
      </w:r>
      <w:r>
        <w:rPr>
          <w:rFonts w:ascii="宋体" w:hAnsi="宋体" w:cs="宋体" w:hint="eastAsia"/>
          <w:sz w:val="28"/>
          <w:szCs w:val="28"/>
        </w:rPr>
        <w:t>全数检查</w:t>
      </w:r>
      <w:r>
        <w:rPr>
          <w:rFonts w:ascii="宋体" w:hAnsi="宋体" w:cs="宋体" w:hint="eastAsia"/>
          <w:sz w:val="28"/>
          <w:szCs w:val="28"/>
        </w:rPr>
        <w:t>。</w:t>
      </w:r>
    </w:p>
    <w:p w:rsidR="00AE3CCB" w:rsidRDefault="00D64B98">
      <w:pPr>
        <w:snapToGrid w:val="0"/>
        <w:spacing w:line="360" w:lineRule="auto"/>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检查方法：检查产品合格证、出厂检验报告，进场复验。</w:t>
      </w:r>
    </w:p>
    <w:p w:rsidR="00AE3CCB" w:rsidRDefault="00D64B98">
      <w:pPr>
        <w:snapToGrid w:val="0"/>
        <w:spacing w:line="360" w:lineRule="auto"/>
        <w:rPr>
          <w:rFonts w:ascii="宋体" w:hAnsi="宋体" w:cs="宋体"/>
          <w:sz w:val="28"/>
          <w:szCs w:val="28"/>
        </w:rPr>
      </w:pPr>
      <w:r>
        <w:rPr>
          <w:rFonts w:ascii="宋体" w:hAnsi="宋体" w:cs="宋体" w:hint="eastAsia"/>
          <w:b/>
          <w:sz w:val="28"/>
          <w:szCs w:val="28"/>
        </w:rPr>
        <w:t xml:space="preserve">    </w:t>
      </w:r>
      <w:r>
        <w:rPr>
          <w:rFonts w:ascii="宋体" w:hAnsi="宋体" w:cs="宋体" w:hint="eastAsia"/>
          <w:b/>
          <w:sz w:val="28"/>
          <w:szCs w:val="28"/>
        </w:rPr>
        <w:t xml:space="preserve">2  </w:t>
      </w:r>
      <w:r>
        <w:rPr>
          <w:rFonts w:ascii="宋体" w:hAnsi="宋体" w:cs="宋体" w:hint="eastAsia"/>
          <w:sz w:val="28"/>
          <w:szCs w:val="28"/>
        </w:rPr>
        <w:t>混凝土强度应符合设计</w:t>
      </w:r>
      <w:r>
        <w:rPr>
          <w:rFonts w:ascii="宋体" w:hAnsi="宋体" w:cs="宋体" w:hint="eastAsia"/>
          <w:sz w:val="28"/>
          <w:szCs w:val="28"/>
        </w:rPr>
        <w:t>要求</w:t>
      </w:r>
      <w:r>
        <w:rPr>
          <w:rFonts w:ascii="宋体" w:hAnsi="宋体" w:cs="宋体" w:hint="eastAsia"/>
          <w:sz w:val="28"/>
          <w:szCs w:val="28"/>
        </w:rPr>
        <w:t>。</w:t>
      </w:r>
    </w:p>
    <w:p w:rsidR="00AE3CCB" w:rsidRDefault="00D64B98">
      <w:pPr>
        <w:snapToGrid w:val="0"/>
        <w:spacing w:line="360" w:lineRule="auto"/>
        <w:ind w:firstLine="2"/>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检查数量</w:t>
      </w:r>
      <w:r>
        <w:rPr>
          <w:rFonts w:ascii="宋体" w:hAnsi="宋体" w:cs="宋体" w:hint="eastAsia"/>
          <w:sz w:val="28"/>
          <w:szCs w:val="28"/>
        </w:rPr>
        <w:t>：</w:t>
      </w:r>
      <w:r>
        <w:rPr>
          <w:rFonts w:ascii="宋体" w:hAnsi="宋体" w:cs="宋体" w:hint="eastAsia"/>
          <w:sz w:val="28"/>
          <w:szCs w:val="28"/>
        </w:rPr>
        <w:t>每</w:t>
      </w:r>
      <w:r>
        <w:rPr>
          <w:rFonts w:ascii="宋体" w:hAnsi="宋体" w:cs="宋体" w:hint="eastAsia"/>
          <w:sz w:val="28"/>
          <w:szCs w:val="28"/>
        </w:rPr>
        <w:t>100m</w:t>
      </w:r>
      <w:r>
        <w:rPr>
          <w:rFonts w:ascii="宋体" w:hAnsi="宋体" w:cs="宋体" w:hint="eastAsia"/>
          <w:sz w:val="28"/>
          <w:szCs w:val="28"/>
          <w:vertAlign w:val="superscript"/>
        </w:rPr>
        <w:t>3</w:t>
      </w:r>
      <w:r>
        <w:rPr>
          <w:rFonts w:ascii="宋体" w:hAnsi="宋体" w:cs="宋体" w:hint="eastAsia"/>
          <w:sz w:val="28"/>
          <w:szCs w:val="28"/>
        </w:rPr>
        <w:t>的同配合比的混凝土，取样</w:t>
      </w:r>
      <w:r>
        <w:rPr>
          <w:rFonts w:ascii="宋体" w:hAnsi="宋体" w:cs="宋体" w:hint="eastAsia"/>
          <w:sz w:val="28"/>
          <w:szCs w:val="28"/>
        </w:rPr>
        <w:t>1</w:t>
      </w:r>
      <w:r>
        <w:rPr>
          <w:rFonts w:ascii="宋体" w:hAnsi="宋体" w:cs="宋体" w:hint="eastAsia"/>
          <w:sz w:val="28"/>
          <w:szCs w:val="28"/>
        </w:rPr>
        <w:t>次；不足</w:t>
      </w:r>
      <w:r>
        <w:rPr>
          <w:rFonts w:ascii="宋体" w:hAnsi="宋体" w:cs="宋体" w:hint="eastAsia"/>
          <w:sz w:val="28"/>
          <w:szCs w:val="28"/>
        </w:rPr>
        <w:t>100m</w:t>
      </w:r>
      <w:r>
        <w:rPr>
          <w:rFonts w:ascii="宋体" w:hAnsi="宋体" w:cs="宋体" w:hint="eastAsia"/>
          <w:sz w:val="28"/>
          <w:szCs w:val="28"/>
          <w:vertAlign w:val="superscript"/>
        </w:rPr>
        <w:t>3</w:t>
      </w:r>
      <w:r>
        <w:rPr>
          <w:rFonts w:ascii="宋体" w:hAnsi="宋体" w:cs="宋体" w:hint="eastAsia"/>
          <w:sz w:val="28"/>
          <w:szCs w:val="28"/>
        </w:rPr>
        <w:t>时按</w:t>
      </w:r>
      <w:r>
        <w:rPr>
          <w:rFonts w:ascii="宋体" w:hAnsi="宋体" w:cs="宋体" w:hint="eastAsia"/>
          <w:sz w:val="28"/>
          <w:szCs w:val="28"/>
        </w:rPr>
        <w:t>1</w:t>
      </w:r>
      <w:r>
        <w:rPr>
          <w:rFonts w:ascii="宋体" w:hAnsi="宋体" w:cs="宋体" w:hint="eastAsia"/>
          <w:sz w:val="28"/>
          <w:szCs w:val="28"/>
        </w:rPr>
        <w:t>次计。每次取样应至少留置</w:t>
      </w:r>
      <w:r>
        <w:rPr>
          <w:rFonts w:ascii="宋体" w:hAnsi="宋体" w:cs="宋体" w:hint="eastAsia"/>
          <w:sz w:val="28"/>
          <w:szCs w:val="28"/>
        </w:rPr>
        <w:t>1</w:t>
      </w:r>
      <w:r>
        <w:rPr>
          <w:rFonts w:ascii="宋体" w:hAnsi="宋体" w:cs="宋体" w:hint="eastAsia"/>
          <w:sz w:val="28"/>
          <w:szCs w:val="28"/>
        </w:rPr>
        <w:t>组标准养护试件。同条件养护试件的留置组数应根据实际需要确定</w:t>
      </w:r>
      <w:r>
        <w:rPr>
          <w:rFonts w:ascii="宋体" w:hAnsi="宋体" w:cs="宋体" w:hint="eastAsia"/>
          <w:sz w:val="28"/>
          <w:szCs w:val="28"/>
        </w:rPr>
        <w:t>，最少</w:t>
      </w:r>
      <w:r>
        <w:rPr>
          <w:rFonts w:ascii="宋体" w:hAnsi="宋体" w:cs="宋体" w:hint="eastAsia"/>
          <w:sz w:val="28"/>
          <w:szCs w:val="28"/>
        </w:rPr>
        <w:t>1</w:t>
      </w:r>
      <w:r>
        <w:rPr>
          <w:rFonts w:ascii="宋体" w:hAnsi="宋体" w:cs="宋体" w:hint="eastAsia"/>
          <w:sz w:val="28"/>
          <w:szCs w:val="28"/>
        </w:rPr>
        <w:t>组</w:t>
      </w:r>
      <w:r>
        <w:rPr>
          <w:rFonts w:ascii="宋体" w:hAnsi="宋体" w:cs="宋体" w:hint="eastAsia"/>
          <w:sz w:val="28"/>
          <w:szCs w:val="28"/>
        </w:rPr>
        <w:t>。</w:t>
      </w:r>
    </w:p>
    <w:p w:rsidR="00AE3CCB" w:rsidRDefault="00D64B98">
      <w:pPr>
        <w:snapToGrid w:val="0"/>
        <w:spacing w:line="360" w:lineRule="auto"/>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检查方法：检查试件强度试验报告。</w:t>
      </w:r>
    </w:p>
    <w:p w:rsidR="00AE3CCB" w:rsidRDefault="00D64B98">
      <w:pPr>
        <w:snapToGrid w:val="0"/>
        <w:spacing w:line="360" w:lineRule="auto"/>
        <w:jc w:val="center"/>
        <w:rPr>
          <w:rFonts w:ascii="宋体" w:hAnsi="宋体" w:cs="宋体"/>
          <w:b/>
          <w:sz w:val="28"/>
          <w:szCs w:val="28"/>
        </w:rPr>
      </w:pPr>
      <w:r>
        <w:rPr>
          <w:rFonts w:ascii="宋体" w:hAnsi="宋体" w:cs="宋体" w:hint="eastAsia"/>
          <w:b/>
          <w:sz w:val="28"/>
          <w:szCs w:val="28"/>
        </w:rPr>
        <w:t>一般项目</w:t>
      </w:r>
    </w:p>
    <w:p w:rsidR="00AE3CCB" w:rsidRDefault="00D64B98">
      <w:pPr>
        <w:snapToGrid w:val="0"/>
        <w:spacing w:line="360" w:lineRule="auto"/>
        <w:ind w:firstLineChars="200" w:firstLine="562"/>
        <w:rPr>
          <w:rFonts w:ascii="宋体" w:hAnsi="宋体" w:cs="宋体"/>
          <w:sz w:val="28"/>
          <w:szCs w:val="28"/>
        </w:rPr>
      </w:pPr>
      <w:r>
        <w:rPr>
          <w:rFonts w:ascii="宋体" w:hAnsi="宋体" w:cs="宋体" w:hint="eastAsia"/>
          <w:b/>
          <w:sz w:val="28"/>
          <w:szCs w:val="28"/>
        </w:rPr>
        <w:t>1</w:t>
      </w:r>
      <w:r>
        <w:rPr>
          <w:rFonts w:ascii="宋体" w:hAnsi="宋体" w:cs="宋体" w:hint="eastAsia"/>
          <w:b/>
          <w:sz w:val="28"/>
          <w:szCs w:val="28"/>
        </w:rPr>
        <w:t xml:space="preserve">  </w:t>
      </w:r>
      <w:r>
        <w:rPr>
          <w:rFonts w:ascii="宋体" w:hAnsi="宋体" w:cs="宋体" w:hint="eastAsia"/>
          <w:sz w:val="28"/>
          <w:szCs w:val="28"/>
        </w:rPr>
        <w:t>混凝土</w:t>
      </w:r>
      <w:r>
        <w:rPr>
          <w:rFonts w:ascii="宋体" w:hAnsi="宋体" w:cs="宋体" w:hint="eastAsia"/>
          <w:sz w:val="28"/>
          <w:szCs w:val="28"/>
        </w:rPr>
        <w:t>路面允许</w:t>
      </w:r>
      <w:r>
        <w:rPr>
          <w:rFonts w:ascii="宋体" w:hAnsi="宋体" w:cs="宋体" w:hint="eastAsia"/>
          <w:sz w:val="28"/>
          <w:szCs w:val="28"/>
        </w:rPr>
        <w:t>偏差应符合表</w:t>
      </w:r>
      <w:r>
        <w:rPr>
          <w:rFonts w:ascii="宋体" w:hAnsi="宋体" w:cs="宋体" w:hint="eastAsia"/>
          <w:sz w:val="28"/>
          <w:szCs w:val="28"/>
        </w:rPr>
        <w:t>10</w:t>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的</w:t>
      </w:r>
      <w:r>
        <w:rPr>
          <w:rFonts w:ascii="宋体" w:hAnsi="宋体" w:cs="宋体" w:hint="eastAsia"/>
          <w:sz w:val="28"/>
          <w:szCs w:val="28"/>
        </w:rPr>
        <w:t>规定。</w:t>
      </w:r>
    </w:p>
    <w:p w:rsidR="00AE3CCB" w:rsidRDefault="00D64B98">
      <w:pPr>
        <w:snapToGrid w:val="0"/>
        <w:spacing w:line="360" w:lineRule="auto"/>
        <w:jc w:val="center"/>
        <w:rPr>
          <w:rFonts w:ascii="宋体" w:hAnsi="宋体" w:cs="宋体"/>
          <w:b/>
          <w:sz w:val="24"/>
        </w:rPr>
      </w:pPr>
      <w:r>
        <w:rPr>
          <w:rFonts w:ascii="宋体" w:hAnsi="宋体" w:cs="宋体" w:hint="eastAsia"/>
          <w:b/>
          <w:sz w:val="24"/>
        </w:rPr>
        <w:t>表</w:t>
      </w:r>
      <w:r>
        <w:rPr>
          <w:rFonts w:ascii="宋体" w:hAnsi="宋体" w:cs="宋体" w:hint="eastAsia"/>
          <w:b/>
          <w:sz w:val="24"/>
        </w:rPr>
        <w:t>10.</w:t>
      </w:r>
      <w:r>
        <w:rPr>
          <w:rFonts w:ascii="宋体" w:hAnsi="宋体" w:cs="宋体" w:hint="eastAsia"/>
          <w:b/>
          <w:sz w:val="24"/>
        </w:rPr>
        <w:t>3</w:t>
      </w:r>
      <w:r>
        <w:rPr>
          <w:rFonts w:ascii="宋体" w:hAnsi="宋体" w:cs="宋体" w:hint="eastAsia"/>
          <w:b/>
          <w:sz w:val="24"/>
        </w:rPr>
        <w:t xml:space="preserve">  </w:t>
      </w:r>
      <w:r>
        <w:rPr>
          <w:rFonts w:ascii="宋体" w:hAnsi="宋体" w:cs="宋体" w:hint="eastAsia"/>
          <w:b/>
          <w:sz w:val="24"/>
        </w:rPr>
        <w:t>混凝土路面允许偏差</w:t>
      </w:r>
    </w:p>
    <w:tbl>
      <w:tblPr>
        <w:tblW w:w="0" w:type="auto"/>
        <w:jc w:val="center"/>
        <w:tblLayout w:type="fixed"/>
        <w:tblCellMar>
          <w:left w:w="0" w:type="dxa"/>
          <w:right w:w="0" w:type="dxa"/>
        </w:tblCellMar>
        <w:tblLook w:val="04A0"/>
      </w:tblPr>
      <w:tblGrid>
        <w:gridCol w:w="820"/>
        <w:gridCol w:w="1128"/>
        <w:gridCol w:w="1237"/>
        <w:gridCol w:w="16"/>
        <w:gridCol w:w="844"/>
        <w:gridCol w:w="697"/>
        <w:gridCol w:w="475"/>
        <w:gridCol w:w="2265"/>
      </w:tblGrid>
      <w:tr w:rsidR="00AE3CCB">
        <w:trPr>
          <w:trHeight w:val="345"/>
          <w:jc w:val="center"/>
        </w:trPr>
        <w:tc>
          <w:tcPr>
            <w:tcW w:w="1948"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b/>
                <w:bCs/>
                <w:szCs w:val="21"/>
              </w:rPr>
            </w:pPr>
            <w:r>
              <w:rPr>
                <w:rFonts w:ascii="宋体" w:hAnsi="宋体" w:cs="宋体" w:hint="eastAsia"/>
                <w:b/>
                <w:bCs/>
                <w:szCs w:val="21"/>
              </w:rPr>
              <w:lastRenderedPageBreak/>
              <w:t>检查</w:t>
            </w:r>
            <w:r>
              <w:rPr>
                <w:rFonts w:ascii="宋体" w:hAnsi="宋体" w:cs="宋体" w:hint="eastAsia"/>
                <w:b/>
                <w:bCs/>
                <w:szCs w:val="21"/>
              </w:rPr>
              <w:t>项目</w:t>
            </w:r>
          </w:p>
        </w:tc>
        <w:tc>
          <w:tcPr>
            <w:tcW w:w="2097"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b/>
                <w:bCs/>
                <w:szCs w:val="21"/>
              </w:rPr>
            </w:pPr>
            <w:r>
              <w:rPr>
                <w:rFonts w:ascii="宋体" w:hAnsi="宋体" w:cs="宋体" w:hint="eastAsia"/>
                <w:b/>
                <w:bCs/>
                <w:szCs w:val="21"/>
              </w:rPr>
              <w:t>允许偏差</w:t>
            </w:r>
            <w:r>
              <w:rPr>
                <w:rFonts w:ascii="宋体" w:hAnsi="宋体" w:cs="宋体" w:hint="eastAsia"/>
                <w:b/>
                <w:bCs/>
                <w:szCs w:val="21"/>
              </w:rPr>
              <w:t>值</w:t>
            </w:r>
            <w:r>
              <w:rPr>
                <w:rFonts w:ascii="宋体" w:hAnsi="宋体" w:cs="宋体" w:hint="eastAsia"/>
                <w:b/>
                <w:bCs/>
                <w:szCs w:val="21"/>
              </w:rPr>
              <w:t>与规定值</w:t>
            </w:r>
          </w:p>
        </w:tc>
        <w:tc>
          <w:tcPr>
            <w:tcW w:w="11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b/>
                <w:bCs/>
                <w:szCs w:val="21"/>
              </w:rPr>
            </w:pPr>
            <w:r>
              <w:rPr>
                <w:rFonts w:ascii="宋体" w:hAnsi="宋体" w:cs="宋体" w:hint="eastAsia"/>
                <w:b/>
                <w:bCs/>
                <w:szCs w:val="21"/>
              </w:rPr>
              <w:t>检验频率</w:t>
            </w:r>
          </w:p>
        </w:tc>
        <w:tc>
          <w:tcPr>
            <w:tcW w:w="22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b/>
                <w:bCs/>
                <w:szCs w:val="21"/>
              </w:rPr>
              <w:t>检验方法</w:t>
            </w:r>
          </w:p>
        </w:tc>
      </w:tr>
      <w:tr w:rsidR="00AE3CCB">
        <w:trPr>
          <w:trHeight w:val="345"/>
          <w:jc w:val="center"/>
        </w:trPr>
        <w:tc>
          <w:tcPr>
            <w:tcW w:w="194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AE3CCB">
            <w:pPr>
              <w:snapToGrid w:val="0"/>
              <w:ind w:left="-105" w:right="-105"/>
              <w:jc w:val="center"/>
              <w:rPr>
                <w:rFonts w:ascii="宋体" w:hAnsi="宋体" w:cs="宋体"/>
                <w:b/>
                <w:bCs/>
                <w:szCs w:val="21"/>
              </w:rPr>
            </w:pPr>
          </w:p>
        </w:tc>
        <w:tc>
          <w:tcPr>
            <w:tcW w:w="1253" w:type="dxa"/>
            <w:gridSpan w:val="2"/>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b/>
                <w:bCs/>
                <w:szCs w:val="21"/>
              </w:rPr>
            </w:pPr>
            <w:r>
              <w:rPr>
                <w:rFonts w:ascii="宋体" w:hAnsi="宋体" w:cs="宋体" w:hint="eastAsia"/>
                <w:b/>
                <w:bCs/>
                <w:szCs w:val="21"/>
              </w:rPr>
              <w:t>城市快速路、主干路</w:t>
            </w:r>
          </w:p>
        </w:tc>
        <w:tc>
          <w:tcPr>
            <w:tcW w:w="844" w:type="dxa"/>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b/>
                <w:bCs/>
                <w:szCs w:val="21"/>
              </w:rPr>
            </w:pPr>
            <w:r>
              <w:rPr>
                <w:rFonts w:ascii="宋体" w:hAnsi="宋体" w:cs="宋体" w:hint="eastAsia"/>
                <w:b/>
                <w:bCs/>
                <w:szCs w:val="21"/>
              </w:rPr>
              <w:t>次干路、支路</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b/>
                <w:bCs/>
                <w:szCs w:val="21"/>
              </w:rPr>
            </w:pPr>
            <w:r>
              <w:rPr>
                <w:rFonts w:ascii="宋体" w:hAnsi="宋体" w:cs="宋体" w:hint="eastAsia"/>
                <w:b/>
                <w:bCs/>
                <w:szCs w:val="21"/>
              </w:rPr>
              <w:t>范围</w:t>
            </w:r>
          </w:p>
        </w:tc>
        <w:tc>
          <w:tcPr>
            <w:tcW w:w="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b/>
                <w:bCs/>
                <w:szCs w:val="21"/>
              </w:rPr>
            </w:pPr>
            <w:r>
              <w:rPr>
                <w:rFonts w:ascii="宋体" w:hAnsi="宋体" w:cs="宋体" w:hint="eastAsia"/>
                <w:b/>
                <w:bCs/>
                <w:szCs w:val="21"/>
              </w:rPr>
              <w:t>点数</w:t>
            </w:r>
          </w:p>
        </w:tc>
        <w:tc>
          <w:tcPr>
            <w:tcW w:w="22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AE3CCB">
            <w:pPr>
              <w:snapToGrid w:val="0"/>
              <w:ind w:left="-105" w:right="-105"/>
              <w:jc w:val="center"/>
              <w:rPr>
                <w:rFonts w:ascii="宋体" w:hAnsi="宋体" w:cs="宋体"/>
                <w:szCs w:val="21"/>
              </w:rPr>
            </w:pPr>
          </w:p>
        </w:tc>
      </w:tr>
      <w:tr w:rsidR="00AE3CCB">
        <w:trPr>
          <w:trHeight w:val="345"/>
          <w:jc w:val="center"/>
        </w:trPr>
        <w:tc>
          <w:tcPr>
            <w:tcW w:w="19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纵断高程</w:t>
            </w:r>
            <w:r>
              <w:rPr>
                <w:rFonts w:ascii="宋体" w:hAnsi="宋体" w:cs="宋体" w:hint="eastAsia"/>
                <w:szCs w:val="21"/>
              </w:rPr>
              <w:t>（</w:t>
            </w:r>
            <w:r>
              <w:rPr>
                <w:rFonts w:ascii="宋体" w:hAnsi="宋体" w:cs="宋体" w:hint="eastAsia"/>
                <w:szCs w:val="21"/>
              </w:rPr>
              <w:t>mm</w:t>
            </w:r>
            <w:r>
              <w:rPr>
                <w:rFonts w:ascii="宋体" w:hAnsi="宋体" w:cs="宋体" w:hint="eastAsia"/>
                <w:szCs w:val="21"/>
              </w:rPr>
              <w:t>）</w:t>
            </w:r>
          </w:p>
        </w:tc>
        <w:tc>
          <w:tcPr>
            <w:tcW w:w="20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5</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2</w:t>
            </w:r>
            <w:r>
              <w:rPr>
                <w:rFonts w:ascii="宋体" w:hAnsi="宋体" w:cs="宋体" w:hint="eastAsia"/>
                <w:szCs w:val="21"/>
              </w:rPr>
              <w:t>0m</w:t>
            </w:r>
          </w:p>
        </w:tc>
        <w:tc>
          <w:tcPr>
            <w:tcW w:w="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1</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用水准仪测量</w:t>
            </w:r>
          </w:p>
        </w:tc>
      </w:tr>
      <w:tr w:rsidR="00AE3CCB">
        <w:trPr>
          <w:trHeight w:val="345"/>
          <w:jc w:val="center"/>
        </w:trPr>
        <w:tc>
          <w:tcPr>
            <w:tcW w:w="19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厚度</w:t>
            </w:r>
            <w:r>
              <w:rPr>
                <w:rFonts w:ascii="宋体" w:hAnsi="宋体" w:cs="宋体" w:hint="eastAsia"/>
                <w:szCs w:val="21"/>
              </w:rPr>
              <w:t>（</w:t>
            </w:r>
            <w:r>
              <w:rPr>
                <w:rFonts w:ascii="宋体" w:hAnsi="宋体" w:cs="宋体" w:hint="eastAsia"/>
                <w:szCs w:val="21"/>
              </w:rPr>
              <w:t>mm</w:t>
            </w:r>
            <w:r>
              <w:rPr>
                <w:rFonts w:ascii="宋体" w:hAnsi="宋体" w:cs="宋体" w:hint="eastAsia"/>
                <w:szCs w:val="21"/>
              </w:rPr>
              <w:t>）</w:t>
            </w:r>
          </w:p>
        </w:tc>
        <w:tc>
          <w:tcPr>
            <w:tcW w:w="20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w:t>
            </w:r>
            <w:r>
              <w:rPr>
                <w:rFonts w:ascii="宋体" w:hAnsi="宋体" w:cs="宋体" w:hint="eastAsia"/>
                <w:szCs w:val="21"/>
              </w:rPr>
              <w:t>5</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20m</w:t>
            </w:r>
          </w:p>
        </w:tc>
        <w:tc>
          <w:tcPr>
            <w:tcW w:w="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3</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用水准仪测量</w:t>
            </w:r>
          </w:p>
        </w:tc>
      </w:tr>
      <w:tr w:rsidR="00AE3CCB">
        <w:trPr>
          <w:trHeight w:val="345"/>
          <w:jc w:val="center"/>
        </w:trPr>
        <w:tc>
          <w:tcPr>
            <w:tcW w:w="19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横坡</w:t>
            </w:r>
            <w:r>
              <w:rPr>
                <w:rFonts w:ascii="宋体" w:hAnsi="宋体" w:cs="宋体" w:hint="eastAsia"/>
                <w:szCs w:val="21"/>
              </w:rPr>
              <w:t>（％）</w:t>
            </w:r>
          </w:p>
        </w:tc>
        <w:tc>
          <w:tcPr>
            <w:tcW w:w="20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w:t>
            </w:r>
            <w:r>
              <w:rPr>
                <w:rFonts w:ascii="宋体" w:hAnsi="宋体" w:cs="宋体" w:hint="eastAsia"/>
                <w:szCs w:val="21"/>
              </w:rPr>
              <w:t>0.</w:t>
            </w:r>
            <w:r>
              <w:rPr>
                <w:rFonts w:ascii="宋体" w:hAnsi="宋体" w:cs="宋体" w:hint="eastAsia"/>
                <w:szCs w:val="21"/>
              </w:rPr>
              <w:t>15</w:t>
            </w:r>
            <w:r>
              <w:rPr>
                <w:rFonts w:ascii="宋体" w:hAnsi="宋体" w:cs="宋体" w:hint="eastAsia"/>
                <w:szCs w:val="21"/>
              </w:rPr>
              <w:t>％</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2</w:t>
            </w:r>
            <w:r>
              <w:rPr>
                <w:rFonts w:ascii="宋体" w:hAnsi="宋体" w:cs="宋体" w:hint="eastAsia"/>
                <w:szCs w:val="21"/>
              </w:rPr>
              <w:t>0m</w:t>
            </w:r>
          </w:p>
        </w:tc>
        <w:tc>
          <w:tcPr>
            <w:tcW w:w="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1</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用水准仪测量</w:t>
            </w:r>
          </w:p>
        </w:tc>
      </w:tr>
      <w:tr w:rsidR="00AE3CCB">
        <w:trPr>
          <w:trHeight w:val="345"/>
          <w:jc w:val="center"/>
        </w:trPr>
        <w:tc>
          <w:tcPr>
            <w:tcW w:w="8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平整度</w:t>
            </w:r>
          </w:p>
        </w:tc>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标准差</w:t>
            </w:r>
          </w:p>
          <w:p w:rsidR="00AE3CCB" w:rsidRDefault="00D64B98">
            <w:pPr>
              <w:snapToGrid w:val="0"/>
              <w:ind w:left="-105" w:right="-105"/>
              <w:jc w:val="center"/>
              <w:rPr>
                <w:rFonts w:ascii="宋体" w:hAnsi="宋体" w:cs="宋体"/>
                <w:szCs w:val="21"/>
              </w:rPr>
            </w:pPr>
            <w:r>
              <w:rPr>
                <w:rFonts w:ascii="宋体" w:hAnsi="宋体" w:cs="宋体" w:hint="eastAsia"/>
                <w:szCs w:val="21"/>
              </w:rPr>
              <w:t>σ（</w:t>
            </w:r>
            <w:r>
              <w:rPr>
                <w:rFonts w:ascii="宋体" w:hAnsi="宋体" w:cs="宋体" w:hint="eastAsia"/>
                <w:szCs w:val="21"/>
              </w:rPr>
              <w:t>mm</w:t>
            </w:r>
            <w:r>
              <w:rPr>
                <w:rFonts w:ascii="宋体" w:hAnsi="宋体" w:cs="宋体" w:hint="eastAsia"/>
                <w:szCs w:val="21"/>
              </w:rPr>
              <w:t>）</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1.2</w:t>
            </w:r>
          </w:p>
        </w:tc>
        <w:tc>
          <w:tcPr>
            <w:tcW w:w="8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2</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100m</w:t>
            </w:r>
          </w:p>
        </w:tc>
        <w:tc>
          <w:tcPr>
            <w:tcW w:w="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1</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用测平仪检测</w:t>
            </w:r>
          </w:p>
        </w:tc>
      </w:tr>
      <w:tr w:rsidR="00AE3CCB">
        <w:trPr>
          <w:trHeight w:val="685"/>
          <w:jc w:val="center"/>
        </w:trPr>
        <w:tc>
          <w:tcPr>
            <w:tcW w:w="8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AE3CCB">
            <w:pPr>
              <w:snapToGrid w:val="0"/>
              <w:ind w:left="-105" w:right="-105"/>
              <w:jc w:val="center"/>
              <w:rPr>
                <w:rFonts w:ascii="宋体" w:hAnsi="宋体" w:cs="宋体"/>
                <w:szCs w:val="21"/>
              </w:rPr>
            </w:pPr>
          </w:p>
        </w:tc>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最大间隙（</w:t>
            </w:r>
            <w:r>
              <w:rPr>
                <w:rFonts w:ascii="宋体" w:hAnsi="宋体" w:cs="宋体" w:hint="eastAsia"/>
                <w:szCs w:val="21"/>
              </w:rPr>
              <w:t>mm</w:t>
            </w:r>
            <w:r>
              <w:rPr>
                <w:rFonts w:ascii="宋体" w:hAnsi="宋体" w:cs="宋体" w:hint="eastAsia"/>
                <w:szCs w:val="21"/>
              </w:rPr>
              <w:t>）</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3</w:t>
            </w:r>
          </w:p>
        </w:tc>
        <w:tc>
          <w:tcPr>
            <w:tcW w:w="8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5</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20m</w:t>
            </w:r>
          </w:p>
        </w:tc>
        <w:tc>
          <w:tcPr>
            <w:tcW w:w="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1</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用</w:t>
            </w:r>
            <w:r>
              <w:rPr>
                <w:rFonts w:ascii="宋体" w:hAnsi="宋体" w:cs="宋体" w:hint="eastAsia"/>
                <w:szCs w:val="21"/>
              </w:rPr>
              <w:t>3m</w:t>
            </w:r>
            <w:r>
              <w:rPr>
                <w:rFonts w:ascii="宋体" w:hAnsi="宋体" w:cs="宋体" w:hint="eastAsia"/>
                <w:szCs w:val="21"/>
              </w:rPr>
              <w:t>直尺和塞尺</w:t>
            </w:r>
            <w:r>
              <w:rPr>
                <w:rFonts w:ascii="宋体" w:hAnsi="宋体" w:cs="宋体" w:hint="eastAsia"/>
                <w:szCs w:val="21"/>
              </w:rPr>
              <w:t>连续</w:t>
            </w:r>
            <w:r>
              <w:rPr>
                <w:rFonts w:ascii="宋体" w:hAnsi="宋体" w:cs="宋体" w:hint="eastAsia"/>
                <w:szCs w:val="21"/>
              </w:rPr>
              <w:t>量</w:t>
            </w:r>
            <w:r>
              <w:rPr>
                <w:rFonts w:ascii="宋体" w:hAnsi="宋体" w:cs="宋体" w:hint="eastAsia"/>
                <w:szCs w:val="21"/>
              </w:rPr>
              <w:t>两尺，取较大值</w:t>
            </w:r>
          </w:p>
        </w:tc>
      </w:tr>
      <w:tr w:rsidR="00AE3CCB">
        <w:trPr>
          <w:trHeight w:val="305"/>
          <w:jc w:val="center"/>
        </w:trPr>
        <w:tc>
          <w:tcPr>
            <w:tcW w:w="19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抗滑构造深度</w:t>
            </w:r>
          </w:p>
        </w:tc>
        <w:tc>
          <w:tcPr>
            <w:tcW w:w="20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符合设计要求</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20</w:t>
            </w:r>
            <w:r>
              <w:rPr>
                <w:rFonts w:ascii="宋体" w:hAnsi="宋体" w:cs="宋体" w:hint="eastAsia"/>
                <w:szCs w:val="21"/>
              </w:rPr>
              <w:t>0m</w:t>
            </w:r>
          </w:p>
        </w:tc>
        <w:tc>
          <w:tcPr>
            <w:tcW w:w="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3</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CB" w:rsidRDefault="00D64B98">
            <w:pPr>
              <w:snapToGrid w:val="0"/>
              <w:ind w:left="-105" w:right="-105"/>
              <w:jc w:val="center"/>
              <w:rPr>
                <w:rFonts w:ascii="宋体" w:hAnsi="宋体" w:cs="宋体"/>
                <w:szCs w:val="21"/>
              </w:rPr>
            </w:pPr>
            <w:r>
              <w:rPr>
                <w:rFonts w:ascii="宋体" w:hAnsi="宋体" w:cs="宋体" w:hint="eastAsia"/>
                <w:szCs w:val="21"/>
              </w:rPr>
              <w:t>铺砂法</w:t>
            </w:r>
          </w:p>
        </w:tc>
      </w:tr>
    </w:tbl>
    <w:p w:rsidR="00AE3CCB" w:rsidRDefault="00AE3CCB">
      <w:pPr>
        <w:spacing w:line="360" w:lineRule="auto"/>
        <w:rPr>
          <w:rFonts w:ascii="宋体" w:hAnsi="宋体" w:cs="宋体"/>
          <w:b/>
          <w:sz w:val="28"/>
          <w:szCs w:val="28"/>
        </w:rPr>
      </w:pPr>
    </w:p>
    <w:p w:rsidR="00AE3CCB" w:rsidRDefault="00AE3CCB">
      <w:pPr>
        <w:jc w:val="center"/>
        <w:rPr>
          <w:rFonts w:ascii="宋体" w:hAnsi="宋体" w:cs="宋体"/>
          <w:b/>
          <w:bCs/>
          <w:sz w:val="28"/>
          <w:szCs w:val="28"/>
        </w:rPr>
      </w:pPr>
    </w:p>
    <w:p w:rsidR="00AE3CCB" w:rsidRDefault="00AE3CCB">
      <w:pPr>
        <w:jc w:val="center"/>
        <w:rPr>
          <w:rFonts w:ascii="宋体" w:hAnsi="宋体" w:cs="宋体"/>
          <w:b/>
          <w:bCs/>
          <w:sz w:val="28"/>
          <w:szCs w:val="28"/>
        </w:rPr>
      </w:pPr>
    </w:p>
    <w:p w:rsidR="00AE3CCB" w:rsidRDefault="00D64B98">
      <w:pPr>
        <w:ind w:firstLine="560"/>
        <w:jc w:val="center"/>
        <w:outlineLvl w:val="0"/>
        <w:rPr>
          <w:rFonts w:ascii="宋体" w:hAnsi="宋体" w:cs="宋体"/>
          <w:b/>
          <w:bCs/>
          <w:sz w:val="36"/>
          <w:szCs w:val="36"/>
        </w:rPr>
      </w:pPr>
      <w:bookmarkStart w:id="55" w:name="_Toc17610"/>
      <w:r>
        <w:rPr>
          <w:rFonts w:ascii="宋体" w:hAnsi="宋体" w:cs="宋体" w:hint="eastAsia"/>
          <w:b/>
          <w:bCs/>
          <w:sz w:val="36"/>
          <w:szCs w:val="36"/>
        </w:rPr>
        <w:t xml:space="preserve">11  </w:t>
      </w:r>
      <w:r>
        <w:rPr>
          <w:rFonts w:ascii="宋体" w:hAnsi="宋体" w:cs="宋体" w:hint="eastAsia"/>
          <w:b/>
          <w:bCs/>
          <w:sz w:val="36"/>
          <w:szCs w:val="36"/>
        </w:rPr>
        <w:t>隧道装饰</w:t>
      </w:r>
      <w:bookmarkEnd w:id="55"/>
    </w:p>
    <w:p w:rsidR="00AE3CCB" w:rsidRDefault="00D64B98">
      <w:pPr>
        <w:jc w:val="center"/>
        <w:outlineLvl w:val="1"/>
        <w:rPr>
          <w:rFonts w:ascii="宋体" w:hAnsi="宋体" w:cs="宋体"/>
          <w:b/>
          <w:bCs/>
          <w:sz w:val="28"/>
          <w:szCs w:val="28"/>
        </w:rPr>
      </w:pPr>
      <w:bookmarkStart w:id="56" w:name="_Toc5152"/>
      <w:r>
        <w:rPr>
          <w:rFonts w:ascii="宋体" w:hAnsi="宋体" w:cs="宋体" w:hint="eastAsia"/>
          <w:b/>
          <w:bCs/>
          <w:sz w:val="28"/>
          <w:szCs w:val="28"/>
        </w:rPr>
        <w:t>11.1</w:t>
      </w:r>
      <w:r>
        <w:rPr>
          <w:rFonts w:ascii="宋体" w:hAnsi="宋体" w:cs="宋体" w:hint="eastAsia"/>
          <w:b/>
          <w:bCs/>
          <w:sz w:val="28"/>
          <w:szCs w:val="28"/>
        </w:rPr>
        <w:t>一般规定</w:t>
      </w:r>
      <w:bookmarkEnd w:id="56"/>
    </w:p>
    <w:p w:rsidR="00AE3CCB" w:rsidRDefault="00D64B98">
      <w:pPr>
        <w:ind w:firstLineChars="200" w:firstLine="562"/>
        <w:rPr>
          <w:sz w:val="28"/>
          <w:szCs w:val="28"/>
        </w:rPr>
      </w:pPr>
      <w:r>
        <w:rPr>
          <w:rFonts w:ascii="宋体" w:hAnsi="宋体" w:cs="宋体" w:hint="eastAsia"/>
          <w:b/>
          <w:bCs/>
          <w:sz w:val="28"/>
          <w:szCs w:val="28"/>
        </w:rPr>
        <w:t>11.</w:t>
      </w:r>
      <w:r>
        <w:rPr>
          <w:rFonts w:ascii="宋体" w:hAnsi="宋体" w:cs="宋体" w:hint="eastAsia"/>
          <w:b/>
          <w:bCs/>
          <w:sz w:val="28"/>
          <w:szCs w:val="28"/>
        </w:rPr>
        <w:t>1.</w:t>
      </w:r>
      <w:r>
        <w:rPr>
          <w:rFonts w:ascii="宋体" w:hAnsi="宋体" w:cs="宋体" w:hint="eastAsia"/>
          <w:b/>
          <w:bCs/>
          <w:sz w:val="28"/>
          <w:szCs w:val="28"/>
        </w:rPr>
        <w:t>1</w:t>
      </w:r>
      <w:r>
        <w:rPr>
          <w:rFonts w:ascii="宋体" w:hAnsi="宋体" w:cs="宋体" w:hint="eastAsia"/>
          <w:b/>
          <w:bCs/>
          <w:sz w:val="28"/>
          <w:szCs w:val="28"/>
        </w:rPr>
        <w:t xml:space="preserve"> </w:t>
      </w:r>
      <w:r>
        <w:rPr>
          <w:rFonts w:hint="eastAsia"/>
          <w:sz w:val="28"/>
          <w:szCs w:val="28"/>
        </w:rPr>
        <w:t>隧道装饰所用材料的阻燃性能等级应符合设计及有关标准的规定。</w:t>
      </w:r>
    </w:p>
    <w:p w:rsidR="00AE3CCB" w:rsidRDefault="00D64B98">
      <w:pPr>
        <w:ind w:firstLineChars="200" w:firstLine="562"/>
        <w:rPr>
          <w:sz w:val="28"/>
          <w:szCs w:val="28"/>
        </w:rPr>
      </w:pPr>
      <w:r>
        <w:rPr>
          <w:rFonts w:ascii="宋体" w:hAnsi="宋体" w:cs="宋体" w:hint="eastAsia"/>
          <w:b/>
          <w:bCs/>
          <w:sz w:val="28"/>
          <w:szCs w:val="28"/>
        </w:rPr>
        <w:t>11.</w:t>
      </w:r>
      <w:r>
        <w:rPr>
          <w:rFonts w:ascii="宋体" w:hAnsi="宋体" w:cs="宋体" w:hint="eastAsia"/>
          <w:b/>
          <w:bCs/>
          <w:sz w:val="28"/>
          <w:szCs w:val="28"/>
        </w:rPr>
        <w:t>1.</w:t>
      </w:r>
      <w:r>
        <w:rPr>
          <w:rFonts w:ascii="宋体" w:hAnsi="宋体" w:cs="宋体" w:hint="eastAsia"/>
          <w:b/>
          <w:bCs/>
          <w:sz w:val="28"/>
          <w:szCs w:val="28"/>
        </w:rPr>
        <w:t>2</w:t>
      </w:r>
      <w:r>
        <w:rPr>
          <w:rFonts w:ascii="宋体" w:hAnsi="宋体" w:cs="宋体" w:hint="eastAsia"/>
          <w:b/>
          <w:bCs/>
          <w:sz w:val="28"/>
          <w:szCs w:val="28"/>
        </w:rPr>
        <w:t xml:space="preserve"> </w:t>
      </w:r>
      <w:r>
        <w:rPr>
          <w:rFonts w:hint="eastAsia"/>
          <w:sz w:val="28"/>
          <w:szCs w:val="28"/>
        </w:rPr>
        <w:t>隧道装饰工程所用材料的品种、规格和质量应符合设计要求，符合国家和辽宁省现行标准的规定。当设计无要求时，应符合国家和辽宁省现行标准的规定。严禁使用国家和辽宁省明令淘汰的材料。</w:t>
      </w:r>
    </w:p>
    <w:p w:rsidR="00AE3CCB" w:rsidRDefault="00D64B98">
      <w:pPr>
        <w:ind w:firstLineChars="200" w:firstLine="562"/>
        <w:rPr>
          <w:sz w:val="28"/>
          <w:szCs w:val="28"/>
        </w:rPr>
      </w:pPr>
      <w:r>
        <w:rPr>
          <w:rFonts w:ascii="宋体" w:hAnsi="宋体" w:cs="宋体" w:hint="eastAsia"/>
          <w:b/>
          <w:bCs/>
          <w:sz w:val="28"/>
          <w:szCs w:val="28"/>
        </w:rPr>
        <w:t>11.</w:t>
      </w:r>
      <w:r>
        <w:rPr>
          <w:rFonts w:ascii="宋体" w:hAnsi="宋体" w:cs="宋体" w:hint="eastAsia"/>
          <w:b/>
          <w:bCs/>
          <w:sz w:val="28"/>
          <w:szCs w:val="28"/>
        </w:rPr>
        <w:t>1.</w:t>
      </w:r>
      <w:r>
        <w:rPr>
          <w:rFonts w:ascii="宋体" w:hAnsi="宋体" w:cs="宋体" w:hint="eastAsia"/>
          <w:b/>
          <w:bCs/>
          <w:sz w:val="28"/>
          <w:szCs w:val="28"/>
        </w:rPr>
        <w:t>3</w:t>
      </w:r>
      <w:r>
        <w:rPr>
          <w:rFonts w:ascii="宋体" w:hAnsi="宋体" w:cs="宋体" w:hint="eastAsia"/>
          <w:b/>
          <w:bCs/>
          <w:sz w:val="28"/>
          <w:szCs w:val="28"/>
        </w:rPr>
        <w:t xml:space="preserve"> </w:t>
      </w:r>
      <w:r>
        <w:rPr>
          <w:rFonts w:hint="eastAsia"/>
          <w:sz w:val="28"/>
          <w:szCs w:val="28"/>
        </w:rPr>
        <w:t>所有材料进场时应对品种、规格、外观和尺寸进行验收。材料包装应完好，应有产品合格证书、中文说明书及相关性能的检测报告；进口产品应按规定进行商品检验。</w:t>
      </w:r>
    </w:p>
    <w:p w:rsidR="00AE3CCB" w:rsidRDefault="00D64B98">
      <w:pPr>
        <w:ind w:firstLineChars="200" w:firstLine="562"/>
        <w:rPr>
          <w:sz w:val="28"/>
          <w:szCs w:val="28"/>
        </w:rPr>
      </w:pPr>
      <w:r>
        <w:rPr>
          <w:rFonts w:ascii="宋体" w:hAnsi="宋体" w:cs="宋体" w:hint="eastAsia"/>
          <w:b/>
          <w:bCs/>
          <w:sz w:val="28"/>
          <w:szCs w:val="28"/>
        </w:rPr>
        <w:t>11.</w:t>
      </w:r>
      <w:r>
        <w:rPr>
          <w:rFonts w:ascii="宋体" w:hAnsi="宋体" w:cs="宋体" w:hint="eastAsia"/>
          <w:b/>
          <w:bCs/>
          <w:sz w:val="28"/>
          <w:szCs w:val="28"/>
        </w:rPr>
        <w:t>1.</w:t>
      </w:r>
      <w:r>
        <w:rPr>
          <w:rFonts w:ascii="宋体" w:hAnsi="宋体" w:cs="宋体" w:hint="eastAsia"/>
          <w:b/>
          <w:bCs/>
          <w:sz w:val="28"/>
          <w:szCs w:val="28"/>
        </w:rPr>
        <w:t>4</w:t>
      </w:r>
      <w:r>
        <w:rPr>
          <w:rFonts w:ascii="宋体" w:hAnsi="宋体" w:cs="宋体" w:hint="eastAsia"/>
          <w:b/>
          <w:bCs/>
          <w:sz w:val="28"/>
          <w:szCs w:val="28"/>
        </w:rPr>
        <w:t xml:space="preserve"> </w:t>
      </w:r>
      <w:r>
        <w:rPr>
          <w:rFonts w:hint="eastAsia"/>
          <w:sz w:val="28"/>
          <w:szCs w:val="28"/>
        </w:rPr>
        <w:t>进场后需要进行复验的材料种类及项目应符合本章各节的规定</w:t>
      </w:r>
      <w:r>
        <w:rPr>
          <w:rFonts w:hint="eastAsia"/>
          <w:sz w:val="28"/>
          <w:szCs w:val="28"/>
        </w:rPr>
        <w:t>，同一厂家生产的同一类型的进场材料应至少抽取一组样品进行复验，当合同另有约定时按合同执行。</w:t>
      </w:r>
    </w:p>
    <w:p w:rsidR="00AE3CCB" w:rsidRDefault="00D64B98">
      <w:pPr>
        <w:ind w:firstLineChars="200" w:firstLine="562"/>
        <w:rPr>
          <w:sz w:val="28"/>
          <w:szCs w:val="28"/>
        </w:rPr>
      </w:pPr>
      <w:r>
        <w:rPr>
          <w:rFonts w:ascii="宋体" w:hAnsi="宋体" w:cs="宋体" w:hint="eastAsia"/>
          <w:b/>
          <w:bCs/>
          <w:sz w:val="28"/>
          <w:szCs w:val="28"/>
        </w:rPr>
        <w:t>11.</w:t>
      </w:r>
      <w:r>
        <w:rPr>
          <w:rFonts w:ascii="宋体" w:hAnsi="宋体" w:cs="宋体" w:hint="eastAsia"/>
          <w:b/>
          <w:bCs/>
          <w:sz w:val="28"/>
          <w:szCs w:val="28"/>
        </w:rPr>
        <w:t>1.</w:t>
      </w:r>
      <w:r>
        <w:rPr>
          <w:rFonts w:ascii="宋体" w:hAnsi="宋体" w:cs="宋体" w:hint="eastAsia"/>
          <w:b/>
          <w:bCs/>
          <w:sz w:val="28"/>
          <w:szCs w:val="28"/>
        </w:rPr>
        <w:t xml:space="preserve">5 </w:t>
      </w:r>
      <w:r>
        <w:rPr>
          <w:rFonts w:hint="eastAsia"/>
          <w:sz w:val="28"/>
          <w:szCs w:val="28"/>
        </w:rPr>
        <w:t>现场配制的材料如砂浆、胶粘剂等，应按设计要求或产品说明书配制。</w:t>
      </w:r>
    </w:p>
    <w:p w:rsidR="00AE3CCB" w:rsidRDefault="00AE3CCB">
      <w:pPr>
        <w:jc w:val="center"/>
        <w:rPr>
          <w:sz w:val="28"/>
          <w:szCs w:val="28"/>
        </w:rPr>
      </w:pPr>
    </w:p>
    <w:p w:rsidR="00AE3CCB" w:rsidRDefault="00D64B98">
      <w:pPr>
        <w:jc w:val="center"/>
        <w:outlineLvl w:val="1"/>
        <w:rPr>
          <w:rFonts w:ascii="宋体" w:hAnsi="宋体" w:cs="宋体"/>
          <w:b/>
          <w:bCs/>
          <w:sz w:val="28"/>
          <w:szCs w:val="28"/>
        </w:rPr>
      </w:pPr>
      <w:bookmarkStart w:id="57" w:name="_Toc27698"/>
      <w:r>
        <w:rPr>
          <w:rFonts w:ascii="宋体" w:hAnsi="宋体" w:cs="宋体" w:hint="eastAsia"/>
          <w:b/>
          <w:bCs/>
          <w:sz w:val="28"/>
          <w:szCs w:val="28"/>
        </w:rPr>
        <w:t>11.2</w:t>
      </w:r>
      <w:r>
        <w:rPr>
          <w:rFonts w:ascii="宋体" w:hAnsi="宋体" w:cs="宋体" w:hint="eastAsia"/>
          <w:b/>
          <w:bCs/>
          <w:sz w:val="28"/>
          <w:szCs w:val="28"/>
        </w:rPr>
        <w:t>涂饰工程</w:t>
      </w:r>
      <w:bookmarkEnd w:id="57"/>
    </w:p>
    <w:p w:rsidR="00AE3CCB" w:rsidRDefault="00D64B98">
      <w:pPr>
        <w:jc w:val="center"/>
        <w:rPr>
          <w:b/>
          <w:bCs/>
          <w:sz w:val="28"/>
          <w:szCs w:val="28"/>
        </w:rPr>
      </w:pPr>
      <w:r>
        <w:rPr>
          <w:rFonts w:hint="eastAsia"/>
          <w:b/>
          <w:bCs/>
          <w:sz w:val="28"/>
          <w:szCs w:val="28"/>
        </w:rPr>
        <w:t>主控项目</w:t>
      </w:r>
    </w:p>
    <w:p w:rsidR="00AE3CCB" w:rsidRDefault="00D64B98">
      <w:pPr>
        <w:ind w:firstLineChars="200" w:firstLine="560"/>
        <w:rPr>
          <w:sz w:val="28"/>
          <w:szCs w:val="28"/>
        </w:rPr>
      </w:pPr>
      <w:r>
        <w:rPr>
          <w:rFonts w:hint="eastAsia"/>
          <w:sz w:val="28"/>
          <w:szCs w:val="28"/>
        </w:rPr>
        <w:t>1</w:t>
      </w:r>
      <w:r>
        <w:rPr>
          <w:rFonts w:hint="eastAsia"/>
          <w:sz w:val="28"/>
          <w:szCs w:val="28"/>
        </w:rPr>
        <w:t xml:space="preserve"> </w:t>
      </w:r>
      <w:r>
        <w:rPr>
          <w:rFonts w:hint="eastAsia"/>
          <w:sz w:val="28"/>
          <w:szCs w:val="28"/>
        </w:rPr>
        <w:t>涂饰工程所用材料的品种、型号和性能应符合设计要求：</w:t>
      </w:r>
    </w:p>
    <w:p w:rsidR="00AE3CCB" w:rsidRDefault="00D64B98">
      <w:pPr>
        <w:ind w:firstLineChars="200" w:firstLine="560"/>
        <w:rPr>
          <w:sz w:val="28"/>
          <w:szCs w:val="28"/>
        </w:rPr>
      </w:pPr>
      <w:r>
        <w:rPr>
          <w:rFonts w:hint="eastAsia"/>
          <w:sz w:val="28"/>
          <w:szCs w:val="28"/>
        </w:rPr>
        <w:t>检查数量：符合相关材料检验标准。</w:t>
      </w:r>
    </w:p>
    <w:p w:rsidR="00AE3CCB" w:rsidRDefault="00D64B98">
      <w:pPr>
        <w:ind w:firstLineChars="200" w:firstLine="560"/>
        <w:rPr>
          <w:sz w:val="28"/>
          <w:szCs w:val="28"/>
        </w:rPr>
      </w:pPr>
      <w:r>
        <w:rPr>
          <w:rFonts w:hint="eastAsia"/>
          <w:sz w:val="28"/>
          <w:szCs w:val="28"/>
        </w:rPr>
        <w:t>检查方法：检查产品合格证书、性能检测报告和进场验收记录。</w:t>
      </w:r>
    </w:p>
    <w:p w:rsidR="00AE3CCB" w:rsidRDefault="00D64B98">
      <w:pPr>
        <w:ind w:firstLineChars="200" w:firstLine="560"/>
        <w:rPr>
          <w:sz w:val="28"/>
          <w:szCs w:val="28"/>
        </w:rPr>
      </w:pPr>
      <w:r>
        <w:rPr>
          <w:rFonts w:hint="eastAsia"/>
          <w:sz w:val="28"/>
          <w:szCs w:val="28"/>
        </w:rPr>
        <w:t>2</w:t>
      </w:r>
      <w:r>
        <w:rPr>
          <w:rFonts w:hint="eastAsia"/>
          <w:sz w:val="28"/>
          <w:szCs w:val="28"/>
        </w:rPr>
        <w:t xml:space="preserve"> </w:t>
      </w:r>
      <w:r>
        <w:rPr>
          <w:rFonts w:hint="eastAsia"/>
          <w:sz w:val="28"/>
          <w:szCs w:val="28"/>
        </w:rPr>
        <w:t>涂饰工程在套色、花纹和图案应符合设计要求。</w:t>
      </w:r>
    </w:p>
    <w:p w:rsidR="00AE3CCB" w:rsidRDefault="00D64B98">
      <w:pPr>
        <w:ind w:firstLineChars="200" w:firstLine="560"/>
        <w:rPr>
          <w:sz w:val="28"/>
          <w:szCs w:val="28"/>
        </w:rPr>
      </w:pPr>
      <w:r>
        <w:rPr>
          <w:rFonts w:hint="eastAsia"/>
          <w:sz w:val="28"/>
          <w:szCs w:val="28"/>
        </w:rPr>
        <w:t>检查数量：每</w:t>
      </w:r>
      <w:r>
        <w:rPr>
          <w:rFonts w:hint="eastAsia"/>
          <w:sz w:val="28"/>
          <w:szCs w:val="28"/>
        </w:rPr>
        <w:t>100m</w:t>
      </w:r>
      <w:r>
        <w:rPr>
          <w:rFonts w:hint="eastAsia"/>
          <w:sz w:val="28"/>
          <w:szCs w:val="28"/>
          <w:vertAlign w:val="superscript"/>
        </w:rPr>
        <w:t>2</w:t>
      </w:r>
      <w:r>
        <w:rPr>
          <w:rFonts w:hint="eastAsia"/>
          <w:sz w:val="28"/>
          <w:szCs w:val="28"/>
        </w:rPr>
        <w:t>应至少检查一处，并不少于</w:t>
      </w:r>
      <w:r>
        <w:rPr>
          <w:rFonts w:hint="eastAsia"/>
          <w:sz w:val="28"/>
          <w:szCs w:val="28"/>
        </w:rPr>
        <w:t>3</w:t>
      </w:r>
      <w:r>
        <w:rPr>
          <w:rFonts w:hint="eastAsia"/>
          <w:sz w:val="28"/>
          <w:szCs w:val="28"/>
        </w:rPr>
        <w:t>处，每处不得小于</w:t>
      </w:r>
      <w:r>
        <w:rPr>
          <w:rFonts w:hint="eastAsia"/>
          <w:sz w:val="28"/>
          <w:szCs w:val="28"/>
        </w:rPr>
        <w:t>10m</w:t>
      </w:r>
      <w:r>
        <w:rPr>
          <w:rFonts w:hint="eastAsia"/>
          <w:sz w:val="28"/>
          <w:szCs w:val="28"/>
          <w:vertAlign w:val="superscript"/>
        </w:rPr>
        <w:t>2</w:t>
      </w:r>
      <w:r>
        <w:rPr>
          <w:rFonts w:hint="eastAsia"/>
          <w:sz w:val="28"/>
          <w:szCs w:val="28"/>
        </w:rPr>
        <w:t>。</w:t>
      </w:r>
    </w:p>
    <w:p w:rsidR="00AE3CCB" w:rsidRDefault="00D64B98">
      <w:pPr>
        <w:ind w:firstLineChars="200" w:firstLine="560"/>
        <w:rPr>
          <w:sz w:val="28"/>
          <w:szCs w:val="28"/>
        </w:rPr>
      </w:pPr>
      <w:r>
        <w:rPr>
          <w:rFonts w:hint="eastAsia"/>
          <w:sz w:val="28"/>
          <w:szCs w:val="28"/>
        </w:rPr>
        <w:t>检查方法：观察检查。</w:t>
      </w:r>
    </w:p>
    <w:p w:rsidR="00AE3CCB" w:rsidRDefault="00D64B98">
      <w:pPr>
        <w:jc w:val="center"/>
        <w:rPr>
          <w:b/>
          <w:bCs/>
          <w:sz w:val="28"/>
          <w:szCs w:val="28"/>
        </w:rPr>
      </w:pPr>
      <w:r>
        <w:rPr>
          <w:rFonts w:hint="eastAsia"/>
          <w:b/>
          <w:bCs/>
          <w:sz w:val="28"/>
          <w:szCs w:val="28"/>
        </w:rPr>
        <w:t>一般项目</w:t>
      </w:r>
    </w:p>
    <w:p w:rsidR="00AE3CCB" w:rsidRDefault="00D64B98">
      <w:pPr>
        <w:ind w:firstLineChars="200" w:firstLine="560"/>
        <w:rPr>
          <w:sz w:val="28"/>
          <w:szCs w:val="28"/>
        </w:rPr>
      </w:pPr>
      <w:r>
        <w:rPr>
          <w:rFonts w:hint="eastAsia"/>
          <w:sz w:val="28"/>
          <w:szCs w:val="28"/>
        </w:rPr>
        <w:t>1</w:t>
      </w:r>
      <w:r>
        <w:rPr>
          <w:rFonts w:hint="eastAsia"/>
          <w:sz w:val="28"/>
          <w:szCs w:val="28"/>
        </w:rPr>
        <w:t xml:space="preserve"> </w:t>
      </w:r>
      <w:r>
        <w:rPr>
          <w:rFonts w:hint="eastAsia"/>
          <w:sz w:val="28"/>
          <w:szCs w:val="28"/>
        </w:rPr>
        <w:t>涂饰工程应涂饰均匀、粘结牢固，不得有漏涂、透底、起皮、掉粉和反锈。</w:t>
      </w:r>
    </w:p>
    <w:p w:rsidR="00AE3CCB" w:rsidRDefault="00D64B98">
      <w:pPr>
        <w:ind w:firstLineChars="200" w:firstLine="560"/>
        <w:rPr>
          <w:sz w:val="28"/>
          <w:szCs w:val="28"/>
        </w:rPr>
      </w:pPr>
      <w:r>
        <w:rPr>
          <w:rFonts w:hint="eastAsia"/>
          <w:sz w:val="28"/>
          <w:szCs w:val="28"/>
        </w:rPr>
        <w:t>检查数量：每</w:t>
      </w:r>
      <w:r>
        <w:rPr>
          <w:rFonts w:hint="eastAsia"/>
          <w:sz w:val="28"/>
          <w:szCs w:val="28"/>
        </w:rPr>
        <w:t>100m</w:t>
      </w:r>
      <w:r>
        <w:rPr>
          <w:rFonts w:hint="eastAsia"/>
          <w:sz w:val="28"/>
          <w:szCs w:val="28"/>
          <w:vertAlign w:val="superscript"/>
        </w:rPr>
        <w:t>2</w:t>
      </w:r>
      <w:r>
        <w:rPr>
          <w:rFonts w:hint="eastAsia"/>
          <w:sz w:val="28"/>
          <w:szCs w:val="28"/>
        </w:rPr>
        <w:t>应至少检查一处，并不得少于</w:t>
      </w:r>
      <w:r>
        <w:rPr>
          <w:rFonts w:hint="eastAsia"/>
          <w:sz w:val="28"/>
          <w:szCs w:val="28"/>
        </w:rPr>
        <w:t>3</w:t>
      </w:r>
      <w:r>
        <w:rPr>
          <w:rFonts w:hint="eastAsia"/>
          <w:sz w:val="28"/>
          <w:szCs w:val="28"/>
        </w:rPr>
        <w:t>处，每处不得小于</w:t>
      </w:r>
      <w:r>
        <w:rPr>
          <w:rFonts w:hint="eastAsia"/>
          <w:sz w:val="28"/>
          <w:szCs w:val="28"/>
        </w:rPr>
        <w:t>10m</w:t>
      </w:r>
      <w:r>
        <w:rPr>
          <w:rFonts w:hint="eastAsia"/>
          <w:sz w:val="28"/>
          <w:szCs w:val="28"/>
          <w:vertAlign w:val="superscript"/>
        </w:rPr>
        <w:t>2</w:t>
      </w:r>
      <w:r>
        <w:rPr>
          <w:rFonts w:hint="eastAsia"/>
          <w:sz w:val="28"/>
          <w:szCs w:val="28"/>
        </w:rPr>
        <w:t>。</w:t>
      </w:r>
    </w:p>
    <w:p w:rsidR="00AE3CCB" w:rsidRDefault="00D64B98">
      <w:pPr>
        <w:ind w:firstLine="640"/>
        <w:rPr>
          <w:sz w:val="28"/>
          <w:szCs w:val="28"/>
        </w:rPr>
      </w:pPr>
      <w:r>
        <w:rPr>
          <w:rFonts w:hint="eastAsia"/>
          <w:sz w:val="28"/>
          <w:szCs w:val="28"/>
        </w:rPr>
        <w:t>检查方法：观察检查。</w:t>
      </w:r>
    </w:p>
    <w:p w:rsidR="00AE3CCB" w:rsidRDefault="00D64B98">
      <w:pPr>
        <w:ind w:firstLine="640"/>
        <w:rPr>
          <w:sz w:val="28"/>
          <w:szCs w:val="28"/>
        </w:rPr>
      </w:pPr>
      <w:r>
        <w:rPr>
          <w:rFonts w:hint="eastAsia"/>
          <w:sz w:val="28"/>
          <w:szCs w:val="28"/>
        </w:rPr>
        <w:t>2</w:t>
      </w:r>
      <w:r>
        <w:rPr>
          <w:rFonts w:hint="eastAsia"/>
          <w:sz w:val="28"/>
          <w:szCs w:val="28"/>
        </w:rPr>
        <w:t xml:space="preserve"> </w:t>
      </w:r>
      <w:r>
        <w:rPr>
          <w:rFonts w:hint="eastAsia"/>
          <w:sz w:val="28"/>
          <w:szCs w:val="28"/>
        </w:rPr>
        <w:t>涂饰工程的基层处理应符合</w:t>
      </w:r>
      <w:r>
        <w:rPr>
          <w:rFonts w:hint="eastAsia"/>
          <w:sz w:val="28"/>
          <w:szCs w:val="28"/>
        </w:rPr>
        <w:t>设计</w:t>
      </w:r>
      <w:r>
        <w:rPr>
          <w:rFonts w:hint="eastAsia"/>
          <w:sz w:val="28"/>
          <w:szCs w:val="28"/>
        </w:rPr>
        <w:t>要求</w:t>
      </w:r>
      <w:r>
        <w:rPr>
          <w:rFonts w:hint="eastAsia"/>
          <w:sz w:val="28"/>
          <w:szCs w:val="28"/>
        </w:rPr>
        <w:t>。</w:t>
      </w:r>
      <w:r>
        <w:rPr>
          <w:rFonts w:hint="eastAsia"/>
          <w:sz w:val="28"/>
          <w:szCs w:val="28"/>
        </w:rPr>
        <w:t>基层应平整、坚实、牢固，无粉化、起皮和裂缝。</w:t>
      </w:r>
    </w:p>
    <w:p w:rsidR="00AE3CCB" w:rsidRDefault="00D64B98">
      <w:pPr>
        <w:ind w:firstLineChars="200" w:firstLine="560"/>
        <w:rPr>
          <w:sz w:val="28"/>
          <w:szCs w:val="28"/>
        </w:rPr>
      </w:pPr>
      <w:r>
        <w:rPr>
          <w:rFonts w:hint="eastAsia"/>
          <w:sz w:val="28"/>
          <w:szCs w:val="28"/>
        </w:rPr>
        <w:t>检查数量：每</w:t>
      </w:r>
      <w:r>
        <w:rPr>
          <w:rFonts w:hint="eastAsia"/>
          <w:sz w:val="28"/>
          <w:szCs w:val="28"/>
        </w:rPr>
        <w:t>100m</w:t>
      </w:r>
      <w:r>
        <w:rPr>
          <w:rFonts w:hint="eastAsia"/>
          <w:sz w:val="28"/>
          <w:szCs w:val="28"/>
          <w:vertAlign w:val="superscript"/>
        </w:rPr>
        <w:t>2</w:t>
      </w:r>
      <w:r>
        <w:rPr>
          <w:rFonts w:hint="eastAsia"/>
          <w:sz w:val="28"/>
          <w:szCs w:val="28"/>
        </w:rPr>
        <w:t>应至少检查一处，并不得少于</w:t>
      </w:r>
      <w:r>
        <w:rPr>
          <w:rFonts w:hint="eastAsia"/>
          <w:sz w:val="28"/>
          <w:szCs w:val="28"/>
        </w:rPr>
        <w:t>3</w:t>
      </w:r>
      <w:r>
        <w:rPr>
          <w:rFonts w:hint="eastAsia"/>
          <w:sz w:val="28"/>
          <w:szCs w:val="28"/>
        </w:rPr>
        <w:t>处每处不得小于</w:t>
      </w:r>
      <w:r>
        <w:rPr>
          <w:rFonts w:hint="eastAsia"/>
          <w:sz w:val="28"/>
          <w:szCs w:val="28"/>
        </w:rPr>
        <w:t>10m</w:t>
      </w:r>
      <w:r>
        <w:rPr>
          <w:rFonts w:hint="eastAsia"/>
          <w:sz w:val="28"/>
          <w:szCs w:val="28"/>
          <w:vertAlign w:val="superscript"/>
        </w:rPr>
        <w:t>2</w:t>
      </w:r>
      <w:r>
        <w:rPr>
          <w:rFonts w:hint="eastAsia"/>
          <w:sz w:val="28"/>
          <w:szCs w:val="28"/>
        </w:rPr>
        <w:t>。</w:t>
      </w:r>
    </w:p>
    <w:p w:rsidR="00AE3CCB" w:rsidRDefault="00D64B98">
      <w:pPr>
        <w:ind w:firstLine="640"/>
        <w:rPr>
          <w:sz w:val="28"/>
          <w:szCs w:val="28"/>
        </w:rPr>
      </w:pPr>
      <w:r>
        <w:rPr>
          <w:rFonts w:hint="eastAsia"/>
          <w:sz w:val="28"/>
          <w:szCs w:val="28"/>
        </w:rPr>
        <w:t>检查方法：观察检查、检查施工记录。</w:t>
      </w:r>
    </w:p>
    <w:p w:rsidR="00AE3CCB" w:rsidRDefault="00AE3CCB">
      <w:pPr>
        <w:pStyle w:val="a9"/>
        <w:rPr>
          <w:rFonts w:ascii="Calibri" w:hAnsi="Calibri"/>
          <w:sz w:val="28"/>
          <w:szCs w:val="28"/>
        </w:rPr>
      </w:pPr>
    </w:p>
    <w:p w:rsidR="00AE3CCB" w:rsidRDefault="00D64B98">
      <w:pPr>
        <w:jc w:val="center"/>
        <w:outlineLvl w:val="1"/>
        <w:rPr>
          <w:rFonts w:ascii="宋体" w:hAnsi="宋体" w:cs="宋体"/>
          <w:b/>
          <w:bCs/>
          <w:sz w:val="28"/>
          <w:szCs w:val="28"/>
        </w:rPr>
      </w:pPr>
      <w:bookmarkStart w:id="58" w:name="_Toc14321"/>
      <w:r>
        <w:rPr>
          <w:rFonts w:ascii="宋体" w:hAnsi="宋体" w:cs="宋体" w:hint="eastAsia"/>
          <w:b/>
          <w:bCs/>
          <w:sz w:val="28"/>
          <w:szCs w:val="28"/>
        </w:rPr>
        <w:t>11.3</w:t>
      </w:r>
      <w:r>
        <w:rPr>
          <w:rFonts w:ascii="宋体" w:hAnsi="宋体" w:cs="宋体" w:hint="eastAsia"/>
          <w:b/>
          <w:bCs/>
          <w:sz w:val="28"/>
          <w:szCs w:val="28"/>
        </w:rPr>
        <w:t>饰面板</w:t>
      </w:r>
      <w:bookmarkEnd w:id="58"/>
    </w:p>
    <w:p w:rsidR="00AE3CCB" w:rsidRDefault="00D64B98">
      <w:pPr>
        <w:pStyle w:val="a9"/>
        <w:jc w:val="center"/>
        <w:rPr>
          <w:rFonts w:ascii="Calibri" w:hAnsi="Calibri"/>
          <w:b/>
          <w:bCs/>
          <w:sz w:val="28"/>
          <w:szCs w:val="28"/>
        </w:rPr>
      </w:pPr>
      <w:r>
        <w:rPr>
          <w:rFonts w:ascii="Calibri" w:hAnsi="Calibri" w:hint="eastAsia"/>
          <w:b/>
          <w:bCs/>
          <w:sz w:val="28"/>
          <w:szCs w:val="28"/>
        </w:rPr>
        <w:t>主控项目</w:t>
      </w:r>
    </w:p>
    <w:p w:rsidR="00AE3CCB" w:rsidRDefault="00D64B98">
      <w:pPr>
        <w:pStyle w:val="a9"/>
        <w:ind w:firstLineChars="200" w:firstLine="560"/>
        <w:rPr>
          <w:rFonts w:ascii="Calibri" w:hAnsi="Calibri"/>
          <w:sz w:val="28"/>
          <w:szCs w:val="28"/>
        </w:rPr>
      </w:pPr>
      <w:r>
        <w:rPr>
          <w:rFonts w:ascii="Calibri" w:hAnsi="Calibri" w:hint="eastAsia"/>
          <w:sz w:val="28"/>
          <w:szCs w:val="28"/>
        </w:rPr>
        <w:t>1</w:t>
      </w:r>
      <w:r>
        <w:rPr>
          <w:rFonts w:ascii="Calibri" w:hAnsi="Calibri" w:hint="eastAsia"/>
          <w:sz w:val="28"/>
          <w:szCs w:val="28"/>
        </w:rPr>
        <w:t xml:space="preserve"> </w:t>
      </w:r>
      <w:r>
        <w:rPr>
          <w:rFonts w:ascii="Calibri" w:hAnsi="Calibri" w:hint="eastAsia"/>
          <w:sz w:val="28"/>
          <w:szCs w:val="28"/>
        </w:rPr>
        <w:t>饰面板的品种、规格、颜色和性能应符合设计要求，龙骨、饰面板的燃烧性能等级应符合设计要求。</w:t>
      </w:r>
    </w:p>
    <w:p w:rsidR="00AE3CCB" w:rsidRDefault="00D64B98">
      <w:pPr>
        <w:pStyle w:val="a9"/>
        <w:ind w:firstLineChars="200" w:firstLine="560"/>
        <w:rPr>
          <w:rFonts w:ascii="Calibri" w:hAnsi="Calibri"/>
          <w:sz w:val="28"/>
          <w:szCs w:val="28"/>
        </w:rPr>
      </w:pPr>
      <w:r>
        <w:rPr>
          <w:rFonts w:ascii="Calibri" w:hAnsi="Calibri" w:hint="eastAsia"/>
          <w:sz w:val="28"/>
          <w:szCs w:val="28"/>
        </w:rPr>
        <w:lastRenderedPageBreak/>
        <w:t>检查数量：符合相关材料检验标准。</w:t>
      </w:r>
    </w:p>
    <w:p w:rsidR="00AE3CCB" w:rsidRDefault="00D64B98">
      <w:pPr>
        <w:pStyle w:val="a9"/>
        <w:ind w:firstLineChars="200" w:firstLine="560"/>
        <w:rPr>
          <w:rFonts w:ascii="Calibri" w:hAnsi="Calibri"/>
          <w:sz w:val="28"/>
          <w:szCs w:val="28"/>
        </w:rPr>
      </w:pPr>
      <w:r>
        <w:rPr>
          <w:rFonts w:ascii="Calibri" w:hAnsi="Calibri" w:hint="eastAsia"/>
          <w:sz w:val="28"/>
          <w:szCs w:val="28"/>
        </w:rPr>
        <w:t>检查方法：观察；检查产品合格证书、进场验收记录和性能检测报告。</w:t>
      </w:r>
    </w:p>
    <w:p w:rsidR="00AE3CCB" w:rsidRDefault="00D64B98">
      <w:pPr>
        <w:pStyle w:val="a9"/>
        <w:ind w:firstLineChars="200" w:firstLine="560"/>
        <w:rPr>
          <w:rFonts w:ascii="Calibri" w:hAnsi="Calibri"/>
          <w:sz w:val="28"/>
          <w:szCs w:val="28"/>
        </w:rPr>
      </w:pPr>
      <w:r>
        <w:rPr>
          <w:rFonts w:ascii="Calibri" w:hAnsi="Calibri" w:hint="eastAsia"/>
          <w:sz w:val="28"/>
          <w:szCs w:val="28"/>
        </w:rPr>
        <w:t>2</w:t>
      </w:r>
      <w:r>
        <w:rPr>
          <w:rFonts w:ascii="Calibri" w:hAnsi="Calibri" w:hint="eastAsia"/>
          <w:sz w:val="28"/>
          <w:szCs w:val="28"/>
        </w:rPr>
        <w:t xml:space="preserve"> </w:t>
      </w:r>
      <w:r>
        <w:rPr>
          <w:rFonts w:ascii="Calibri" w:hAnsi="Calibri" w:hint="eastAsia"/>
          <w:sz w:val="28"/>
          <w:szCs w:val="28"/>
        </w:rPr>
        <w:t>饰面板安装工程的预埋件（或后置埋件）、连接件的数量、规格、位置、连接方法和防腐处理必须符合设计要求。后置埋件的现场拉拔强度必须符合设计要求</w:t>
      </w:r>
      <w:r>
        <w:rPr>
          <w:rFonts w:ascii="Calibri" w:hAnsi="Calibri" w:hint="eastAsia"/>
          <w:sz w:val="28"/>
          <w:szCs w:val="28"/>
        </w:rPr>
        <w:t>，</w:t>
      </w:r>
      <w:r>
        <w:rPr>
          <w:rFonts w:ascii="Calibri" w:hAnsi="Calibri" w:hint="eastAsia"/>
          <w:sz w:val="28"/>
          <w:szCs w:val="28"/>
        </w:rPr>
        <w:t>饰面板安装必须牢固。</w:t>
      </w:r>
    </w:p>
    <w:p w:rsidR="00AE3CCB" w:rsidRDefault="00D64B98">
      <w:pPr>
        <w:pStyle w:val="a9"/>
        <w:ind w:firstLineChars="200" w:firstLine="560"/>
        <w:rPr>
          <w:rFonts w:ascii="Calibri" w:hAnsi="Calibri"/>
          <w:sz w:val="28"/>
          <w:szCs w:val="28"/>
        </w:rPr>
      </w:pPr>
      <w:r>
        <w:rPr>
          <w:rFonts w:ascii="Calibri" w:hAnsi="Calibri" w:hint="eastAsia"/>
          <w:sz w:val="28"/>
          <w:szCs w:val="28"/>
        </w:rPr>
        <w:t>检查数量：符合相关材料检验标准。</w:t>
      </w:r>
    </w:p>
    <w:p w:rsidR="00AE3CCB" w:rsidRDefault="00D64B98">
      <w:pPr>
        <w:pStyle w:val="a9"/>
        <w:ind w:firstLineChars="200" w:firstLine="560"/>
        <w:rPr>
          <w:rFonts w:ascii="Calibri" w:hAnsi="Calibri"/>
          <w:sz w:val="28"/>
          <w:szCs w:val="28"/>
        </w:rPr>
      </w:pPr>
      <w:r>
        <w:rPr>
          <w:rFonts w:ascii="Calibri" w:hAnsi="Calibri" w:hint="eastAsia"/>
          <w:sz w:val="28"/>
          <w:szCs w:val="28"/>
        </w:rPr>
        <w:t>检查方法：检查进场验收记录、现场拉拔检测报告、隐蔽工程验收记录和施工记录。</w:t>
      </w:r>
    </w:p>
    <w:p w:rsidR="00AE3CCB" w:rsidRDefault="00D64B98">
      <w:pPr>
        <w:pStyle w:val="a9"/>
        <w:jc w:val="center"/>
        <w:rPr>
          <w:rFonts w:ascii="Calibri" w:hAnsi="Calibri"/>
          <w:b/>
          <w:bCs/>
          <w:sz w:val="28"/>
          <w:szCs w:val="28"/>
        </w:rPr>
      </w:pPr>
      <w:r>
        <w:rPr>
          <w:rFonts w:ascii="Calibri" w:hAnsi="Calibri" w:hint="eastAsia"/>
          <w:b/>
          <w:bCs/>
          <w:sz w:val="28"/>
          <w:szCs w:val="28"/>
        </w:rPr>
        <w:t>一般项目</w:t>
      </w:r>
    </w:p>
    <w:p w:rsidR="00AE3CCB" w:rsidRDefault="00D64B98">
      <w:pPr>
        <w:pStyle w:val="a9"/>
        <w:ind w:firstLineChars="200" w:firstLine="560"/>
        <w:rPr>
          <w:rFonts w:ascii="Calibri" w:hAnsi="Calibri"/>
          <w:sz w:val="28"/>
          <w:szCs w:val="28"/>
        </w:rPr>
      </w:pPr>
      <w:r>
        <w:rPr>
          <w:rFonts w:ascii="Calibri" w:hAnsi="Calibri" w:hint="eastAsia"/>
          <w:sz w:val="28"/>
          <w:szCs w:val="28"/>
        </w:rPr>
        <w:t>1</w:t>
      </w:r>
      <w:r>
        <w:rPr>
          <w:rFonts w:ascii="Calibri" w:hAnsi="Calibri" w:hint="eastAsia"/>
          <w:sz w:val="28"/>
          <w:szCs w:val="28"/>
        </w:rPr>
        <w:t xml:space="preserve"> </w:t>
      </w:r>
      <w:r>
        <w:rPr>
          <w:rFonts w:ascii="Calibri" w:hAnsi="Calibri" w:hint="eastAsia"/>
          <w:sz w:val="28"/>
          <w:szCs w:val="28"/>
        </w:rPr>
        <w:t>饰面板孔、</w:t>
      </w:r>
      <w:r>
        <w:rPr>
          <w:rFonts w:ascii="Calibri" w:hAnsi="Calibri" w:hint="eastAsia"/>
          <w:sz w:val="28"/>
          <w:szCs w:val="28"/>
        </w:rPr>
        <w:t xml:space="preserve"> </w:t>
      </w:r>
      <w:r>
        <w:rPr>
          <w:rFonts w:ascii="Calibri" w:hAnsi="Calibri" w:hint="eastAsia"/>
          <w:sz w:val="28"/>
          <w:szCs w:val="28"/>
        </w:rPr>
        <w:t>槽的数量、位置和尺寸应</w:t>
      </w:r>
      <w:r>
        <w:rPr>
          <w:rFonts w:ascii="Calibri" w:hAnsi="Calibri" w:hint="eastAsia"/>
          <w:sz w:val="28"/>
          <w:szCs w:val="28"/>
        </w:rPr>
        <w:t>符合设计要求。</w:t>
      </w:r>
    </w:p>
    <w:p w:rsidR="00AE3CCB" w:rsidRDefault="00D64B98">
      <w:pPr>
        <w:pStyle w:val="a9"/>
        <w:ind w:firstLineChars="200" w:firstLine="560"/>
        <w:rPr>
          <w:rFonts w:ascii="Calibri" w:hAnsi="Calibri"/>
          <w:sz w:val="28"/>
          <w:szCs w:val="28"/>
        </w:rPr>
      </w:pPr>
      <w:r>
        <w:rPr>
          <w:rFonts w:ascii="Calibri" w:hAnsi="Calibri" w:hint="eastAsia"/>
          <w:sz w:val="28"/>
          <w:szCs w:val="28"/>
        </w:rPr>
        <w:t>检查数量：全数检查。</w:t>
      </w:r>
    </w:p>
    <w:p w:rsidR="00AE3CCB" w:rsidRDefault="00D64B98">
      <w:pPr>
        <w:pStyle w:val="a9"/>
        <w:ind w:firstLineChars="200" w:firstLine="560"/>
        <w:rPr>
          <w:rFonts w:ascii="Calibri" w:hAnsi="Calibri"/>
          <w:sz w:val="28"/>
          <w:szCs w:val="28"/>
        </w:rPr>
      </w:pPr>
      <w:r>
        <w:rPr>
          <w:rFonts w:ascii="Calibri" w:hAnsi="Calibri" w:hint="eastAsia"/>
          <w:sz w:val="28"/>
          <w:szCs w:val="28"/>
        </w:rPr>
        <w:t>检查方法：检查进场验收记录和施工记录。</w:t>
      </w:r>
    </w:p>
    <w:p w:rsidR="00AE3CCB" w:rsidRDefault="00D64B98">
      <w:pPr>
        <w:pStyle w:val="a9"/>
        <w:ind w:firstLineChars="200" w:firstLine="560"/>
        <w:rPr>
          <w:rFonts w:ascii="Calibri" w:hAnsi="Calibri"/>
          <w:sz w:val="28"/>
          <w:szCs w:val="28"/>
        </w:rPr>
      </w:pPr>
      <w:r>
        <w:rPr>
          <w:rFonts w:ascii="Calibri" w:hAnsi="Calibri" w:hint="eastAsia"/>
          <w:sz w:val="28"/>
          <w:szCs w:val="28"/>
        </w:rPr>
        <w:t>2</w:t>
      </w:r>
      <w:r>
        <w:rPr>
          <w:rFonts w:ascii="Calibri" w:hAnsi="Calibri" w:hint="eastAsia"/>
          <w:sz w:val="28"/>
          <w:szCs w:val="28"/>
        </w:rPr>
        <w:t xml:space="preserve"> </w:t>
      </w:r>
      <w:r>
        <w:rPr>
          <w:rFonts w:ascii="Calibri" w:hAnsi="Calibri" w:hint="eastAsia"/>
          <w:sz w:val="28"/>
          <w:szCs w:val="28"/>
        </w:rPr>
        <w:t>饰面板表面应平整、洁净、色泽</w:t>
      </w:r>
      <w:r>
        <w:rPr>
          <w:rFonts w:ascii="Calibri" w:hAnsi="Calibri" w:hint="eastAsia"/>
          <w:sz w:val="28"/>
          <w:szCs w:val="28"/>
        </w:rPr>
        <w:t>--</w:t>
      </w:r>
      <w:r>
        <w:rPr>
          <w:rFonts w:ascii="Calibri" w:hAnsi="Calibri" w:hint="eastAsia"/>
          <w:sz w:val="28"/>
          <w:szCs w:val="28"/>
        </w:rPr>
        <w:t>致，无裂痕和缺损。石材表面应无泛碱等污染。</w:t>
      </w:r>
    </w:p>
    <w:p w:rsidR="00AE3CCB" w:rsidRDefault="00D64B98">
      <w:pPr>
        <w:pStyle w:val="a9"/>
        <w:ind w:firstLineChars="200" w:firstLine="560"/>
        <w:rPr>
          <w:rFonts w:ascii="Calibri" w:hAnsi="Calibri"/>
          <w:sz w:val="28"/>
          <w:szCs w:val="28"/>
        </w:rPr>
      </w:pPr>
      <w:r>
        <w:rPr>
          <w:rFonts w:ascii="Calibri" w:hAnsi="Calibri" w:hint="eastAsia"/>
          <w:sz w:val="28"/>
          <w:szCs w:val="28"/>
        </w:rPr>
        <w:t>检查数量：每</w:t>
      </w:r>
      <w:r>
        <w:rPr>
          <w:rFonts w:ascii="Calibri" w:hAnsi="Calibri" w:hint="eastAsia"/>
          <w:sz w:val="28"/>
          <w:szCs w:val="28"/>
        </w:rPr>
        <w:t>100m</w:t>
      </w:r>
      <w:r>
        <w:rPr>
          <w:rFonts w:ascii="Calibri" w:hAnsi="Calibri" w:hint="eastAsia"/>
          <w:sz w:val="28"/>
          <w:szCs w:val="28"/>
        </w:rPr>
        <w:t>应至少检查一处，每处不得小于</w:t>
      </w:r>
      <w:r>
        <w:rPr>
          <w:rFonts w:ascii="Calibri" w:hAnsi="Calibri" w:hint="eastAsia"/>
          <w:sz w:val="28"/>
          <w:szCs w:val="28"/>
        </w:rPr>
        <w:t>10m</w:t>
      </w:r>
      <w:r>
        <w:rPr>
          <w:rFonts w:ascii="Calibri" w:hAnsi="Calibri" w:hint="eastAsia"/>
          <w:sz w:val="28"/>
          <w:szCs w:val="28"/>
          <w:vertAlign w:val="superscript"/>
        </w:rPr>
        <w:t>2</w:t>
      </w:r>
      <w:r>
        <w:rPr>
          <w:rFonts w:ascii="Calibri" w:hAnsi="Calibri" w:hint="eastAsia"/>
          <w:sz w:val="28"/>
          <w:szCs w:val="28"/>
        </w:rPr>
        <w:t>。</w:t>
      </w:r>
    </w:p>
    <w:p w:rsidR="00AE3CCB" w:rsidRDefault="00D64B98">
      <w:pPr>
        <w:pStyle w:val="a9"/>
        <w:ind w:firstLineChars="200" w:firstLine="560"/>
        <w:rPr>
          <w:rFonts w:ascii="Calibri" w:hAnsi="Calibri"/>
          <w:sz w:val="28"/>
          <w:szCs w:val="28"/>
        </w:rPr>
      </w:pPr>
      <w:r>
        <w:rPr>
          <w:rFonts w:ascii="Calibri" w:hAnsi="Calibri" w:hint="eastAsia"/>
          <w:sz w:val="28"/>
          <w:szCs w:val="28"/>
        </w:rPr>
        <w:t>检查方法：观察检查。</w:t>
      </w:r>
    </w:p>
    <w:p w:rsidR="00AE3CCB" w:rsidRDefault="00D64B98">
      <w:pPr>
        <w:pStyle w:val="a9"/>
        <w:ind w:firstLineChars="200" w:firstLine="560"/>
        <w:rPr>
          <w:rFonts w:ascii="Calibri" w:hAnsi="Calibri"/>
          <w:sz w:val="28"/>
          <w:szCs w:val="28"/>
        </w:rPr>
      </w:pPr>
      <w:r>
        <w:rPr>
          <w:rFonts w:ascii="Calibri" w:hAnsi="Calibri" w:hint="eastAsia"/>
          <w:sz w:val="28"/>
          <w:szCs w:val="28"/>
        </w:rPr>
        <w:t>3</w:t>
      </w:r>
      <w:r>
        <w:rPr>
          <w:rFonts w:ascii="Calibri" w:hAnsi="Calibri" w:hint="eastAsia"/>
          <w:sz w:val="28"/>
          <w:szCs w:val="28"/>
        </w:rPr>
        <w:t xml:space="preserve"> </w:t>
      </w:r>
      <w:r>
        <w:rPr>
          <w:rFonts w:ascii="Calibri" w:hAnsi="Calibri" w:hint="eastAsia"/>
          <w:sz w:val="28"/>
          <w:szCs w:val="28"/>
        </w:rPr>
        <w:t>饰面板嵌缝应密实、平直，宽度和深度应符合设计要求，嵌填材料色泽应一致。</w:t>
      </w:r>
    </w:p>
    <w:p w:rsidR="00AE3CCB" w:rsidRDefault="00D64B98">
      <w:pPr>
        <w:pStyle w:val="a9"/>
        <w:ind w:firstLineChars="200" w:firstLine="560"/>
        <w:rPr>
          <w:rFonts w:ascii="Calibri" w:hAnsi="Calibri"/>
          <w:sz w:val="28"/>
          <w:szCs w:val="28"/>
        </w:rPr>
      </w:pPr>
      <w:r>
        <w:rPr>
          <w:rFonts w:ascii="Calibri" w:hAnsi="Calibri" w:hint="eastAsia"/>
          <w:sz w:val="28"/>
          <w:szCs w:val="28"/>
        </w:rPr>
        <w:t>检查数量：每</w:t>
      </w:r>
      <w:r>
        <w:rPr>
          <w:rFonts w:ascii="Calibri" w:hAnsi="Calibri" w:hint="eastAsia"/>
          <w:sz w:val="28"/>
          <w:szCs w:val="28"/>
        </w:rPr>
        <w:t>100m</w:t>
      </w:r>
      <w:r>
        <w:rPr>
          <w:rFonts w:ascii="Calibri" w:hAnsi="Calibri" w:hint="eastAsia"/>
          <w:sz w:val="28"/>
          <w:szCs w:val="28"/>
        </w:rPr>
        <w:t>2</w:t>
      </w:r>
      <w:r>
        <w:rPr>
          <w:rFonts w:ascii="Calibri" w:hAnsi="Calibri" w:hint="eastAsia"/>
          <w:sz w:val="28"/>
          <w:szCs w:val="28"/>
        </w:rPr>
        <w:t>应至少检查一处，每处不得小于</w:t>
      </w:r>
      <w:r>
        <w:rPr>
          <w:rFonts w:ascii="Calibri" w:hAnsi="Calibri" w:hint="eastAsia"/>
          <w:sz w:val="28"/>
          <w:szCs w:val="28"/>
        </w:rPr>
        <w:t>10m</w:t>
      </w:r>
      <w:r>
        <w:rPr>
          <w:rFonts w:ascii="Calibri" w:hAnsi="Calibri" w:hint="eastAsia"/>
          <w:sz w:val="28"/>
          <w:szCs w:val="28"/>
          <w:vertAlign w:val="superscript"/>
        </w:rPr>
        <w:t>2</w:t>
      </w:r>
      <w:r>
        <w:rPr>
          <w:rFonts w:ascii="Calibri" w:hAnsi="Calibri" w:hint="eastAsia"/>
          <w:sz w:val="28"/>
          <w:szCs w:val="28"/>
        </w:rPr>
        <w:t>.</w:t>
      </w:r>
    </w:p>
    <w:p w:rsidR="00AE3CCB" w:rsidRDefault="00D64B98">
      <w:pPr>
        <w:pStyle w:val="a9"/>
        <w:ind w:firstLineChars="200" w:firstLine="560"/>
        <w:rPr>
          <w:rFonts w:ascii="Calibri" w:hAnsi="Calibri"/>
          <w:sz w:val="28"/>
          <w:szCs w:val="28"/>
        </w:rPr>
      </w:pPr>
      <w:r>
        <w:rPr>
          <w:rFonts w:ascii="Calibri" w:hAnsi="Calibri" w:hint="eastAsia"/>
          <w:sz w:val="28"/>
          <w:szCs w:val="28"/>
        </w:rPr>
        <w:t>检查方法：观察</w:t>
      </w:r>
      <w:r>
        <w:rPr>
          <w:rFonts w:ascii="Calibri" w:hAnsi="Calibri" w:hint="eastAsia"/>
          <w:sz w:val="28"/>
          <w:szCs w:val="28"/>
        </w:rPr>
        <w:t>;</w:t>
      </w:r>
      <w:r>
        <w:rPr>
          <w:rFonts w:ascii="Calibri" w:hAnsi="Calibri" w:hint="eastAsia"/>
          <w:sz w:val="28"/>
          <w:szCs w:val="28"/>
        </w:rPr>
        <w:t>尺量检查。</w:t>
      </w:r>
    </w:p>
    <w:p w:rsidR="00AE3CCB" w:rsidRDefault="00D64B98">
      <w:pPr>
        <w:pStyle w:val="a9"/>
        <w:ind w:firstLineChars="200" w:firstLine="560"/>
        <w:rPr>
          <w:rFonts w:ascii="Calibri" w:hAnsi="Calibri"/>
          <w:sz w:val="28"/>
          <w:szCs w:val="28"/>
        </w:rPr>
      </w:pPr>
      <w:r>
        <w:rPr>
          <w:rFonts w:ascii="Calibri" w:hAnsi="Calibri" w:hint="eastAsia"/>
          <w:sz w:val="28"/>
          <w:szCs w:val="28"/>
        </w:rPr>
        <w:t>4</w:t>
      </w:r>
      <w:r>
        <w:rPr>
          <w:rFonts w:ascii="Calibri" w:hAnsi="Calibri" w:hint="eastAsia"/>
          <w:sz w:val="28"/>
          <w:szCs w:val="28"/>
        </w:rPr>
        <w:t xml:space="preserve"> </w:t>
      </w:r>
      <w:r>
        <w:rPr>
          <w:rFonts w:ascii="Calibri" w:hAnsi="Calibri" w:hint="eastAsia"/>
          <w:sz w:val="28"/>
          <w:szCs w:val="28"/>
        </w:rPr>
        <w:t>采用湿作业法施工的饰面板工程，石材应进行防碱背涂处理。饰面板与基体之间的灌注材料应饱满、密实。</w:t>
      </w:r>
    </w:p>
    <w:p w:rsidR="00AE3CCB" w:rsidRDefault="00D64B98">
      <w:pPr>
        <w:pStyle w:val="a9"/>
        <w:ind w:firstLineChars="200" w:firstLine="560"/>
        <w:rPr>
          <w:rFonts w:ascii="Calibri" w:hAnsi="Calibri"/>
          <w:sz w:val="28"/>
          <w:szCs w:val="28"/>
        </w:rPr>
      </w:pPr>
      <w:r>
        <w:rPr>
          <w:rFonts w:ascii="Calibri" w:hAnsi="Calibri" w:hint="eastAsia"/>
          <w:sz w:val="28"/>
          <w:szCs w:val="28"/>
        </w:rPr>
        <w:t>检查数量：每</w:t>
      </w:r>
      <w:r>
        <w:rPr>
          <w:rFonts w:ascii="Calibri" w:hAnsi="Calibri" w:hint="eastAsia"/>
          <w:sz w:val="28"/>
          <w:szCs w:val="28"/>
        </w:rPr>
        <w:t>100m</w:t>
      </w:r>
      <w:r>
        <w:rPr>
          <w:rFonts w:ascii="Calibri" w:hAnsi="Calibri" w:hint="eastAsia"/>
          <w:sz w:val="28"/>
          <w:szCs w:val="28"/>
        </w:rPr>
        <w:t>2</w:t>
      </w:r>
      <w:r>
        <w:rPr>
          <w:rFonts w:ascii="Calibri" w:hAnsi="Calibri" w:hint="eastAsia"/>
          <w:sz w:val="28"/>
          <w:szCs w:val="28"/>
        </w:rPr>
        <w:t>应至少检查一处，每处不得小于</w:t>
      </w:r>
      <w:r>
        <w:rPr>
          <w:rFonts w:ascii="Calibri" w:hAnsi="Calibri" w:hint="eastAsia"/>
          <w:sz w:val="28"/>
          <w:szCs w:val="28"/>
        </w:rPr>
        <w:t>10m</w:t>
      </w:r>
      <w:r>
        <w:rPr>
          <w:rFonts w:ascii="Calibri" w:hAnsi="Calibri" w:hint="eastAsia"/>
          <w:sz w:val="28"/>
          <w:szCs w:val="28"/>
          <w:vertAlign w:val="superscript"/>
        </w:rPr>
        <w:t>2</w:t>
      </w:r>
      <w:r>
        <w:rPr>
          <w:rFonts w:ascii="Calibri" w:hAnsi="Calibri" w:hint="eastAsia"/>
          <w:sz w:val="28"/>
          <w:szCs w:val="28"/>
        </w:rPr>
        <w:t>。</w:t>
      </w:r>
    </w:p>
    <w:p w:rsidR="00AE3CCB" w:rsidRDefault="00D64B98">
      <w:pPr>
        <w:pStyle w:val="a9"/>
        <w:ind w:firstLineChars="200" w:firstLine="560"/>
        <w:rPr>
          <w:rFonts w:ascii="Calibri" w:hAnsi="Calibri"/>
          <w:sz w:val="28"/>
          <w:szCs w:val="28"/>
        </w:rPr>
      </w:pPr>
      <w:r>
        <w:rPr>
          <w:rFonts w:ascii="Calibri" w:hAnsi="Calibri" w:hint="eastAsia"/>
          <w:sz w:val="28"/>
          <w:szCs w:val="28"/>
        </w:rPr>
        <w:lastRenderedPageBreak/>
        <w:t>检查方法：用小锤轻击检查；检查施工记录。</w:t>
      </w:r>
    </w:p>
    <w:p w:rsidR="00AE3CCB" w:rsidRDefault="00D64B98">
      <w:pPr>
        <w:pStyle w:val="a9"/>
        <w:ind w:firstLineChars="200" w:firstLine="560"/>
        <w:rPr>
          <w:rFonts w:ascii="Calibri" w:hAnsi="Calibri"/>
          <w:sz w:val="28"/>
          <w:szCs w:val="28"/>
        </w:rPr>
      </w:pPr>
      <w:r>
        <w:rPr>
          <w:rFonts w:ascii="Calibri" w:hAnsi="Calibri" w:hint="eastAsia"/>
          <w:sz w:val="28"/>
          <w:szCs w:val="28"/>
        </w:rPr>
        <w:t>5</w:t>
      </w:r>
      <w:r>
        <w:rPr>
          <w:rFonts w:ascii="Calibri" w:hAnsi="Calibri" w:hint="eastAsia"/>
          <w:sz w:val="28"/>
          <w:szCs w:val="28"/>
        </w:rPr>
        <w:t xml:space="preserve"> </w:t>
      </w:r>
      <w:r>
        <w:rPr>
          <w:rFonts w:ascii="Calibri" w:hAnsi="Calibri" w:hint="eastAsia"/>
          <w:sz w:val="28"/>
          <w:szCs w:val="28"/>
        </w:rPr>
        <w:t>天然石材安装前，应对石材饰面采用“防碱背涂剂”进行背涂处理。</w:t>
      </w:r>
    </w:p>
    <w:p w:rsidR="00AE3CCB" w:rsidRDefault="00D64B98">
      <w:pPr>
        <w:pStyle w:val="a9"/>
        <w:ind w:firstLineChars="200" w:firstLine="560"/>
        <w:rPr>
          <w:rFonts w:ascii="Calibri" w:hAnsi="Calibri"/>
          <w:sz w:val="28"/>
          <w:szCs w:val="28"/>
        </w:rPr>
      </w:pPr>
      <w:r>
        <w:rPr>
          <w:rFonts w:ascii="Calibri" w:hAnsi="Calibri" w:hint="eastAsia"/>
          <w:sz w:val="28"/>
          <w:szCs w:val="28"/>
        </w:rPr>
        <w:t>6</w:t>
      </w:r>
      <w:r>
        <w:rPr>
          <w:rFonts w:ascii="Calibri" w:hAnsi="Calibri" w:hint="eastAsia"/>
          <w:sz w:val="28"/>
          <w:szCs w:val="28"/>
        </w:rPr>
        <w:t xml:space="preserve"> </w:t>
      </w:r>
      <w:r>
        <w:rPr>
          <w:rFonts w:ascii="Calibri" w:hAnsi="Calibri" w:hint="eastAsia"/>
          <w:sz w:val="28"/>
          <w:szCs w:val="28"/>
        </w:rPr>
        <w:t>饰面板上的孔洞应套割吻合，边缘应整齐。</w:t>
      </w:r>
    </w:p>
    <w:p w:rsidR="00AE3CCB" w:rsidRDefault="00D64B98">
      <w:pPr>
        <w:pStyle w:val="a9"/>
        <w:ind w:firstLineChars="200" w:firstLine="560"/>
        <w:rPr>
          <w:rFonts w:ascii="Calibri" w:hAnsi="Calibri"/>
          <w:sz w:val="28"/>
          <w:szCs w:val="28"/>
        </w:rPr>
      </w:pPr>
      <w:r>
        <w:rPr>
          <w:rFonts w:ascii="Calibri" w:hAnsi="Calibri" w:hint="eastAsia"/>
          <w:sz w:val="28"/>
          <w:szCs w:val="28"/>
        </w:rPr>
        <w:t>检查数量：每</w:t>
      </w:r>
      <w:r>
        <w:rPr>
          <w:rFonts w:ascii="Calibri" w:hAnsi="Calibri" w:hint="eastAsia"/>
          <w:sz w:val="28"/>
          <w:szCs w:val="28"/>
        </w:rPr>
        <w:t>100m</w:t>
      </w:r>
      <w:r>
        <w:rPr>
          <w:rFonts w:ascii="Calibri" w:hAnsi="Calibri" w:hint="eastAsia"/>
          <w:sz w:val="28"/>
          <w:szCs w:val="28"/>
          <w:vertAlign w:val="superscript"/>
        </w:rPr>
        <w:t>2</w:t>
      </w:r>
      <w:r>
        <w:rPr>
          <w:rFonts w:ascii="Calibri" w:hAnsi="Calibri" w:hint="eastAsia"/>
          <w:sz w:val="28"/>
          <w:szCs w:val="28"/>
        </w:rPr>
        <w:t>应至少检查一处，每处不得小于</w:t>
      </w:r>
      <w:r>
        <w:rPr>
          <w:rFonts w:ascii="Calibri" w:hAnsi="Calibri" w:hint="eastAsia"/>
          <w:sz w:val="28"/>
          <w:szCs w:val="28"/>
        </w:rPr>
        <w:t>10m</w:t>
      </w:r>
      <w:r>
        <w:rPr>
          <w:rFonts w:ascii="Calibri" w:hAnsi="Calibri" w:hint="eastAsia"/>
          <w:sz w:val="28"/>
          <w:szCs w:val="28"/>
          <w:vertAlign w:val="superscript"/>
        </w:rPr>
        <w:t>2</w:t>
      </w:r>
      <w:r>
        <w:rPr>
          <w:rFonts w:ascii="Calibri" w:hAnsi="Calibri" w:hint="eastAsia"/>
          <w:sz w:val="28"/>
          <w:szCs w:val="28"/>
        </w:rPr>
        <w:t>。</w:t>
      </w:r>
    </w:p>
    <w:p w:rsidR="00AE3CCB" w:rsidRDefault="00D64B98">
      <w:pPr>
        <w:pStyle w:val="a9"/>
        <w:ind w:firstLineChars="200" w:firstLine="560"/>
        <w:rPr>
          <w:rFonts w:ascii="Calibri" w:hAnsi="Calibri"/>
          <w:sz w:val="28"/>
          <w:szCs w:val="28"/>
        </w:rPr>
      </w:pPr>
      <w:r>
        <w:rPr>
          <w:rFonts w:ascii="Calibri" w:hAnsi="Calibri" w:hint="eastAsia"/>
          <w:sz w:val="28"/>
          <w:szCs w:val="28"/>
        </w:rPr>
        <w:t>检查方法：观察检查。</w:t>
      </w:r>
    </w:p>
    <w:p w:rsidR="00AE3CCB" w:rsidRDefault="00D64B98">
      <w:pPr>
        <w:pStyle w:val="a9"/>
        <w:ind w:firstLineChars="200" w:firstLine="560"/>
        <w:rPr>
          <w:rFonts w:ascii="Calibri" w:hAnsi="Calibri"/>
          <w:sz w:val="28"/>
          <w:szCs w:val="28"/>
        </w:rPr>
      </w:pPr>
      <w:r>
        <w:rPr>
          <w:rFonts w:ascii="Calibri" w:hAnsi="Calibri" w:hint="eastAsia"/>
          <w:sz w:val="28"/>
          <w:szCs w:val="28"/>
        </w:rPr>
        <w:t>7</w:t>
      </w:r>
      <w:r>
        <w:rPr>
          <w:rFonts w:ascii="Calibri" w:hAnsi="Calibri" w:hint="eastAsia"/>
          <w:sz w:val="28"/>
          <w:szCs w:val="28"/>
        </w:rPr>
        <w:t xml:space="preserve"> </w:t>
      </w:r>
      <w:r>
        <w:rPr>
          <w:rFonts w:ascii="Calibri" w:hAnsi="Calibri" w:hint="eastAsia"/>
          <w:sz w:val="28"/>
          <w:szCs w:val="28"/>
        </w:rPr>
        <w:t>饰面板安装的允许偏差和检验方法应符合下表的规定。</w:t>
      </w:r>
    </w:p>
    <w:p w:rsidR="00AE3CCB" w:rsidRDefault="00D64B98">
      <w:pPr>
        <w:pStyle w:val="a9"/>
        <w:jc w:val="center"/>
        <w:rPr>
          <w:rFonts w:ascii="Calibri" w:hAnsi="Calibri"/>
          <w:b/>
        </w:rPr>
      </w:pPr>
      <w:r>
        <w:rPr>
          <w:rFonts w:ascii="Calibri" w:hAnsi="Calibri" w:hint="eastAsia"/>
          <w:b/>
        </w:rPr>
        <w:t>表</w:t>
      </w:r>
      <w:r>
        <w:rPr>
          <w:rFonts w:hint="eastAsia"/>
          <w:b/>
        </w:rPr>
        <w:t>11.3</w:t>
      </w:r>
      <w:r>
        <w:rPr>
          <w:rFonts w:ascii="Calibri" w:hAnsi="Calibri" w:hint="eastAsia"/>
          <w:b/>
        </w:rPr>
        <w:t>饰面板安装的允许偏差和检验方法</w:t>
      </w:r>
    </w:p>
    <w:tbl>
      <w:tblPr>
        <w:tblStyle w:val="af6"/>
        <w:tblW w:w="0" w:type="auto"/>
        <w:tblLook w:val="04A0"/>
      </w:tblPr>
      <w:tblGrid>
        <w:gridCol w:w="1526"/>
        <w:gridCol w:w="709"/>
        <w:gridCol w:w="708"/>
        <w:gridCol w:w="709"/>
        <w:gridCol w:w="709"/>
        <w:gridCol w:w="1984"/>
        <w:gridCol w:w="2177"/>
      </w:tblGrid>
      <w:tr w:rsidR="00AE3CCB">
        <w:tc>
          <w:tcPr>
            <w:tcW w:w="1526" w:type="dxa"/>
            <w:vMerge w:val="restart"/>
            <w:vAlign w:val="center"/>
          </w:tcPr>
          <w:p w:rsidR="00AE3CCB" w:rsidRDefault="00D64B98">
            <w:pPr>
              <w:pStyle w:val="a9"/>
              <w:jc w:val="center"/>
              <w:rPr>
                <w:rFonts w:hAnsi="宋体" w:cs="宋体"/>
                <w:b/>
                <w:bCs/>
                <w:sz w:val="21"/>
                <w:szCs w:val="21"/>
              </w:rPr>
            </w:pPr>
            <w:r>
              <w:rPr>
                <w:rFonts w:hAnsi="宋体" w:cs="宋体" w:hint="eastAsia"/>
                <w:b/>
                <w:bCs/>
                <w:sz w:val="21"/>
                <w:szCs w:val="21"/>
              </w:rPr>
              <w:t>检查项目</w:t>
            </w:r>
          </w:p>
        </w:tc>
        <w:tc>
          <w:tcPr>
            <w:tcW w:w="2835" w:type="dxa"/>
            <w:gridSpan w:val="4"/>
            <w:vAlign w:val="center"/>
          </w:tcPr>
          <w:p w:rsidR="00AE3CCB" w:rsidRDefault="00D64B98">
            <w:pPr>
              <w:pStyle w:val="a9"/>
              <w:jc w:val="center"/>
              <w:rPr>
                <w:rFonts w:hAnsi="宋体" w:cs="宋体"/>
                <w:b/>
                <w:bCs/>
                <w:sz w:val="21"/>
                <w:szCs w:val="21"/>
              </w:rPr>
            </w:pPr>
            <w:r>
              <w:rPr>
                <w:rFonts w:hAnsi="宋体" w:cs="宋体" w:hint="eastAsia"/>
                <w:b/>
                <w:bCs/>
                <w:sz w:val="21"/>
                <w:szCs w:val="21"/>
              </w:rPr>
              <w:t>允许偏差</w:t>
            </w:r>
            <w:r>
              <w:rPr>
                <w:rFonts w:hAnsi="宋体" w:cs="宋体" w:hint="eastAsia"/>
                <w:b/>
                <w:bCs/>
                <w:sz w:val="21"/>
                <w:szCs w:val="21"/>
              </w:rPr>
              <w:t>(mm)</w:t>
            </w:r>
          </w:p>
        </w:tc>
        <w:tc>
          <w:tcPr>
            <w:tcW w:w="1984" w:type="dxa"/>
            <w:vMerge w:val="restart"/>
            <w:vAlign w:val="center"/>
          </w:tcPr>
          <w:p w:rsidR="00AE3CCB" w:rsidRDefault="00D64B98">
            <w:pPr>
              <w:pStyle w:val="a9"/>
              <w:jc w:val="center"/>
              <w:rPr>
                <w:rFonts w:hAnsi="宋体" w:cs="宋体"/>
                <w:b/>
                <w:bCs/>
                <w:sz w:val="21"/>
                <w:szCs w:val="21"/>
              </w:rPr>
            </w:pPr>
            <w:r>
              <w:rPr>
                <w:rFonts w:hAnsi="宋体" w:cs="宋体" w:hint="eastAsia"/>
                <w:b/>
                <w:bCs/>
                <w:sz w:val="21"/>
                <w:szCs w:val="21"/>
              </w:rPr>
              <w:t>检查频率</w:t>
            </w:r>
          </w:p>
        </w:tc>
        <w:tc>
          <w:tcPr>
            <w:tcW w:w="2177" w:type="dxa"/>
            <w:vMerge w:val="restart"/>
            <w:vAlign w:val="center"/>
          </w:tcPr>
          <w:p w:rsidR="00AE3CCB" w:rsidRDefault="00D64B98">
            <w:pPr>
              <w:pStyle w:val="a9"/>
              <w:jc w:val="center"/>
              <w:rPr>
                <w:rFonts w:hAnsi="宋体" w:cs="宋体"/>
                <w:b/>
                <w:bCs/>
                <w:sz w:val="21"/>
                <w:szCs w:val="21"/>
              </w:rPr>
            </w:pPr>
            <w:r>
              <w:rPr>
                <w:rFonts w:hAnsi="宋体" w:cs="宋体" w:hint="eastAsia"/>
                <w:b/>
                <w:bCs/>
                <w:sz w:val="21"/>
                <w:szCs w:val="21"/>
              </w:rPr>
              <w:t>检验方法</w:t>
            </w:r>
          </w:p>
        </w:tc>
      </w:tr>
      <w:tr w:rsidR="00AE3CCB">
        <w:trPr>
          <w:trHeight w:val="275"/>
        </w:trPr>
        <w:tc>
          <w:tcPr>
            <w:tcW w:w="1526" w:type="dxa"/>
            <w:vMerge/>
            <w:vAlign w:val="center"/>
          </w:tcPr>
          <w:p w:rsidR="00AE3CCB" w:rsidRDefault="00AE3CCB">
            <w:pPr>
              <w:pStyle w:val="a9"/>
              <w:jc w:val="center"/>
              <w:rPr>
                <w:rFonts w:hAnsi="宋体" w:cs="宋体"/>
                <w:sz w:val="21"/>
                <w:szCs w:val="21"/>
              </w:rPr>
            </w:pPr>
          </w:p>
        </w:tc>
        <w:tc>
          <w:tcPr>
            <w:tcW w:w="709" w:type="dxa"/>
            <w:vAlign w:val="center"/>
          </w:tcPr>
          <w:p w:rsidR="00AE3CCB" w:rsidRDefault="00D64B98">
            <w:pPr>
              <w:pStyle w:val="a9"/>
              <w:jc w:val="center"/>
              <w:rPr>
                <w:rFonts w:hAnsi="宋体" w:cs="宋体"/>
                <w:b/>
                <w:bCs/>
                <w:sz w:val="21"/>
                <w:szCs w:val="21"/>
              </w:rPr>
            </w:pPr>
            <w:r>
              <w:rPr>
                <w:rFonts w:hAnsi="宋体" w:cs="宋体" w:hint="eastAsia"/>
                <w:b/>
                <w:bCs/>
                <w:sz w:val="21"/>
                <w:szCs w:val="21"/>
              </w:rPr>
              <w:t>石材</w:t>
            </w:r>
          </w:p>
        </w:tc>
        <w:tc>
          <w:tcPr>
            <w:tcW w:w="708" w:type="dxa"/>
            <w:vAlign w:val="center"/>
          </w:tcPr>
          <w:p w:rsidR="00AE3CCB" w:rsidRDefault="00D64B98">
            <w:pPr>
              <w:pStyle w:val="a9"/>
              <w:jc w:val="center"/>
              <w:rPr>
                <w:rFonts w:hAnsi="宋体" w:cs="宋体"/>
                <w:b/>
                <w:bCs/>
                <w:sz w:val="21"/>
                <w:szCs w:val="21"/>
              </w:rPr>
            </w:pPr>
            <w:r>
              <w:rPr>
                <w:rFonts w:hAnsi="宋体" w:cs="宋体" w:hint="eastAsia"/>
                <w:b/>
                <w:bCs/>
                <w:sz w:val="21"/>
                <w:szCs w:val="21"/>
              </w:rPr>
              <w:t>瓷板</w:t>
            </w:r>
          </w:p>
        </w:tc>
        <w:tc>
          <w:tcPr>
            <w:tcW w:w="709" w:type="dxa"/>
            <w:vAlign w:val="center"/>
          </w:tcPr>
          <w:p w:rsidR="00AE3CCB" w:rsidRDefault="00D64B98">
            <w:pPr>
              <w:pStyle w:val="a9"/>
              <w:jc w:val="center"/>
              <w:rPr>
                <w:rFonts w:hAnsi="宋体" w:cs="宋体"/>
                <w:b/>
                <w:bCs/>
                <w:sz w:val="21"/>
                <w:szCs w:val="21"/>
              </w:rPr>
            </w:pPr>
            <w:r>
              <w:rPr>
                <w:rFonts w:hAnsi="宋体" w:cs="宋体" w:hint="eastAsia"/>
                <w:b/>
                <w:bCs/>
                <w:sz w:val="21"/>
                <w:szCs w:val="21"/>
              </w:rPr>
              <w:t>塑料</w:t>
            </w:r>
          </w:p>
        </w:tc>
        <w:tc>
          <w:tcPr>
            <w:tcW w:w="709" w:type="dxa"/>
            <w:vAlign w:val="center"/>
          </w:tcPr>
          <w:p w:rsidR="00AE3CCB" w:rsidRDefault="00D64B98">
            <w:pPr>
              <w:pStyle w:val="a9"/>
              <w:jc w:val="center"/>
              <w:rPr>
                <w:rFonts w:hAnsi="宋体" w:cs="宋体"/>
                <w:b/>
                <w:bCs/>
                <w:sz w:val="21"/>
                <w:szCs w:val="21"/>
              </w:rPr>
            </w:pPr>
            <w:r>
              <w:rPr>
                <w:rFonts w:hAnsi="宋体" w:cs="宋体" w:hint="eastAsia"/>
                <w:b/>
                <w:bCs/>
                <w:sz w:val="21"/>
                <w:szCs w:val="21"/>
              </w:rPr>
              <w:t>金属</w:t>
            </w:r>
          </w:p>
        </w:tc>
        <w:tc>
          <w:tcPr>
            <w:tcW w:w="1984" w:type="dxa"/>
            <w:vMerge/>
            <w:vAlign w:val="center"/>
          </w:tcPr>
          <w:p w:rsidR="00AE3CCB" w:rsidRDefault="00AE3CCB">
            <w:pPr>
              <w:pStyle w:val="a9"/>
              <w:jc w:val="center"/>
              <w:rPr>
                <w:rFonts w:hAnsi="宋体" w:cs="宋体"/>
                <w:sz w:val="21"/>
                <w:szCs w:val="21"/>
              </w:rPr>
            </w:pPr>
          </w:p>
        </w:tc>
        <w:tc>
          <w:tcPr>
            <w:tcW w:w="2177" w:type="dxa"/>
            <w:vMerge/>
            <w:vAlign w:val="center"/>
          </w:tcPr>
          <w:p w:rsidR="00AE3CCB" w:rsidRDefault="00AE3CCB">
            <w:pPr>
              <w:pStyle w:val="a9"/>
              <w:jc w:val="center"/>
              <w:rPr>
                <w:rFonts w:hAnsi="宋体" w:cs="宋体"/>
                <w:sz w:val="21"/>
                <w:szCs w:val="21"/>
              </w:rPr>
            </w:pPr>
          </w:p>
        </w:tc>
      </w:tr>
      <w:tr w:rsidR="00AE3CCB">
        <w:tc>
          <w:tcPr>
            <w:tcW w:w="1526" w:type="dxa"/>
            <w:vAlign w:val="center"/>
          </w:tcPr>
          <w:p w:rsidR="00AE3CCB" w:rsidRDefault="00D64B98">
            <w:pPr>
              <w:pStyle w:val="a9"/>
              <w:jc w:val="center"/>
              <w:rPr>
                <w:rFonts w:hAnsi="宋体" w:cs="宋体"/>
                <w:sz w:val="21"/>
                <w:szCs w:val="21"/>
              </w:rPr>
            </w:pPr>
            <w:r>
              <w:rPr>
                <w:rFonts w:hAnsi="宋体" w:cs="宋体" w:hint="eastAsia"/>
                <w:sz w:val="21"/>
                <w:szCs w:val="21"/>
              </w:rPr>
              <w:t>立面垂直度</w:t>
            </w:r>
          </w:p>
        </w:tc>
        <w:tc>
          <w:tcPr>
            <w:tcW w:w="709" w:type="dxa"/>
            <w:vAlign w:val="center"/>
          </w:tcPr>
          <w:p w:rsidR="00AE3CCB" w:rsidRDefault="00D64B98">
            <w:pPr>
              <w:pStyle w:val="a9"/>
              <w:jc w:val="center"/>
              <w:rPr>
                <w:rFonts w:hAnsi="宋体" w:cs="宋体"/>
                <w:sz w:val="21"/>
                <w:szCs w:val="21"/>
              </w:rPr>
            </w:pPr>
            <w:r>
              <w:rPr>
                <w:rFonts w:hAnsi="宋体" w:cs="宋体" w:hint="eastAsia"/>
                <w:sz w:val="21"/>
                <w:szCs w:val="21"/>
              </w:rPr>
              <w:t>3</w:t>
            </w:r>
          </w:p>
        </w:tc>
        <w:tc>
          <w:tcPr>
            <w:tcW w:w="708" w:type="dxa"/>
            <w:vAlign w:val="center"/>
          </w:tcPr>
          <w:p w:rsidR="00AE3CCB" w:rsidRDefault="00D64B98">
            <w:pPr>
              <w:pStyle w:val="a9"/>
              <w:jc w:val="center"/>
              <w:rPr>
                <w:rFonts w:hAnsi="宋体" w:cs="宋体"/>
                <w:sz w:val="21"/>
                <w:szCs w:val="21"/>
              </w:rPr>
            </w:pPr>
            <w:r>
              <w:rPr>
                <w:rFonts w:hAnsi="宋体" w:cs="宋体" w:hint="eastAsia"/>
                <w:sz w:val="21"/>
                <w:szCs w:val="21"/>
              </w:rPr>
              <w:t>2</w:t>
            </w:r>
          </w:p>
        </w:tc>
        <w:tc>
          <w:tcPr>
            <w:tcW w:w="709" w:type="dxa"/>
            <w:vAlign w:val="center"/>
          </w:tcPr>
          <w:p w:rsidR="00AE3CCB" w:rsidRDefault="00D64B98">
            <w:pPr>
              <w:pStyle w:val="a9"/>
              <w:jc w:val="center"/>
              <w:rPr>
                <w:rFonts w:hAnsi="宋体" w:cs="宋体"/>
                <w:sz w:val="21"/>
                <w:szCs w:val="21"/>
              </w:rPr>
            </w:pPr>
            <w:r>
              <w:rPr>
                <w:rFonts w:hAnsi="宋体" w:cs="宋体" w:hint="eastAsia"/>
                <w:sz w:val="21"/>
                <w:szCs w:val="21"/>
              </w:rPr>
              <w:t>2</w:t>
            </w:r>
          </w:p>
        </w:tc>
        <w:tc>
          <w:tcPr>
            <w:tcW w:w="709" w:type="dxa"/>
            <w:vAlign w:val="center"/>
          </w:tcPr>
          <w:p w:rsidR="00AE3CCB" w:rsidRDefault="00D64B98">
            <w:pPr>
              <w:pStyle w:val="a9"/>
              <w:jc w:val="center"/>
              <w:rPr>
                <w:rFonts w:hAnsi="宋体" w:cs="宋体"/>
                <w:sz w:val="21"/>
                <w:szCs w:val="21"/>
              </w:rPr>
            </w:pPr>
            <w:r>
              <w:rPr>
                <w:rFonts w:hAnsi="宋体" w:cs="宋体" w:hint="eastAsia"/>
                <w:sz w:val="21"/>
                <w:szCs w:val="21"/>
              </w:rPr>
              <w:t>2</w:t>
            </w:r>
          </w:p>
        </w:tc>
        <w:tc>
          <w:tcPr>
            <w:tcW w:w="1984" w:type="dxa"/>
            <w:vMerge w:val="restart"/>
            <w:vAlign w:val="center"/>
          </w:tcPr>
          <w:p w:rsidR="00AE3CCB" w:rsidRDefault="00D64B98">
            <w:pPr>
              <w:pStyle w:val="a9"/>
              <w:jc w:val="center"/>
              <w:rPr>
                <w:rFonts w:hAnsi="宋体" w:cs="宋体"/>
                <w:sz w:val="21"/>
                <w:szCs w:val="21"/>
              </w:rPr>
            </w:pPr>
            <w:r>
              <w:rPr>
                <w:rFonts w:hAnsi="宋体" w:cs="宋体" w:hint="eastAsia"/>
                <w:sz w:val="21"/>
                <w:szCs w:val="21"/>
              </w:rPr>
              <w:t>每</w:t>
            </w:r>
            <w:r>
              <w:rPr>
                <w:rFonts w:hAnsi="宋体" w:cs="宋体" w:hint="eastAsia"/>
                <w:sz w:val="21"/>
                <w:szCs w:val="21"/>
              </w:rPr>
              <w:t>100m</w:t>
            </w:r>
            <w:r>
              <w:rPr>
                <w:rFonts w:hAnsi="宋体" w:cs="宋体" w:hint="eastAsia"/>
                <w:sz w:val="21"/>
                <w:szCs w:val="21"/>
                <w:vertAlign w:val="superscript"/>
              </w:rPr>
              <w:t>2</w:t>
            </w:r>
            <w:r>
              <w:rPr>
                <w:rFonts w:hAnsi="宋体" w:cs="宋体" w:hint="eastAsia"/>
                <w:sz w:val="21"/>
                <w:szCs w:val="21"/>
              </w:rPr>
              <w:t>/5m</w:t>
            </w:r>
            <w:r>
              <w:rPr>
                <w:rFonts w:hAnsi="宋体" w:cs="宋体" w:hint="eastAsia"/>
                <w:sz w:val="21"/>
                <w:szCs w:val="21"/>
              </w:rPr>
              <w:t>应至少检查一处，并不得少于</w:t>
            </w:r>
            <w:r>
              <w:rPr>
                <w:rFonts w:hAnsi="宋体" w:cs="宋体" w:hint="eastAsia"/>
                <w:sz w:val="21"/>
                <w:szCs w:val="21"/>
              </w:rPr>
              <w:t>3</w:t>
            </w:r>
            <w:r>
              <w:rPr>
                <w:rFonts w:hAnsi="宋体" w:cs="宋体" w:hint="eastAsia"/>
                <w:sz w:val="21"/>
                <w:szCs w:val="21"/>
              </w:rPr>
              <w:t>处。</w:t>
            </w:r>
          </w:p>
        </w:tc>
        <w:tc>
          <w:tcPr>
            <w:tcW w:w="2177" w:type="dxa"/>
            <w:vAlign w:val="center"/>
          </w:tcPr>
          <w:p w:rsidR="00AE3CCB" w:rsidRDefault="00D64B98">
            <w:pPr>
              <w:pStyle w:val="a9"/>
              <w:jc w:val="center"/>
              <w:rPr>
                <w:rFonts w:hAnsi="宋体" w:cs="宋体"/>
                <w:sz w:val="21"/>
                <w:szCs w:val="21"/>
              </w:rPr>
            </w:pPr>
            <w:r>
              <w:rPr>
                <w:rFonts w:hAnsi="宋体" w:cs="宋体" w:hint="eastAsia"/>
                <w:sz w:val="21"/>
                <w:szCs w:val="21"/>
              </w:rPr>
              <w:t>用</w:t>
            </w:r>
            <w:r>
              <w:rPr>
                <w:rFonts w:hAnsi="宋体" w:cs="宋体" w:hint="eastAsia"/>
                <w:sz w:val="21"/>
                <w:szCs w:val="21"/>
              </w:rPr>
              <w:t>2m</w:t>
            </w:r>
            <w:r>
              <w:rPr>
                <w:rFonts w:hAnsi="宋体" w:cs="宋体" w:hint="eastAsia"/>
                <w:sz w:val="21"/>
                <w:szCs w:val="21"/>
              </w:rPr>
              <w:t>垂直检</w:t>
            </w:r>
          </w:p>
          <w:p w:rsidR="00AE3CCB" w:rsidRDefault="00D64B98">
            <w:pPr>
              <w:pStyle w:val="a9"/>
              <w:jc w:val="center"/>
              <w:rPr>
                <w:rFonts w:hAnsi="宋体" w:cs="宋体"/>
                <w:sz w:val="21"/>
                <w:szCs w:val="21"/>
              </w:rPr>
            </w:pPr>
            <w:r>
              <w:rPr>
                <w:rFonts w:hAnsi="宋体" w:cs="宋体" w:hint="eastAsia"/>
                <w:sz w:val="21"/>
                <w:szCs w:val="21"/>
              </w:rPr>
              <w:t>测尺检查</w:t>
            </w:r>
          </w:p>
        </w:tc>
      </w:tr>
      <w:tr w:rsidR="00AE3CCB">
        <w:tc>
          <w:tcPr>
            <w:tcW w:w="1526" w:type="dxa"/>
            <w:vAlign w:val="center"/>
          </w:tcPr>
          <w:p w:rsidR="00AE3CCB" w:rsidRDefault="00D64B98">
            <w:pPr>
              <w:pStyle w:val="a9"/>
              <w:jc w:val="center"/>
              <w:rPr>
                <w:rFonts w:hAnsi="宋体" w:cs="宋体"/>
                <w:sz w:val="21"/>
                <w:szCs w:val="21"/>
              </w:rPr>
            </w:pPr>
            <w:r>
              <w:rPr>
                <w:rFonts w:hAnsi="宋体" w:cs="宋体" w:hint="eastAsia"/>
                <w:sz w:val="21"/>
                <w:szCs w:val="21"/>
              </w:rPr>
              <w:t>表面平整度</w:t>
            </w:r>
          </w:p>
        </w:tc>
        <w:tc>
          <w:tcPr>
            <w:tcW w:w="709" w:type="dxa"/>
            <w:vAlign w:val="center"/>
          </w:tcPr>
          <w:p w:rsidR="00AE3CCB" w:rsidRDefault="00D64B98">
            <w:pPr>
              <w:pStyle w:val="a9"/>
              <w:jc w:val="center"/>
              <w:rPr>
                <w:rFonts w:hAnsi="宋体" w:cs="宋体"/>
                <w:sz w:val="21"/>
                <w:szCs w:val="21"/>
              </w:rPr>
            </w:pPr>
            <w:r>
              <w:rPr>
                <w:rFonts w:hAnsi="宋体" w:cs="宋体" w:hint="eastAsia"/>
                <w:sz w:val="21"/>
                <w:szCs w:val="21"/>
              </w:rPr>
              <w:t>3</w:t>
            </w:r>
          </w:p>
        </w:tc>
        <w:tc>
          <w:tcPr>
            <w:tcW w:w="708" w:type="dxa"/>
            <w:vAlign w:val="center"/>
          </w:tcPr>
          <w:p w:rsidR="00AE3CCB" w:rsidRDefault="00D64B98">
            <w:pPr>
              <w:pStyle w:val="a9"/>
              <w:jc w:val="center"/>
              <w:rPr>
                <w:rFonts w:hAnsi="宋体" w:cs="宋体"/>
                <w:sz w:val="21"/>
                <w:szCs w:val="21"/>
              </w:rPr>
            </w:pPr>
            <w:r>
              <w:rPr>
                <w:rFonts w:hAnsi="宋体" w:cs="宋体" w:hint="eastAsia"/>
                <w:sz w:val="21"/>
                <w:szCs w:val="21"/>
              </w:rPr>
              <w:t>2</w:t>
            </w:r>
          </w:p>
        </w:tc>
        <w:tc>
          <w:tcPr>
            <w:tcW w:w="709" w:type="dxa"/>
            <w:vAlign w:val="center"/>
          </w:tcPr>
          <w:p w:rsidR="00AE3CCB" w:rsidRDefault="00D64B98">
            <w:pPr>
              <w:pStyle w:val="a9"/>
              <w:jc w:val="center"/>
              <w:rPr>
                <w:rFonts w:hAnsi="宋体" w:cs="宋体"/>
                <w:sz w:val="21"/>
                <w:szCs w:val="21"/>
              </w:rPr>
            </w:pPr>
            <w:r>
              <w:rPr>
                <w:rFonts w:hAnsi="宋体" w:cs="宋体" w:hint="eastAsia"/>
                <w:sz w:val="21"/>
                <w:szCs w:val="21"/>
              </w:rPr>
              <w:t>3</w:t>
            </w:r>
          </w:p>
        </w:tc>
        <w:tc>
          <w:tcPr>
            <w:tcW w:w="709" w:type="dxa"/>
            <w:vAlign w:val="center"/>
          </w:tcPr>
          <w:p w:rsidR="00AE3CCB" w:rsidRDefault="00D64B98">
            <w:pPr>
              <w:pStyle w:val="a9"/>
              <w:jc w:val="center"/>
              <w:rPr>
                <w:rFonts w:hAnsi="宋体" w:cs="宋体"/>
                <w:sz w:val="21"/>
                <w:szCs w:val="21"/>
              </w:rPr>
            </w:pPr>
            <w:r>
              <w:rPr>
                <w:rFonts w:hAnsi="宋体" w:cs="宋体" w:hint="eastAsia"/>
                <w:sz w:val="21"/>
                <w:szCs w:val="21"/>
              </w:rPr>
              <w:t>3</w:t>
            </w:r>
          </w:p>
        </w:tc>
        <w:tc>
          <w:tcPr>
            <w:tcW w:w="1984" w:type="dxa"/>
            <w:vMerge/>
            <w:vAlign w:val="center"/>
          </w:tcPr>
          <w:p w:rsidR="00AE3CCB" w:rsidRDefault="00AE3CCB">
            <w:pPr>
              <w:pStyle w:val="a9"/>
              <w:jc w:val="center"/>
              <w:rPr>
                <w:rFonts w:hAnsi="宋体" w:cs="宋体"/>
                <w:sz w:val="21"/>
                <w:szCs w:val="21"/>
              </w:rPr>
            </w:pPr>
          </w:p>
        </w:tc>
        <w:tc>
          <w:tcPr>
            <w:tcW w:w="2177" w:type="dxa"/>
            <w:vAlign w:val="center"/>
          </w:tcPr>
          <w:p w:rsidR="00AE3CCB" w:rsidRDefault="00D64B98">
            <w:pPr>
              <w:pStyle w:val="a9"/>
              <w:jc w:val="center"/>
              <w:rPr>
                <w:rFonts w:hAnsi="宋体" w:cs="宋体"/>
                <w:sz w:val="21"/>
                <w:szCs w:val="21"/>
              </w:rPr>
            </w:pPr>
            <w:r>
              <w:rPr>
                <w:rFonts w:hAnsi="宋体" w:cs="宋体" w:hint="eastAsia"/>
                <w:sz w:val="21"/>
                <w:szCs w:val="21"/>
              </w:rPr>
              <w:t>用</w:t>
            </w:r>
            <w:r>
              <w:rPr>
                <w:rFonts w:hAnsi="宋体" w:cs="宋体" w:hint="eastAsia"/>
                <w:sz w:val="21"/>
                <w:szCs w:val="21"/>
              </w:rPr>
              <w:t>2m</w:t>
            </w:r>
            <w:r>
              <w:rPr>
                <w:rFonts w:hAnsi="宋体" w:cs="宋体" w:hint="eastAsia"/>
                <w:sz w:val="21"/>
                <w:szCs w:val="21"/>
              </w:rPr>
              <w:t>靠尺和塞尺检查</w:t>
            </w:r>
          </w:p>
        </w:tc>
      </w:tr>
      <w:tr w:rsidR="00AE3CCB">
        <w:tc>
          <w:tcPr>
            <w:tcW w:w="1526" w:type="dxa"/>
            <w:vAlign w:val="center"/>
          </w:tcPr>
          <w:p w:rsidR="00AE3CCB" w:rsidRDefault="00D64B98">
            <w:pPr>
              <w:pStyle w:val="a9"/>
              <w:jc w:val="center"/>
              <w:rPr>
                <w:rFonts w:hAnsi="宋体" w:cs="宋体"/>
                <w:sz w:val="21"/>
                <w:szCs w:val="21"/>
              </w:rPr>
            </w:pPr>
            <w:r>
              <w:rPr>
                <w:rFonts w:hAnsi="宋体" w:cs="宋体" w:hint="eastAsia"/>
                <w:sz w:val="21"/>
                <w:szCs w:val="21"/>
              </w:rPr>
              <w:t>阴阳角方正</w:t>
            </w:r>
          </w:p>
        </w:tc>
        <w:tc>
          <w:tcPr>
            <w:tcW w:w="709" w:type="dxa"/>
            <w:vAlign w:val="center"/>
          </w:tcPr>
          <w:p w:rsidR="00AE3CCB" w:rsidRDefault="00D64B98">
            <w:pPr>
              <w:pStyle w:val="a9"/>
              <w:jc w:val="center"/>
              <w:rPr>
                <w:rFonts w:hAnsi="宋体" w:cs="宋体"/>
                <w:sz w:val="21"/>
                <w:szCs w:val="21"/>
              </w:rPr>
            </w:pPr>
            <w:r>
              <w:rPr>
                <w:rFonts w:hAnsi="宋体" w:cs="宋体" w:hint="eastAsia"/>
                <w:sz w:val="21"/>
                <w:szCs w:val="21"/>
              </w:rPr>
              <w:t>4</w:t>
            </w:r>
          </w:p>
        </w:tc>
        <w:tc>
          <w:tcPr>
            <w:tcW w:w="708" w:type="dxa"/>
            <w:vAlign w:val="center"/>
          </w:tcPr>
          <w:p w:rsidR="00AE3CCB" w:rsidRDefault="00D64B98">
            <w:pPr>
              <w:pStyle w:val="a9"/>
              <w:jc w:val="center"/>
              <w:rPr>
                <w:rFonts w:hAnsi="宋体" w:cs="宋体"/>
                <w:sz w:val="21"/>
                <w:szCs w:val="21"/>
              </w:rPr>
            </w:pPr>
            <w:r>
              <w:rPr>
                <w:rFonts w:hAnsi="宋体" w:cs="宋体" w:hint="eastAsia"/>
                <w:sz w:val="21"/>
                <w:szCs w:val="21"/>
              </w:rPr>
              <w:t>2</w:t>
            </w:r>
          </w:p>
        </w:tc>
        <w:tc>
          <w:tcPr>
            <w:tcW w:w="709" w:type="dxa"/>
            <w:vAlign w:val="center"/>
          </w:tcPr>
          <w:p w:rsidR="00AE3CCB" w:rsidRDefault="00D64B98">
            <w:pPr>
              <w:pStyle w:val="a9"/>
              <w:jc w:val="center"/>
              <w:rPr>
                <w:rFonts w:hAnsi="宋体" w:cs="宋体"/>
                <w:sz w:val="21"/>
                <w:szCs w:val="21"/>
              </w:rPr>
            </w:pPr>
            <w:r>
              <w:rPr>
                <w:rFonts w:hAnsi="宋体" w:cs="宋体" w:hint="eastAsia"/>
                <w:sz w:val="21"/>
                <w:szCs w:val="21"/>
              </w:rPr>
              <w:t>3</w:t>
            </w:r>
          </w:p>
        </w:tc>
        <w:tc>
          <w:tcPr>
            <w:tcW w:w="709" w:type="dxa"/>
            <w:vAlign w:val="center"/>
          </w:tcPr>
          <w:p w:rsidR="00AE3CCB" w:rsidRDefault="00D64B98">
            <w:pPr>
              <w:pStyle w:val="a9"/>
              <w:jc w:val="center"/>
              <w:rPr>
                <w:rFonts w:hAnsi="宋体" w:cs="宋体"/>
                <w:sz w:val="21"/>
                <w:szCs w:val="21"/>
              </w:rPr>
            </w:pPr>
            <w:r>
              <w:rPr>
                <w:rFonts w:hAnsi="宋体" w:cs="宋体" w:hint="eastAsia"/>
                <w:sz w:val="21"/>
                <w:szCs w:val="21"/>
              </w:rPr>
              <w:t>3</w:t>
            </w:r>
          </w:p>
        </w:tc>
        <w:tc>
          <w:tcPr>
            <w:tcW w:w="1984" w:type="dxa"/>
            <w:vMerge/>
            <w:vAlign w:val="center"/>
          </w:tcPr>
          <w:p w:rsidR="00AE3CCB" w:rsidRDefault="00AE3CCB">
            <w:pPr>
              <w:pStyle w:val="a9"/>
              <w:jc w:val="center"/>
              <w:rPr>
                <w:rFonts w:hAnsi="宋体" w:cs="宋体"/>
                <w:sz w:val="21"/>
                <w:szCs w:val="21"/>
              </w:rPr>
            </w:pPr>
          </w:p>
        </w:tc>
        <w:tc>
          <w:tcPr>
            <w:tcW w:w="2177" w:type="dxa"/>
            <w:vAlign w:val="center"/>
          </w:tcPr>
          <w:p w:rsidR="00AE3CCB" w:rsidRDefault="00D64B98">
            <w:pPr>
              <w:pStyle w:val="a9"/>
              <w:jc w:val="center"/>
              <w:rPr>
                <w:rFonts w:hAnsi="宋体" w:cs="宋体"/>
                <w:sz w:val="21"/>
                <w:szCs w:val="21"/>
              </w:rPr>
            </w:pPr>
            <w:r>
              <w:rPr>
                <w:rFonts w:hAnsi="宋体" w:cs="宋体" w:hint="eastAsia"/>
                <w:sz w:val="21"/>
                <w:szCs w:val="21"/>
              </w:rPr>
              <w:t>用直角检测尺检查</w:t>
            </w:r>
          </w:p>
        </w:tc>
      </w:tr>
      <w:tr w:rsidR="00AE3CCB">
        <w:tc>
          <w:tcPr>
            <w:tcW w:w="1526" w:type="dxa"/>
            <w:vAlign w:val="center"/>
          </w:tcPr>
          <w:p w:rsidR="00AE3CCB" w:rsidRDefault="00D64B98">
            <w:pPr>
              <w:pStyle w:val="a9"/>
              <w:jc w:val="center"/>
              <w:rPr>
                <w:rFonts w:hAnsi="宋体" w:cs="宋体"/>
                <w:sz w:val="21"/>
                <w:szCs w:val="21"/>
              </w:rPr>
            </w:pPr>
            <w:r>
              <w:rPr>
                <w:rFonts w:hAnsi="宋体" w:cs="宋体" w:hint="eastAsia"/>
                <w:sz w:val="21"/>
                <w:szCs w:val="21"/>
              </w:rPr>
              <w:t>接缝直线度</w:t>
            </w:r>
          </w:p>
        </w:tc>
        <w:tc>
          <w:tcPr>
            <w:tcW w:w="709" w:type="dxa"/>
            <w:vAlign w:val="center"/>
          </w:tcPr>
          <w:p w:rsidR="00AE3CCB" w:rsidRDefault="00D64B98">
            <w:pPr>
              <w:pStyle w:val="a9"/>
              <w:jc w:val="center"/>
              <w:rPr>
                <w:rFonts w:hAnsi="宋体" w:cs="宋体"/>
                <w:sz w:val="21"/>
                <w:szCs w:val="21"/>
              </w:rPr>
            </w:pPr>
            <w:r>
              <w:rPr>
                <w:rFonts w:hAnsi="宋体" w:cs="宋体" w:hint="eastAsia"/>
                <w:sz w:val="21"/>
                <w:szCs w:val="21"/>
              </w:rPr>
              <w:t>4</w:t>
            </w:r>
          </w:p>
        </w:tc>
        <w:tc>
          <w:tcPr>
            <w:tcW w:w="708" w:type="dxa"/>
            <w:vAlign w:val="center"/>
          </w:tcPr>
          <w:p w:rsidR="00AE3CCB" w:rsidRDefault="00D64B98">
            <w:pPr>
              <w:pStyle w:val="a9"/>
              <w:jc w:val="center"/>
              <w:rPr>
                <w:rFonts w:hAnsi="宋体" w:cs="宋体"/>
                <w:sz w:val="21"/>
                <w:szCs w:val="21"/>
              </w:rPr>
            </w:pPr>
            <w:r>
              <w:rPr>
                <w:rFonts w:hAnsi="宋体" w:cs="宋体" w:hint="eastAsia"/>
                <w:sz w:val="21"/>
                <w:szCs w:val="21"/>
              </w:rPr>
              <w:t>2</w:t>
            </w:r>
          </w:p>
        </w:tc>
        <w:tc>
          <w:tcPr>
            <w:tcW w:w="709" w:type="dxa"/>
            <w:vAlign w:val="center"/>
          </w:tcPr>
          <w:p w:rsidR="00AE3CCB" w:rsidRDefault="00D64B98">
            <w:pPr>
              <w:pStyle w:val="a9"/>
              <w:jc w:val="center"/>
              <w:rPr>
                <w:rFonts w:hAnsi="宋体" w:cs="宋体"/>
                <w:sz w:val="21"/>
                <w:szCs w:val="21"/>
              </w:rPr>
            </w:pPr>
            <w:r>
              <w:rPr>
                <w:rFonts w:hAnsi="宋体" w:cs="宋体" w:hint="eastAsia"/>
                <w:sz w:val="21"/>
                <w:szCs w:val="21"/>
              </w:rPr>
              <w:t>2</w:t>
            </w:r>
          </w:p>
        </w:tc>
        <w:tc>
          <w:tcPr>
            <w:tcW w:w="709" w:type="dxa"/>
            <w:vAlign w:val="center"/>
          </w:tcPr>
          <w:p w:rsidR="00AE3CCB" w:rsidRDefault="00D64B98">
            <w:pPr>
              <w:pStyle w:val="a9"/>
              <w:jc w:val="center"/>
              <w:rPr>
                <w:rFonts w:hAnsi="宋体" w:cs="宋体"/>
                <w:sz w:val="21"/>
                <w:szCs w:val="21"/>
              </w:rPr>
            </w:pPr>
            <w:r>
              <w:rPr>
                <w:rFonts w:hAnsi="宋体" w:cs="宋体" w:hint="eastAsia"/>
                <w:sz w:val="21"/>
                <w:szCs w:val="21"/>
              </w:rPr>
              <w:t>2</w:t>
            </w:r>
          </w:p>
        </w:tc>
        <w:tc>
          <w:tcPr>
            <w:tcW w:w="1984" w:type="dxa"/>
            <w:vMerge/>
            <w:vAlign w:val="center"/>
          </w:tcPr>
          <w:p w:rsidR="00AE3CCB" w:rsidRDefault="00AE3CCB">
            <w:pPr>
              <w:jc w:val="center"/>
              <w:rPr>
                <w:rFonts w:ascii="宋体" w:hAnsi="宋体" w:cs="宋体"/>
                <w:szCs w:val="21"/>
                <w:highlight w:val="yellow"/>
              </w:rPr>
            </w:pPr>
          </w:p>
        </w:tc>
        <w:tc>
          <w:tcPr>
            <w:tcW w:w="2177" w:type="dxa"/>
            <w:vAlign w:val="center"/>
          </w:tcPr>
          <w:p w:rsidR="00AE3CCB" w:rsidRDefault="00D64B98">
            <w:pPr>
              <w:pStyle w:val="a9"/>
              <w:jc w:val="center"/>
              <w:rPr>
                <w:rFonts w:hAnsi="宋体" w:cs="宋体"/>
                <w:sz w:val="21"/>
                <w:szCs w:val="21"/>
              </w:rPr>
            </w:pPr>
            <w:r>
              <w:rPr>
                <w:rFonts w:hAnsi="宋体" w:cs="宋体" w:hint="eastAsia"/>
                <w:sz w:val="21"/>
                <w:szCs w:val="21"/>
              </w:rPr>
              <w:t>拉</w:t>
            </w:r>
            <w:r>
              <w:rPr>
                <w:rFonts w:hAnsi="宋体" w:cs="宋体" w:hint="eastAsia"/>
                <w:sz w:val="21"/>
                <w:szCs w:val="21"/>
              </w:rPr>
              <w:t>5m</w:t>
            </w:r>
            <w:r>
              <w:rPr>
                <w:rFonts w:hAnsi="宋体" w:cs="宋体" w:hint="eastAsia"/>
                <w:sz w:val="21"/>
                <w:szCs w:val="21"/>
              </w:rPr>
              <w:t>线，不足</w:t>
            </w:r>
            <w:r>
              <w:rPr>
                <w:rFonts w:hAnsi="宋体" w:cs="宋体" w:hint="eastAsia"/>
                <w:sz w:val="21"/>
                <w:szCs w:val="21"/>
              </w:rPr>
              <w:t>5m</w:t>
            </w:r>
            <w:r>
              <w:rPr>
                <w:rFonts w:hAnsi="宋体" w:cs="宋体" w:hint="eastAsia"/>
                <w:sz w:val="21"/>
                <w:szCs w:val="21"/>
              </w:rPr>
              <w:t>拉通线，用钢直尺检查</w:t>
            </w:r>
          </w:p>
        </w:tc>
      </w:tr>
      <w:tr w:rsidR="00AE3CCB">
        <w:tc>
          <w:tcPr>
            <w:tcW w:w="1526" w:type="dxa"/>
            <w:vAlign w:val="center"/>
          </w:tcPr>
          <w:p w:rsidR="00AE3CCB" w:rsidRDefault="00D64B98">
            <w:pPr>
              <w:pStyle w:val="a9"/>
              <w:jc w:val="center"/>
              <w:rPr>
                <w:rFonts w:hAnsi="宋体" w:cs="宋体"/>
                <w:sz w:val="21"/>
                <w:szCs w:val="21"/>
              </w:rPr>
            </w:pPr>
            <w:r>
              <w:rPr>
                <w:rFonts w:hAnsi="宋体" w:cs="宋体" w:hint="eastAsia"/>
                <w:sz w:val="21"/>
                <w:szCs w:val="21"/>
              </w:rPr>
              <w:t>接缝高低差</w:t>
            </w:r>
          </w:p>
        </w:tc>
        <w:tc>
          <w:tcPr>
            <w:tcW w:w="709" w:type="dxa"/>
            <w:vAlign w:val="center"/>
          </w:tcPr>
          <w:p w:rsidR="00AE3CCB" w:rsidRDefault="00D64B98">
            <w:pPr>
              <w:pStyle w:val="a9"/>
              <w:jc w:val="center"/>
              <w:rPr>
                <w:rFonts w:hAnsi="宋体" w:cs="宋体"/>
                <w:sz w:val="21"/>
                <w:szCs w:val="21"/>
              </w:rPr>
            </w:pPr>
            <w:r>
              <w:rPr>
                <w:rFonts w:hAnsi="宋体" w:cs="宋体" w:hint="eastAsia"/>
                <w:sz w:val="21"/>
                <w:szCs w:val="21"/>
              </w:rPr>
              <w:t>3</w:t>
            </w:r>
          </w:p>
        </w:tc>
        <w:tc>
          <w:tcPr>
            <w:tcW w:w="708" w:type="dxa"/>
            <w:vAlign w:val="center"/>
          </w:tcPr>
          <w:p w:rsidR="00AE3CCB" w:rsidRDefault="00D64B98">
            <w:pPr>
              <w:pStyle w:val="a9"/>
              <w:jc w:val="center"/>
              <w:rPr>
                <w:rFonts w:hAnsi="宋体" w:cs="宋体"/>
                <w:sz w:val="21"/>
                <w:szCs w:val="21"/>
              </w:rPr>
            </w:pPr>
            <w:r>
              <w:rPr>
                <w:rFonts w:hAnsi="宋体" w:cs="宋体" w:hint="eastAsia"/>
                <w:sz w:val="21"/>
                <w:szCs w:val="21"/>
              </w:rPr>
              <w:t>2</w:t>
            </w:r>
          </w:p>
        </w:tc>
        <w:tc>
          <w:tcPr>
            <w:tcW w:w="709" w:type="dxa"/>
            <w:vAlign w:val="center"/>
          </w:tcPr>
          <w:p w:rsidR="00AE3CCB" w:rsidRDefault="00D64B98">
            <w:pPr>
              <w:pStyle w:val="a9"/>
              <w:jc w:val="center"/>
              <w:rPr>
                <w:rFonts w:hAnsi="宋体" w:cs="宋体"/>
                <w:sz w:val="21"/>
                <w:szCs w:val="21"/>
              </w:rPr>
            </w:pPr>
            <w:r>
              <w:rPr>
                <w:rFonts w:hAnsi="宋体" w:cs="宋体" w:hint="eastAsia"/>
                <w:sz w:val="21"/>
                <w:szCs w:val="21"/>
              </w:rPr>
              <w:t>2</w:t>
            </w:r>
          </w:p>
        </w:tc>
        <w:tc>
          <w:tcPr>
            <w:tcW w:w="709" w:type="dxa"/>
            <w:vAlign w:val="center"/>
          </w:tcPr>
          <w:p w:rsidR="00AE3CCB" w:rsidRDefault="00D64B98">
            <w:pPr>
              <w:pStyle w:val="a9"/>
              <w:jc w:val="center"/>
              <w:rPr>
                <w:rFonts w:hAnsi="宋体" w:cs="宋体"/>
                <w:sz w:val="21"/>
                <w:szCs w:val="21"/>
              </w:rPr>
            </w:pPr>
            <w:r>
              <w:rPr>
                <w:rFonts w:hAnsi="宋体" w:cs="宋体" w:hint="eastAsia"/>
                <w:sz w:val="21"/>
                <w:szCs w:val="21"/>
              </w:rPr>
              <w:t>2</w:t>
            </w:r>
          </w:p>
        </w:tc>
        <w:tc>
          <w:tcPr>
            <w:tcW w:w="1984" w:type="dxa"/>
            <w:vMerge/>
            <w:vAlign w:val="center"/>
          </w:tcPr>
          <w:p w:rsidR="00AE3CCB" w:rsidRDefault="00AE3CCB">
            <w:pPr>
              <w:pStyle w:val="a9"/>
              <w:jc w:val="center"/>
              <w:rPr>
                <w:rFonts w:hAnsi="宋体" w:cs="宋体"/>
                <w:sz w:val="21"/>
                <w:szCs w:val="21"/>
              </w:rPr>
            </w:pPr>
          </w:p>
        </w:tc>
        <w:tc>
          <w:tcPr>
            <w:tcW w:w="2177" w:type="dxa"/>
            <w:vAlign w:val="center"/>
          </w:tcPr>
          <w:p w:rsidR="00AE3CCB" w:rsidRDefault="00D64B98">
            <w:pPr>
              <w:pStyle w:val="a9"/>
              <w:jc w:val="center"/>
              <w:rPr>
                <w:rFonts w:hAnsi="宋体" w:cs="宋体"/>
                <w:sz w:val="21"/>
                <w:szCs w:val="21"/>
              </w:rPr>
            </w:pPr>
            <w:r>
              <w:rPr>
                <w:rFonts w:hAnsi="宋体" w:cs="宋体" w:hint="eastAsia"/>
                <w:sz w:val="21"/>
                <w:szCs w:val="21"/>
              </w:rPr>
              <w:t>用钢直尺和塞尺检查</w:t>
            </w:r>
          </w:p>
        </w:tc>
      </w:tr>
      <w:tr w:rsidR="00AE3CCB">
        <w:tc>
          <w:tcPr>
            <w:tcW w:w="1526" w:type="dxa"/>
            <w:vAlign w:val="center"/>
          </w:tcPr>
          <w:p w:rsidR="00AE3CCB" w:rsidRDefault="00D64B98">
            <w:pPr>
              <w:pStyle w:val="a9"/>
              <w:jc w:val="center"/>
              <w:rPr>
                <w:rFonts w:hAnsi="宋体" w:cs="宋体"/>
                <w:sz w:val="21"/>
                <w:szCs w:val="21"/>
              </w:rPr>
            </w:pPr>
            <w:r>
              <w:rPr>
                <w:rFonts w:hAnsi="宋体" w:cs="宋体" w:hint="eastAsia"/>
                <w:sz w:val="21"/>
                <w:szCs w:val="21"/>
              </w:rPr>
              <w:t>接缝宽度</w:t>
            </w:r>
          </w:p>
        </w:tc>
        <w:tc>
          <w:tcPr>
            <w:tcW w:w="709" w:type="dxa"/>
            <w:vAlign w:val="center"/>
          </w:tcPr>
          <w:p w:rsidR="00AE3CCB" w:rsidRDefault="00D64B98">
            <w:pPr>
              <w:pStyle w:val="a9"/>
              <w:jc w:val="center"/>
              <w:rPr>
                <w:rFonts w:hAnsi="宋体" w:cs="宋体"/>
                <w:sz w:val="21"/>
                <w:szCs w:val="21"/>
              </w:rPr>
            </w:pPr>
            <w:r>
              <w:rPr>
                <w:rFonts w:hAnsi="宋体" w:cs="宋体" w:hint="eastAsia"/>
                <w:sz w:val="21"/>
                <w:szCs w:val="21"/>
              </w:rPr>
              <w:t>2</w:t>
            </w:r>
          </w:p>
        </w:tc>
        <w:tc>
          <w:tcPr>
            <w:tcW w:w="708" w:type="dxa"/>
            <w:vAlign w:val="center"/>
          </w:tcPr>
          <w:p w:rsidR="00AE3CCB" w:rsidRDefault="00D64B98">
            <w:pPr>
              <w:pStyle w:val="a9"/>
              <w:jc w:val="center"/>
              <w:rPr>
                <w:rFonts w:hAnsi="宋体" w:cs="宋体"/>
                <w:sz w:val="21"/>
                <w:szCs w:val="21"/>
              </w:rPr>
            </w:pPr>
            <w:r>
              <w:rPr>
                <w:rFonts w:hAnsi="宋体" w:cs="宋体" w:hint="eastAsia"/>
                <w:sz w:val="21"/>
                <w:szCs w:val="21"/>
              </w:rPr>
              <w:t>2</w:t>
            </w:r>
          </w:p>
        </w:tc>
        <w:tc>
          <w:tcPr>
            <w:tcW w:w="709" w:type="dxa"/>
            <w:vAlign w:val="center"/>
          </w:tcPr>
          <w:p w:rsidR="00AE3CCB" w:rsidRDefault="00D64B98">
            <w:pPr>
              <w:pStyle w:val="a9"/>
              <w:jc w:val="center"/>
              <w:rPr>
                <w:rFonts w:hAnsi="宋体" w:cs="宋体"/>
                <w:sz w:val="21"/>
                <w:szCs w:val="21"/>
              </w:rPr>
            </w:pPr>
            <w:r>
              <w:rPr>
                <w:rFonts w:hAnsi="宋体" w:cs="宋体" w:hint="eastAsia"/>
                <w:sz w:val="21"/>
                <w:szCs w:val="21"/>
              </w:rPr>
              <w:t>2</w:t>
            </w:r>
          </w:p>
        </w:tc>
        <w:tc>
          <w:tcPr>
            <w:tcW w:w="709" w:type="dxa"/>
            <w:vAlign w:val="center"/>
          </w:tcPr>
          <w:p w:rsidR="00AE3CCB" w:rsidRDefault="00D64B98">
            <w:pPr>
              <w:pStyle w:val="a9"/>
              <w:jc w:val="center"/>
              <w:rPr>
                <w:rFonts w:hAnsi="宋体" w:cs="宋体"/>
                <w:sz w:val="21"/>
                <w:szCs w:val="21"/>
              </w:rPr>
            </w:pPr>
            <w:r>
              <w:rPr>
                <w:rFonts w:hAnsi="宋体" w:cs="宋体" w:hint="eastAsia"/>
                <w:sz w:val="21"/>
                <w:szCs w:val="21"/>
              </w:rPr>
              <w:t>2</w:t>
            </w:r>
          </w:p>
        </w:tc>
        <w:tc>
          <w:tcPr>
            <w:tcW w:w="1984" w:type="dxa"/>
            <w:vMerge/>
            <w:vAlign w:val="center"/>
          </w:tcPr>
          <w:p w:rsidR="00AE3CCB" w:rsidRDefault="00AE3CCB">
            <w:pPr>
              <w:pStyle w:val="a9"/>
              <w:jc w:val="center"/>
              <w:rPr>
                <w:rFonts w:hAnsi="宋体" w:cs="宋体"/>
                <w:sz w:val="21"/>
                <w:szCs w:val="21"/>
              </w:rPr>
            </w:pPr>
          </w:p>
        </w:tc>
        <w:tc>
          <w:tcPr>
            <w:tcW w:w="2177" w:type="dxa"/>
            <w:vAlign w:val="center"/>
          </w:tcPr>
          <w:p w:rsidR="00AE3CCB" w:rsidRDefault="00D64B98">
            <w:pPr>
              <w:pStyle w:val="a9"/>
              <w:jc w:val="center"/>
              <w:rPr>
                <w:rFonts w:hAnsi="宋体" w:cs="宋体"/>
                <w:sz w:val="21"/>
                <w:szCs w:val="21"/>
              </w:rPr>
            </w:pPr>
            <w:r>
              <w:rPr>
                <w:rFonts w:hAnsi="宋体" w:cs="宋体" w:hint="eastAsia"/>
                <w:sz w:val="21"/>
                <w:szCs w:val="21"/>
              </w:rPr>
              <w:t>用钢直尺检查</w:t>
            </w:r>
          </w:p>
        </w:tc>
      </w:tr>
    </w:tbl>
    <w:p w:rsidR="00AE3CCB" w:rsidRDefault="00AE3CCB">
      <w:pPr>
        <w:pStyle w:val="a9"/>
        <w:jc w:val="center"/>
      </w:pPr>
    </w:p>
    <w:p w:rsidR="00AE3CCB" w:rsidRDefault="00AE3CCB">
      <w:pPr>
        <w:pStyle w:val="a9"/>
        <w:ind w:firstLineChars="200" w:firstLine="560"/>
        <w:rPr>
          <w:rFonts w:ascii="Calibri" w:hAnsi="Calibri"/>
          <w:sz w:val="28"/>
          <w:szCs w:val="28"/>
        </w:rPr>
      </w:pPr>
    </w:p>
    <w:p w:rsidR="00AE3CCB" w:rsidRDefault="00D64B98">
      <w:pPr>
        <w:jc w:val="center"/>
        <w:outlineLvl w:val="1"/>
        <w:rPr>
          <w:rFonts w:ascii="宋体" w:hAnsi="宋体" w:cs="宋体"/>
          <w:b/>
          <w:bCs/>
          <w:sz w:val="28"/>
          <w:szCs w:val="28"/>
        </w:rPr>
      </w:pPr>
      <w:bookmarkStart w:id="59" w:name="_Toc9798"/>
      <w:r>
        <w:rPr>
          <w:rFonts w:ascii="宋体" w:hAnsi="宋体" w:cs="宋体" w:hint="eastAsia"/>
          <w:b/>
          <w:bCs/>
          <w:sz w:val="28"/>
          <w:szCs w:val="28"/>
        </w:rPr>
        <w:t>11.4</w:t>
      </w:r>
      <w:r>
        <w:rPr>
          <w:rFonts w:ascii="宋体" w:hAnsi="宋体" w:cs="宋体" w:hint="eastAsia"/>
          <w:b/>
          <w:bCs/>
          <w:sz w:val="28"/>
          <w:szCs w:val="28"/>
        </w:rPr>
        <w:t>饰面砖</w:t>
      </w:r>
      <w:bookmarkEnd w:id="59"/>
    </w:p>
    <w:p w:rsidR="00AE3CCB" w:rsidRDefault="00D64B98">
      <w:pPr>
        <w:pStyle w:val="a9"/>
        <w:jc w:val="center"/>
        <w:rPr>
          <w:rFonts w:ascii="Calibri" w:hAnsi="Calibri"/>
          <w:b/>
          <w:bCs/>
          <w:sz w:val="28"/>
          <w:szCs w:val="28"/>
        </w:rPr>
      </w:pPr>
      <w:r>
        <w:rPr>
          <w:rFonts w:ascii="Calibri" w:hAnsi="Calibri" w:hint="eastAsia"/>
          <w:b/>
          <w:bCs/>
          <w:sz w:val="28"/>
          <w:szCs w:val="28"/>
        </w:rPr>
        <w:t>主控项目</w:t>
      </w:r>
    </w:p>
    <w:p w:rsidR="00AE3CCB" w:rsidRDefault="00D64B98">
      <w:pPr>
        <w:pStyle w:val="a9"/>
        <w:ind w:firstLineChars="200" w:firstLine="560"/>
        <w:rPr>
          <w:rFonts w:ascii="Calibri" w:hAnsi="Calibri"/>
          <w:sz w:val="28"/>
          <w:szCs w:val="28"/>
        </w:rPr>
      </w:pPr>
      <w:r>
        <w:rPr>
          <w:rFonts w:ascii="Calibri" w:hAnsi="Calibri" w:hint="eastAsia"/>
          <w:sz w:val="28"/>
          <w:szCs w:val="28"/>
        </w:rPr>
        <w:t>1</w:t>
      </w:r>
      <w:r>
        <w:rPr>
          <w:rFonts w:ascii="Calibri" w:hAnsi="Calibri" w:hint="eastAsia"/>
          <w:sz w:val="28"/>
          <w:szCs w:val="28"/>
        </w:rPr>
        <w:t xml:space="preserve"> </w:t>
      </w:r>
      <w:r>
        <w:rPr>
          <w:rFonts w:ascii="Calibri" w:hAnsi="Calibri" w:hint="eastAsia"/>
          <w:sz w:val="28"/>
          <w:szCs w:val="28"/>
        </w:rPr>
        <w:t>饰面砖的品种、规格、图案颜色和性能应符合设计要求。</w:t>
      </w:r>
    </w:p>
    <w:p w:rsidR="00AE3CCB" w:rsidRDefault="00D64B98">
      <w:pPr>
        <w:pStyle w:val="a9"/>
        <w:ind w:firstLineChars="200" w:firstLine="560"/>
        <w:rPr>
          <w:rFonts w:ascii="Calibri" w:hAnsi="Calibri"/>
          <w:sz w:val="28"/>
          <w:szCs w:val="28"/>
        </w:rPr>
      </w:pPr>
      <w:r>
        <w:rPr>
          <w:rFonts w:ascii="Calibri" w:hAnsi="Calibri" w:hint="eastAsia"/>
          <w:sz w:val="28"/>
          <w:szCs w:val="28"/>
        </w:rPr>
        <w:t>检查数量：符合相关材料检验标准。</w:t>
      </w:r>
    </w:p>
    <w:p w:rsidR="00AE3CCB" w:rsidRDefault="00D64B98">
      <w:pPr>
        <w:pStyle w:val="a9"/>
        <w:ind w:firstLineChars="200" w:firstLine="560"/>
        <w:rPr>
          <w:rFonts w:ascii="Calibri" w:hAnsi="Calibri"/>
          <w:sz w:val="28"/>
          <w:szCs w:val="28"/>
        </w:rPr>
      </w:pPr>
      <w:r>
        <w:rPr>
          <w:rFonts w:ascii="Calibri" w:hAnsi="Calibri" w:hint="eastAsia"/>
          <w:sz w:val="28"/>
          <w:szCs w:val="28"/>
        </w:rPr>
        <w:t>检查方法：观察</w:t>
      </w:r>
      <w:r>
        <w:rPr>
          <w:rFonts w:ascii="Calibri" w:hAnsi="Calibri" w:hint="eastAsia"/>
          <w:sz w:val="28"/>
          <w:szCs w:val="28"/>
        </w:rPr>
        <w:t>:</w:t>
      </w:r>
      <w:r>
        <w:rPr>
          <w:rFonts w:ascii="Calibri" w:hAnsi="Calibri" w:hint="eastAsia"/>
          <w:sz w:val="28"/>
          <w:szCs w:val="28"/>
        </w:rPr>
        <w:t>检查产品合格证书、进场验收记录、性能检测报告和复验报告。</w:t>
      </w:r>
    </w:p>
    <w:p w:rsidR="00AE3CCB" w:rsidRDefault="00D64B98">
      <w:pPr>
        <w:pStyle w:val="a9"/>
        <w:ind w:firstLineChars="200" w:firstLine="560"/>
        <w:rPr>
          <w:rFonts w:ascii="Calibri" w:hAnsi="Calibri"/>
          <w:sz w:val="28"/>
          <w:szCs w:val="28"/>
        </w:rPr>
      </w:pPr>
      <w:r>
        <w:rPr>
          <w:rFonts w:ascii="Calibri" w:hAnsi="Calibri" w:hint="eastAsia"/>
          <w:sz w:val="28"/>
          <w:szCs w:val="28"/>
        </w:rPr>
        <w:t>2</w:t>
      </w:r>
      <w:r>
        <w:rPr>
          <w:rFonts w:ascii="Calibri" w:hAnsi="Calibri" w:hint="eastAsia"/>
          <w:sz w:val="28"/>
          <w:szCs w:val="28"/>
        </w:rPr>
        <w:t xml:space="preserve"> </w:t>
      </w:r>
      <w:r>
        <w:rPr>
          <w:rFonts w:ascii="Calibri" w:hAnsi="Calibri" w:hint="eastAsia"/>
          <w:sz w:val="28"/>
          <w:szCs w:val="28"/>
        </w:rPr>
        <w:t>饰面砖粘贴必须牢固。</w:t>
      </w:r>
    </w:p>
    <w:p w:rsidR="00AE3CCB" w:rsidRDefault="00D64B98">
      <w:pPr>
        <w:pStyle w:val="a9"/>
        <w:ind w:firstLineChars="200" w:firstLine="560"/>
        <w:rPr>
          <w:rFonts w:ascii="Calibri" w:hAnsi="Calibri"/>
          <w:sz w:val="28"/>
          <w:szCs w:val="28"/>
        </w:rPr>
      </w:pPr>
      <w:r>
        <w:rPr>
          <w:rFonts w:ascii="Calibri" w:hAnsi="Calibri" w:hint="eastAsia"/>
          <w:sz w:val="28"/>
          <w:szCs w:val="28"/>
        </w:rPr>
        <w:t>检查数量：符合相关材料检验标准。</w:t>
      </w:r>
    </w:p>
    <w:p w:rsidR="00AE3CCB" w:rsidRDefault="00D64B98">
      <w:pPr>
        <w:pStyle w:val="a9"/>
        <w:ind w:firstLineChars="200" w:firstLine="560"/>
        <w:rPr>
          <w:rFonts w:ascii="Calibri" w:hAnsi="Calibri"/>
          <w:sz w:val="28"/>
          <w:szCs w:val="28"/>
        </w:rPr>
      </w:pPr>
      <w:r>
        <w:rPr>
          <w:rFonts w:ascii="Calibri" w:hAnsi="Calibri" w:hint="eastAsia"/>
          <w:sz w:val="28"/>
          <w:szCs w:val="28"/>
        </w:rPr>
        <w:t>检查方法：检查样板件粘结强度检测报告和施工记录。</w:t>
      </w:r>
    </w:p>
    <w:p w:rsidR="00AE3CCB" w:rsidRDefault="00D64B98">
      <w:pPr>
        <w:pStyle w:val="a9"/>
        <w:jc w:val="center"/>
        <w:rPr>
          <w:rFonts w:ascii="Calibri" w:hAnsi="Calibri"/>
          <w:b/>
          <w:bCs/>
          <w:sz w:val="28"/>
          <w:szCs w:val="28"/>
        </w:rPr>
      </w:pPr>
      <w:r>
        <w:rPr>
          <w:rFonts w:ascii="Calibri" w:hAnsi="Calibri" w:hint="eastAsia"/>
          <w:b/>
          <w:bCs/>
          <w:sz w:val="28"/>
          <w:szCs w:val="28"/>
        </w:rPr>
        <w:t>一般项目</w:t>
      </w:r>
    </w:p>
    <w:p w:rsidR="00AE3CCB" w:rsidRDefault="00D64B98">
      <w:pPr>
        <w:pStyle w:val="a9"/>
        <w:ind w:firstLineChars="200" w:firstLine="560"/>
        <w:rPr>
          <w:rFonts w:ascii="Calibri" w:hAnsi="Calibri"/>
          <w:sz w:val="28"/>
          <w:szCs w:val="28"/>
        </w:rPr>
      </w:pPr>
      <w:r>
        <w:rPr>
          <w:rFonts w:ascii="Calibri" w:hAnsi="Calibri" w:hint="eastAsia"/>
          <w:sz w:val="28"/>
          <w:szCs w:val="28"/>
        </w:rPr>
        <w:lastRenderedPageBreak/>
        <w:t>1</w:t>
      </w:r>
      <w:r>
        <w:rPr>
          <w:rFonts w:ascii="Calibri" w:hAnsi="Calibri" w:hint="eastAsia"/>
          <w:sz w:val="28"/>
          <w:szCs w:val="28"/>
        </w:rPr>
        <w:t xml:space="preserve"> </w:t>
      </w:r>
      <w:r>
        <w:rPr>
          <w:rFonts w:ascii="Calibri" w:hAnsi="Calibri" w:hint="eastAsia"/>
          <w:sz w:val="28"/>
          <w:szCs w:val="28"/>
        </w:rPr>
        <w:t>饰面砖粘贴工程的找平、防水、粘结和勾缝材料及施</w:t>
      </w:r>
    </w:p>
    <w:p w:rsidR="00AE3CCB" w:rsidRDefault="00D64B98">
      <w:pPr>
        <w:pStyle w:val="a9"/>
        <w:ind w:firstLineChars="200" w:firstLine="560"/>
        <w:rPr>
          <w:rFonts w:ascii="Calibri" w:hAnsi="Calibri"/>
          <w:sz w:val="28"/>
          <w:szCs w:val="28"/>
        </w:rPr>
      </w:pPr>
      <w:r>
        <w:rPr>
          <w:rFonts w:ascii="Calibri" w:hAnsi="Calibri" w:hint="eastAsia"/>
          <w:sz w:val="28"/>
          <w:szCs w:val="28"/>
        </w:rPr>
        <w:t>工方法应符合设计要求及国家现行产品标准和工程技术标准的</w:t>
      </w:r>
    </w:p>
    <w:p w:rsidR="00AE3CCB" w:rsidRDefault="00D64B98">
      <w:pPr>
        <w:pStyle w:val="a9"/>
        <w:ind w:firstLineChars="200" w:firstLine="560"/>
        <w:rPr>
          <w:rFonts w:ascii="Calibri" w:hAnsi="Calibri"/>
          <w:sz w:val="28"/>
          <w:szCs w:val="28"/>
        </w:rPr>
      </w:pPr>
      <w:r>
        <w:rPr>
          <w:rFonts w:ascii="Calibri" w:hAnsi="Calibri" w:hint="eastAsia"/>
          <w:sz w:val="28"/>
          <w:szCs w:val="28"/>
        </w:rPr>
        <w:t>规定。</w:t>
      </w:r>
    </w:p>
    <w:p w:rsidR="00AE3CCB" w:rsidRDefault="00D64B98">
      <w:pPr>
        <w:pStyle w:val="a9"/>
        <w:ind w:firstLineChars="200" w:firstLine="560"/>
        <w:rPr>
          <w:rFonts w:ascii="Calibri" w:hAnsi="Calibri"/>
          <w:sz w:val="28"/>
          <w:szCs w:val="28"/>
        </w:rPr>
      </w:pPr>
      <w:r>
        <w:rPr>
          <w:rFonts w:ascii="Calibri" w:hAnsi="Calibri" w:hint="eastAsia"/>
          <w:sz w:val="28"/>
          <w:szCs w:val="28"/>
        </w:rPr>
        <w:t>检查数量：符合相关材料检验标准。</w:t>
      </w:r>
    </w:p>
    <w:p w:rsidR="00AE3CCB" w:rsidRDefault="00D64B98">
      <w:pPr>
        <w:pStyle w:val="a9"/>
        <w:ind w:firstLineChars="200" w:firstLine="560"/>
        <w:rPr>
          <w:rFonts w:ascii="Calibri" w:hAnsi="Calibri"/>
          <w:sz w:val="28"/>
          <w:szCs w:val="28"/>
        </w:rPr>
      </w:pPr>
      <w:r>
        <w:rPr>
          <w:rFonts w:ascii="Calibri" w:hAnsi="Calibri" w:hint="eastAsia"/>
          <w:sz w:val="28"/>
          <w:szCs w:val="28"/>
        </w:rPr>
        <w:t>检查方法：检查产品合格证书、复验报告和隐蔽工程验收</w:t>
      </w:r>
    </w:p>
    <w:p w:rsidR="00AE3CCB" w:rsidRDefault="00D64B98">
      <w:pPr>
        <w:pStyle w:val="a9"/>
        <w:ind w:firstLineChars="200" w:firstLine="560"/>
        <w:rPr>
          <w:rFonts w:ascii="Calibri" w:hAnsi="Calibri"/>
          <w:sz w:val="28"/>
          <w:szCs w:val="28"/>
        </w:rPr>
      </w:pPr>
      <w:r>
        <w:rPr>
          <w:rFonts w:ascii="Calibri" w:hAnsi="Calibri" w:hint="eastAsia"/>
          <w:sz w:val="28"/>
          <w:szCs w:val="28"/>
        </w:rPr>
        <w:t>记录。</w:t>
      </w:r>
    </w:p>
    <w:p w:rsidR="00AE3CCB" w:rsidRDefault="00D64B98">
      <w:pPr>
        <w:pStyle w:val="a9"/>
        <w:ind w:firstLineChars="200" w:firstLine="560"/>
        <w:rPr>
          <w:rFonts w:ascii="Calibri" w:hAnsi="Calibri"/>
          <w:sz w:val="28"/>
          <w:szCs w:val="28"/>
        </w:rPr>
      </w:pPr>
      <w:r>
        <w:rPr>
          <w:rFonts w:ascii="Calibri" w:hAnsi="Calibri" w:hint="eastAsia"/>
          <w:sz w:val="28"/>
          <w:szCs w:val="28"/>
        </w:rPr>
        <w:t>2</w:t>
      </w:r>
      <w:r>
        <w:rPr>
          <w:rFonts w:ascii="Calibri" w:hAnsi="Calibri" w:hint="eastAsia"/>
          <w:sz w:val="28"/>
          <w:szCs w:val="28"/>
        </w:rPr>
        <w:t xml:space="preserve"> </w:t>
      </w:r>
      <w:r>
        <w:rPr>
          <w:rFonts w:ascii="Calibri" w:hAnsi="Calibri" w:hint="eastAsia"/>
          <w:sz w:val="28"/>
          <w:szCs w:val="28"/>
        </w:rPr>
        <w:t>满粘法施工的饰面砖工程应无空鼓、裂缝。</w:t>
      </w:r>
    </w:p>
    <w:p w:rsidR="00AE3CCB" w:rsidRDefault="00D64B98">
      <w:pPr>
        <w:pStyle w:val="a9"/>
        <w:ind w:firstLineChars="200" w:firstLine="560"/>
        <w:rPr>
          <w:rFonts w:ascii="Calibri" w:hAnsi="Calibri"/>
          <w:sz w:val="28"/>
          <w:szCs w:val="28"/>
        </w:rPr>
      </w:pPr>
      <w:r>
        <w:rPr>
          <w:rFonts w:ascii="Calibri" w:hAnsi="Calibri" w:hint="eastAsia"/>
          <w:sz w:val="28"/>
          <w:szCs w:val="28"/>
        </w:rPr>
        <w:t>检查数量：每</w:t>
      </w:r>
      <w:r>
        <w:rPr>
          <w:rFonts w:ascii="Calibri" w:hAnsi="Calibri" w:hint="eastAsia"/>
          <w:sz w:val="28"/>
          <w:szCs w:val="28"/>
        </w:rPr>
        <w:t>100m</w:t>
      </w:r>
      <w:r>
        <w:rPr>
          <w:rFonts w:ascii="Calibri" w:hAnsi="Calibri" w:hint="eastAsia"/>
          <w:sz w:val="28"/>
          <w:szCs w:val="28"/>
          <w:vertAlign w:val="superscript"/>
        </w:rPr>
        <w:t>2</w:t>
      </w:r>
      <w:r>
        <w:rPr>
          <w:rFonts w:ascii="Calibri" w:hAnsi="Calibri" w:hint="eastAsia"/>
          <w:sz w:val="28"/>
          <w:szCs w:val="28"/>
        </w:rPr>
        <w:t>应至少检查一处，每处不得小于</w:t>
      </w:r>
      <w:r>
        <w:rPr>
          <w:rFonts w:ascii="Calibri" w:hAnsi="Calibri" w:hint="eastAsia"/>
          <w:sz w:val="28"/>
          <w:szCs w:val="28"/>
        </w:rPr>
        <w:t>10m</w:t>
      </w:r>
      <w:r>
        <w:rPr>
          <w:rFonts w:ascii="Calibri" w:hAnsi="Calibri" w:hint="eastAsia"/>
          <w:sz w:val="28"/>
          <w:szCs w:val="28"/>
          <w:vertAlign w:val="superscript"/>
        </w:rPr>
        <w:t>2</w:t>
      </w:r>
      <w:r>
        <w:rPr>
          <w:rFonts w:ascii="Calibri" w:hAnsi="Calibri" w:hint="eastAsia"/>
          <w:sz w:val="28"/>
          <w:szCs w:val="28"/>
        </w:rPr>
        <w:t>。</w:t>
      </w:r>
    </w:p>
    <w:p w:rsidR="00AE3CCB" w:rsidRDefault="00D64B98">
      <w:pPr>
        <w:pStyle w:val="a9"/>
        <w:ind w:firstLineChars="200" w:firstLine="560"/>
        <w:rPr>
          <w:rFonts w:ascii="Calibri" w:hAnsi="Calibri"/>
          <w:sz w:val="28"/>
          <w:szCs w:val="28"/>
        </w:rPr>
      </w:pPr>
      <w:r>
        <w:rPr>
          <w:rFonts w:ascii="Calibri" w:hAnsi="Calibri" w:hint="eastAsia"/>
          <w:sz w:val="28"/>
          <w:szCs w:val="28"/>
        </w:rPr>
        <w:t>检查方法：观察；用小锤轻击检查。</w:t>
      </w:r>
    </w:p>
    <w:p w:rsidR="00AE3CCB" w:rsidRDefault="00D64B98">
      <w:pPr>
        <w:pStyle w:val="a9"/>
        <w:ind w:firstLineChars="200" w:firstLine="560"/>
        <w:rPr>
          <w:rFonts w:ascii="Calibri" w:hAnsi="Calibri"/>
          <w:sz w:val="28"/>
          <w:szCs w:val="28"/>
        </w:rPr>
      </w:pPr>
      <w:r>
        <w:rPr>
          <w:rFonts w:ascii="Calibri" w:hAnsi="Calibri" w:hint="eastAsia"/>
          <w:sz w:val="28"/>
          <w:szCs w:val="28"/>
        </w:rPr>
        <w:t>3</w:t>
      </w:r>
      <w:r>
        <w:rPr>
          <w:rFonts w:ascii="Calibri" w:hAnsi="Calibri" w:hint="eastAsia"/>
          <w:sz w:val="28"/>
          <w:szCs w:val="28"/>
        </w:rPr>
        <w:t xml:space="preserve"> </w:t>
      </w:r>
      <w:r>
        <w:rPr>
          <w:rFonts w:ascii="Calibri" w:hAnsi="Calibri" w:hint="eastAsia"/>
          <w:sz w:val="28"/>
          <w:szCs w:val="28"/>
        </w:rPr>
        <w:t>饰面砖表面应平整、洁净、色泽一致，无裂痕和缺损。</w:t>
      </w:r>
    </w:p>
    <w:p w:rsidR="00AE3CCB" w:rsidRDefault="00D64B98">
      <w:pPr>
        <w:pStyle w:val="a9"/>
        <w:ind w:firstLineChars="200" w:firstLine="560"/>
        <w:rPr>
          <w:rFonts w:ascii="Calibri" w:hAnsi="Calibri"/>
          <w:sz w:val="28"/>
          <w:szCs w:val="28"/>
        </w:rPr>
      </w:pPr>
      <w:r>
        <w:rPr>
          <w:rFonts w:ascii="Calibri" w:hAnsi="Calibri" w:hint="eastAsia"/>
          <w:sz w:val="28"/>
          <w:szCs w:val="28"/>
        </w:rPr>
        <w:t>检查数量：每</w:t>
      </w:r>
      <w:r>
        <w:rPr>
          <w:rFonts w:ascii="Calibri" w:hAnsi="Calibri" w:hint="eastAsia"/>
          <w:sz w:val="28"/>
          <w:szCs w:val="28"/>
        </w:rPr>
        <w:t>100m</w:t>
      </w:r>
      <w:r>
        <w:rPr>
          <w:rFonts w:ascii="Calibri" w:hAnsi="Calibri" w:hint="eastAsia"/>
          <w:sz w:val="28"/>
          <w:szCs w:val="28"/>
          <w:vertAlign w:val="superscript"/>
        </w:rPr>
        <w:t>2</w:t>
      </w:r>
      <w:r>
        <w:rPr>
          <w:rFonts w:ascii="Calibri" w:hAnsi="Calibri" w:hint="eastAsia"/>
          <w:sz w:val="28"/>
          <w:szCs w:val="28"/>
        </w:rPr>
        <w:t>应至少检查一处，每处不得小于</w:t>
      </w:r>
      <w:r>
        <w:rPr>
          <w:rFonts w:ascii="Calibri" w:hAnsi="Calibri" w:hint="eastAsia"/>
          <w:sz w:val="28"/>
          <w:szCs w:val="28"/>
        </w:rPr>
        <w:t>10m</w:t>
      </w:r>
      <w:r>
        <w:rPr>
          <w:rFonts w:ascii="Calibri" w:hAnsi="Calibri" w:hint="eastAsia"/>
          <w:sz w:val="28"/>
          <w:szCs w:val="28"/>
          <w:vertAlign w:val="superscript"/>
        </w:rPr>
        <w:t>2</w:t>
      </w:r>
      <w:r>
        <w:rPr>
          <w:rFonts w:ascii="Calibri" w:hAnsi="Calibri" w:hint="eastAsia"/>
          <w:sz w:val="28"/>
          <w:szCs w:val="28"/>
        </w:rPr>
        <w:t>。</w:t>
      </w:r>
    </w:p>
    <w:p w:rsidR="00AE3CCB" w:rsidRDefault="00D64B98">
      <w:pPr>
        <w:pStyle w:val="a9"/>
        <w:ind w:firstLineChars="200" w:firstLine="560"/>
        <w:rPr>
          <w:rFonts w:ascii="Calibri" w:hAnsi="Calibri"/>
          <w:sz w:val="28"/>
          <w:szCs w:val="28"/>
        </w:rPr>
      </w:pPr>
      <w:r>
        <w:rPr>
          <w:rFonts w:ascii="Calibri" w:hAnsi="Calibri" w:hint="eastAsia"/>
          <w:sz w:val="28"/>
          <w:szCs w:val="28"/>
        </w:rPr>
        <w:t>检查方法：观察检查。</w:t>
      </w:r>
    </w:p>
    <w:p w:rsidR="00AE3CCB" w:rsidRDefault="00D64B98">
      <w:pPr>
        <w:pStyle w:val="a9"/>
        <w:ind w:firstLineChars="200" w:firstLine="560"/>
        <w:rPr>
          <w:rFonts w:ascii="Calibri" w:hAnsi="Calibri"/>
          <w:sz w:val="28"/>
          <w:szCs w:val="28"/>
        </w:rPr>
      </w:pPr>
      <w:r>
        <w:rPr>
          <w:rFonts w:ascii="Calibri" w:hAnsi="Calibri" w:hint="eastAsia"/>
          <w:sz w:val="28"/>
          <w:szCs w:val="28"/>
        </w:rPr>
        <w:t>4</w:t>
      </w:r>
      <w:r>
        <w:rPr>
          <w:rFonts w:ascii="Calibri" w:hAnsi="Calibri" w:hint="eastAsia"/>
          <w:sz w:val="28"/>
          <w:szCs w:val="28"/>
        </w:rPr>
        <w:t xml:space="preserve"> </w:t>
      </w:r>
      <w:r>
        <w:rPr>
          <w:rFonts w:ascii="Calibri" w:hAnsi="Calibri" w:hint="eastAsia"/>
          <w:sz w:val="28"/>
          <w:szCs w:val="28"/>
        </w:rPr>
        <w:t>阴阳角处搭接方式、非整砖使用部位应符合设计要求。</w:t>
      </w:r>
    </w:p>
    <w:p w:rsidR="00AE3CCB" w:rsidRDefault="00D64B98">
      <w:pPr>
        <w:pStyle w:val="a9"/>
        <w:ind w:firstLineChars="200" w:firstLine="560"/>
        <w:rPr>
          <w:rFonts w:ascii="Calibri" w:hAnsi="Calibri"/>
          <w:sz w:val="28"/>
          <w:szCs w:val="28"/>
        </w:rPr>
      </w:pPr>
      <w:r>
        <w:rPr>
          <w:rFonts w:ascii="Calibri" w:hAnsi="Calibri" w:hint="eastAsia"/>
          <w:sz w:val="28"/>
          <w:szCs w:val="28"/>
        </w:rPr>
        <w:t>检查数量：每</w:t>
      </w:r>
      <w:r>
        <w:rPr>
          <w:rFonts w:ascii="Calibri" w:hAnsi="Calibri" w:hint="eastAsia"/>
          <w:sz w:val="28"/>
          <w:szCs w:val="28"/>
        </w:rPr>
        <w:t>100m</w:t>
      </w:r>
      <w:r>
        <w:rPr>
          <w:rFonts w:ascii="Calibri" w:hAnsi="Calibri" w:hint="eastAsia"/>
          <w:sz w:val="28"/>
          <w:szCs w:val="28"/>
          <w:vertAlign w:val="superscript"/>
        </w:rPr>
        <w:t>2</w:t>
      </w:r>
      <w:r>
        <w:rPr>
          <w:rFonts w:ascii="Calibri" w:hAnsi="Calibri" w:hint="eastAsia"/>
          <w:sz w:val="28"/>
          <w:szCs w:val="28"/>
        </w:rPr>
        <w:t>应至少检查一处，每处不得小于</w:t>
      </w:r>
      <w:r>
        <w:rPr>
          <w:rFonts w:ascii="Calibri" w:hAnsi="Calibri" w:hint="eastAsia"/>
          <w:sz w:val="28"/>
          <w:szCs w:val="28"/>
        </w:rPr>
        <w:t>10m</w:t>
      </w:r>
      <w:r>
        <w:rPr>
          <w:rFonts w:ascii="Calibri" w:hAnsi="Calibri" w:hint="eastAsia"/>
          <w:sz w:val="28"/>
          <w:szCs w:val="28"/>
          <w:vertAlign w:val="superscript"/>
        </w:rPr>
        <w:t>2</w:t>
      </w:r>
      <w:r>
        <w:rPr>
          <w:rFonts w:ascii="Calibri" w:hAnsi="Calibri" w:hint="eastAsia"/>
          <w:sz w:val="28"/>
          <w:szCs w:val="28"/>
        </w:rPr>
        <w:t>。</w:t>
      </w:r>
    </w:p>
    <w:p w:rsidR="00AE3CCB" w:rsidRDefault="00D64B98">
      <w:pPr>
        <w:pStyle w:val="a9"/>
        <w:ind w:firstLineChars="200" w:firstLine="560"/>
        <w:rPr>
          <w:rFonts w:ascii="Calibri" w:hAnsi="Calibri"/>
          <w:sz w:val="28"/>
          <w:szCs w:val="28"/>
        </w:rPr>
      </w:pPr>
      <w:r>
        <w:rPr>
          <w:rFonts w:ascii="Calibri" w:hAnsi="Calibri" w:hint="eastAsia"/>
          <w:sz w:val="28"/>
          <w:szCs w:val="28"/>
        </w:rPr>
        <w:t>检查方法：观察检查。</w:t>
      </w:r>
    </w:p>
    <w:p w:rsidR="00AE3CCB" w:rsidRDefault="00D64B98">
      <w:pPr>
        <w:pStyle w:val="a9"/>
        <w:ind w:firstLineChars="200" w:firstLine="560"/>
        <w:rPr>
          <w:rFonts w:ascii="Calibri" w:hAnsi="Calibri"/>
          <w:sz w:val="28"/>
          <w:szCs w:val="28"/>
        </w:rPr>
      </w:pPr>
      <w:r>
        <w:rPr>
          <w:rFonts w:ascii="Calibri" w:hAnsi="Calibri" w:hint="eastAsia"/>
          <w:sz w:val="28"/>
          <w:szCs w:val="28"/>
        </w:rPr>
        <w:t>5</w:t>
      </w:r>
      <w:r>
        <w:rPr>
          <w:rFonts w:ascii="Calibri" w:hAnsi="Calibri" w:hint="eastAsia"/>
          <w:sz w:val="28"/>
          <w:szCs w:val="28"/>
        </w:rPr>
        <w:t xml:space="preserve"> </w:t>
      </w:r>
      <w:r>
        <w:rPr>
          <w:rFonts w:ascii="Calibri" w:hAnsi="Calibri" w:hint="eastAsia"/>
          <w:sz w:val="28"/>
          <w:szCs w:val="28"/>
        </w:rPr>
        <w:t>墙面突出物周围的饰面砖应整砖套割吻合，边缘应整齐，墙裙、贴脸突出墙面的厚度应一致。</w:t>
      </w:r>
    </w:p>
    <w:p w:rsidR="00AE3CCB" w:rsidRDefault="00D64B98">
      <w:pPr>
        <w:pStyle w:val="a9"/>
        <w:ind w:firstLineChars="200" w:firstLine="560"/>
        <w:rPr>
          <w:rFonts w:ascii="Calibri" w:hAnsi="Calibri"/>
          <w:sz w:val="28"/>
          <w:szCs w:val="28"/>
        </w:rPr>
      </w:pPr>
      <w:r>
        <w:rPr>
          <w:rFonts w:ascii="Calibri" w:hAnsi="Calibri" w:hint="eastAsia"/>
          <w:sz w:val="28"/>
          <w:szCs w:val="28"/>
        </w:rPr>
        <w:t>检查数量：每</w:t>
      </w:r>
      <w:r>
        <w:rPr>
          <w:rFonts w:ascii="Calibri" w:hAnsi="Calibri" w:hint="eastAsia"/>
          <w:sz w:val="28"/>
          <w:szCs w:val="28"/>
        </w:rPr>
        <w:t>100m</w:t>
      </w:r>
      <w:r>
        <w:rPr>
          <w:rFonts w:ascii="Calibri" w:hAnsi="Calibri" w:hint="eastAsia"/>
          <w:sz w:val="28"/>
          <w:szCs w:val="28"/>
          <w:vertAlign w:val="superscript"/>
        </w:rPr>
        <w:t>2</w:t>
      </w:r>
      <w:r>
        <w:rPr>
          <w:rFonts w:ascii="Calibri" w:hAnsi="Calibri" w:hint="eastAsia"/>
          <w:sz w:val="28"/>
          <w:szCs w:val="28"/>
        </w:rPr>
        <w:t>应至少检查一处，每处不得小于</w:t>
      </w:r>
      <w:r>
        <w:rPr>
          <w:rFonts w:ascii="Calibri" w:hAnsi="Calibri" w:hint="eastAsia"/>
          <w:sz w:val="28"/>
          <w:szCs w:val="28"/>
        </w:rPr>
        <w:t>10m</w:t>
      </w:r>
      <w:r>
        <w:rPr>
          <w:rFonts w:ascii="Calibri" w:hAnsi="Calibri" w:hint="eastAsia"/>
          <w:sz w:val="28"/>
          <w:szCs w:val="28"/>
          <w:vertAlign w:val="superscript"/>
        </w:rPr>
        <w:t>2</w:t>
      </w:r>
      <w:r>
        <w:rPr>
          <w:rFonts w:ascii="Calibri" w:hAnsi="Calibri" w:hint="eastAsia"/>
          <w:sz w:val="28"/>
          <w:szCs w:val="28"/>
        </w:rPr>
        <w:t>。</w:t>
      </w:r>
    </w:p>
    <w:p w:rsidR="00AE3CCB" w:rsidRDefault="00D64B98">
      <w:pPr>
        <w:pStyle w:val="a9"/>
        <w:ind w:firstLineChars="200" w:firstLine="560"/>
        <w:rPr>
          <w:rFonts w:ascii="Calibri" w:hAnsi="Calibri"/>
          <w:sz w:val="28"/>
          <w:szCs w:val="28"/>
        </w:rPr>
      </w:pPr>
      <w:r>
        <w:rPr>
          <w:rFonts w:ascii="Calibri" w:hAnsi="Calibri" w:hint="eastAsia"/>
          <w:sz w:val="28"/>
          <w:szCs w:val="28"/>
        </w:rPr>
        <w:t>检查方法：观察；尺量检查。</w:t>
      </w:r>
    </w:p>
    <w:p w:rsidR="00AE3CCB" w:rsidRDefault="00D64B98">
      <w:pPr>
        <w:pStyle w:val="a9"/>
        <w:ind w:firstLineChars="200" w:firstLine="560"/>
        <w:rPr>
          <w:rFonts w:ascii="Calibri" w:hAnsi="Calibri"/>
          <w:sz w:val="28"/>
          <w:szCs w:val="28"/>
        </w:rPr>
      </w:pPr>
      <w:r>
        <w:rPr>
          <w:rFonts w:ascii="Calibri" w:hAnsi="Calibri" w:hint="eastAsia"/>
          <w:sz w:val="28"/>
          <w:szCs w:val="28"/>
        </w:rPr>
        <w:t>6</w:t>
      </w:r>
      <w:r>
        <w:rPr>
          <w:rFonts w:ascii="Calibri" w:hAnsi="Calibri" w:hint="eastAsia"/>
          <w:sz w:val="28"/>
          <w:szCs w:val="28"/>
        </w:rPr>
        <w:t xml:space="preserve"> </w:t>
      </w:r>
      <w:r>
        <w:rPr>
          <w:rFonts w:ascii="Calibri" w:hAnsi="Calibri" w:hint="eastAsia"/>
          <w:sz w:val="28"/>
          <w:szCs w:val="28"/>
        </w:rPr>
        <w:t>饰面砖接缝应平直、光</w:t>
      </w:r>
      <w:r>
        <w:rPr>
          <w:rFonts w:ascii="Calibri" w:hAnsi="Calibri" w:hint="eastAsia"/>
          <w:sz w:val="28"/>
          <w:szCs w:val="28"/>
        </w:rPr>
        <w:t>滑，填嵌应连续、密实</w:t>
      </w:r>
      <w:r>
        <w:rPr>
          <w:rFonts w:ascii="Calibri" w:hAnsi="Calibri" w:hint="eastAsia"/>
          <w:sz w:val="28"/>
          <w:szCs w:val="28"/>
        </w:rPr>
        <w:t>;</w:t>
      </w:r>
      <w:r>
        <w:rPr>
          <w:rFonts w:ascii="Calibri" w:hAnsi="Calibri" w:hint="eastAsia"/>
          <w:sz w:val="28"/>
          <w:szCs w:val="28"/>
        </w:rPr>
        <w:t>宽度和深度应符合设计要求。</w:t>
      </w:r>
    </w:p>
    <w:p w:rsidR="00AE3CCB" w:rsidRDefault="00D64B98">
      <w:pPr>
        <w:pStyle w:val="a9"/>
        <w:ind w:firstLineChars="200" w:firstLine="560"/>
        <w:rPr>
          <w:rFonts w:ascii="Calibri" w:hAnsi="Calibri"/>
          <w:sz w:val="28"/>
          <w:szCs w:val="28"/>
        </w:rPr>
      </w:pPr>
      <w:r>
        <w:rPr>
          <w:rFonts w:ascii="Calibri" w:hAnsi="Calibri" w:hint="eastAsia"/>
          <w:sz w:val="28"/>
          <w:szCs w:val="28"/>
        </w:rPr>
        <w:t>检查数量：每</w:t>
      </w:r>
      <w:r>
        <w:rPr>
          <w:rFonts w:ascii="Calibri" w:hAnsi="Calibri" w:hint="eastAsia"/>
          <w:sz w:val="28"/>
          <w:szCs w:val="28"/>
        </w:rPr>
        <w:t>100m</w:t>
      </w:r>
      <w:r>
        <w:rPr>
          <w:rFonts w:ascii="Calibri" w:hAnsi="Calibri" w:hint="eastAsia"/>
          <w:sz w:val="28"/>
          <w:szCs w:val="28"/>
          <w:vertAlign w:val="superscript"/>
        </w:rPr>
        <w:t>2</w:t>
      </w:r>
      <w:r>
        <w:rPr>
          <w:rFonts w:ascii="Calibri" w:hAnsi="Calibri" w:hint="eastAsia"/>
          <w:sz w:val="28"/>
          <w:szCs w:val="28"/>
        </w:rPr>
        <w:t>应至少检查一处，每处不得小于</w:t>
      </w:r>
      <w:r>
        <w:rPr>
          <w:rFonts w:ascii="Calibri" w:hAnsi="Calibri" w:hint="eastAsia"/>
          <w:sz w:val="28"/>
          <w:szCs w:val="28"/>
        </w:rPr>
        <w:t>10m</w:t>
      </w:r>
      <w:r>
        <w:rPr>
          <w:rFonts w:ascii="Calibri" w:hAnsi="Calibri" w:hint="eastAsia"/>
          <w:sz w:val="28"/>
          <w:szCs w:val="28"/>
          <w:vertAlign w:val="superscript"/>
        </w:rPr>
        <w:t>2</w:t>
      </w:r>
      <w:r>
        <w:rPr>
          <w:rFonts w:ascii="Calibri" w:hAnsi="Calibri" w:hint="eastAsia"/>
          <w:sz w:val="28"/>
          <w:szCs w:val="28"/>
        </w:rPr>
        <w:t>。</w:t>
      </w:r>
    </w:p>
    <w:p w:rsidR="00AE3CCB" w:rsidRDefault="00D64B98">
      <w:pPr>
        <w:pStyle w:val="a9"/>
        <w:ind w:firstLineChars="200" w:firstLine="560"/>
        <w:rPr>
          <w:rFonts w:ascii="Calibri" w:hAnsi="Calibri"/>
          <w:sz w:val="28"/>
          <w:szCs w:val="28"/>
        </w:rPr>
      </w:pPr>
      <w:r>
        <w:rPr>
          <w:rFonts w:ascii="Calibri" w:hAnsi="Calibri" w:hint="eastAsia"/>
          <w:sz w:val="28"/>
          <w:szCs w:val="28"/>
        </w:rPr>
        <w:t>检查方法：观察；尺量检查。</w:t>
      </w:r>
    </w:p>
    <w:p w:rsidR="00AE3CCB" w:rsidRDefault="00D64B98">
      <w:pPr>
        <w:pStyle w:val="a9"/>
        <w:ind w:firstLineChars="200" w:firstLine="560"/>
        <w:rPr>
          <w:rFonts w:ascii="Calibri" w:hAnsi="Calibri"/>
          <w:sz w:val="28"/>
          <w:szCs w:val="28"/>
        </w:rPr>
      </w:pPr>
      <w:r>
        <w:rPr>
          <w:rFonts w:ascii="Calibri" w:hAnsi="Calibri" w:hint="eastAsia"/>
          <w:sz w:val="28"/>
          <w:szCs w:val="28"/>
        </w:rPr>
        <w:lastRenderedPageBreak/>
        <w:t>7</w:t>
      </w:r>
      <w:r>
        <w:rPr>
          <w:rFonts w:ascii="Calibri" w:hAnsi="Calibri" w:hint="eastAsia"/>
          <w:sz w:val="28"/>
          <w:szCs w:val="28"/>
        </w:rPr>
        <w:t xml:space="preserve"> </w:t>
      </w:r>
      <w:r>
        <w:rPr>
          <w:rFonts w:ascii="Calibri" w:hAnsi="Calibri" w:hint="eastAsia"/>
          <w:sz w:val="28"/>
          <w:szCs w:val="28"/>
        </w:rPr>
        <w:t>有排水要求的部位应做滴水线（槽）。滴水线（槽）应顺直，流水坡向应正确，坡度应符合设计要求。</w:t>
      </w:r>
    </w:p>
    <w:p w:rsidR="00AE3CCB" w:rsidRDefault="00D64B98">
      <w:pPr>
        <w:pStyle w:val="a9"/>
        <w:ind w:firstLineChars="200" w:firstLine="560"/>
        <w:rPr>
          <w:rFonts w:ascii="Calibri" w:hAnsi="Calibri"/>
          <w:sz w:val="28"/>
          <w:szCs w:val="28"/>
        </w:rPr>
      </w:pPr>
      <w:r>
        <w:rPr>
          <w:rFonts w:ascii="Calibri" w:hAnsi="Calibri" w:hint="eastAsia"/>
          <w:sz w:val="28"/>
          <w:szCs w:val="28"/>
        </w:rPr>
        <w:t>检查数量：每</w:t>
      </w:r>
      <w:r>
        <w:rPr>
          <w:rFonts w:ascii="Calibri" w:hAnsi="Calibri" w:hint="eastAsia"/>
          <w:sz w:val="28"/>
          <w:szCs w:val="28"/>
        </w:rPr>
        <w:t>100m</w:t>
      </w:r>
      <w:r>
        <w:rPr>
          <w:rFonts w:ascii="Calibri" w:hAnsi="Calibri" w:hint="eastAsia"/>
          <w:sz w:val="28"/>
          <w:szCs w:val="28"/>
          <w:vertAlign w:val="superscript"/>
        </w:rPr>
        <w:t>2</w:t>
      </w:r>
      <w:r>
        <w:rPr>
          <w:rFonts w:ascii="Calibri" w:hAnsi="Calibri" w:hint="eastAsia"/>
          <w:sz w:val="28"/>
          <w:szCs w:val="28"/>
        </w:rPr>
        <w:t>应至少检查一处，每处不得小于</w:t>
      </w:r>
      <w:r>
        <w:rPr>
          <w:rFonts w:ascii="Calibri" w:hAnsi="Calibri" w:hint="eastAsia"/>
          <w:sz w:val="28"/>
          <w:szCs w:val="28"/>
        </w:rPr>
        <w:t>10m</w:t>
      </w:r>
      <w:r>
        <w:rPr>
          <w:rFonts w:ascii="Calibri" w:hAnsi="Calibri" w:hint="eastAsia"/>
          <w:sz w:val="28"/>
          <w:szCs w:val="28"/>
          <w:vertAlign w:val="superscript"/>
        </w:rPr>
        <w:t>2</w:t>
      </w:r>
      <w:r>
        <w:rPr>
          <w:rFonts w:ascii="Calibri" w:hAnsi="Calibri" w:hint="eastAsia"/>
          <w:sz w:val="28"/>
          <w:szCs w:val="28"/>
        </w:rPr>
        <w:t>。</w:t>
      </w:r>
    </w:p>
    <w:p w:rsidR="00AE3CCB" w:rsidRDefault="00D64B98">
      <w:pPr>
        <w:pStyle w:val="a9"/>
        <w:ind w:firstLineChars="200" w:firstLine="560"/>
        <w:rPr>
          <w:rFonts w:ascii="Calibri" w:hAnsi="Calibri"/>
          <w:sz w:val="28"/>
          <w:szCs w:val="28"/>
        </w:rPr>
      </w:pPr>
      <w:r>
        <w:rPr>
          <w:rFonts w:ascii="Calibri" w:hAnsi="Calibri" w:hint="eastAsia"/>
          <w:sz w:val="28"/>
          <w:szCs w:val="28"/>
        </w:rPr>
        <w:t>检查方法：观察；用水平尺检查。</w:t>
      </w:r>
    </w:p>
    <w:p w:rsidR="00AE3CCB" w:rsidRDefault="00D64B98">
      <w:pPr>
        <w:pStyle w:val="a9"/>
        <w:ind w:firstLineChars="200" w:firstLine="560"/>
        <w:rPr>
          <w:rFonts w:ascii="Calibri" w:hAnsi="Calibri"/>
          <w:sz w:val="28"/>
          <w:szCs w:val="28"/>
        </w:rPr>
      </w:pPr>
      <w:r>
        <w:rPr>
          <w:rFonts w:ascii="Calibri" w:hAnsi="Calibri" w:hint="eastAsia"/>
          <w:sz w:val="28"/>
          <w:szCs w:val="28"/>
        </w:rPr>
        <w:t>8</w:t>
      </w:r>
      <w:r>
        <w:rPr>
          <w:rFonts w:ascii="Calibri" w:hAnsi="Calibri" w:hint="eastAsia"/>
          <w:sz w:val="28"/>
          <w:szCs w:val="28"/>
        </w:rPr>
        <w:t xml:space="preserve"> </w:t>
      </w:r>
      <w:r>
        <w:rPr>
          <w:rFonts w:ascii="Calibri" w:hAnsi="Calibri" w:hint="eastAsia"/>
          <w:sz w:val="28"/>
          <w:szCs w:val="28"/>
        </w:rPr>
        <w:t>饰面砖粘贴的允许偏差和检验方法应符合下表的规定。</w:t>
      </w:r>
    </w:p>
    <w:p w:rsidR="00AE3CCB" w:rsidRDefault="00D64B98">
      <w:pPr>
        <w:pStyle w:val="a9"/>
        <w:jc w:val="center"/>
        <w:rPr>
          <w:rFonts w:ascii="Calibri" w:hAnsi="Calibri"/>
          <w:b/>
        </w:rPr>
      </w:pPr>
      <w:r>
        <w:rPr>
          <w:rFonts w:ascii="Calibri" w:hAnsi="Calibri" w:hint="eastAsia"/>
          <w:b/>
        </w:rPr>
        <w:t>表</w:t>
      </w:r>
      <w:r>
        <w:rPr>
          <w:rFonts w:hint="eastAsia"/>
          <w:b/>
        </w:rPr>
        <w:t>11.4</w:t>
      </w:r>
      <w:r>
        <w:rPr>
          <w:rFonts w:ascii="Calibri" w:hAnsi="Calibri" w:hint="eastAsia"/>
          <w:b/>
        </w:rPr>
        <w:t>饰面砖粘贴的允许偏差和检验方法</w:t>
      </w:r>
    </w:p>
    <w:tbl>
      <w:tblPr>
        <w:tblStyle w:val="af6"/>
        <w:tblW w:w="0" w:type="auto"/>
        <w:tblLook w:val="04A0"/>
      </w:tblPr>
      <w:tblGrid>
        <w:gridCol w:w="2122"/>
        <w:gridCol w:w="1814"/>
        <w:gridCol w:w="2126"/>
        <w:gridCol w:w="2444"/>
      </w:tblGrid>
      <w:tr w:rsidR="00AE3CCB">
        <w:tc>
          <w:tcPr>
            <w:tcW w:w="2122" w:type="dxa"/>
            <w:vAlign w:val="center"/>
          </w:tcPr>
          <w:p w:rsidR="00AE3CCB" w:rsidRDefault="00D64B98">
            <w:pPr>
              <w:pStyle w:val="a9"/>
              <w:jc w:val="center"/>
              <w:rPr>
                <w:rFonts w:hAnsi="宋体" w:cs="宋体"/>
                <w:b/>
                <w:bCs/>
                <w:sz w:val="21"/>
                <w:szCs w:val="21"/>
              </w:rPr>
            </w:pPr>
            <w:r>
              <w:rPr>
                <w:rFonts w:hAnsi="宋体" w:cs="宋体" w:hint="eastAsia"/>
                <w:b/>
                <w:bCs/>
                <w:sz w:val="21"/>
                <w:szCs w:val="21"/>
              </w:rPr>
              <w:t>检查项目</w:t>
            </w:r>
          </w:p>
        </w:tc>
        <w:tc>
          <w:tcPr>
            <w:tcW w:w="1814" w:type="dxa"/>
            <w:vAlign w:val="center"/>
          </w:tcPr>
          <w:p w:rsidR="00AE3CCB" w:rsidRDefault="00D64B98">
            <w:pPr>
              <w:pStyle w:val="a9"/>
              <w:jc w:val="center"/>
              <w:rPr>
                <w:rFonts w:hAnsi="宋体" w:cs="宋体"/>
                <w:b/>
                <w:bCs/>
                <w:sz w:val="21"/>
                <w:szCs w:val="21"/>
              </w:rPr>
            </w:pPr>
            <w:r>
              <w:rPr>
                <w:rFonts w:hAnsi="宋体" w:cs="宋体" w:hint="eastAsia"/>
                <w:b/>
                <w:bCs/>
                <w:sz w:val="21"/>
                <w:szCs w:val="21"/>
              </w:rPr>
              <w:t>允许偏差</w:t>
            </w:r>
          </w:p>
        </w:tc>
        <w:tc>
          <w:tcPr>
            <w:tcW w:w="2126" w:type="dxa"/>
            <w:vAlign w:val="center"/>
          </w:tcPr>
          <w:p w:rsidR="00AE3CCB" w:rsidRDefault="00D64B98">
            <w:pPr>
              <w:pStyle w:val="a9"/>
              <w:jc w:val="center"/>
              <w:rPr>
                <w:rFonts w:hAnsi="宋体" w:cs="宋体"/>
                <w:b/>
                <w:bCs/>
                <w:sz w:val="21"/>
                <w:szCs w:val="21"/>
              </w:rPr>
            </w:pPr>
            <w:r>
              <w:rPr>
                <w:rFonts w:hAnsi="宋体" w:cs="宋体" w:hint="eastAsia"/>
                <w:b/>
                <w:bCs/>
                <w:sz w:val="21"/>
                <w:szCs w:val="21"/>
              </w:rPr>
              <w:t>检查频率</w:t>
            </w:r>
          </w:p>
        </w:tc>
        <w:tc>
          <w:tcPr>
            <w:tcW w:w="2444" w:type="dxa"/>
            <w:vAlign w:val="center"/>
          </w:tcPr>
          <w:p w:rsidR="00AE3CCB" w:rsidRDefault="00D64B98">
            <w:pPr>
              <w:pStyle w:val="a9"/>
              <w:jc w:val="center"/>
              <w:rPr>
                <w:rFonts w:hAnsi="宋体" w:cs="宋体"/>
                <w:b/>
                <w:bCs/>
                <w:sz w:val="21"/>
                <w:szCs w:val="21"/>
              </w:rPr>
            </w:pPr>
            <w:r>
              <w:rPr>
                <w:rFonts w:hAnsi="宋体" w:cs="宋体" w:hint="eastAsia"/>
                <w:b/>
                <w:bCs/>
                <w:sz w:val="21"/>
                <w:szCs w:val="21"/>
              </w:rPr>
              <w:t>检查方法</w:t>
            </w:r>
          </w:p>
        </w:tc>
      </w:tr>
      <w:tr w:rsidR="00AE3CCB">
        <w:tc>
          <w:tcPr>
            <w:tcW w:w="2122" w:type="dxa"/>
            <w:vAlign w:val="center"/>
          </w:tcPr>
          <w:p w:rsidR="00AE3CCB" w:rsidRDefault="00D64B98">
            <w:pPr>
              <w:pStyle w:val="a9"/>
              <w:jc w:val="center"/>
              <w:rPr>
                <w:rFonts w:hAnsi="宋体" w:cs="宋体"/>
                <w:sz w:val="21"/>
                <w:szCs w:val="21"/>
              </w:rPr>
            </w:pPr>
            <w:r>
              <w:rPr>
                <w:rFonts w:hAnsi="宋体" w:cs="宋体" w:hint="eastAsia"/>
                <w:sz w:val="21"/>
                <w:szCs w:val="21"/>
              </w:rPr>
              <w:t>立面垂直度</w:t>
            </w:r>
          </w:p>
        </w:tc>
        <w:tc>
          <w:tcPr>
            <w:tcW w:w="1814" w:type="dxa"/>
            <w:vAlign w:val="center"/>
          </w:tcPr>
          <w:p w:rsidR="00AE3CCB" w:rsidRDefault="00D64B98">
            <w:pPr>
              <w:pStyle w:val="a9"/>
              <w:jc w:val="center"/>
              <w:rPr>
                <w:rFonts w:hAnsi="宋体" w:cs="宋体"/>
                <w:sz w:val="21"/>
                <w:szCs w:val="21"/>
              </w:rPr>
            </w:pPr>
            <w:r>
              <w:rPr>
                <w:rFonts w:hAnsi="宋体" w:cs="宋体" w:hint="eastAsia"/>
                <w:sz w:val="21"/>
                <w:szCs w:val="21"/>
              </w:rPr>
              <w:t>3</w:t>
            </w:r>
          </w:p>
        </w:tc>
        <w:tc>
          <w:tcPr>
            <w:tcW w:w="2126" w:type="dxa"/>
            <w:vMerge w:val="restart"/>
            <w:vAlign w:val="center"/>
          </w:tcPr>
          <w:p w:rsidR="00AE3CCB" w:rsidRDefault="00D64B98">
            <w:pPr>
              <w:jc w:val="center"/>
              <w:rPr>
                <w:rFonts w:ascii="宋体" w:hAnsi="宋体" w:cs="宋体"/>
                <w:szCs w:val="21"/>
              </w:rPr>
            </w:pPr>
            <w:r>
              <w:rPr>
                <w:rFonts w:ascii="宋体" w:hAnsi="宋体" w:cs="宋体" w:hint="eastAsia"/>
                <w:szCs w:val="21"/>
              </w:rPr>
              <w:t>每</w:t>
            </w:r>
            <w:r>
              <w:rPr>
                <w:rFonts w:ascii="宋体" w:hAnsi="宋体" w:cs="宋体" w:hint="eastAsia"/>
                <w:szCs w:val="21"/>
              </w:rPr>
              <w:t>100m</w:t>
            </w:r>
            <w:r>
              <w:rPr>
                <w:rFonts w:ascii="宋体" w:hAnsi="宋体" w:cs="宋体" w:hint="eastAsia"/>
                <w:szCs w:val="21"/>
                <w:vertAlign w:val="superscript"/>
              </w:rPr>
              <w:t>2</w:t>
            </w:r>
            <w:r>
              <w:rPr>
                <w:rFonts w:ascii="宋体" w:hAnsi="宋体" w:cs="宋体" w:hint="eastAsia"/>
                <w:szCs w:val="21"/>
              </w:rPr>
              <w:t>/5m</w:t>
            </w:r>
            <w:r>
              <w:rPr>
                <w:rFonts w:ascii="宋体" w:hAnsi="宋体" w:cs="宋体" w:hint="eastAsia"/>
                <w:szCs w:val="21"/>
              </w:rPr>
              <w:t>应至少检查一处，并不得少于</w:t>
            </w:r>
            <w:r>
              <w:rPr>
                <w:rFonts w:ascii="宋体" w:hAnsi="宋体" w:cs="宋体" w:hint="eastAsia"/>
                <w:szCs w:val="21"/>
              </w:rPr>
              <w:t>3</w:t>
            </w:r>
            <w:r>
              <w:rPr>
                <w:rFonts w:ascii="宋体" w:hAnsi="宋体" w:cs="宋体" w:hint="eastAsia"/>
                <w:szCs w:val="21"/>
              </w:rPr>
              <w:t>处。</w:t>
            </w:r>
          </w:p>
        </w:tc>
        <w:tc>
          <w:tcPr>
            <w:tcW w:w="2444" w:type="dxa"/>
            <w:vAlign w:val="center"/>
          </w:tcPr>
          <w:p w:rsidR="00AE3CCB" w:rsidRDefault="00D64B98">
            <w:pPr>
              <w:pStyle w:val="a9"/>
              <w:jc w:val="center"/>
              <w:rPr>
                <w:rFonts w:hAnsi="宋体" w:cs="宋体"/>
                <w:sz w:val="21"/>
                <w:szCs w:val="21"/>
              </w:rPr>
            </w:pPr>
            <w:r>
              <w:rPr>
                <w:rFonts w:hAnsi="宋体" w:cs="宋体" w:hint="eastAsia"/>
                <w:sz w:val="21"/>
                <w:szCs w:val="21"/>
              </w:rPr>
              <w:t>用</w:t>
            </w:r>
            <w:r>
              <w:rPr>
                <w:rFonts w:hAnsi="宋体" w:cs="宋体" w:hint="eastAsia"/>
                <w:sz w:val="21"/>
                <w:szCs w:val="21"/>
              </w:rPr>
              <w:t>2m</w:t>
            </w:r>
            <w:r>
              <w:rPr>
                <w:rFonts w:hAnsi="宋体" w:cs="宋体" w:hint="eastAsia"/>
                <w:sz w:val="21"/>
                <w:szCs w:val="21"/>
              </w:rPr>
              <w:t>垂直检测尺检查</w:t>
            </w:r>
          </w:p>
        </w:tc>
      </w:tr>
      <w:tr w:rsidR="00AE3CCB">
        <w:tc>
          <w:tcPr>
            <w:tcW w:w="2122" w:type="dxa"/>
            <w:vAlign w:val="center"/>
          </w:tcPr>
          <w:p w:rsidR="00AE3CCB" w:rsidRDefault="00D64B98">
            <w:pPr>
              <w:pStyle w:val="a9"/>
              <w:jc w:val="center"/>
              <w:rPr>
                <w:rFonts w:hAnsi="宋体" w:cs="宋体"/>
                <w:sz w:val="21"/>
                <w:szCs w:val="21"/>
              </w:rPr>
            </w:pPr>
            <w:r>
              <w:rPr>
                <w:rFonts w:hAnsi="宋体" w:cs="宋体" w:hint="eastAsia"/>
                <w:sz w:val="21"/>
                <w:szCs w:val="21"/>
              </w:rPr>
              <w:t>表面平整度</w:t>
            </w:r>
          </w:p>
        </w:tc>
        <w:tc>
          <w:tcPr>
            <w:tcW w:w="1814" w:type="dxa"/>
            <w:vAlign w:val="center"/>
          </w:tcPr>
          <w:p w:rsidR="00AE3CCB" w:rsidRDefault="00D64B98">
            <w:pPr>
              <w:pStyle w:val="a9"/>
              <w:jc w:val="center"/>
              <w:rPr>
                <w:rFonts w:hAnsi="宋体" w:cs="宋体"/>
                <w:sz w:val="21"/>
                <w:szCs w:val="21"/>
              </w:rPr>
            </w:pPr>
            <w:r>
              <w:rPr>
                <w:rFonts w:hAnsi="宋体" w:cs="宋体" w:hint="eastAsia"/>
                <w:sz w:val="21"/>
                <w:szCs w:val="21"/>
              </w:rPr>
              <w:t>4</w:t>
            </w:r>
          </w:p>
        </w:tc>
        <w:tc>
          <w:tcPr>
            <w:tcW w:w="2126" w:type="dxa"/>
            <w:vMerge/>
            <w:vAlign w:val="center"/>
          </w:tcPr>
          <w:p w:rsidR="00AE3CCB" w:rsidRDefault="00AE3CCB">
            <w:pPr>
              <w:jc w:val="center"/>
              <w:rPr>
                <w:rFonts w:ascii="宋体" w:hAnsi="宋体" w:cs="宋体"/>
                <w:szCs w:val="21"/>
              </w:rPr>
            </w:pPr>
          </w:p>
        </w:tc>
        <w:tc>
          <w:tcPr>
            <w:tcW w:w="2444" w:type="dxa"/>
            <w:vAlign w:val="center"/>
          </w:tcPr>
          <w:p w:rsidR="00AE3CCB" w:rsidRDefault="00D64B98">
            <w:pPr>
              <w:pStyle w:val="a9"/>
              <w:jc w:val="center"/>
              <w:rPr>
                <w:rFonts w:hAnsi="宋体" w:cs="宋体"/>
                <w:sz w:val="21"/>
                <w:szCs w:val="21"/>
              </w:rPr>
            </w:pPr>
            <w:r>
              <w:rPr>
                <w:rFonts w:hAnsi="宋体" w:cs="宋体" w:hint="eastAsia"/>
                <w:sz w:val="21"/>
                <w:szCs w:val="21"/>
              </w:rPr>
              <w:t>用</w:t>
            </w:r>
            <w:r>
              <w:rPr>
                <w:rFonts w:hAnsi="宋体" w:cs="宋体" w:hint="eastAsia"/>
                <w:sz w:val="21"/>
                <w:szCs w:val="21"/>
              </w:rPr>
              <w:t>2m</w:t>
            </w:r>
            <w:r>
              <w:rPr>
                <w:rFonts w:hAnsi="宋体" w:cs="宋体" w:hint="eastAsia"/>
                <w:sz w:val="21"/>
                <w:szCs w:val="21"/>
              </w:rPr>
              <w:t>垂直检测尺检查</w:t>
            </w:r>
          </w:p>
        </w:tc>
      </w:tr>
      <w:tr w:rsidR="00AE3CCB">
        <w:tc>
          <w:tcPr>
            <w:tcW w:w="2122" w:type="dxa"/>
            <w:vAlign w:val="center"/>
          </w:tcPr>
          <w:p w:rsidR="00AE3CCB" w:rsidRDefault="00D64B98">
            <w:pPr>
              <w:pStyle w:val="a9"/>
              <w:jc w:val="center"/>
              <w:rPr>
                <w:rFonts w:hAnsi="宋体" w:cs="宋体"/>
                <w:sz w:val="21"/>
                <w:szCs w:val="21"/>
              </w:rPr>
            </w:pPr>
            <w:r>
              <w:rPr>
                <w:rFonts w:hAnsi="宋体" w:cs="宋体" w:hint="eastAsia"/>
                <w:sz w:val="21"/>
                <w:szCs w:val="21"/>
              </w:rPr>
              <w:t>阴阳角方正</w:t>
            </w:r>
          </w:p>
        </w:tc>
        <w:tc>
          <w:tcPr>
            <w:tcW w:w="1814" w:type="dxa"/>
            <w:vAlign w:val="center"/>
          </w:tcPr>
          <w:p w:rsidR="00AE3CCB" w:rsidRDefault="00D64B98">
            <w:pPr>
              <w:pStyle w:val="a9"/>
              <w:jc w:val="center"/>
              <w:rPr>
                <w:rFonts w:hAnsi="宋体" w:cs="宋体"/>
                <w:sz w:val="21"/>
                <w:szCs w:val="21"/>
              </w:rPr>
            </w:pPr>
            <w:r>
              <w:rPr>
                <w:rFonts w:hAnsi="宋体" w:cs="宋体" w:hint="eastAsia"/>
                <w:sz w:val="21"/>
                <w:szCs w:val="21"/>
              </w:rPr>
              <w:t>3</w:t>
            </w:r>
          </w:p>
        </w:tc>
        <w:tc>
          <w:tcPr>
            <w:tcW w:w="2126" w:type="dxa"/>
            <w:vMerge/>
            <w:vAlign w:val="center"/>
          </w:tcPr>
          <w:p w:rsidR="00AE3CCB" w:rsidRDefault="00AE3CCB">
            <w:pPr>
              <w:jc w:val="center"/>
              <w:rPr>
                <w:rFonts w:ascii="宋体" w:hAnsi="宋体" w:cs="宋体"/>
                <w:szCs w:val="21"/>
              </w:rPr>
            </w:pPr>
          </w:p>
        </w:tc>
        <w:tc>
          <w:tcPr>
            <w:tcW w:w="2444" w:type="dxa"/>
            <w:vAlign w:val="center"/>
          </w:tcPr>
          <w:p w:rsidR="00AE3CCB" w:rsidRDefault="00D64B98">
            <w:pPr>
              <w:pStyle w:val="a9"/>
              <w:jc w:val="center"/>
              <w:rPr>
                <w:rFonts w:hAnsi="宋体" w:cs="宋体"/>
                <w:sz w:val="21"/>
                <w:szCs w:val="21"/>
              </w:rPr>
            </w:pPr>
            <w:r>
              <w:rPr>
                <w:rFonts w:hAnsi="宋体" w:cs="宋体" w:hint="eastAsia"/>
                <w:sz w:val="21"/>
                <w:szCs w:val="21"/>
              </w:rPr>
              <w:t>用直角检测尺检查</w:t>
            </w:r>
          </w:p>
        </w:tc>
      </w:tr>
      <w:tr w:rsidR="00AE3CCB">
        <w:tc>
          <w:tcPr>
            <w:tcW w:w="2122" w:type="dxa"/>
            <w:vAlign w:val="center"/>
          </w:tcPr>
          <w:p w:rsidR="00AE3CCB" w:rsidRDefault="00D64B98">
            <w:pPr>
              <w:pStyle w:val="a9"/>
              <w:jc w:val="center"/>
              <w:rPr>
                <w:rFonts w:hAnsi="宋体" w:cs="宋体"/>
                <w:sz w:val="21"/>
                <w:szCs w:val="21"/>
              </w:rPr>
            </w:pPr>
            <w:r>
              <w:rPr>
                <w:rFonts w:hAnsi="宋体" w:cs="宋体" w:hint="eastAsia"/>
                <w:sz w:val="21"/>
                <w:szCs w:val="21"/>
              </w:rPr>
              <w:t>接缝直线度</w:t>
            </w:r>
          </w:p>
        </w:tc>
        <w:tc>
          <w:tcPr>
            <w:tcW w:w="1814" w:type="dxa"/>
            <w:vAlign w:val="center"/>
          </w:tcPr>
          <w:p w:rsidR="00AE3CCB" w:rsidRDefault="00D64B98">
            <w:pPr>
              <w:pStyle w:val="a9"/>
              <w:jc w:val="center"/>
              <w:rPr>
                <w:rFonts w:hAnsi="宋体" w:cs="宋体"/>
                <w:sz w:val="21"/>
                <w:szCs w:val="21"/>
              </w:rPr>
            </w:pPr>
            <w:r>
              <w:rPr>
                <w:rFonts w:hAnsi="宋体" w:cs="宋体" w:hint="eastAsia"/>
                <w:sz w:val="21"/>
                <w:szCs w:val="21"/>
              </w:rPr>
              <w:t>3</w:t>
            </w:r>
          </w:p>
        </w:tc>
        <w:tc>
          <w:tcPr>
            <w:tcW w:w="2126" w:type="dxa"/>
            <w:vMerge/>
            <w:vAlign w:val="center"/>
          </w:tcPr>
          <w:p w:rsidR="00AE3CCB" w:rsidRDefault="00AE3CCB">
            <w:pPr>
              <w:jc w:val="center"/>
              <w:rPr>
                <w:rFonts w:ascii="宋体" w:hAnsi="宋体" w:cs="宋体"/>
                <w:szCs w:val="21"/>
                <w:highlight w:val="yellow"/>
              </w:rPr>
            </w:pPr>
          </w:p>
        </w:tc>
        <w:tc>
          <w:tcPr>
            <w:tcW w:w="2444" w:type="dxa"/>
            <w:vAlign w:val="center"/>
          </w:tcPr>
          <w:p w:rsidR="00AE3CCB" w:rsidRDefault="00D64B98">
            <w:pPr>
              <w:pStyle w:val="a9"/>
              <w:jc w:val="center"/>
              <w:rPr>
                <w:rFonts w:hAnsi="宋体" w:cs="宋体"/>
                <w:sz w:val="21"/>
                <w:szCs w:val="21"/>
              </w:rPr>
            </w:pPr>
            <w:r>
              <w:rPr>
                <w:rFonts w:hAnsi="宋体" w:cs="宋体" w:hint="eastAsia"/>
                <w:sz w:val="21"/>
                <w:szCs w:val="21"/>
              </w:rPr>
              <w:t>拉</w:t>
            </w:r>
            <w:r>
              <w:rPr>
                <w:rFonts w:hAnsi="宋体" w:cs="宋体" w:hint="eastAsia"/>
                <w:sz w:val="21"/>
                <w:szCs w:val="21"/>
              </w:rPr>
              <w:t>5m</w:t>
            </w:r>
            <w:r>
              <w:rPr>
                <w:rFonts w:hAnsi="宋体" w:cs="宋体" w:hint="eastAsia"/>
                <w:sz w:val="21"/>
                <w:szCs w:val="21"/>
              </w:rPr>
              <w:t>线，不足</w:t>
            </w:r>
            <w:r>
              <w:rPr>
                <w:rFonts w:hAnsi="宋体" w:cs="宋体" w:hint="eastAsia"/>
                <w:sz w:val="21"/>
                <w:szCs w:val="21"/>
              </w:rPr>
              <w:t>5m</w:t>
            </w:r>
            <w:r>
              <w:rPr>
                <w:rFonts w:hAnsi="宋体" w:cs="宋体" w:hint="eastAsia"/>
                <w:sz w:val="21"/>
                <w:szCs w:val="21"/>
              </w:rPr>
              <w:t>拉通线，用钢直尺检查</w:t>
            </w:r>
          </w:p>
        </w:tc>
      </w:tr>
      <w:tr w:rsidR="00AE3CCB">
        <w:tc>
          <w:tcPr>
            <w:tcW w:w="2122" w:type="dxa"/>
            <w:vAlign w:val="center"/>
          </w:tcPr>
          <w:p w:rsidR="00AE3CCB" w:rsidRDefault="00D64B98">
            <w:pPr>
              <w:pStyle w:val="a9"/>
              <w:jc w:val="center"/>
              <w:rPr>
                <w:rFonts w:hAnsi="宋体" w:cs="宋体"/>
                <w:sz w:val="21"/>
                <w:szCs w:val="21"/>
              </w:rPr>
            </w:pPr>
            <w:r>
              <w:rPr>
                <w:rFonts w:hAnsi="宋体" w:cs="宋体" w:hint="eastAsia"/>
                <w:sz w:val="21"/>
                <w:szCs w:val="21"/>
              </w:rPr>
              <w:t>接缝高低差</w:t>
            </w:r>
          </w:p>
        </w:tc>
        <w:tc>
          <w:tcPr>
            <w:tcW w:w="1814" w:type="dxa"/>
            <w:vAlign w:val="center"/>
          </w:tcPr>
          <w:p w:rsidR="00AE3CCB" w:rsidRDefault="00D64B98">
            <w:pPr>
              <w:pStyle w:val="a9"/>
              <w:jc w:val="center"/>
              <w:rPr>
                <w:rFonts w:hAnsi="宋体" w:cs="宋体"/>
                <w:sz w:val="21"/>
                <w:szCs w:val="21"/>
              </w:rPr>
            </w:pPr>
            <w:r>
              <w:rPr>
                <w:rFonts w:hAnsi="宋体" w:cs="宋体" w:hint="eastAsia"/>
                <w:sz w:val="21"/>
                <w:szCs w:val="21"/>
              </w:rPr>
              <w:t>1</w:t>
            </w:r>
          </w:p>
        </w:tc>
        <w:tc>
          <w:tcPr>
            <w:tcW w:w="2126" w:type="dxa"/>
            <w:vMerge/>
            <w:vAlign w:val="center"/>
          </w:tcPr>
          <w:p w:rsidR="00AE3CCB" w:rsidRDefault="00AE3CCB">
            <w:pPr>
              <w:pStyle w:val="a9"/>
              <w:jc w:val="center"/>
              <w:rPr>
                <w:rFonts w:hAnsi="宋体" w:cs="宋体"/>
                <w:sz w:val="21"/>
                <w:szCs w:val="21"/>
              </w:rPr>
            </w:pPr>
          </w:p>
        </w:tc>
        <w:tc>
          <w:tcPr>
            <w:tcW w:w="2444" w:type="dxa"/>
            <w:vAlign w:val="center"/>
          </w:tcPr>
          <w:p w:rsidR="00AE3CCB" w:rsidRDefault="00D64B98">
            <w:pPr>
              <w:pStyle w:val="a9"/>
              <w:jc w:val="center"/>
              <w:rPr>
                <w:rFonts w:hAnsi="宋体" w:cs="宋体"/>
                <w:sz w:val="21"/>
                <w:szCs w:val="21"/>
              </w:rPr>
            </w:pPr>
            <w:r>
              <w:rPr>
                <w:rFonts w:hAnsi="宋体" w:cs="宋体" w:hint="eastAsia"/>
                <w:sz w:val="21"/>
                <w:szCs w:val="21"/>
              </w:rPr>
              <w:t>用钢直尺和塞尺检查</w:t>
            </w:r>
          </w:p>
        </w:tc>
      </w:tr>
      <w:tr w:rsidR="00AE3CCB">
        <w:tc>
          <w:tcPr>
            <w:tcW w:w="2122" w:type="dxa"/>
            <w:vAlign w:val="center"/>
          </w:tcPr>
          <w:p w:rsidR="00AE3CCB" w:rsidRDefault="00D64B98">
            <w:pPr>
              <w:pStyle w:val="a9"/>
              <w:jc w:val="center"/>
              <w:rPr>
                <w:rFonts w:hAnsi="宋体" w:cs="宋体"/>
                <w:sz w:val="21"/>
                <w:szCs w:val="21"/>
              </w:rPr>
            </w:pPr>
            <w:r>
              <w:rPr>
                <w:rFonts w:hAnsi="宋体" w:cs="宋体" w:hint="eastAsia"/>
                <w:sz w:val="21"/>
                <w:szCs w:val="21"/>
              </w:rPr>
              <w:t>接缝宽度</w:t>
            </w:r>
          </w:p>
        </w:tc>
        <w:tc>
          <w:tcPr>
            <w:tcW w:w="1814" w:type="dxa"/>
            <w:vAlign w:val="center"/>
          </w:tcPr>
          <w:p w:rsidR="00AE3CCB" w:rsidRDefault="00D64B98">
            <w:pPr>
              <w:pStyle w:val="a9"/>
              <w:jc w:val="center"/>
              <w:rPr>
                <w:rFonts w:hAnsi="宋体" w:cs="宋体"/>
                <w:sz w:val="21"/>
                <w:szCs w:val="21"/>
              </w:rPr>
            </w:pPr>
            <w:r>
              <w:rPr>
                <w:rFonts w:hAnsi="宋体" w:cs="宋体" w:hint="eastAsia"/>
                <w:sz w:val="21"/>
                <w:szCs w:val="21"/>
              </w:rPr>
              <w:t>1</w:t>
            </w:r>
          </w:p>
        </w:tc>
        <w:tc>
          <w:tcPr>
            <w:tcW w:w="2126" w:type="dxa"/>
            <w:vMerge/>
            <w:vAlign w:val="center"/>
          </w:tcPr>
          <w:p w:rsidR="00AE3CCB" w:rsidRDefault="00AE3CCB">
            <w:pPr>
              <w:pStyle w:val="a9"/>
              <w:jc w:val="center"/>
              <w:rPr>
                <w:rFonts w:hAnsi="宋体" w:cs="宋体"/>
                <w:sz w:val="21"/>
                <w:szCs w:val="21"/>
              </w:rPr>
            </w:pPr>
          </w:p>
        </w:tc>
        <w:tc>
          <w:tcPr>
            <w:tcW w:w="2444" w:type="dxa"/>
            <w:vAlign w:val="center"/>
          </w:tcPr>
          <w:p w:rsidR="00AE3CCB" w:rsidRDefault="00D64B98">
            <w:pPr>
              <w:pStyle w:val="a9"/>
              <w:jc w:val="center"/>
              <w:rPr>
                <w:rFonts w:hAnsi="宋体" w:cs="宋体"/>
                <w:sz w:val="21"/>
                <w:szCs w:val="21"/>
              </w:rPr>
            </w:pPr>
            <w:r>
              <w:rPr>
                <w:rFonts w:hAnsi="宋体" w:cs="宋体" w:hint="eastAsia"/>
                <w:sz w:val="21"/>
                <w:szCs w:val="21"/>
              </w:rPr>
              <w:t>用钢直尺检查</w:t>
            </w:r>
          </w:p>
        </w:tc>
      </w:tr>
    </w:tbl>
    <w:p w:rsidR="00AE3CCB" w:rsidRDefault="00AE3CCB">
      <w:pPr>
        <w:pStyle w:val="a9"/>
      </w:pPr>
    </w:p>
    <w:p w:rsidR="00AE3CCB" w:rsidRDefault="00D64B98">
      <w:pPr>
        <w:jc w:val="center"/>
        <w:outlineLvl w:val="1"/>
        <w:rPr>
          <w:rFonts w:ascii="宋体" w:hAnsi="宋体" w:cs="宋体"/>
          <w:b/>
          <w:bCs/>
          <w:sz w:val="28"/>
          <w:szCs w:val="28"/>
        </w:rPr>
      </w:pPr>
      <w:bookmarkStart w:id="60" w:name="_Toc15936"/>
      <w:r>
        <w:rPr>
          <w:rFonts w:ascii="宋体" w:hAnsi="宋体" w:cs="宋体" w:hint="eastAsia"/>
          <w:b/>
          <w:bCs/>
          <w:sz w:val="28"/>
          <w:szCs w:val="28"/>
        </w:rPr>
        <w:t>11.5</w:t>
      </w:r>
      <w:r>
        <w:rPr>
          <w:rFonts w:ascii="宋体" w:hAnsi="宋体" w:cs="宋体" w:hint="eastAsia"/>
          <w:b/>
          <w:bCs/>
          <w:sz w:val="28"/>
          <w:szCs w:val="28"/>
        </w:rPr>
        <w:t xml:space="preserve"> </w:t>
      </w:r>
      <w:r>
        <w:rPr>
          <w:rFonts w:ascii="宋体" w:hAnsi="宋体" w:cs="宋体" w:hint="eastAsia"/>
          <w:b/>
          <w:bCs/>
          <w:sz w:val="28"/>
          <w:szCs w:val="28"/>
        </w:rPr>
        <w:t>防火涂料</w:t>
      </w:r>
      <w:bookmarkEnd w:id="60"/>
    </w:p>
    <w:p w:rsidR="00AE3CCB" w:rsidRDefault="00D64B98">
      <w:pPr>
        <w:jc w:val="center"/>
        <w:rPr>
          <w:b/>
          <w:bCs/>
          <w:sz w:val="28"/>
          <w:szCs w:val="28"/>
        </w:rPr>
      </w:pPr>
      <w:r>
        <w:rPr>
          <w:rFonts w:hint="eastAsia"/>
          <w:b/>
          <w:bCs/>
          <w:sz w:val="28"/>
          <w:szCs w:val="28"/>
        </w:rPr>
        <w:t>主控项目</w:t>
      </w:r>
    </w:p>
    <w:p w:rsidR="00AE3CCB" w:rsidRDefault="00D64B98">
      <w:pPr>
        <w:pStyle w:val="a9"/>
        <w:ind w:firstLineChars="200" w:firstLine="560"/>
        <w:rPr>
          <w:rFonts w:ascii="Calibri" w:hAnsi="Calibri"/>
          <w:sz w:val="28"/>
          <w:szCs w:val="28"/>
        </w:rPr>
      </w:pPr>
      <w:r>
        <w:rPr>
          <w:rFonts w:ascii="Calibri" w:hAnsi="Calibri" w:hint="eastAsia"/>
          <w:sz w:val="28"/>
          <w:szCs w:val="28"/>
        </w:rPr>
        <w:t>1</w:t>
      </w:r>
      <w:r>
        <w:rPr>
          <w:rFonts w:ascii="Calibri" w:hAnsi="Calibri" w:hint="eastAsia"/>
          <w:sz w:val="28"/>
          <w:szCs w:val="28"/>
        </w:rPr>
        <w:t xml:space="preserve"> </w:t>
      </w:r>
      <w:r>
        <w:rPr>
          <w:rFonts w:ascii="Calibri" w:hAnsi="Calibri" w:hint="eastAsia"/>
          <w:sz w:val="28"/>
          <w:szCs w:val="28"/>
        </w:rPr>
        <w:t>防火涂料和面罩漆的品种和技术性能应符合设计及有关标准的规定。</w:t>
      </w:r>
    </w:p>
    <w:p w:rsidR="00AE3CCB" w:rsidRDefault="00D64B98">
      <w:pPr>
        <w:pStyle w:val="a9"/>
        <w:ind w:firstLineChars="200" w:firstLine="560"/>
        <w:rPr>
          <w:rFonts w:ascii="Calibri" w:hAnsi="Calibri"/>
          <w:sz w:val="28"/>
          <w:szCs w:val="28"/>
        </w:rPr>
      </w:pPr>
      <w:r>
        <w:rPr>
          <w:rFonts w:ascii="Calibri" w:hAnsi="Calibri" w:hint="eastAsia"/>
          <w:sz w:val="28"/>
          <w:szCs w:val="28"/>
        </w:rPr>
        <w:t>检查数量：符合相关材料检验标准。</w:t>
      </w:r>
    </w:p>
    <w:p w:rsidR="00AE3CCB" w:rsidRDefault="00D64B98">
      <w:pPr>
        <w:pStyle w:val="a9"/>
        <w:ind w:firstLineChars="200" w:firstLine="560"/>
        <w:rPr>
          <w:rFonts w:ascii="Calibri" w:hAnsi="Calibri"/>
          <w:sz w:val="28"/>
          <w:szCs w:val="28"/>
        </w:rPr>
      </w:pPr>
      <w:r>
        <w:rPr>
          <w:rFonts w:ascii="Calibri" w:hAnsi="Calibri" w:hint="eastAsia"/>
          <w:sz w:val="28"/>
          <w:szCs w:val="28"/>
        </w:rPr>
        <w:t>检查方法：检查生产许可证、质量证明书和检测报告。</w:t>
      </w:r>
    </w:p>
    <w:p w:rsidR="00AE3CCB" w:rsidRDefault="00D64B98">
      <w:pPr>
        <w:pStyle w:val="a9"/>
        <w:ind w:firstLineChars="200" w:firstLine="560"/>
        <w:rPr>
          <w:rFonts w:ascii="Calibri" w:hAnsi="Calibri"/>
          <w:sz w:val="28"/>
          <w:szCs w:val="28"/>
        </w:rPr>
      </w:pPr>
      <w:r>
        <w:rPr>
          <w:rFonts w:ascii="Calibri" w:hAnsi="Calibri" w:hint="eastAsia"/>
          <w:sz w:val="28"/>
          <w:szCs w:val="28"/>
        </w:rPr>
        <w:t>2</w:t>
      </w:r>
      <w:r>
        <w:rPr>
          <w:rFonts w:ascii="Calibri" w:hAnsi="Calibri" w:hint="eastAsia"/>
          <w:sz w:val="28"/>
          <w:szCs w:val="28"/>
        </w:rPr>
        <w:t xml:space="preserve"> </w:t>
      </w:r>
      <w:r>
        <w:rPr>
          <w:rFonts w:ascii="Calibri" w:hAnsi="Calibri" w:hint="eastAsia"/>
          <w:sz w:val="28"/>
          <w:szCs w:val="28"/>
        </w:rPr>
        <w:t>涂料与基层及各层间应粘结牢固，不空鼓、不脱落。</w:t>
      </w:r>
    </w:p>
    <w:p w:rsidR="00AE3CCB" w:rsidRDefault="00D64B98">
      <w:pPr>
        <w:pStyle w:val="a9"/>
        <w:ind w:firstLineChars="200" w:firstLine="560"/>
        <w:rPr>
          <w:rFonts w:ascii="Calibri" w:hAnsi="Calibri"/>
          <w:sz w:val="28"/>
          <w:szCs w:val="28"/>
        </w:rPr>
      </w:pPr>
      <w:r>
        <w:rPr>
          <w:rFonts w:ascii="Calibri" w:hAnsi="Calibri" w:hint="eastAsia"/>
          <w:sz w:val="28"/>
          <w:szCs w:val="28"/>
        </w:rPr>
        <w:t>检查数量：每</w:t>
      </w:r>
      <w:r>
        <w:rPr>
          <w:rFonts w:ascii="Calibri" w:hAnsi="Calibri" w:hint="eastAsia"/>
          <w:sz w:val="28"/>
          <w:szCs w:val="28"/>
        </w:rPr>
        <w:t>100m</w:t>
      </w:r>
      <w:r>
        <w:rPr>
          <w:rFonts w:ascii="Calibri" w:hAnsi="Calibri" w:hint="eastAsia"/>
          <w:sz w:val="28"/>
          <w:szCs w:val="28"/>
          <w:vertAlign w:val="superscript"/>
        </w:rPr>
        <w:t>2</w:t>
      </w:r>
      <w:r>
        <w:rPr>
          <w:rFonts w:ascii="Calibri" w:hAnsi="Calibri" w:hint="eastAsia"/>
          <w:sz w:val="28"/>
          <w:szCs w:val="28"/>
        </w:rPr>
        <w:t>应至少检查一处。</w:t>
      </w:r>
    </w:p>
    <w:p w:rsidR="00AE3CCB" w:rsidRDefault="00D64B98">
      <w:pPr>
        <w:pStyle w:val="a9"/>
        <w:ind w:firstLineChars="200" w:firstLine="560"/>
        <w:rPr>
          <w:rFonts w:ascii="Calibri" w:hAnsi="Calibri"/>
          <w:sz w:val="28"/>
          <w:szCs w:val="28"/>
        </w:rPr>
      </w:pPr>
      <w:r>
        <w:rPr>
          <w:rFonts w:ascii="Calibri" w:hAnsi="Calibri" w:hint="eastAsia"/>
          <w:sz w:val="28"/>
          <w:szCs w:val="28"/>
        </w:rPr>
        <w:t>检查方法：小锤轻击检查。</w:t>
      </w:r>
    </w:p>
    <w:p w:rsidR="00AE3CCB" w:rsidRDefault="00D64B98">
      <w:pPr>
        <w:pStyle w:val="a9"/>
        <w:jc w:val="center"/>
        <w:rPr>
          <w:rFonts w:ascii="Calibri" w:hAnsi="Calibri"/>
          <w:b/>
          <w:bCs/>
          <w:sz w:val="28"/>
          <w:szCs w:val="28"/>
        </w:rPr>
      </w:pPr>
      <w:r>
        <w:rPr>
          <w:rFonts w:ascii="Calibri" w:hAnsi="Calibri" w:hint="eastAsia"/>
          <w:b/>
          <w:bCs/>
          <w:sz w:val="28"/>
          <w:szCs w:val="28"/>
        </w:rPr>
        <w:t>一般项目</w:t>
      </w:r>
    </w:p>
    <w:p w:rsidR="00AE3CCB" w:rsidRDefault="00D64B98">
      <w:pPr>
        <w:pStyle w:val="a9"/>
        <w:ind w:firstLineChars="200" w:firstLine="560"/>
        <w:rPr>
          <w:rFonts w:ascii="Calibri" w:hAnsi="Calibri"/>
          <w:sz w:val="28"/>
          <w:szCs w:val="28"/>
        </w:rPr>
      </w:pPr>
      <w:r>
        <w:rPr>
          <w:rFonts w:ascii="Calibri" w:hAnsi="Calibri" w:hint="eastAsia"/>
          <w:sz w:val="28"/>
          <w:szCs w:val="28"/>
        </w:rPr>
        <w:t>1</w:t>
      </w:r>
      <w:r>
        <w:rPr>
          <w:rFonts w:ascii="Calibri" w:hAnsi="Calibri" w:hint="eastAsia"/>
          <w:sz w:val="28"/>
          <w:szCs w:val="28"/>
        </w:rPr>
        <w:t xml:space="preserve"> </w:t>
      </w:r>
      <w:r>
        <w:rPr>
          <w:rFonts w:ascii="Calibri" w:hAnsi="Calibri" w:hint="eastAsia"/>
          <w:sz w:val="28"/>
          <w:szCs w:val="28"/>
        </w:rPr>
        <w:t>基面处理：在对混凝土结构进行防火涂料涂装时应将混凝土结构表面的灰尘、油渍等杂物清理干净，</w:t>
      </w:r>
      <w:r>
        <w:rPr>
          <w:rFonts w:ascii="Calibri" w:hAnsi="Calibri" w:hint="eastAsia"/>
          <w:sz w:val="28"/>
          <w:szCs w:val="28"/>
        </w:rPr>
        <w:t>衬砌表面干燥无水时</w:t>
      </w:r>
      <w:r>
        <w:rPr>
          <w:rFonts w:ascii="Calibri" w:hAnsi="Calibri" w:hint="eastAsia"/>
          <w:sz w:val="28"/>
          <w:szCs w:val="28"/>
        </w:rPr>
        <w:t>进行涂装作业。</w:t>
      </w:r>
    </w:p>
    <w:p w:rsidR="00AE3CCB" w:rsidRDefault="00D64B98">
      <w:pPr>
        <w:pStyle w:val="a9"/>
        <w:ind w:firstLineChars="200" w:firstLine="560"/>
        <w:rPr>
          <w:rFonts w:ascii="Calibri" w:hAnsi="Calibri"/>
          <w:sz w:val="28"/>
          <w:szCs w:val="28"/>
        </w:rPr>
      </w:pPr>
      <w:r>
        <w:rPr>
          <w:rFonts w:ascii="Calibri" w:hAnsi="Calibri" w:hint="eastAsia"/>
          <w:sz w:val="28"/>
          <w:szCs w:val="28"/>
        </w:rPr>
        <w:t>检查数量：每</w:t>
      </w:r>
      <w:r>
        <w:rPr>
          <w:rFonts w:ascii="Calibri" w:hAnsi="Calibri" w:hint="eastAsia"/>
          <w:sz w:val="28"/>
          <w:szCs w:val="28"/>
        </w:rPr>
        <w:t>100m</w:t>
      </w:r>
      <w:r>
        <w:rPr>
          <w:rFonts w:ascii="Calibri" w:hAnsi="Calibri" w:hint="eastAsia"/>
          <w:sz w:val="28"/>
          <w:szCs w:val="28"/>
          <w:vertAlign w:val="superscript"/>
        </w:rPr>
        <w:t>2</w:t>
      </w:r>
      <w:r>
        <w:rPr>
          <w:rFonts w:ascii="Calibri" w:hAnsi="Calibri" w:hint="eastAsia"/>
          <w:sz w:val="28"/>
          <w:szCs w:val="28"/>
        </w:rPr>
        <w:t>应至少检查一处，每处不得小于</w:t>
      </w:r>
      <w:r>
        <w:rPr>
          <w:rFonts w:ascii="Calibri" w:hAnsi="Calibri" w:hint="eastAsia"/>
          <w:sz w:val="28"/>
          <w:szCs w:val="28"/>
        </w:rPr>
        <w:t>10m</w:t>
      </w:r>
      <w:r>
        <w:rPr>
          <w:rFonts w:ascii="Calibri" w:hAnsi="Calibri" w:hint="eastAsia"/>
          <w:sz w:val="28"/>
          <w:szCs w:val="28"/>
          <w:vertAlign w:val="superscript"/>
        </w:rPr>
        <w:t>2</w:t>
      </w:r>
      <w:r>
        <w:rPr>
          <w:rFonts w:ascii="Calibri" w:hAnsi="Calibri" w:hint="eastAsia"/>
          <w:sz w:val="28"/>
          <w:szCs w:val="28"/>
        </w:rPr>
        <w:t>。</w:t>
      </w:r>
    </w:p>
    <w:p w:rsidR="00AE3CCB" w:rsidRDefault="00D64B98">
      <w:pPr>
        <w:pStyle w:val="a9"/>
        <w:ind w:firstLineChars="200" w:firstLine="560"/>
        <w:rPr>
          <w:rFonts w:ascii="Calibri" w:hAnsi="Calibri"/>
          <w:sz w:val="28"/>
          <w:szCs w:val="28"/>
        </w:rPr>
      </w:pPr>
      <w:r>
        <w:rPr>
          <w:rFonts w:ascii="Calibri" w:hAnsi="Calibri" w:hint="eastAsia"/>
          <w:sz w:val="28"/>
          <w:szCs w:val="28"/>
        </w:rPr>
        <w:t>检查方法：观察检查；检查施工记录。</w:t>
      </w:r>
    </w:p>
    <w:p w:rsidR="00AE3CCB" w:rsidRDefault="00D64B98">
      <w:pPr>
        <w:pStyle w:val="a9"/>
        <w:ind w:firstLineChars="200" w:firstLine="560"/>
        <w:rPr>
          <w:rFonts w:ascii="Calibri" w:hAnsi="Calibri"/>
          <w:sz w:val="28"/>
          <w:szCs w:val="28"/>
        </w:rPr>
      </w:pPr>
      <w:r>
        <w:rPr>
          <w:rFonts w:ascii="Calibri" w:hAnsi="Calibri" w:hint="eastAsia"/>
          <w:sz w:val="28"/>
          <w:szCs w:val="28"/>
        </w:rPr>
        <w:lastRenderedPageBreak/>
        <w:t>2</w:t>
      </w:r>
      <w:r>
        <w:rPr>
          <w:rFonts w:ascii="Calibri" w:hAnsi="Calibri" w:hint="eastAsia"/>
          <w:sz w:val="28"/>
          <w:szCs w:val="28"/>
        </w:rPr>
        <w:t xml:space="preserve"> </w:t>
      </w:r>
      <w:r>
        <w:rPr>
          <w:rFonts w:ascii="Calibri" w:hAnsi="Calibri" w:hint="eastAsia"/>
          <w:sz w:val="28"/>
          <w:szCs w:val="28"/>
        </w:rPr>
        <w:t>外观要求</w:t>
      </w:r>
      <w:r>
        <w:rPr>
          <w:rFonts w:ascii="Calibri" w:hAnsi="Calibri" w:hint="eastAsia"/>
          <w:sz w:val="28"/>
          <w:szCs w:val="28"/>
        </w:rPr>
        <w:t xml:space="preserve">: </w:t>
      </w:r>
      <w:r>
        <w:rPr>
          <w:rFonts w:ascii="Calibri" w:hAnsi="Calibri" w:hint="eastAsia"/>
          <w:sz w:val="28"/>
          <w:szCs w:val="28"/>
        </w:rPr>
        <w:t>涂饰颜色和图案应符合设计要求，涂层与其他装饰材料设备衔接处应吻合，界面应清晰</w:t>
      </w:r>
      <w:r>
        <w:rPr>
          <w:rFonts w:ascii="Calibri" w:hAnsi="Calibri" w:hint="eastAsia"/>
          <w:sz w:val="28"/>
          <w:szCs w:val="28"/>
        </w:rPr>
        <w:t>；</w:t>
      </w:r>
      <w:r>
        <w:rPr>
          <w:rFonts w:ascii="Calibri" w:hAnsi="Calibri" w:hint="eastAsia"/>
          <w:sz w:val="28"/>
          <w:szCs w:val="28"/>
        </w:rPr>
        <w:t>喷涂后的涂层应无流挂、粉化、空鼓、脱落、漏涂和宽度大于</w:t>
      </w:r>
      <w:r>
        <w:rPr>
          <w:rFonts w:ascii="Calibri" w:hAnsi="Calibri" w:hint="eastAsia"/>
          <w:sz w:val="28"/>
          <w:szCs w:val="28"/>
        </w:rPr>
        <w:t>1.0mm</w:t>
      </w:r>
      <w:r>
        <w:rPr>
          <w:rFonts w:ascii="Calibri" w:hAnsi="Calibri" w:hint="eastAsia"/>
          <w:sz w:val="28"/>
          <w:szCs w:val="28"/>
        </w:rPr>
        <w:t>的裂纹等缺陷</w:t>
      </w:r>
      <w:r>
        <w:rPr>
          <w:rFonts w:ascii="Calibri" w:hAnsi="Calibri" w:hint="eastAsia"/>
          <w:sz w:val="28"/>
          <w:szCs w:val="28"/>
        </w:rPr>
        <w:t>，</w:t>
      </w:r>
      <w:r>
        <w:rPr>
          <w:rFonts w:ascii="Calibri" w:hAnsi="Calibri" w:hint="eastAsia"/>
          <w:sz w:val="28"/>
          <w:szCs w:val="28"/>
        </w:rPr>
        <w:t>表面平整</w:t>
      </w:r>
      <w:r>
        <w:rPr>
          <w:rFonts w:ascii="Calibri" w:hAnsi="Calibri" w:hint="eastAsia"/>
          <w:sz w:val="28"/>
          <w:szCs w:val="28"/>
        </w:rPr>
        <w:t>。</w:t>
      </w:r>
    </w:p>
    <w:p w:rsidR="00AE3CCB" w:rsidRDefault="00D64B98">
      <w:pPr>
        <w:pStyle w:val="a9"/>
        <w:ind w:firstLineChars="200" w:firstLine="560"/>
        <w:rPr>
          <w:rFonts w:ascii="Calibri" w:hAnsi="Calibri"/>
          <w:sz w:val="28"/>
          <w:szCs w:val="28"/>
        </w:rPr>
      </w:pPr>
      <w:r>
        <w:rPr>
          <w:rFonts w:ascii="Calibri" w:hAnsi="Calibri" w:hint="eastAsia"/>
          <w:sz w:val="28"/>
          <w:szCs w:val="28"/>
        </w:rPr>
        <w:t>检查数量：每</w:t>
      </w:r>
      <w:r>
        <w:rPr>
          <w:rFonts w:ascii="Calibri" w:hAnsi="Calibri" w:hint="eastAsia"/>
          <w:sz w:val="28"/>
          <w:szCs w:val="28"/>
        </w:rPr>
        <w:t>100m</w:t>
      </w:r>
      <w:r>
        <w:rPr>
          <w:rFonts w:ascii="Calibri" w:hAnsi="Calibri" w:hint="eastAsia"/>
          <w:sz w:val="28"/>
          <w:szCs w:val="28"/>
        </w:rPr>
        <w:t>应至少检查一处，每处不得小于</w:t>
      </w:r>
      <w:r>
        <w:rPr>
          <w:rFonts w:ascii="Calibri" w:hAnsi="Calibri" w:hint="eastAsia"/>
          <w:sz w:val="28"/>
          <w:szCs w:val="28"/>
        </w:rPr>
        <w:t>10m</w:t>
      </w:r>
      <w:r>
        <w:rPr>
          <w:rFonts w:ascii="Calibri" w:hAnsi="Calibri" w:hint="eastAsia"/>
          <w:sz w:val="28"/>
          <w:szCs w:val="28"/>
          <w:vertAlign w:val="superscript"/>
        </w:rPr>
        <w:t>2</w:t>
      </w:r>
      <w:r>
        <w:rPr>
          <w:rFonts w:ascii="Calibri" w:hAnsi="Calibri" w:hint="eastAsia"/>
          <w:sz w:val="28"/>
          <w:szCs w:val="28"/>
        </w:rPr>
        <w:t>。</w:t>
      </w:r>
    </w:p>
    <w:p w:rsidR="00AE3CCB" w:rsidRDefault="00D64B98">
      <w:pPr>
        <w:pStyle w:val="a9"/>
        <w:ind w:firstLineChars="200" w:firstLine="560"/>
        <w:rPr>
          <w:rFonts w:ascii="Calibri" w:hAnsi="Calibri"/>
          <w:sz w:val="28"/>
          <w:szCs w:val="28"/>
        </w:rPr>
      </w:pPr>
      <w:r>
        <w:rPr>
          <w:rFonts w:ascii="Calibri" w:hAnsi="Calibri" w:hint="eastAsia"/>
          <w:sz w:val="28"/>
          <w:szCs w:val="28"/>
        </w:rPr>
        <w:t>检查方法：尺量；观察检查。</w:t>
      </w:r>
    </w:p>
    <w:p w:rsidR="00AE3CCB" w:rsidRDefault="00D64B98">
      <w:pPr>
        <w:pStyle w:val="a9"/>
        <w:ind w:firstLineChars="200" w:firstLine="560"/>
        <w:rPr>
          <w:rFonts w:ascii="Calibri" w:hAnsi="Calibri"/>
          <w:sz w:val="28"/>
          <w:szCs w:val="28"/>
        </w:rPr>
      </w:pPr>
      <w:r>
        <w:rPr>
          <w:rFonts w:ascii="Calibri" w:hAnsi="Calibri" w:hint="eastAsia"/>
          <w:sz w:val="28"/>
          <w:szCs w:val="28"/>
        </w:rPr>
        <w:t xml:space="preserve">3 </w:t>
      </w:r>
      <w:r>
        <w:rPr>
          <w:rFonts w:ascii="Calibri" w:hAnsi="Calibri" w:hint="eastAsia"/>
          <w:sz w:val="28"/>
          <w:szCs w:val="28"/>
        </w:rPr>
        <w:t>防火涂料实测项目应符合下表的规定。</w:t>
      </w:r>
    </w:p>
    <w:p w:rsidR="00AE3CCB" w:rsidRDefault="00D64B98">
      <w:pPr>
        <w:pStyle w:val="a9"/>
        <w:jc w:val="center"/>
        <w:rPr>
          <w:rFonts w:ascii="Calibri" w:hAnsi="Calibri"/>
          <w:b/>
        </w:rPr>
      </w:pPr>
      <w:r>
        <w:rPr>
          <w:rFonts w:ascii="Calibri" w:hAnsi="Calibri" w:hint="eastAsia"/>
          <w:b/>
        </w:rPr>
        <w:t>表</w:t>
      </w:r>
      <w:r>
        <w:rPr>
          <w:rFonts w:ascii="Calibri" w:hAnsi="Calibri" w:hint="eastAsia"/>
          <w:b/>
        </w:rPr>
        <w:t>11.5</w:t>
      </w:r>
      <w:r>
        <w:rPr>
          <w:rFonts w:ascii="Calibri" w:hAnsi="Calibri" w:hint="eastAsia"/>
          <w:b/>
        </w:rPr>
        <w:t>隧道防火涂料的允许偏差和检验方法</w:t>
      </w:r>
    </w:p>
    <w:tbl>
      <w:tblPr>
        <w:tblStyle w:val="af6"/>
        <w:tblW w:w="0" w:type="auto"/>
        <w:jc w:val="center"/>
        <w:tblLook w:val="04A0"/>
      </w:tblPr>
      <w:tblGrid>
        <w:gridCol w:w="1951"/>
        <w:gridCol w:w="1843"/>
        <w:gridCol w:w="2551"/>
        <w:gridCol w:w="2177"/>
      </w:tblGrid>
      <w:tr w:rsidR="00AE3CCB">
        <w:trPr>
          <w:trHeight w:val="348"/>
          <w:jc w:val="center"/>
        </w:trPr>
        <w:tc>
          <w:tcPr>
            <w:tcW w:w="1951" w:type="dxa"/>
            <w:vAlign w:val="center"/>
          </w:tcPr>
          <w:p w:rsidR="00AE3CCB" w:rsidRDefault="00D64B98">
            <w:pPr>
              <w:jc w:val="center"/>
              <w:rPr>
                <w:rFonts w:ascii="宋体" w:hAnsi="宋体" w:cs="宋体"/>
                <w:b/>
                <w:bCs/>
                <w:szCs w:val="21"/>
              </w:rPr>
            </w:pPr>
            <w:r>
              <w:rPr>
                <w:rFonts w:ascii="宋体" w:hAnsi="宋体" w:cs="宋体" w:hint="eastAsia"/>
                <w:b/>
                <w:bCs/>
                <w:szCs w:val="21"/>
              </w:rPr>
              <w:t>检查项目</w:t>
            </w:r>
          </w:p>
        </w:tc>
        <w:tc>
          <w:tcPr>
            <w:tcW w:w="1843" w:type="dxa"/>
            <w:vAlign w:val="center"/>
          </w:tcPr>
          <w:p w:rsidR="00AE3CCB" w:rsidRDefault="00D64B98">
            <w:pPr>
              <w:jc w:val="center"/>
              <w:rPr>
                <w:rFonts w:ascii="宋体" w:hAnsi="宋体" w:cs="宋体"/>
                <w:b/>
                <w:bCs/>
                <w:szCs w:val="21"/>
              </w:rPr>
            </w:pPr>
            <w:r>
              <w:rPr>
                <w:rFonts w:ascii="宋体" w:hAnsi="宋体" w:cs="宋体" w:hint="eastAsia"/>
                <w:b/>
                <w:bCs/>
                <w:szCs w:val="21"/>
              </w:rPr>
              <w:t>允许偏差</w:t>
            </w:r>
          </w:p>
        </w:tc>
        <w:tc>
          <w:tcPr>
            <w:tcW w:w="2551" w:type="dxa"/>
            <w:vAlign w:val="center"/>
          </w:tcPr>
          <w:p w:rsidR="00AE3CCB" w:rsidRDefault="00D64B98">
            <w:pPr>
              <w:jc w:val="center"/>
              <w:rPr>
                <w:rFonts w:ascii="宋体" w:hAnsi="宋体" w:cs="宋体"/>
                <w:b/>
                <w:bCs/>
                <w:szCs w:val="21"/>
              </w:rPr>
            </w:pPr>
            <w:r>
              <w:rPr>
                <w:rFonts w:ascii="宋体" w:hAnsi="宋体" w:cs="宋体" w:hint="eastAsia"/>
                <w:b/>
                <w:bCs/>
                <w:szCs w:val="21"/>
              </w:rPr>
              <w:t>检查频率</w:t>
            </w:r>
          </w:p>
        </w:tc>
        <w:tc>
          <w:tcPr>
            <w:tcW w:w="2177" w:type="dxa"/>
            <w:vAlign w:val="center"/>
          </w:tcPr>
          <w:p w:rsidR="00AE3CCB" w:rsidRDefault="00D64B98">
            <w:pPr>
              <w:jc w:val="center"/>
              <w:rPr>
                <w:rFonts w:ascii="宋体" w:hAnsi="宋体" w:cs="宋体"/>
                <w:b/>
                <w:bCs/>
                <w:szCs w:val="21"/>
              </w:rPr>
            </w:pPr>
            <w:r>
              <w:rPr>
                <w:rFonts w:ascii="宋体" w:hAnsi="宋体" w:cs="宋体" w:hint="eastAsia"/>
                <w:b/>
                <w:bCs/>
                <w:szCs w:val="21"/>
              </w:rPr>
              <w:t>检验方法</w:t>
            </w:r>
          </w:p>
        </w:tc>
      </w:tr>
      <w:tr w:rsidR="00AE3CCB">
        <w:trPr>
          <w:jc w:val="center"/>
        </w:trPr>
        <w:tc>
          <w:tcPr>
            <w:tcW w:w="1951" w:type="dxa"/>
            <w:vAlign w:val="center"/>
          </w:tcPr>
          <w:p w:rsidR="00AE3CCB" w:rsidRDefault="00D64B98">
            <w:pPr>
              <w:pStyle w:val="a9"/>
              <w:rPr>
                <w:rFonts w:hAnsi="宋体" w:cs="宋体"/>
                <w:sz w:val="21"/>
                <w:szCs w:val="21"/>
              </w:rPr>
            </w:pPr>
            <w:r>
              <w:rPr>
                <w:rFonts w:hAnsi="宋体" w:cs="宋体" w:hint="eastAsia"/>
                <w:sz w:val="21"/>
                <w:szCs w:val="21"/>
              </w:rPr>
              <w:t>喷层厚度（</w:t>
            </w:r>
            <w:r>
              <w:rPr>
                <w:rFonts w:hAnsi="宋体" w:cs="宋体" w:hint="eastAsia"/>
                <w:sz w:val="21"/>
                <w:szCs w:val="21"/>
              </w:rPr>
              <w:t>mm</w:t>
            </w:r>
            <w:r>
              <w:rPr>
                <w:rFonts w:hAnsi="宋体" w:cs="宋体" w:hint="eastAsia"/>
                <w:sz w:val="21"/>
                <w:szCs w:val="21"/>
              </w:rPr>
              <w:t>）</w:t>
            </w:r>
          </w:p>
        </w:tc>
        <w:tc>
          <w:tcPr>
            <w:tcW w:w="1843" w:type="dxa"/>
            <w:vAlign w:val="center"/>
          </w:tcPr>
          <w:p w:rsidR="00AE3CCB" w:rsidRDefault="00D64B98">
            <w:pPr>
              <w:jc w:val="center"/>
              <w:rPr>
                <w:rFonts w:ascii="宋体" w:hAnsi="宋体" w:cs="宋体"/>
                <w:szCs w:val="21"/>
              </w:rPr>
            </w:pPr>
            <w:r>
              <w:rPr>
                <w:rFonts w:ascii="宋体" w:hAnsi="宋体" w:cs="宋体" w:hint="eastAsia"/>
                <w:szCs w:val="21"/>
              </w:rPr>
              <w:t>不小于设计值</w:t>
            </w:r>
          </w:p>
        </w:tc>
        <w:tc>
          <w:tcPr>
            <w:tcW w:w="2551" w:type="dxa"/>
            <w:vAlign w:val="center"/>
          </w:tcPr>
          <w:p w:rsidR="00AE3CCB" w:rsidRDefault="00D64B98">
            <w:pPr>
              <w:jc w:val="center"/>
              <w:rPr>
                <w:rFonts w:ascii="宋体" w:hAnsi="宋体" w:cs="宋体"/>
                <w:szCs w:val="21"/>
              </w:rPr>
            </w:pPr>
            <w:r>
              <w:rPr>
                <w:rFonts w:ascii="宋体" w:hAnsi="宋体" w:cs="宋体" w:hint="eastAsia"/>
                <w:szCs w:val="21"/>
              </w:rPr>
              <w:t>每</w:t>
            </w:r>
            <w:r>
              <w:rPr>
                <w:rFonts w:ascii="宋体" w:hAnsi="宋体" w:cs="宋体" w:hint="eastAsia"/>
                <w:szCs w:val="21"/>
              </w:rPr>
              <w:t>100m2</w:t>
            </w:r>
            <w:r>
              <w:rPr>
                <w:rFonts w:ascii="宋体" w:hAnsi="宋体" w:cs="宋体" w:hint="eastAsia"/>
                <w:szCs w:val="21"/>
              </w:rPr>
              <w:t>应至少检查一处，并不得少于</w:t>
            </w:r>
            <w:r>
              <w:rPr>
                <w:rFonts w:ascii="宋体" w:hAnsi="宋体" w:cs="宋体" w:hint="eastAsia"/>
                <w:szCs w:val="21"/>
              </w:rPr>
              <w:t>3</w:t>
            </w:r>
            <w:r>
              <w:rPr>
                <w:rFonts w:ascii="宋体" w:hAnsi="宋体" w:cs="宋体" w:hint="eastAsia"/>
                <w:szCs w:val="21"/>
              </w:rPr>
              <w:t>处。</w:t>
            </w:r>
          </w:p>
        </w:tc>
        <w:tc>
          <w:tcPr>
            <w:tcW w:w="2177" w:type="dxa"/>
            <w:vAlign w:val="center"/>
          </w:tcPr>
          <w:p w:rsidR="00AE3CCB" w:rsidRDefault="00D64B98">
            <w:pPr>
              <w:jc w:val="center"/>
              <w:rPr>
                <w:rFonts w:ascii="宋体" w:hAnsi="宋体" w:cs="宋体"/>
                <w:szCs w:val="21"/>
              </w:rPr>
            </w:pPr>
            <w:r>
              <w:rPr>
                <w:rFonts w:ascii="宋体" w:hAnsi="宋体" w:cs="宋体" w:hint="eastAsia"/>
                <w:szCs w:val="21"/>
              </w:rPr>
              <w:t>尺量</w:t>
            </w:r>
          </w:p>
        </w:tc>
      </w:tr>
    </w:tbl>
    <w:p w:rsidR="00AE3CCB" w:rsidRDefault="00AE3CCB">
      <w:pPr>
        <w:ind w:firstLineChars="200" w:firstLine="560"/>
        <w:jc w:val="center"/>
        <w:rPr>
          <w:rFonts w:ascii="宋体" w:hAnsi="宋体" w:cs="宋体"/>
          <w:sz w:val="28"/>
          <w:szCs w:val="28"/>
        </w:rPr>
      </w:pPr>
    </w:p>
    <w:p w:rsidR="00AE3CCB" w:rsidRDefault="00D64B98">
      <w:pPr>
        <w:ind w:firstLine="560"/>
        <w:jc w:val="center"/>
        <w:outlineLvl w:val="0"/>
        <w:rPr>
          <w:rFonts w:ascii="宋体" w:hAnsi="宋体" w:cs="宋体"/>
          <w:b/>
          <w:bCs/>
          <w:sz w:val="36"/>
          <w:szCs w:val="36"/>
        </w:rPr>
      </w:pPr>
      <w:bookmarkStart w:id="61" w:name="_Toc1621"/>
      <w:r>
        <w:rPr>
          <w:rFonts w:ascii="宋体" w:hAnsi="宋体" w:cs="宋体" w:hint="eastAsia"/>
          <w:b/>
          <w:bCs/>
          <w:sz w:val="36"/>
          <w:szCs w:val="36"/>
        </w:rPr>
        <w:t xml:space="preserve">12  </w:t>
      </w:r>
      <w:r>
        <w:rPr>
          <w:rFonts w:ascii="宋体" w:hAnsi="宋体" w:cs="宋体" w:hint="eastAsia"/>
          <w:b/>
          <w:bCs/>
          <w:sz w:val="36"/>
          <w:szCs w:val="36"/>
        </w:rPr>
        <w:t>附属工程</w:t>
      </w:r>
      <w:bookmarkEnd w:id="61"/>
    </w:p>
    <w:p w:rsidR="00AE3CCB" w:rsidRDefault="00D64B98">
      <w:pPr>
        <w:jc w:val="center"/>
        <w:outlineLvl w:val="1"/>
        <w:rPr>
          <w:rFonts w:ascii="宋体" w:hAnsi="宋体" w:cs="宋体"/>
          <w:b/>
          <w:bCs/>
          <w:sz w:val="28"/>
          <w:szCs w:val="28"/>
        </w:rPr>
      </w:pPr>
      <w:bookmarkStart w:id="62" w:name="_Toc4923"/>
      <w:r>
        <w:rPr>
          <w:rFonts w:ascii="宋体" w:hAnsi="宋体" w:cs="宋体" w:hint="eastAsia"/>
          <w:b/>
          <w:bCs/>
          <w:sz w:val="28"/>
          <w:szCs w:val="28"/>
        </w:rPr>
        <w:t>12.1</w:t>
      </w:r>
      <w:r>
        <w:rPr>
          <w:rFonts w:ascii="宋体" w:hAnsi="宋体" w:cs="宋体" w:hint="eastAsia"/>
          <w:b/>
          <w:bCs/>
          <w:sz w:val="28"/>
          <w:szCs w:val="28"/>
        </w:rPr>
        <w:t>隧道沟（槽）</w:t>
      </w:r>
      <w:bookmarkEnd w:id="62"/>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560"/>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隧道沟（槽）布置、结构形式、沟底高程、纵向坡度符合设计要求。</w:t>
      </w:r>
    </w:p>
    <w:p w:rsidR="00AE3CCB" w:rsidRDefault="00D64B98">
      <w:pPr>
        <w:ind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560"/>
        <w:rPr>
          <w:rFonts w:ascii="宋体" w:hAnsi="宋体" w:cs="宋体"/>
          <w:sz w:val="28"/>
          <w:szCs w:val="28"/>
        </w:rPr>
      </w:pPr>
      <w:r>
        <w:rPr>
          <w:rFonts w:ascii="宋体" w:hAnsi="宋体" w:cs="宋体" w:hint="eastAsia"/>
          <w:sz w:val="28"/>
          <w:szCs w:val="28"/>
        </w:rPr>
        <w:t>检查方法：观察、仪器量测、尺量。</w:t>
      </w:r>
    </w:p>
    <w:p w:rsidR="00AE3CCB" w:rsidRDefault="00D64B98">
      <w:pPr>
        <w:ind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泄水槽的位置、间距应符合设计要求。</w:t>
      </w:r>
    </w:p>
    <w:p w:rsidR="00AE3CCB" w:rsidRDefault="00D64B98">
      <w:pPr>
        <w:ind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560"/>
        <w:rPr>
          <w:rFonts w:ascii="宋体" w:hAnsi="宋体" w:cs="宋体"/>
          <w:sz w:val="28"/>
          <w:szCs w:val="28"/>
        </w:rPr>
      </w:pPr>
      <w:r>
        <w:rPr>
          <w:rFonts w:ascii="宋体" w:hAnsi="宋体" w:cs="宋体" w:hint="eastAsia"/>
          <w:sz w:val="28"/>
          <w:szCs w:val="28"/>
        </w:rPr>
        <w:t>检查方法：观察、尺量。</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560"/>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隧道沟（槽）内应无积水、淤积、阻塞。泄水孔必须保持畅通。</w:t>
      </w:r>
    </w:p>
    <w:p w:rsidR="00AE3CCB" w:rsidRDefault="00D64B98">
      <w:pPr>
        <w:ind w:firstLine="560"/>
        <w:rPr>
          <w:rFonts w:ascii="宋体" w:hAnsi="宋体" w:cs="宋体"/>
          <w:sz w:val="28"/>
          <w:szCs w:val="28"/>
        </w:rPr>
      </w:pPr>
      <w:r>
        <w:rPr>
          <w:rFonts w:ascii="宋体" w:hAnsi="宋体" w:cs="宋体" w:hint="eastAsia"/>
          <w:sz w:val="28"/>
          <w:szCs w:val="28"/>
        </w:rPr>
        <w:t>检查数量：每检验批检查一次，每处检查。</w:t>
      </w:r>
    </w:p>
    <w:p w:rsidR="00AE3CCB" w:rsidRDefault="00D64B98">
      <w:pPr>
        <w:ind w:firstLine="560"/>
        <w:rPr>
          <w:rFonts w:ascii="宋体" w:hAnsi="宋体" w:cs="宋体"/>
          <w:sz w:val="28"/>
          <w:szCs w:val="28"/>
        </w:rPr>
      </w:pPr>
      <w:r>
        <w:rPr>
          <w:rFonts w:ascii="宋体" w:hAnsi="宋体" w:cs="宋体" w:hint="eastAsia"/>
          <w:sz w:val="28"/>
          <w:szCs w:val="28"/>
        </w:rPr>
        <w:t>检查方法：观察检查。</w:t>
      </w:r>
    </w:p>
    <w:p w:rsidR="00AE3CCB" w:rsidRDefault="00D64B98">
      <w:pPr>
        <w:ind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隧道沟（槽）盖板应铺设齐全、平稳，</w:t>
      </w:r>
      <w:r>
        <w:rPr>
          <w:rFonts w:ascii="宋体" w:hAnsi="宋体" w:cs="宋体" w:hint="eastAsia"/>
          <w:sz w:val="28"/>
          <w:szCs w:val="28"/>
        </w:rPr>
        <w:t>并</w:t>
      </w:r>
      <w:r>
        <w:rPr>
          <w:rFonts w:ascii="宋体" w:hAnsi="宋体" w:cs="宋体" w:hint="eastAsia"/>
          <w:sz w:val="28"/>
          <w:szCs w:val="28"/>
        </w:rPr>
        <w:t>符合设计要求。</w:t>
      </w:r>
    </w:p>
    <w:p w:rsidR="00AE3CCB" w:rsidRDefault="00D64B98">
      <w:pPr>
        <w:ind w:firstLine="560"/>
        <w:rPr>
          <w:rFonts w:ascii="宋体" w:hAnsi="宋体" w:cs="宋体"/>
          <w:sz w:val="28"/>
          <w:szCs w:val="28"/>
        </w:rPr>
      </w:pPr>
      <w:r>
        <w:rPr>
          <w:rFonts w:ascii="宋体" w:hAnsi="宋体" w:cs="宋体" w:hint="eastAsia"/>
          <w:sz w:val="28"/>
          <w:szCs w:val="28"/>
        </w:rPr>
        <w:lastRenderedPageBreak/>
        <w:t>检查数量：逐块检查。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w:t>
      </w:r>
    </w:p>
    <w:p w:rsidR="00AE3CCB" w:rsidRDefault="00D64B98">
      <w:pPr>
        <w:ind w:firstLineChars="200" w:firstLine="560"/>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隧道沟（槽）实测项目应符合表</w:t>
      </w:r>
      <w:r>
        <w:rPr>
          <w:rFonts w:ascii="宋体" w:hAnsi="宋体" w:cs="宋体" w:hint="eastAsia"/>
          <w:sz w:val="28"/>
          <w:szCs w:val="28"/>
        </w:rPr>
        <w:t>12.1</w:t>
      </w:r>
      <w:r>
        <w:rPr>
          <w:rFonts w:ascii="宋体" w:hAnsi="宋体" w:cs="宋体" w:hint="eastAsia"/>
          <w:sz w:val="28"/>
          <w:szCs w:val="28"/>
        </w:rPr>
        <w:t>的要求。</w:t>
      </w:r>
    </w:p>
    <w:p w:rsidR="00AE3CCB" w:rsidRDefault="00D64B98">
      <w:pPr>
        <w:ind w:firstLineChars="200" w:firstLine="482"/>
        <w:jc w:val="center"/>
        <w:rPr>
          <w:rFonts w:ascii="宋体" w:hAnsi="宋体" w:cs="宋体"/>
          <w:b/>
          <w:bCs/>
          <w:sz w:val="24"/>
        </w:rPr>
      </w:pPr>
      <w:r>
        <w:rPr>
          <w:rFonts w:ascii="宋体" w:hAnsi="宋体" w:cs="宋体" w:hint="eastAsia"/>
          <w:b/>
          <w:bCs/>
          <w:sz w:val="24"/>
        </w:rPr>
        <w:t>表</w:t>
      </w:r>
      <w:r>
        <w:rPr>
          <w:rFonts w:ascii="宋体" w:hAnsi="宋体" w:cs="宋体" w:hint="eastAsia"/>
          <w:b/>
          <w:bCs/>
          <w:sz w:val="24"/>
        </w:rPr>
        <w:t>12.1</w:t>
      </w:r>
      <w:r>
        <w:rPr>
          <w:rFonts w:ascii="宋体" w:hAnsi="宋体" w:cs="宋体" w:hint="eastAsia"/>
          <w:b/>
          <w:bCs/>
          <w:sz w:val="24"/>
        </w:rPr>
        <w:t>隧道沟（槽）允许偏差</w:t>
      </w:r>
    </w:p>
    <w:tbl>
      <w:tblPr>
        <w:tblpPr w:leftFromText="180" w:rightFromText="180" w:vertAnchor="text" w:horzAnchor="page" w:tblpX="1803" w:tblpY="606"/>
        <w:tblOverlap w:val="never"/>
        <w:tblW w:w="84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4"/>
        <w:gridCol w:w="2682"/>
        <w:gridCol w:w="1728"/>
        <w:gridCol w:w="1776"/>
        <w:gridCol w:w="1579"/>
      </w:tblGrid>
      <w:tr w:rsidR="00AE3CCB">
        <w:trPr>
          <w:trHeight w:val="478"/>
        </w:trPr>
        <w:tc>
          <w:tcPr>
            <w:tcW w:w="734" w:type="dxa"/>
            <w:shd w:val="clear" w:color="D0CECE" w:fill="auto"/>
            <w:vAlign w:val="center"/>
          </w:tcPr>
          <w:p w:rsidR="00AE3CCB" w:rsidRDefault="00D64B98">
            <w:pPr>
              <w:jc w:val="center"/>
              <w:rPr>
                <w:rFonts w:ascii="宋体" w:hAnsi="宋体" w:cs="宋体"/>
                <w:b/>
                <w:bCs/>
                <w:szCs w:val="21"/>
              </w:rPr>
            </w:pPr>
            <w:r>
              <w:rPr>
                <w:rFonts w:ascii="宋体" w:hAnsi="宋体" w:cs="宋体" w:hint="eastAsia"/>
                <w:b/>
                <w:bCs/>
                <w:szCs w:val="21"/>
              </w:rPr>
              <w:t>项次</w:t>
            </w:r>
          </w:p>
        </w:tc>
        <w:tc>
          <w:tcPr>
            <w:tcW w:w="2682" w:type="dxa"/>
            <w:shd w:val="clear" w:color="D0CECE" w:fill="auto"/>
            <w:vAlign w:val="center"/>
          </w:tcPr>
          <w:p w:rsidR="00AE3CCB" w:rsidRDefault="00D64B98">
            <w:pPr>
              <w:jc w:val="center"/>
              <w:rPr>
                <w:rFonts w:ascii="宋体" w:hAnsi="宋体" w:cs="宋体"/>
                <w:b/>
                <w:bCs/>
                <w:szCs w:val="21"/>
              </w:rPr>
            </w:pPr>
            <w:r>
              <w:rPr>
                <w:rFonts w:ascii="宋体" w:hAnsi="宋体" w:cs="宋体" w:hint="eastAsia"/>
                <w:b/>
                <w:bCs/>
                <w:szCs w:val="21"/>
              </w:rPr>
              <w:t>检查项目</w:t>
            </w:r>
          </w:p>
        </w:tc>
        <w:tc>
          <w:tcPr>
            <w:tcW w:w="1728" w:type="dxa"/>
            <w:tcBorders>
              <w:right w:val="single" w:sz="4" w:space="0" w:color="auto"/>
            </w:tcBorders>
            <w:shd w:val="clear" w:color="D0CECE" w:fill="auto"/>
            <w:vAlign w:val="center"/>
          </w:tcPr>
          <w:p w:rsidR="00AE3CCB" w:rsidRDefault="00D64B98">
            <w:pPr>
              <w:jc w:val="center"/>
              <w:rPr>
                <w:rFonts w:ascii="宋体" w:hAnsi="宋体" w:cs="宋体"/>
                <w:b/>
                <w:bCs/>
                <w:szCs w:val="21"/>
              </w:rPr>
            </w:pPr>
            <w:r>
              <w:rPr>
                <w:rFonts w:ascii="宋体" w:hAnsi="宋体" w:cs="宋体" w:hint="eastAsia"/>
                <w:b/>
                <w:bCs/>
                <w:szCs w:val="21"/>
              </w:rPr>
              <w:t>允许偏差</w:t>
            </w:r>
            <w:r>
              <w:rPr>
                <w:rFonts w:ascii="宋体" w:hAnsi="宋体" w:cs="宋体" w:hint="eastAsia"/>
                <w:b/>
                <w:bCs/>
                <w:szCs w:val="21"/>
              </w:rPr>
              <w:t>（</w:t>
            </w:r>
            <w:r>
              <w:rPr>
                <w:rFonts w:ascii="宋体" w:hAnsi="宋体" w:cs="宋体" w:hint="eastAsia"/>
                <w:b/>
                <w:bCs/>
                <w:szCs w:val="21"/>
              </w:rPr>
              <w:t>mm</w:t>
            </w:r>
            <w:r>
              <w:rPr>
                <w:rFonts w:ascii="宋体" w:hAnsi="宋体" w:cs="宋体" w:hint="eastAsia"/>
                <w:b/>
                <w:bCs/>
                <w:szCs w:val="21"/>
              </w:rPr>
              <w:t>）</w:t>
            </w:r>
          </w:p>
        </w:tc>
        <w:tc>
          <w:tcPr>
            <w:tcW w:w="1776" w:type="dxa"/>
            <w:tcBorders>
              <w:left w:val="single" w:sz="4" w:space="0" w:color="auto"/>
              <w:right w:val="single" w:sz="4" w:space="0" w:color="auto"/>
            </w:tcBorders>
            <w:shd w:val="clear" w:color="D0CECE" w:fill="auto"/>
            <w:vAlign w:val="center"/>
          </w:tcPr>
          <w:p w:rsidR="00AE3CCB" w:rsidRDefault="00D64B98">
            <w:pPr>
              <w:jc w:val="center"/>
              <w:rPr>
                <w:rFonts w:ascii="宋体" w:hAnsi="宋体" w:cs="宋体"/>
                <w:b/>
                <w:bCs/>
                <w:szCs w:val="21"/>
              </w:rPr>
            </w:pPr>
            <w:r>
              <w:rPr>
                <w:rFonts w:ascii="宋体" w:hAnsi="宋体" w:cs="宋体" w:hint="eastAsia"/>
                <w:b/>
                <w:bCs/>
                <w:szCs w:val="21"/>
              </w:rPr>
              <w:t>检查</w:t>
            </w:r>
            <w:r>
              <w:rPr>
                <w:rFonts w:ascii="宋体" w:hAnsi="宋体" w:cs="宋体" w:hint="eastAsia"/>
                <w:b/>
                <w:bCs/>
                <w:szCs w:val="21"/>
              </w:rPr>
              <w:t>频率</w:t>
            </w:r>
          </w:p>
        </w:tc>
        <w:tc>
          <w:tcPr>
            <w:tcW w:w="1579" w:type="dxa"/>
            <w:tcBorders>
              <w:left w:val="single" w:sz="4" w:space="0" w:color="auto"/>
            </w:tcBorders>
            <w:shd w:val="clear" w:color="D0CECE" w:fill="auto"/>
            <w:vAlign w:val="center"/>
          </w:tcPr>
          <w:p w:rsidR="00AE3CCB" w:rsidRDefault="00D64B98">
            <w:pPr>
              <w:jc w:val="center"/>
              <w:rPr>
                <w:rFonts w:ascii="宋体" w:hAnsi="宋体" w:cs="宋体"/>
                <w:b/>
                <w:bCs/>
                <w:szCs w:val="21"/>
              </w:rPr>
            </w:pPr>
            <w:r>
              <w:rPr>
                <w:rFonts w:ascii="宋体" w:hAnsi="宋体" w:cs="宋体" w:hint="eastAsia"/>
                <w:b/>
                <w:bCs/>
                <w:szCs w:val="21"/>
              </w:rPr>
              <w:t>检查方法</w:t>
            </w:r>
          </w:p>
        </w:tc>
      </w:tr>
      <w:tr w:rsidR="00AE3CCB">
        <w:trPr>
          <w:trHeight w:val="422"/>
        </w:trPr>
        <w:tc>
          <w:tcPr>
            <w:tcW w:w="734" w:type="dxa"/>
            <w:vAlign w:val="center"/>
          </w:tcPr>
          <w:p w:rsidR="00AE3CCB" w:rsidRDefault="00D64B98">
            <w:pPr>
              <w:jc w:val="center"/>
              <w:rPr>
                <w:rFonts w:ascii="宋体" w:hAnsi="宋体" w:cs="宋体"/>
                <w:szCs w:val="21"/>
              </w:rPr>
            </w:pPr>
            <w:r>
              <w:rPr>
                <w:rFonts w:ascii="宋体" w:hAnsi="宋体" w:cs="宋体" w:hint="eastAsia"/>
                <w:szCs w:val="21"/>
              </w:rPr>
              <w:t>1</w:t>
            </w:r>
          </w:p>
        </w:tc>
        <w:tc>
          <w:tcPr>
            <w:tcW w:w="2682" w:type="dxa"/>
            <w:vAlign w:val="center"/>
          </w:tcPr>
          <w:p w:rsidR="00AE3CCB" w:rsidRDefault="00D64B98">
            <w:pPr>
              <w:jc w:val="center"/>
              <w:rPr>
                <w:rFonts w:ascii="宋体" w:hAnsi="宋体" w:cs="宋体"/>
                <w:szCs w:val="21"/>
              </w:rPr>
            </w:pPr>
            <w:r>
              <w:rPr>
                <w:rFonts w:ascii="宋体" w:hAnsi="宋体" w:cs="宋体" w:hint="eastAsia"/>
                <w:szCs w:val="21"/>
              </w:rPr>
              <w:t>截面尺寸</w:t>
            </w:r>
          </w:p>
        </w:tc>
        <w:tc>
          <w:tcPr>
            <w:tcW w:w="1728" w:type="dxa"/>
            <w:tcBorders>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+10</w:t>
            </w:r>
            <w:r>
              <w:rPr>
                <w:rFonts w:ascii="宋体" w:hAnsi="宋体" w:cs="宋体" w:hint="eastAsia"/>
                <w:szCs w:val="21"/>
              </w:rPr>
              <w:t>，</w:t>
            </w:r>
            <w:r>
              <w:rPr>
                <w:rFonts w:ascii="宋体" w:hAnsi="宋体" w:cs="宋体" w:hint="eastAsia"/>
                <w:szCs w:val="21"/>
              </w:rPr>
              <w:t>-5</w:t>
            </w:r>
          </w:p>
        </w:tc>
        <w:tc>
          <w:tcPr>
            <w:tcW w:w="1776" w:type="dxa"/>
            <w:tcBorders>
              <w:left w:val="single" w:sz="4" w:space="0" w:color="auto"/>
              <w:righ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按</w:t>
            </w:r>
            <w:r>
              <w:rPr>
                <w:rFonts w:ascii="宋体" w:hAnsi="宋体" w:cs="宋体" w:hint="eastAsia"/>
                <w:szCs w:val="21"/>
              </w:rPr>
              <w:t>10%</w:t>
            </w:r>
            <w:r>
              <w:rPr>
                <w:rFonts w:ascii="宋体" w:hAnsi="宋体" w:cs="宋体" w:hint="eastAsia"/>
                <w:szCs w:val="21"/>
              </w:rPr>
              <w:t>检查</w:t>
            </w:r>
          </w:p>
        </w:tc>
        <w:tc>
          <w:tcPr>
            <w:tcW w:w="1579" w:type="dxa"/>
            <w:tcBorders>
              <w:left w:val="single" w:sz="4" w:space="0" w:color="auto"/>
            </w:tcBorders>
            <w:vAlign w:val="center"/>
          </w:tcPr>
          <w:p w:rsidR="00AE3CCB" w:rsidRDefault="00D64B98">
            <w:pPr>
              <w:jc w:val="center"/>
              <w:rPr>
                <w:rFonts w:ascii="宋体" w:hAnsi="宋体" w:cs="宋体"/>
                <w:szCs w:val="21"/>
              </w:rPr>
            </w:pPr>
            <w:r>
              <w:rPr>
                <w:rFonts w:ascii="宋体" w:hAnsi="宋体" w:cs="宋体" w:hint="eastAsia"/>
                <w:szCs w:val="21"/>
              </w:rPr>
              <w:t>用尺量</w:t>
            </w:r>
          </w:p>
        </w:tc>
      </w:tr>
    </w:tbl>
    <w:p w:rsidR="00AE3CCB" w:rsidRDefault="00AE3CCB">
      <w:pPr>
        <w:ind w:firstLine="560"/>
        <w:rPr>
          <w:rFonts w:ascii="宋体" w:hAnsi="宋体" w:cs="宋体"/>
          <w:b/>
          <w:bCs/>
          <w:sz w:val="28"/>
          <w:szCs w:val="28"/>
        </w:rPr>
      </w:pPr>
    </w:p>
    <w:p w:rsidR="00AE3CCB" w:rsidRDefault="00D64B98">
      <w:pPr>
        <w:jc w:val="center"/>
        <w:outlineLvl w:val="1"/>
        <w:rPr>
          <w:rFonts w:ascii="宋体" w:hAnsi="宋体" w:cs="宋体"/>
          <w:b/>
          <w:bCs/>
          <w:sz w:val="28"/>
          <w:szCs w:val="28"/>
        </w:rPr>
      </w:pPr>
      <w:bookmarkStart w:id="63" w:name="_Toc15752"/>
      <w:r>
        <w:rPr>
          <w:rFonts w:ascii="宋体" w:hAnsi="宋体" w:cs="宋体" w:hint="eastAsia"/>
          <w:b/>
          <w:bCs/>
          <w:sz w:val="28"/>
          <w:szCs w:val="28"/>
        </w:rPr>
        <w:t>12.2</w:t>
      </w:r>
      <w:r>
        <w:rPr>
          <w:rFonts w:ascii="宋体" w:hAnsi="宋体" w:cs="宋体" w:hint="eastAsia"/>
          <w:b/>
          <w:bCs/>
          <w:sz w:val="28"/>
          <w:szCs w:val="28"/>
        </w:rPr>
        <w:t>洞口绿化</w:t>
      </w:r>
      <w:bookmarkEnd w:id="63"/>
    </w:p>
    <w:p w:rsidR="00AE3CCB" w:rsidRDefault="00D64B98" w:rsidP="008E6F49">
      <w:pPr>
        <w:ind w:leftChars="133" w:left="279" w:firstLineChars="166" w:firstLine="465"/>
        <w:rPr>
          <w:rFonts w:ascii="宋体" w:hAnsi="宋体" w:cs="宋体"/>
          <w:sz w:val="28"/>
          <w:szCs w:val="28"/>
        </w:rPr>
      </w:pPr>
      <w:r>
        <w:rPr>
          <w:rFonts w:ascii="宋体" w:hAnsi="宋体" w:cs="宋体" w:hint="eastAsia"/>
          <w:sz w:val="28"/>
          <w:szCs w:val="28"/>
        </w:rPr>
        <w:t>洞口绿化工程质量验收参照</w:t>
      </w:r>
      <w:r>
        <w:rPr>
          <w:rFonts w:ascii="宋体" w:hAnsi="宋体" w:cs="宋体" w:hint="eastAsia"/>
          <w:sz w:val="28"/>
          <w:szCs w:val="28"/>
        </w:rPr>
        <w:t>《</w:t>
      </w:r>
      <w:r>
        <w:rPr>
          <w:rFonts w:ascii="宋体" w:hAnsi="宋体" w:cs="宋体" w:hint="eastAsia"/>
          <w:sz w:val="28"/>
          <w:szCs w:val="28"/>
        </w:rPr>
        <w:t>园林绿化工程</w:t>
      </w:r>
      <w:r>
        <w:rPr>
          <w:rFonts w:ascii="宋体" w:hAnsi="宋体" w:cs="宋体" w:hint="eastAsia"/>
          <w:sz w:val="28"/>
          <w:szCs w:val="28"/>
        </w:rPr>
        <w:t>施工及验收规范》</w:t>
      </w:r>
      <w:r>
        <w:rPr>
          <w:rFonts w:ascii="宋体" w:hAnsi="宋体" w:cs="宋体" w:hint="eastAsia"/>
          <w:sz w:val="28"/>
          <w:szCs w:val="28"/>
        </w:rPr>
        <w:t>CJJ82</w:t>
      </w:r>
      <w:r>
        <w:rPr>
          <w:rFonts w:ascii="宋体" w:hAnsi="宋体" w:cs="宋体" w:hint="eastAsia"/>
          <w:sz w:val="28"/>
          <w:szCs w:val="28"/>
        </w:rPr>
        <w:t>等相关</w:t>
      </w:r>
      <w:r>
        <w:rPr>
          <w:rFonts w:ascii="宋体" w:hAnsi="宋体" w:cs="宋体" w:hint="eastAsia"/>
          <w:sz w:val="28"/>
          <w:szCs w:val="28"/>
        </w:rPr>
        <w:t>规范</w:t>
      </w:r>
      <w:r>
        <w:rPr>
          <w:rFonts w:ascii="宋体" w:hAnsi="宋体" w:cs="宋体" w:hint="eastAsia"/>
          <w:sz w:val="28"/>
          <w:szCs w:val="28"/>
        </w:rPr>
        <w:t>进行验收</w:t>
      </w:r>
      <w:r>
        <w:rPr>
          <w:rFonts w:ascii="宋体" w:hAnsi="宋体" w:cs="宋体" w:hint="eastAsia"/>
          <w:sz w:val="28"/>
          <w:szCs w:val="28"/>
        </w:rPr>
        <w:t>。</w:t>
      </w:r>
    </w:p>
    <w:p w:rsidR="00AE3CCB" w:rsidRDefault="00AE3CCB">
      <w:pPr>
        <w:rPr>
          <w:rFonts w:ascii="宋体" w:hAnsi="宋体" w:cs="宋体"/>
          <w:sz w:val="28"/>
          <w:szCs w:val="28"/>
        </w:rPr>
      </w:pPr>
    </w:p>
    <w:p w:rsidR="00AE3CCB" w:rsidRDefault="00D64B98">
      <w:pPr>
        <w:jc w:val="center"/>
        <w:outlineLvl w:val="1"/>
        <w:rPr>
          <w:rFonts w:ascii="宋体" w:hAnsi="宋体" w:cs="宋体"/>
          <w:b/>
          <w:bCs/>
          <w:sz w:val="28"/>
          <w:szCs w:val="28"/>
        </w:rPr>
      </w:pPr>
      <w:bookmarkStart w:id="64" w:name="_Toc2643"/>
      <w:r>
        <w:rPr>
          <w:rFonts w:ascii="宋体" w:hAnsi="宋体" w:cs="宋体" w:hint="eastAsia"/>
          <w:b/>
          <w:bCs/>
          <w:sz w:val="28"/>
          <w:szCs w:val="28"/>
        </w:rPr>
        <w:t>12.3</w:t>
      </w:r>
      <w:r>
        <w:rPr>
          <w:rFonts w:ascii="宋体" w:hAnsi="宋体" w:cs="宋体" w:hint="eastAsia"/>
          <w:b/>
          <w:bCs/>
          <w:sz w:val="28"/>
          <w:szCs w:val="28"/>
        </w:rPr>
        <w:t>附属用房</w:t>
      </w:r>
      <w:bookmarkEnd w:id="64"/>
    </w:p>
    <w:p w:rsidR="00AE3CCB" w:rsidRDefault="00D64B98">
      <w:pPr>
        <w:ind w:firstLine="560"/>
        <w:rPr>
          <w:rFonts w:ascii="宋体" w:hAnsi="宋体" w:cs="宋体"/>
          <w:sz w:val="28"/>
          <w:szCs w:val="28"/>
        </w:rPr>
      </w:pPr>
      <w:r>
        <w:rPr>
          <w:rFonts w:ascii="宋体" w:hAnsi="宋体" w:cs="宋体" w:hint="eastAsia"/>
          <w:sz w:val="28"/>
          <w:szCs w:val="28"/>
        </w:rPr>
        <w:t>设备（水泵）房</w:t>
      </w:r>
      <w:r>
        <w:rPr>
          <w:rFonts w:ascii="宋体" w:hAnsi="宋体" w:cs="宋体" w:hint="eastAsia"/>
          <w:sz w:val="28"/>
          <w:szCs w:val="28"/>
        </w:rPr>
        <w:t>、风塔等房建设施质量</w:t>
      </w:r>
      <w:r>
        <w:rPr>
          <w:rFonts w:ascii="宋体" w:hAnsi="宋体" w:cs="宋体" w:hint="eastAsia"/>
          <w:sz w:val="28"/>
          <w:szCs w:val="28"/>
        </w:rPr>
        <w:t>验收参照</w:t>
      </w:r>
      <w:r>
        <w:rPr>
          <w:rFonts w:ascii="宋体" w:hAnsi="宋体" w:cs="宋体" w:hint="eastAsia"/>
          <w:sz w:val="28"/>
          <w:szCs w:val="28"/>
        </w:rPr>
        <w:t>《建筑工程施工质量验收统一标准》</w:t>
      </w:r>
      <w:r>
        <w:rPr>
          <w:rFonts w:ascii="宋体" w:hAnsi="宋体" w:cs="宋体" w:hint="eastAsia"/>
          <w:sz w:val="28"/>
          <w:szCs w:val="28"/>
        </w:rPr>
        <w:t>GB 50300</w:t>
      </w:r>
      <w:r>
        <w:rPr>
          <w:rFonts w:ascii="宋体" w:hAnsi="宋体" w:cs="宋体" w:hint="eastAsia"/>
          <w:sz w:val="28"/>
          <w:szCs w:val="28"/>
        </w:rPr>
        <w:t>等</w:t>
      </w:r>
      <w:r>
        <w:rPr>
          <w:rFonts w:ascii="宋体" w:hAnsi="宋体" w:cs="宋体" w:hint="eastAsia"/>
          <w:sz w:val="28"/>
          <w:szCs w:val="28"/>
        </w:rPr>
        <w:t>相关规范进行验收。</w:t>
      </w:r>
    </w:p>
    <w:p w:rsidR="00AE3CCB" w:rsidRDefault="00AE3CCB">
      <w:pPr>
        <w:ind w:firstLine="560"/>
        <w:rPr>
          <w:rFonts w:ascii="宋体" w:hAnsi="宋体" w:cs="宋体"/>
          <w:b/>
          <w:bCs/>
          <w:sz w:val="28"/>
          <w:szCs w:val="28"/>
        </w:rPr>
      </w:pPr>
    </w:p>
    <w:p w:rsidR="00AE3CCB" w:rsidRDefault="00D64B98">
      <w:pPr>
        <w:ind w:firstLine="560"/>
        <w:jc w:val="center"/>
        <w:outlineLvl w:val="0"/>
        <w:rPr>
          <w:rFonts w:ascii="宋体" w:hAnsi="宋体" w:cs="宋体"/>
          <w:b/>
          <w:bCs/>
          <w:sz w:val="36"/>
          <w:szCs w:val="36"/>
        </w:rPr>
      </w:pPr>
      <w:bookmarkStart w:id="65" w:name="_Toc17617"/>
      <w:bookmarkStart w:id="66" w:name="_Toc3845"/>
      <w:r>
        <w:rPr>
          <w:rFonts w:ascii="宋体" w:hAnsi="宋体" w:cs="宋体" w:hint="eastAsia"/>
          <w:b/>
          <w:bCs/>
          <w:sz w:val="36"/>
          <w:szCs w:val="36"/>
        </w:rPr>
        <w:t xml:space="preserve">13  </w:t>
      </w:r>
      <w:r>
        <w:rPr>
          <w:rFonts w:ascii="宋体" w:hAnsi="宋体" w:cs="宋体" w:hint="eastAsia"/>
          <w:b/>
          <w:bCs/>
          <w:sz w:val="36"/>
          <w:szCs w:val="36"/>
        </w:rPr>
        <w:t>交通安全设施</w:t>
      </w:r>
      <w:bookmarkEnd w:id="65"/>
      <w:bookmarkEnd w:id="66"/>
    </w:p>
    <w:p w:rsidR="00AE3CCB" w:rsidRDefault="00D64B98">
      <w:pPr>
        <w:jc w:val="center"/>
        <w:outlineLvl w:val="1"/>
        <w:rPr>
          <w:rFonts w:ascii="宋体" w:hAnsi="宋体" w:cs="宋体"/>
          <w:b/>
          <w:bCs/>
          <w:sz w:val="28"/>
          <w:szCs w:val="28"/>
        </w:rPr>
      </w:pPr>
      <w:bookmarkStart w:id="67" w:name="_Toc12663"/>
      <w:bookmarkStart w:id="68" w:name="_Toc26346"/>
      <w:r>
        <w:rPr>
          <w:rFonts w:ascii="宋体" w:hAnsi="宋体" w:cs="宋体" w:hint="eastAsia"/>
          <w:b/>
          <w:bCs/>
          <w:sz w:val="28"/>
          <w:szCs w:val="28"/>
        </w:rPr>
        <w:t>13.1</w:t>
      </w:r>
      <w:r>
        <w:rPr>
          <w:rFonts w:ascii="宋体" w:hAnsi="宋体" w:cs="宋体" w:hint="eastAsia"/>
          <w:b/>
          <w:bCs/>
          <w:sz w:val="28"/>
          <w:szCs w:val="28"/>
        </w:rPr>
        <w:t>一般规定</w:t>
      </w:r>
      <w:bookmarkEnd w:id="67"/>
      <w:bookmarkEnd w:id="68"/>
    </w:p>
    <w:p w:rsidR="00AE3CCB" w:rsidRDefault="00D64B98">
      <w:pPr>
        <w:pStyle w:val="a9"/>
        <w:ind w:firstLineChars="200" w:firstLine="562"/>
        <w:rPr>
          <w:rFonts w:ascii="Calibri" w:hAnsi="Calibri"/>
          <w:sz w:val="28"/>
          <w:szCs w:val="28"/>
        </w:rPr>
      </w:pPr>
      <w:r>
        <w:rPr>
          <w:rFonts w:hAnsi="宋体" w:cs="宋体" w:hint="eastAsia"/>
          <w:b/>
          <w:bCs/>
          <w:sz w:val="28"/>
          <w:szCs w:val="28"/>
        </w:rPr>
        <w:t>13.1.1</w:t>
      </w:r>
      <w:r>
        <w:rPr>
          <w:rFonts w:ascii="Calibri" w:hAnsi="Calibri" w:hint="eastAsia"/>
          <w:sz w:val="28"/>
          <w:szCs w:val="28"/>
        </w:rPr>
        <w:t xml:space="preserve"> </w:t>
      </w:r>
      <w:r>
        <w:rPr>
          <w:rFonts w:ascii="Calibri" w:hAnsi="Calibri" w:hint="eastAsia"/>
          <w:sz w:val="28"/>
          <w:szCs w:val="28"/>
        </w:rPr>
        <w:t>交通安全设施产品须取得合格证等质量证明文件，进场材料应按相应规定抽检。</w:t>
      </w:r>
    </w:p>
    <w:p w:rsidR="00AE3CCB" w:rsidRDefault="00D64B98">
      <w:pPr>
        <w:pStyle w:val="a9"/>
        <w:ind w:firstLineChars="200" w:firstLine="562"/>
        <w:rPr>
          <w:rFonts w:ascii="Calibri" w:hAnsi="Calibri"/>
          <w:sz w:val="28"/>
          <w:szCs w:val="28"/>
        </w:rPr>
      </w:pPr>
      <w:r>
        <w:rPr>
          <w:rFonts w:hAnsi="宋体" w:cs="宋体" w:hint="eastAsia"/>
          <w:b/>
          <w:bCs/>
          <w:sz w:val="28"/>
          <w:szCs w:val="28"/>
        </w:rPr>
        <w:t xml:space="preserve">13.1.2 </w:t>
      </w:r>
      <w:r>
        <w:rPr>
          <w:rFonts w:ascii="Calibri" w:hAnsi="Calibri"/>
          <w:sz w:val="28"/>
          <w:szCs w:val="28"/>
        </w:rPr>
        <w:t>交通标志的加工、制作应符合现行《道路交通标志和标线》（</w:t>
      </w:r>
      <w:r>
        <w:rPr>
          <w:rFonts w:ascii="Calibri" w:hAnsi="Calibri"/>
          <w:sz w:val="28"/>
          <w:szCs w:val="28"/>
        </w:rPr>
        <w:t>GB 5768</w:t>
      </w:r>
      <w:r>
        <w:rPr>
          <w:rFonts w:ascii="Calibri" w:hAnsi="Calibri"/>
          <w:sz w:val="28"/>
          <w:szCs w:val="28"/>
        </w:rPr>
        <w:t>）和《道路交通标志板及支撑件》（</w:t>
      </w:r>
      <w:r>
        <w:rPr>
          <w:rFonts w:ascii="Calibri" w:hAnsi="Calibri"/>
          <w:sz w:val="28"/>
          <w:szCs w:val="28"/>
        </w:rPr>
        <w:t>GB/T 23827</w:t>
      </w:r>
      <w:r>
        <w:rPr>
          <w:rFonts w:ascii="Calibri" w:hAnsi="Calibri"/>
          <w:sz w:val="28"/>
          <w:szCs w:val="28"/>
        </w:rPr>
        <w:t>）的规定。</w:t>
      </w:r>
    </w:p>
    <w:p w:rsidR="00AE3CCB" w:rsidRDefault="00D64B98">
      <w:pPr>
        <w:pStyle w:val="a9"/>
        <w:ind w:firstLineChars="200" w:firstLine="562"/>
        <w:rPr>
          <w:rFonts w:ascii="Calibri" w:hAnsi="Calibri"/>
          <w:sz w:val="28"/>
          <w:szCs w:val="28"/>
        </w:rPr>
      </w:pPr>
      <w:r>
        <w:rPr>
          <w:rFonts w:hAnsi="宋体" w:cs="宋体" w:hint="eastAsia"/>
          <w:b/>
          <w:bCs/>
          <w:sz w:val="28"/>
          <w:szCs w:val="28"/>
        </w:rPr>
        <w:t>13.1.3</w:t>
      </w:r>
      <w:r>
        <w:rPr>
          <w:rFonts w:ascii="Calibri" w:hAnsi="Calibri" w:hint="eastAsia"/>
          <w:sz w:val="28"/>
          <w:szCs w:val="28"/>
        </w:rPr>
        <w:t xml:space="preserve"> </w:t>
      </w:r>
      <w:r>
        <w:rPr>
          <w:rFonts w:ascii="Calibri" w:hAnsi="Calibri" w:hint="eastAsia"/>
          <w:sz w:val="28"/>
          <w:szCs w:val="28"/>
        </w:rPr>
        <w:t>标志地基承载力及基础混凝土应符合设计要求。大型标志柱、梁的焊接部分应符合《钢结构焊接规范》</w:t>
      </w:r>
      <w:r>
        <w:rPr>
          <w:rFonts w:ascii="Calibri" w:hAnsi="Calibri" w:hint="eastAsia"/>
          <w:sz w:val="28"/>
          <w:szCs w:val="28"/>
        </w:rPr>
        <w:t>GB50661</w:t>
      </w:r>
      <w:r>
        <w:rPr>
          <w:rFonts w:ascii="Calibri" w:hAnsi="Calibri" w:hint="eastAsia"/>
          <w:sz w:val="28"/>
          <w:szCs w:val="28"/>
        </w:rPr>
        <w:t>的质量要求，无裂缝、未熔合、夹渣等缺陷。</w:t>
      </w:r>
    </w:p>
    <w:p w:rsidR="00AE3CCB" w:rsidRDefault="00D64B98">
      <w:pPr>
        <w:pStyle w:val="a9"/>
        <w:ind w:firstLineChars="200" w:firstLine="562"/>
        <w:rPr>
          <w:rFonts w:ascii="Calibri" w:hAnsi="Calibri"/>
          <w:sz w:val="28"/>
          <w:szCs w:val="28"/>
        </w:rPr>
      </w:pPr>
      <w:r>
        <w:rPr>
          <w:rFonts w:hAnsi="宋体" w:cs="宋体" w:hint="eastAsia"/>
          <w:b/>
          <w:bCs/>
          <w:sz w:val="28"/>
          <w:szCs w:val="28"/>
        </w:rPr>
        <w:lastRenderedPageBreak/>
        <w:t xml:space="preserve">13.1.4 </w:t>
      </w:r>
      <w:r>
        <w:rPr>
          <w:rFonts w:ascii="Calibri" w:hAnsi="Calibri" w:hint="eastAsia"/>
          <w:sz w:val="28"/>
          <w:szCs w:val="28"/>
        </w:rPr>
        <w:t>反光膜应尽量减少拼接。当粘贴反光膜不可避免出现接缝时，应按反光膜产品的最大宽度进行拼接。</w:t>
      </w:r>
    </w:p>
    <w:p w:rsidR="00AE3CCB" w:rsidRDefault="00D64B98">
      <w:pPr>
        <w:pStyle w:val="a9"/>
        <w:ind w:firstLineChars="200" w:firstLine="562"/>
        <w:rPr>
          <w:rFonts w:ascii="Calibri" w:hAnsi="Calibri"/>
          <w:sz w:val="28"/>
          <w:szCs w:val="28"/>
        </w:rPr>
      </w:pPr>
      <w:r>
        <w:rPr>
          <w:rFonts w:hAnsi="宋体" w:cs="宋体" w:hint="eastAsia"/>
          <w:b/>
          <w:bCs/>
          <w:sz w:val="28"/>
          <w:szCs w:val="28"/>
        </w:rPr>
        <w:t xml:space="preserve">13.1.5 </w:t>
      </w:r>
      <w:r>
        <w:rPr>
          <w:rFonts w:ascii="Calibri" w:hAnsi="Calibri" w:hint="eastAsia"/>
          <w:sz w:val="28"/>
          <w:szCs w:val="28"/>
        </w:rPr>
        <w:t>道路交通标线用涂料产品应符合现行《路面标线涂料》</w:t>
      </w:r>
      <w:r>
        <w:rPr>
          <w:rFonts w:ascii="Calibri" w:hAnsi="Calibri" w:hint="eastAsia"/>
          <w:sz w:val="28"/>
          <w:szCs w:val="28"/>
        </w:rPr>
        <w:t>JT/T280</w:t>
      </w:r>
      <w:r>
        <w:rPr>
          <w:rFonts w:ascii="Calibri" w:hAnsi="Calibri" w:hint="eastAsia"/>
          <w:sz w:val="28"/>
          <w:szCs w:val="28"/>
        </w:rPr>
        <w:t>及《路面标线用玻璃珠》（</w:t>
      </w:r>
      <w:r>
        <w:rPr>
          <w:rFonts w:ascii="Calibri" w:hAnsi="Calibri" w:hint="eastAsia"/>
          <w:sz w:val="28"/>
          <w:szCs w:val="28"/>
        </w:rPr>
        <w:t>GB</w:t>
      </w:r>
      <w:r>
        <w:rPr>
          <w:rFonts w:ascii="Calibri" w:hAnsi="Calibri"/>
          <w:sz w:val="28"/>
          <w:szCs w:val="28"/>
        </w:rPr>
        <w:t>/T 24722</w:t>
      </w:r>
      <w:r>
        <w:rPr>
          <w:rFonts w:ascii="Calibri" w:hAnsi="Calibri"/>
          <w:sz w:val="28"/>
          <w:szCs w:val="28"/>
        </w:rPr>
        <w:t>）的规定；防滑涂料产品应符合现行《路面防滑涂料》（</w:t>
      </w:r>
      <w:r>
        <w:rPr>
          <w:rFonts w:ascii="Calibri" w:hAnsi="Calibri"/>
          <w:sz w:val="28"/>
          <w:szCs w:val="28"/>
        </w:rPr>
        <w:t>JT/T 712</w:t>
      </w:r>
      <w:r>
        <w:rPr>
          <w:rFonts w:ascii="Calibri" w:hAnsi="Calibri"/>
          <w:sz w:val="28"/>
          <w:szCs w:val="28"/>
        </w:rPr>
        <w:t>）的规定。</w:t>
      </w:r>
    </w:p>
    <w:p w:rsidR="00AE3CCB" w:rsidRDefault="00D64B98">
      <w:pPr>
        <w:pStyle w:val="a9"/>
        <w:ind w:firstLineChars="200" w:firstLine="562"/>
        <w:rPr>
          <w:rFonts w:ascii="Calibri" w:hAnsi="Calibri"/>
          <w:sz w:val="28"/>
          <w:szCs w:val="28"/>
        </w:rPr>
      </w:pPr>
      <w:r>
        <w:rPr>
          <w:rFonts w:hAnsi="宋体" w:cs="宋体" w:hint="eastAsia"/>
          <w:b/>
          <w:bCs/>
          <w:sz w:val="28"/>
          <w:szCs w:val="28"/>
        </w:rPr>
        <w:t xml:space="preserve">13.1.6 </w:t>
      </w:r>
      <w:r>
        <w:rPr>
          <w:rFonts w:ascii="Calibri" w:hAnsi="Calibri" w:hint="eastAsia"/>
          <w:sz w:val="28"/>
          <w:szCs w:val="28"/>
        </w:rPr>
        <w:t>道路交通标线的颜色、形状和设置位置应符合设计要求</w:t>
      </w:r>
      <w:r>
        <w:rPr>
          <w:rFonts w:ascii="Calibri" w:hAnsi="Calibri" w:hint="eastAsia"/>
          <w:sz w:val="28"/>
          <w:szCs w:val="28"/>
        </w:rPr>
        <w:t>。</w:t>
      </w:r>
    </w:p>
    <w:p w:rsidR="00AE3CCB" w:rsidRDefault="00D64B98">
      <w:pPr>
        <w:pStyle w:val="a9"/>
        <w:ind w:firstLineChars="200" w:firstLine="562"/>
        <w:rPr>
          <w:rFonts w:ascii="Calibri" w:hAnsi="Calibri"/>
          <w:sz w:val="28"/>
          <w:szCs w:val="28"/>
        </w:rPr>
      </w:pPr>
      <w:r>
        <w:rPr>
          <w:rFonts w:hAnsi="宋体" w:cs="宋体" w:hint="eastAsia"/>
          <w:b/>
          <w:bCs/>
          <w:sz w:val="28"/>
          <w:szCs w:val="28"/>
        </w:rPr>
        <w:t xml:space="preserve">13.1.7 </w:t>
      </w:r>
      <w:r>
        <w:rPr>
          <w:rFonts w:ascii="Calibri" w:hAnsi="Calibri" w:hint="eastAsia"/>
          <w:sz w:val="28"/>
          <w:szCs w:val="28"/>
        </w:rPr>
        <w:t>波形梁钢护栏产品应符合现行《波形梁钢护栏》（</w:t>
      </w:r>
      <w:r>
        <w:rPr>
          <w:rFonts w:ascii="Calibri" w:hAnsi="Calibri" w:hint="eastAsia"/>
          <w:sz w:val="28"/>
          <w:szCs w:val="28"/>
        </w:rPr>
        <w:t>GB</w:t>
      </w:r>
      <w:r>
        <w:rPr>
          <w:rFonts w:ascii="Calibri" w:hAnsi="Calibri"/>
          <w:sz w:val="28"/>
          <w:szCs w:val="28"/>
        </w:rPr>
        <w:t>/T 31439</w:t>
      </w:r>
      <w:r>
        <w:rPr>
          <w:rFonts w:ascii="Calibri" w:hAnsi="Calibri"/>
          <w:sz w:val="28"/>
          <w:szCs w:val="28"/>
        </w:rPr>
        <w:t>）的规定。</w:t>
      </w:r>
    </w:p>
    <w:p w:rsidR="00AE3CCB" w:rsidRDefault="00D64B98">
      <w:pPr>
        <w:pStyle w:val="a9"/>
        <w:ind w:firstLineChars="200" w:firstLine="562"/>
        <w:rPr>
          <w:rFonts w:ascii="Calibri" w:hAnsi="Calibri"/>
          <w:sz w:val="28"/>
          <w:szCs w:val="28"/>
        </w:rPr>
      </w:pPr>
      <w:r>
        <w:rPr>
          <w:rFonts w:hAnsi="宋体" w:cs="宋体" w:hint="eastAsia"/>
          <w:b/>
          <w:bCs/>
          <w:sz w:val="28"/>
          <w:szCs w:val="28"/>
        </w:rPr>
        <w:t xml:space="preserve">13.1.8 </w:t>
      </w:r>
      <w:r>
        <w:rPr>
          <w:rFonts w:ascii="Calibri" w:hAnsi="Calibri" w:hint="eastAsia"/>
          <w:sz w:val="28"/>
          <w:szCs w:val="28"/>
        </w:rPr>
        <w:t>突起路标产品应符合现行《突起路标》（</w:t>
      </w:r>
      <w:r>
        <w:rPr>
          <w:rFonts w:ascii="Calibri" w:hAnsi="Calibri" w:hint="eastAsia"/>
          <w:sz w:val="28"/>
          <w:szCs w:val="28"/>
        </w:rPr>
        <w:t>GB</w:t>
      </w:r>
      <w:r>
        <w:rPr>
          <w:rFonts w:ascii="Calibri" w:hAnsi="Calibri"/>
          <w:sz w:val="28"/>
          <w:szCs w:val="28"/>
        </w:rPr>
        <w:t>/T 24725</w:t>
      </w:r>
      <w:r>
        <w:rPr>
          <w:rFonts w:ascii="Calibri" w:hAnsi="Calibri"/>
          <w:sz w:val="28"/>
          <w:szCs w:val="28"/>
        </w:rPr>
        <w:t>）、《太阳能突起路标》（</w:t>
      </w:r>
      <w:r>
        <w:rPr>
          <w:rFonts w:ascii="Calibri" w:hAnsi="Calibri"/>
          <w:sz w:val="28"/>
          <w:szCs w:val="28"/>
        </w:rPr>
        <w:t>GB/T 19813</w:t>
      </w:r>
      <w:r>
        <w:rPr>
          <w:rFonts w:ascii="Calibri" w:hAnsi="Calibri"/>
          <w:sz w:val="28"/>
          <w:szCs w:val="28"/>
        </w:rPr>
        <w:t>）的规定。</w:t>
      </w:r>
    </w:p>
    <w:p w:rsidR="00AE3CCB" w:rsidRDefault="00D64B98">
      <w:pPr>
        <w:pStyle w:val="a9"/>
        <w:ind w:firstLineChars="200" w:firstLine="562"/>
        <w:rPr>
          <w:sz w:val="28"/>
          <w:szCs w:val="28"/>
        </w:rPr>
      </w:pPr>
      <w:r>
        <w:rPr>
          <w:rFonts w:hAnsi="宋体" w:cs="宋体" w:hint="eastAsia"/>
          <w:b/>
          <w:bCs/>
          <w:sz w:val="28"/>
          <w:szCs w:val="28"/>
        </w:rPr>
        <w:t>13.1.9</w:t>
      </w:r>
      <w:r>
        <w:rPr>
          <w:rFonts w:ascii="Calibri" w:hAnsi="Calibri" w:hint="eastAsia"/>
          <w:sz w:val="28"/>
          <w:szCs w:val="28"/>
        </w:rPr>
        <w:t xml:space="preserve"> </w:t>
      </w:r>
      <w:r>
        <w:rPr>
          <w:rFonts w:hint="eastAsia"/>
          <w:sz w:val="28"/>
          <w:szCs w:val="28"/>
        </w:rPr>
        <w:t>轮廓标产品应符合现行《轮廓标》（</w:t>
      </w:r>
      <w:r>
        <w:rPr>
          <w:rFonts w:hint="eastAsia"/>
          <w:sz w:val="28"/>
          <w:szCs w:val="28"/>
        </w:rPr>
        <w:t>GB</w:t>
      </w:r>
      <w:r>
        <w:rPr>
          <w:sz w:val="28"/>
          <w:szCs w:val="28"/>
        </w:rPr>
        <w:t>/T 24970</w:t>
      </w:r>
      <w:r>
        <w:rPr>
          <w:sz w:val="28"/>
          <w:szCs w:val="28"/>
        </w:rPr>
        <w:t>）的规定。</w:t>
      </w:r>
    </w:p>
    <w:p w:rsidR="00AE3CCB" w:rsidRDefault="00D64B98">
      <w:pPr>
        <w:pStyle w:val="a9"/>
        <w:ind w:firstLineChars="200" w:firstLine="562"/>
        <w:rPr>
          <w:sz w:val="28"/>
          <w:szCs w:val="28"/>
        </w:rPr>
      </w:pPr>
      <w:r>
        <w:rPr>
          <w:rFonts w:hAnsi="宋体" w:cs="宋体" w:hint="eastAsia"/>
          <w:b/>
          <w:bCs/>
          <w:sz w:val="28"/>
          <w:szCs w:val="28"/>
        </w:rPr>
        <w:t xml:space="preserve">13.1.10 </w:t>
      </w:r>
      <w:r>
        <w:rPr>
          <w:rFonts w:hint="eastAsia"/>
          <w:sz w:val="28"/>
          <w:szCs w:val="28"/>
        </w:rPr>
        <w:t>柱式轮廓标安装牢固，逆反射材料表面与行车方向垂直，色度性能和光度性能与设计相符。</w:t>
      </w:r>
    </w:p>
    <w:p w:rsidR="00AE3CCB" w:rsidRDefault="00D64B98">
      <w:pPr>
        <w:pStyle w:val="a9"/>
        <w:ind w:firstLineChars="200" w:firstLine="562"/>
        <w:rPr>
          <w:sz w:val="28"/>
          <w:szCs w:val="28"/>
        </w:rPr>
      </w:pPr>
      <w:r>
        <w:rPr>
          <w:rFonts w:hAnsi="宋体" w:cs="宋体" w:hint="eastAsia"/>
          <w:b/>
          <w:bCs/>
          <w:sz w:val="28"/>
          <w:szCs w:val="28"/>
        </w:rPr>
        <w:t xml:space="preserve">13.1.11 </w:t>
      </w:r>
      <w:r>
        <w:rPr>
          <w:rFonts w:hint="eastAsia"/>
          <w:sz w:val="28"/>
          <w:szCs w:val="28"/>
        </w:rPr>
        <w:t>防眩设施的材质、镀锌量、几何尺寸及遮光角应符合设计及</w:t>
      </w:r>
      <w:r>
        <w:rPr>
          <w:sz w:val="28"/>
          <w:szCs w:val="28"/>
        </w:rPr>
        <w:t>《防眩板》（</w:t>
      </w:r>
      <w:r>
        <w:rPr>
          <w:sz w:val="28"/>
          <w:szCs w:val="28"/>
        </w:rPr>
        <w:t>GB/T 24718</w:t>
      </w:r>
      <w:r>
        <w:rPr>
          <w:sz w:val="28"/>
          <w:szCs w:val="28"/>
        </w:rPr>
        <w:t>）</w:t>
      </w:r>
      <w:r>
        <w:rPr>
          <w:rFonts w:hint="eastAsia"/>
          <w:sz w:val="28"/>
          <w:szCs w:val="28"/>
        </w:rPr>
        <w:t>规范要求</w:t>
      </w:r>
      <w:r>
        <w:rPr>
          <w:sz w:val="28"/>
          <w:szCs w:val="28"/>
        </w:rPr>
        <w:t>。</w:t>
      </w:r>
    </w:p>
    <w:p w:rsidR="00AE3CCB" w:rsidRDefault="00D64B98">
      <w:pPr>
        <w:pStyle w:val="a9"/>
        <w:ind w:firstLineChars="200" w:firstLine="562"/>
        <w:rPr>
          <w:sz w:val="28"/>
          <w:szCs w:val="28"/>
        </w:rPr>
      </w:pPr>
      <w:r>
        <w:rPr>
          <w:rFonts w:hAnsi="宋体" w:cs="宋体" w:hint="eastAsia"/>
          <w:b/>
          <w:bCs/>
          <w:sz w:val="28"/>
          <w:szCs w:val="28"/>
        </w:rPr>
        <w:t>1</w:t>
      </w:r>
      <w:r>
        <w:rPr>
          <w:rFonts w:hAnsi="宋体" w:cs="宋体" w:hint="eastAsia"/>
          <w:b/>
          <w:bCs/>
          <w:sz w:val="28"/>
          <w:szCs w:val="28"/>
        </w:rPr>
        <w:t>3.1.12</w:t>
      </w:r>
      <w:r>
        <w:rPr>
          <w:rFonts w:hint="eastAsia"/>
          <w:sz w:val="28"/>
          <w:szCs w:val="28"/>
        </w:rPr>
        <w:t xml:space="preserve"> </w:t>
      </w:r>
      <w:r>
        <w:rPr>
          <w:rFonts w:hint="eastAsia"/>
          <w:sz w:val="28"/>
          <w:szCs w:val="28"/>
        </w:rPr>
        <w:t>隔离栅产品应符合现行《隔离栅》（</w:t>
      </w:r>
      <w:r>
        <w:rPr>
          <w:rFonts w:hint="eastAsia"/>
          <w:sz w:val="28"/>
          <w:szCs w:val="28"/>
        </w:rPr>
        <w:t>GB</w:t>
      </w:r>
      <w:r>
        <w:rPr>
          <w:sz w:val="28"/>
          <w:szCs w:val="28"/>
        </w:rPr>
        <w:t>/T 26941</w:t>
      </w:r>
      <w:r>
        <w:rPr>
          <w:sz w:val="28"/>
          <w:szCs w:val="28"/>
        </w:rPr>
        <w:t>）的规定。</w:t>
      </w:r>
    </w:p>
    <w:p w:rsidR="00AE3CCB" w:rsidRDefault="00D64B98">
      <w:pPr>
        <w:jc w:val="center"/>
        <w:outlineLvl w:val="1"/>
        <w:rPr>
          <w:rFonts w:ascii="宋体" w:hAnsi="宋体" w:cs="宋体"/>
          <w:b/>
          <w:bCs/>
          <w:sz w:val="28"/>
          <w:szCs w:val="28"/>
        </w:rPr>
      </w:pPr>
      <w:bookmarkStart w:id="69" w:name="_Toc7072"/>
      <w:bookmarkStart w:id="70" w:name="_Toc12120"/>
      <w:bookmarkStart w:id="71" w:name="_Toc24733"/>
      <w:r>
        <w:rPr>
          <w:rFonts w:ascii="宋体" w:hAnsi="宋体" w:cs="宋体" w:hint="eastAsia"/>
          <w:b/>
          <w:bCs/>
          <w:sz w:val="28"/>
          <w:szCs w:val="28"/>
        </w:rPr>
        <w:t>13.2</w:t>
      </w:r>
      <w:r>
        <w:rPr>
          <w:rFonts w:ascii="宋体" w:hAnsi="宋体" w:cs="宋体" w:hint="eastAsia"/>
          <w:b/>
          <w:bCs/>
          <w:sz w:val="28"/>
          <w:szCs w:val="28"/>
        </w:rPr>
        <w:t>交通标志</w:t>
      </w:r>
      <w:bookmarkEnd w:id="69"/>
      <w:bookmarkEnd w:id="70"/>
    </w:p>
    <w:p w:rsidR="00AE3CCB" w:rsidRDefault="00D64B98">
      <w:pPr>
        <w:jc w:val="center"/>
        <w:rPr>
          <w:b/>
          <w:bCs/>
          <w:sz w:val="28"/>
          <w:szCs w:val="28"/>
        </w:rPr>
      </w:pPr>
      <w:r>
        <w:rPr>
          <w:rFonts w:hint="eastAsia"/>
          <w:b/>
          <w:bCs/>
          <w:sz w:val="28"/>
          <w:szCs w:val="28"/>
        </w:rPr>
        <w:t>主控项目</w:t>
      </w:r>
    </w:p>
    <w:p w:rsidR="00AE3CCB" w:rsidRDefault="00D64B98">
      <w:pPr>
        <w:ind w:firstLineChars="200" w:firstLine="560"/>
        <w:rPr>
          <w:sz w:val="28"/>
          <w:szCs w:val="28"/>
        </w:rPr>
      </w:pPr>
      <w:r>
        <w:rPr>
          <w:rFonts w:hint="eastAsia"/>
          <w:sz w:val="28"/>
          <w:szCs w:val="28"/>
        </w:rPr>
        <w:t xml:space="preserve">1 </w:t>
      </w:r>
      <w:r>
        <w:rPr>
          <w:rFonts w:hint="eastAsia"/>
          <w:sz w:val="28"/>
          <w:szCs w:val="28"/>
        </w:rPr>
        <w:t>标志板应安装平整，表面无明显凹痕或变形，标志板面底色和字符应清晰、明亮，颜色均匀，无裂纹、起皱、边缘剥离，无明显气泡、划痕或其他损伤。</w:t>
      </w:r>
    </w:p>
    <w:p w:rsidR="00AE3CCB" w:rsidRDefault="00D64B98">
      <w:pPr>
        <w:ind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sz w:val="28"/>
          <w:szCs w:val="28"/>
        </w:rPr>
      </w:pPr>
      <w:r>
        <w:rPr>
          <w:rFonts w:ascii="宋体" w:hAnsi="宋体" w:cs="宋体" w:hint="eastAsia"/>
          <w:sz w:val="28"/>
          <w:szCs w:val="28"/>
        </w:rPr>
        <w:t>检查方法：观察检查。</w:t>
      </w:r>
    </w:p>
    <w:p w:rsidR="00AE3CCB" w:rsidRDefault="00D64B98">
      <w:pPr>
        <w:jc w:val="center"/>
        <w:rPr>
          <w:b/>
          <w:bCs/>
          <w:sz w:val="28"/>
          <w:szCs w:val="28"/>
        </w:rPr>
      </w:pPr>
      <w:r>
        <w:rPr>
          <w:rFonts w:hint="eastAsia"/>
          <w:b/>
          <w:bCs/>
          <w:sz w:val="28"/>
          <w:szCs w:val="28"/>
        </w:rPr>
        <w:lastRenderedPageBreak/>
        <w:t>一般项目</w:t>
      </w:r>
    </w:p>
    <w:p w:rsidR="00AE3CCB" w:rsidRDefault="00D64B98">
      <w:pPr>
        <w:ind w:firstLineChars="200" w:firstLine="560"/>
        <w:rPr>
          <w:sz w:val="28"/>
          <w:szCs w:val="28"/>
        </w:rPr>
      </w:pPr>
      <w:r>
        <w:rPr>
          <w:rFonts w:hint="eastAsia"/>
          <w:sz w:val="28"/>
          <w:szCs w:val="28"/>
        </w:rPr>
        <w:t xml:space="preserve">1 </w:t>
      </w:r>
      <w:r>
        <w:rPr>
          <w:rFonts w:hint="eastAsia"/>
          <w:sz w:val="28"/>
          <w:szCs w:val="28"/>
        </w:rPr>
        <w:t>标志金属构件镀层应均匀、颜色一致，不允许有流挂、滴瘤或多余结块，镀件表面应无漏镀、露铁等缺陷。</w:t>
      </w:r>
    </w:p>
    <w:p w:rsidR="00AE3CCB" w:rsidRDefault="00D64B98">
      <w:pPr>
        <w:ind w:firstLineChars="200" w:firstLine="560"/>
        <w:rPr>
          <w:sz w:val="28"/>
          <w:szCs w:val="28"/>
        </w:rPr>
      </w:pPr>
      <w:r>
        <w:rPr>
          <w:rFonts w:hint="eastAsia"/>
          <w:sz w:val="28"/>
          <w:szCs w:val="28"/>
        </w:rPr>
        <w:t xml:space="preserve">2 </w:t>
      </w:r>
      <w:r>
        <w:rPr>
          <w:rFonts w:hint="eastAsia"/>
          <w:sz w:val="28"/>
          <w:szCs w:val="28"/>
        </w:rPr>
        <w:t>交通标志实测项目应符合下表的规定。</w:t>
      </w:r>
    </w:p>
    <w:p w:rsidR="00AE3CCB" w:rsidRDefault="00D64B98">
      <w:pPr>
        <w:ind w:firstLineChars="750" w:firstLine="1807"/>
        <w:rPr>
          <w:b/>
          <w:sz w:val="24"/>
        </w:rPr>
      </w:pPr>
      <w:r>
        <w:rPr>
          <w:rFonts w:hint="eastAsia"/>
          <w:b/>
          <w:sz w:val="24"/>
        </w:rPr>
        <w:t>表</w:t>
      </w:r>
      <w:r>
        <w:rPr>
          <w:rFonts w:hint="eastAsia"/>
          <w:b/>
          <w:sz w:val="24"/>
        </w:rPr>
        <w:t>13.2</w:t>
      </w:r>
      <w:r>
        <w:rPr>
          <w:rFonts w:hint="eastAsia"/>
          <w:b/>
          <w:sz w:val="24"/>
        </w:rPr>
        <w:t>交通标志实测项目允许偏差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127"/>
        <w:gridCol w:w="1559"/>
        <w:gridCol w:w="2444"/>
      </w:tblGrid>
      <w:tr w:rsidR="00AE3CCB">
        <w:tc>
          <w:tcPr>
            <w:tcW w:w="2376" w:type="dxa"/>
            <w:tcBorders>
              <w:tl2br w:val="nil"/>
              <w:tr2bl w:val="nil"/>
            </w:tcBorders>
            <w:vAlign w:val="center"/>
          </w:tcPr>
          <w:p w:rsidR="00AE3CCB" w:rsidRDefault="00D64B98">
            <w:pPr>
              <w:pStyle w:val="a9"/>
              <w:jc w:val="center"/>
              <w:rPr>
                <w:b/>
                <w:bCs/>
              </w:rPr>
            </w:pPr>
            <w:r>
              <w:rPr>
                <w:rFonts w:hint="eastAsia"/>
                <w:b/>
                <w:bCs/>
              </w:rPr>
              <w:t>检查项目</w:t>
            </w:r>
          </w:p>
        </w:tc>
        <w:tc>
          <w:tcPr>
            <w:tcW w:w="2127" w:type="dxa"/>
            <w:tcBorders>
              <w:tl2br w:val="nil"/>
              <w:tr2bl w:val="nil"/>
            </w:tcBorders>
            <w:vAlign w:val="center"/>
          </w:tcPr>
          <w:p w:rsidR="00AE3CCB" w:rsidRDefault="00D64B98">
            <w:pPr>
              <w:pStyle w:val="a9"/>
              <w:jc w:val="center"/>
              <w:rPr>
                <w:b/>
                <w:bCs/>
              </w:rPr>
            </w:pPr>
            <w:r>
              <w:rPr>
                <w:rFonts w:hint="eastAsia"/>
                <w:b/>
                <w:bCs/>
              </w:rPr>
              <w:t>允许偏差</w:t>
            </w:r>
          </w:p>
        </w:tc>
        <w:tc>
          <w:tcPr>
            <w:tcW w:w="1559" w:type="dxa"/>
            <w:tcBorders>
              <w:tl2br w:val="nil"/>
              <w:tr2bl w:val="nil"/>
            </w:tcBorders>
            <w:vAlign w:val="center"/>
          </w:tcPr>
          <w:p w:rsidR="00AE3CCB" w:rsidRDefault="00D64B98">
            <w:pPr>
              <w:pStyle w:val="a9"/>
              <w:jc w:val="center"/>
              <w:rPr>
                <w:b/>
                <w:bCs/>
              </w:rPr>
            </w:pPr>
            <w:r>
              <w:rPr>
                <w:rFonts w:hint="eastAsia"/>
                <w:b/>
                <w:bCs/>
              </w:rPr>
              <w:t>检查频率</w:t>
            </w:r>
          </w:p>
        </w:tc>
        <w:tc>
          <w:tcPr>
            <w:tcW w:w="2444" w:type="dxa"/>
            <w:tcBorders>
              <w:tl2br w:val="nil"/>
              <w:tr2bl w:val="nil"/>
            </w:tcBorders>
            <w:vAlign w:val="center"/>
          </w:tcPr>
          <w:p w:rsidR="00AE3CCB" w:rsidRDefault="00D64B98">
            <w:pPr>
              <w:pStyle w:val="a9"/>
              <w:jc w:val="center"/>
              <w:rPr>
                <w:b/>
                <w:bCs/>
              </w:rPr>
            </w:pPr>
            <w:r>
              <w:rPr>
                <w:rFonts w:hint="eastAsia"/>
                <w:b/>
                <w:bCs/>
              </w:rPr>
              <w:t>检查方法</w:t>
            </w:r>
          </w:p>
        </w:tc>
      </w:tr>
      <w:tr w:rsidR="00AE3CCB">
        <w:tc>
          <w:tcPr>
            <w:tcW w:w="2376" w:type="dxa"/>
            <w:tcBorders>
              <w:tl2br w:val="nil"/>
              <w:tr2bl w:val="nil"/>
            </w:tcBorders>
            <w:vAlign w:val="center"/>
          </w:tcPr>
          <w:p w:rsidR="00AE3CCB" w:rsidRDefault="00D64B98">
            <w:r>
              <w:rPr>
                <w:rFonts w:hint="eastAsia"/>
              </w:rPr>
              <w:t>标志板外形尺寸（</w:t>
            </w:r>
            <w:r>
              <w:rPr>
                <w:rFonts w:hint="eastAsia"/>
              </w:rPr>
              <w:t>mm</w:t>
            </w:r>
            <w:r>
              <w:rPr>
                <w:rFonts w:hint="eastAsia"/>
              </w:rPr>
              <w:t>）</w:t>
            </w:r>
          </w:p>
        </w:tc>
        <w:tc>
          <w:tcPr>
            <w:tcW w:w="2127" w:type="dxa"/>
            <w:tcBorders>
              <w:tl2br w:val="nil"/>
              <w:tr2bl w:val="nil"/>
            </w:tcBorders>
            <w:vAlign w:val="center"/>
          </w:tcPr>
          <w:p w:rsidR="00AE3CCB" w:rsidRDefault="00D64B98">
            <w:pPr>
              <w:jc w:val="center"/>
            </w:pPr>
            <w:r>
              <w:rPr>
                <w:rFonts w:hint="eastAsia"/>
              </w:rPr>
              <w:t>±</w:t>
            </w:r>
            <w:r>
              <w:rPr>
                <w:rFonts w:hint="eastAsia"/>
              </w:rPr>
              <w:t>5</w:t>
            </w:r>
            <w:r>
              <w:rPr>
                <w:rFonts w:hint="eastAsia"/>
              </w:rPr>
              <w:t>；外形尺寸＞</w:t>
            </w:r>
            <w:r>
              <w:rPr>
                <w:rFonts w:hint="eastAsia"/>
              </w:rPr>
              <w:t>1.2m</w:t>
            </w:r>
            <w:r>
              <w:rPr>
                <w:rFonts w:hint="eastAsia"/>
              </w:rPr>
              <w:t>时，±</w:t>
            </w:r>
            <w:r>
              <w:rPr>
                <w:rFonts w:hint="eastAsia"/>
              </w:rPr>
              <w:t>0.5%</w:t>
            </w:r>
          </w:p>
        </w:tc>
        <w:tc>
          <w:tcPr>
            <w:tcW w:w="1559" w:type="dxa"/>
            <w:tcBorders>
              <w:tl2br w:val="nil"/>
              <w:tr2bl w:val="nil"/>
            </w:tcBorders>
            <w:vAlign w:val="center"/>
          </w:tcPr>
          <w:p w:rsidR="00AE3CCB" w:rsidRDefault="00D64B98">
            <w:pPr>
              <w:jc w:val="center"/>
            </w:pPr>
            <w:r>
              <w:rPr>
                <w:rFonts w:hint="eastAsia"/>
              </w:rPr>
              <w:t>检查</w:t>
            </w:r>
            <w:r>
              <w:rPr>
                <w:rFonts w:hint="eastAsia"/>
              </w:rPr>
              <w:t>100%</w:t>
            </w:r>
          </w:p>
        </w:tc>
        <w:tc>
          <w:tcPr>
            <w:tcW w:w="2444" w:type="dxa"/>
            <w:tcBorders>
              <w:tl2br w:val="nil"/>
              <w:tr2bl w:val="nil"/>
            </w:tcBorders>
            <w:vAlign w:val="center"/>
          </w:tcPr>
          <w:p w:rsidR="00AE3CCB" w:rsidRDefault="00D64B98">
            <w:pPr>
              <w:pStyle w:val="a9"/>
              <w:jc w:val="center"/>
              <w:rPr>
                <w:rFonts w:hAnsi="宋体"/>
              </w:rPr>
            </w:pPr>
            <w:r>
              <w:rPr>
                <w:rFonts w:hAnsi="宋体" w:hint="eastAsia"/>
              </w:rPr>
              <w:t>尺量</w:t>
            </w:r>
          </w:p>
        </w:tc>
      </w:tr>
      <w:tr w:rsidR="00AE3CCB">
        <w:tc>
          <w:tcPr>
            <w:tcW w:w="2376" w:type="dxa"/>
            <w:tcBorders>
              <w:tl2br w:val="nil"/>
              <w:tr2bl w:val="nil"/>
            </w:tcBorders>
            <w:vAlign w:val="center"/>
          </w:tcPr>
          <w:p w:rsidR="00AE3CCB" w:rsidRDefault="00D64B98">
            <w:r>
              <w:rPr>
                <w:rFonts w:hint="eastAsia"/>
              </w:rPr>
              <w:t>标志底板厚度（</w:t>
            </w:r>
            <w:r>
              <w:rPr>
                <w:rFonts w:hint="eastAsia"/>
              </w:rPr>
              <w:t>mm</w:t>
            </w:r>
            <w:r>
              <w:rPr>
                <w:rFonts w:hint="eastAsia"/>
              </w:rPr>
              <w:t>）</w:t>
            </w:r>
          </w:p>
        </w:tc>
        <w:tc>
          <w:tcPr>
            <w:tcW w:w="2127" w:type="dxa"/>
            <w:tcBorders>
              <w:tl2br w:val="nil"/>
              <w:tr2bl w:val="nil"/>
            </w:tcBorders>
            <w:vAlign w:val="center"/>
          </w:tcPr>
          <w:p w:rsidR="00AE3CCB" w:rsidRDefault="00D64B98">
            <w:pPr>
              <w:jc w:val="center"/>
            </w:pPr>
            <w:r>
              <w:rPr>
                <w:rFonts w:hAnsi="宋体" w:hint="eastAsia"/>
              </w:rPr>
              <w:t>符合《道路交通标志板及支撑件》（</w:t>
            </w:r>
            <w:r>
              <w:rPr>
                <w:rFonts w:hAnsi="宋体" w:hint="eastAsia"/>
              </w:rPr>
              <w:t>GB/T 23827</w:t>
            </w:r>
            <w:r>
              <w:rPr>
                <w:rFonts w:hAnsi="宋体" w:hint="eastAsia"/>
              </w:rPr>
              <w:t>）</w:t>
            </w:r>
            <w:r>
              <w:rPr>
                <w:rFonts w:hAnsi="宋体" w:hint="eastAsia"/>
              </w:rPr>
              <w:t xml:space="preserve"> 5.1.4</w:t>
            </w:r>
          </w:p>
        </w:tc>
        <w:tc>
          <w:tcPr>
            <w:tcW w:w="1559" w:type="dxa"/>
            <w:tcBorders>
              <w:tl2br w:val="nil"/>
              <w:tr2bl w:val="nil"/>
            </w:tcBorders>
            <w:vAlign w:val="center"/>
          </w:tcPr>
          <w:p w:rsidR="00AE3CCB" w:rsidRDefault="00D64B98">
            <w:pPr>
              <w:jc w:val="center"/>
            </w:pPr>
            <w:r>
              <w:rPr>
                <w:rFonts w:hint="eastAsia"/>
              </w:rPr>
              <w:t>检查</w:t>
            </w:r>
            <w:r>
              <w:rPr>
                <w:rFonts w:hint="eastAsia"/>
              </w:rPr>
              <w:t>100%</w:t>
            </w:r>
          </w:p>
        </w:tc>
        <w:tc>
          <w:tcPr>
            <w:tcW w:w="2444" w:type="dxa"/>
            <w:tcBorders>
              <w:tl2br w:val="nil"/>
              <w:tr2bl w:val="nil"/>
            </w:tcBorders>
            <w:vAlign w:val="center"/>
          </w:tcPr>
          <w:p w:rsidR="00AE3CCB" w:rsidRDefault="00D64B98">
            <w:pPr>
              <w:pStyle w:val="a9"/>
              <w:jc w:val="center"/>
              <w:rPr>
                <w:rFonts w:hAnsi="宋体"/>
              </w:rPr>
            </w:pPr>
            <w:r>
              <w:rPr>
                <w:rFonts w:hAnsi="宋体" w:hint="eastAsia"/>
              </w:rPr>
              <w:t>板厚千分尺</w:t>
            </w:r>
          </w:p>
        </w:tc>
      </w:tr>
      <w:tr w:rsidR="00AE3CCB">
        <w:tc>
          <w:tcPr>
            <w:tcW w:w="2376" w:type="dxa"/>
            <w:tcBorders>
              <w:tl2br w:val="nil"/>
              <w:tr2bl w:val="nil"/>
            </w:tcBorders>
            <w:vAlign w:val="center"/>
          </w:tcPr>
          <w:p w:rsidR="00AE3CCB" w:rsidRDefault="00D64B98">
            <w:pPr>
              <w:pStyle w:val="a9"/>
            </w:pPr>
            <w:r>
              <w:rPr>
                <w:rFonts w:hint="eastAsia"/>
              </w:rPr>
              <w:t>标志汉字、数字、拉丁字的字体及尺寸（</w:t>
            </w:r>
            <w:r>
              <w:rPr>
                <w:rFonts w:hint="eastAsia"/>
              </w:rPr>
              <w:t>mm</w:t>
            </w:r>
            <w:r>
              <w:rPr>
                <w:rFonts w:hint="eastAsia"/>
              </w:rPr>
              <w:t>）</w:t>
            </w:r>
          </w:p>
        </w:tc>
        <w:tc>
          <w:tcPr>
            <w:tcW w:w="2127" w:type="dxa"/>
            <w:tcBorders>
              <w:tl2br w:val="nil"/>
              <w:tr2bl w:val="nil"/>
            </w:tcBorders>
            <w:vAlign w:val="center"/>
          </w:tcPr>
          <w:p w:rsidR="00AE3CCB" w:rsidRDefault="00D64B98">
            <w:pPr>
              <w:jc w:val="center"/>
            </w:pPr>
            <w:r>
              <w:rPr>
                <w:rFonts w:hint="eastAsia"/>
              </w:rPr>
              <w:t>应符合规定字体，基本字高不小于设计值</w:t>
            </w:r>
          </w:p>
        </w:tc>
        <w:tc>
          <w:tcPr>
            <w:tcW w:w="1559" w:type="dxa"/>
            <w:tcBorders>
              <w:tl2br w:val="nil"/>
              <w:tr2bl w:val="nil"/>
            </w:tcBorders>
            <w:vAlign w:val="center"/>
          </w:tcPr>
          <w:p w:rsidR="00AE3CCB" w:rsidRDefault="00D64B98">
            <w:pPr>
              <w:jc w:val="center"/>
            </w:pPr>
            <w:r>
              <w:rPr>
                <w:rFonts w:hint="eastAsia"/>
              </w:rPr>
              <w:t>抽检</w:t>
            </w:r>
            <w:r>
              <w:rPr>
                <w:rFonts w:hint="eastAsia"/>
              </w:rPr>
              <w:t>10%</w:t>
            </w:r>
          </w:p>
        </w:tc>
        <w:tc>
          <w:tcPr>
            <w:tcW w:w="2444" w:type="dxa"/>
            <w:tcBorders>
              <w:tl2br w:val="nil"/>
              <w:tr2bl w:val="nil"/>
            </w:tcBorders>
            <w:vAlign w:val="center"/>
          </w:tcPr>
          <w:p w:rsidR="00AE3CCB" w:rsidRDefault="00D64B98">
            <w:pPr>
              <w:jc w:val="center"/>
            </w:pPr>
            <w:r>
              <w:rPr>
                <w:rFonts w:hint="eastAsia"/>
              </w:rPr>
              <w:t>尺量</w:t>
            </w:r>
          </w:p>
        </w:tc>
      </w:tr>
      <w:tr w:rsidR="00AE3CCB">
        <w:tc>
          <w:tcPr>
            <w:tcW w:w="2376" w:type="dxa"/>
            <w:tcBorders>
              <w:tl2br w:val="nil"/>
              <w:tr2bl w:val="nil"/>
            </w:tcBorders>
            <w:vAlign w:val="center"/>
          </w:tcPr>
          <w:p w:rsidR="00AE3CCB" w:rsidRDefault="00D64B98">
            <w:r>
              <w:rPr>
                <w:rFonts w:hint="eastAsia"/>
              </w:rPr>
              <w:t>标志面反光膜等级</w:t>
            </w:r>
          </w:p>
        </w:tc>
        <w:tc>
          <w:tcPr>
            <w:tcW w:w="2127" w:type="dxa"/>
            <w:tcBorders>
              <w:tl2br w:val="nil"/>
              <w:tr2bl w:val="nil"/>
            </w:tcBorders>
            <w:vAlign w:val="center"/>
          </w:tcPr>
          <w:p w:rsidR="00AE3CCB" w:rsidRDefault="00D64B98">
            <w:pPr>
              <w:jc w:val="center"/>
            </w:pPr>
            <w:r>
              <w:rPr>
                <w:rFonts w:hint="eastAsia"/>
              </w:rPr>
              <w:t>符合设计要求</w:t>
            </w:r>
          </w:p>
        </w:tc>
        <w:tc>
          <w:tcPr>
            <w:tcW w:w="1559" w:type="dxa"/>
            <w:tcBorders>
              <w:tl2br w:val="nil"/>
              <w:tr2bl w:val="nil"/>
            </w:tcBorders>
            <w:vAlign w:val="center"/>
          </w:tcPr>
          <w:p w:rsidR="00AE3CCB" w:rsidRDefault="00D64B98">
            <w:pPr>
              <w:jc w:val="center"/>
            </w:pPr>
            <w:r>
              <w:rPr>
                <w:rFonts w:hint="eastAsia"/>
              </w:rPr>
              <w:t>检查</w:t>
            </w:r>
            <w:r>
              <w:rPr>
                <w:rFonts w:hint="eastAsia"/>
              </w:rPr>
              <w:t>100%</w:t>
            </w:r>
          </w:p>
        </w:tc>
        <w:tc>
          <w:tcPr>
            <w:tcW w:w="2444" w:type="dxa"/>
            <w:tcBorders>
              <w:tl2br w:val="nil"/>
              <w:tr2bl w:val="nil"/>
            </w:tcBorders>
            <w:vAlign w:val="center"/>
          </w:tcPr>
          <w:p w:rsidR="00AE3CCB" w:rsidRDefault="00D64B98">
            <w:pPr>
              <w:jc w:val="center"/>
            </w:pPr>
            <w:r>
              <w:rPr>
                <w:rFonts w:ascii="宋体" w:hAnsi="宋体" w:hint="eastAsia"/>
              </w:rPr>
              <w:t>逆反射系数测试仪</w:t>
            </w:r>
          </w:p>
        </w:tc>
      </w:tr>
      <w:tr w:rsidR="00AE3CCB">
        <w:tc>
          <w:tcPr>
            <w:tcW w:w="2376" w:type="dxa"/>
            <w:tcBorders>
              <w:tl2br w:val="nil"/>
              <w:tr2bl w:val="nil"/>
            </w:tcBorders>
            <w:vAlign w:val="center"/>
          </w:tcPr>
          <w:p w:rsidR="00AE3CCB" w:rsidRDefault="00D64B98">
            <w:r>
              <w:rPr>
                <w:rFonts w:hint="eastAsia"/>
              </w:rPr>
              <w:t>标志板下缘至路面净空高度及标志板内缘距路边缘距离（</w:t>
            </w:r>
            <w:r>
              <w:rPr>
                <w:rFonts w:hint="eastAsia"/>
              </w:rPr>
              <w:t>mm</w:t>
            </w:r>
            <w:r>
              <w:rPr>
                <w:rFonts w:hint="eastAsia"/>
              </w:rPr>
              <w:t>）</w:t>
            </w:r>
          </w:p>
        </w:tc>
        <w:tc>
          <w:tcPr>
            <w:tcW w:w="2127" w:type="dxa"/>
            <w:tcBorders>
              <w:tl2br w:val="nil"/>
              <w:tr2bl w:val="nil"/>
            </w:tcBorders>
            <w:vAlign w:val="center"/>
          </w:tcPr>
          <w:p w:rsidR="00AE3CCB" w:rsidRDefault="00D64B98">
            <w:pPr>
              <w:jc w:val="center"/>
            </w:pPr>
            <w:r>
              <w:rPr>
                <w:rFonts w:hint="eastAsia"/>
              </w:rPr>
              <w:t>±</w:t>
            </w:r>
            <w:r>
              <w:rPr>
                <w:rFonts w:hint="eastAsia"/>
              </w:rPr>
              <w:t>100</w:t>
            </w:r>
            <w:r>
              <w:rPr>
                <w:rFonts w:hint="eastAsia"/>
              </w:rPr>
              <w:t>，</w:t>
            </w:r>
            <w:r>
              <w:rPr>
                <w:rFonts w:hint="eastAsia"/>
              </w:rPr>
              <w:t>0</w:t>
            </w:r>
          </w:p>
        </w:tc>
        <w:tc>
          <w:tcPr>
            <w:tcW w:w="1559" w:type="dxa"/>
            <w:tcBorders>
              <w:tl2br w:val="nil"/>
              <w:tr2bl w:val="nil"/>
            </w:tcBorders>
            <w:vAlign w:val="center"/>
          </w:tcPr>
          <w:p w:rsidR="00AE3CCB" w:rsidRDefault="00D64B98">
            <w:pPr>
              <w:jc w:val="center"/>
            </w:pPr>
            <w:r>
              <w:rPr>
                <w:rFonts w:hint="eastAsia"/>
              </w:rPr>
              <w:t>检查</w:t>
            </w:r>
            <w:r>
              <w:rPr>
                <w:rFonts w:hint="eastAsia"/>
              </w:rPr>
              <w:t>100%</w:t>
            </w:r>
          </w:p>
        </w:tc>
        <w:tc>
          <w:tcPr>
            <w:tcW w:w="2444" w:type="dxa"/>
            <w:tcBorders>
              <w:tl2br w:val="nil"/>
              <w:tr2bl w:val="nil"/>
            </w:tcBorders>
            <w:vAlign w:val="center"/>
          </w:tcPr>
          <w:p w:rsidR="00AE3CCB" w:rsidRDefault="00D64B98">
            <w:pPr>
              <w:jc w:val="center"/>
            </w:pPr>
            <w:r>
              <w:rPr>
                <w:rFonts w:ascii="宋体" w:hAnsi="宋体" w:hint="eastAsia"/>
              </w:rPr>
              <w:t>经纬仪、全站仪或尺量</w:t>
            </w:r>
          </w:p>
        </w:tc>
      </w:tr>
      <w:tr w:rsidR="00AE3CCB">
        <w:tc>
          <w:tcPr>
            <w:tcW w:w="2376" w:type="dxa"/>
            <w:tcBorders>
              <w:tl2br w:val="nil"/>
              <w:tr2bl w:val="nil"/>
            </w:tcBorders>
            <w:vAlign w:val="center"/>
          </w:tcPr>
          <w:p w:rsidR="00AE3CCB" w:rsidRDefault="00D64B98">
            <w:r>
              <w:rPr>
                <w:rFonts w:hint="eastAsia"/>
              </w:rPr>
              <w:t>立柱竖直度（</w:t>
            </w:r>
            <w:r>
              <w:rPr>
                <w:rFonts w:hint="eastAsia"/>
              </w:rPr>
              <w:t>mm/m</w:t>
            </w:r>
            <w:r>
              <w:rPr>
                <w:rFonts w:hint="eastAsia"/>
              </w:rPr>
              <w:t>）</w:t>
            </w:r>
          </w:p>
        </w:tc>
        <w:tc>
          <w:tcPr>
            <w:tcW w:w="2127" w:type="dxa"/>
            <w:tcBorders>
              <w:tl2br w:val="nil"/>
              <w:tr2bl w:val="nil"/>
            </w:tcBorders>
            <w:vAlign w:val="center"/>
          </w:tcPr>
          <w:p w:rsidR="00AE3CCB" w:rsidRDefault="00D64B98">
            <w:pPr>
              <w:jc w:val="center"/>
            </w:pPr>
            <w:r>
              <w:rPr>
                <w:rFonts w:hint="eastAsia"/>
              </w:rPr>
              <w:t>3</w:t>
            </w:r>
          </w:p>
        </w:tc>
        <w:tc>
          <w:tcPr>
            <w:tcW w:w="1559" w:type="dxa"/>
            <w:tcBorders>
              <w:tl2br w:val="nil"/>
              <w:tr2bl w:val="nil"/>
            </w:tcBorders>
            <w:vAlign w:val="center"/>
          </w:tcPr>
          <w:p w:rsidR="00AE3CCB" w:rsidRDefault="00D64B98">
            <w:pPr>
              <w:jc w:val="center"/>
            </w:pPr>
            <w:r>
              <w:rPr>
                <w:rFonts w:hint="eastAsia"/>
              </w:rPr>
              <w:t>检查</w:t>
            </w:r>
            <w:r>
              <w:rPr>
                <w:rFonts w:hint="eastAsia"/>
              </w:rPr>
              <w:t>100%</w:t>
            </w:r>
          </w:p>
        </w:tc>
        <w:tc>
          <w:tcPr>
            <w:tcW w:w="2444" w:type="dxa"/>
            <w:tcBorders>
              <w:tl2br w:val="nil"/>
              <w:tr2bl w:val="nil"/>
            </w:tcBorders>
            <w:vAlign w:val="center"/>
          </w:tcPr>
          <w:p w:rsidR="00AE3CCB" w:rsidRDefault="00D64B98">
            <w:pPr>
              <w:jc w:val="center"/>
            </w:pPr>
            <w:r>
              <w:rPr>
                <w:rFonts w:hint="eastAsia"/>
              </w:rPr>
              <w:t>垂线法</w:t>
            </w:r>
          </w:p>
        </w:tc>
      </w:tr>
      <w:tr w:rsidR="00AE3CCB">
        <w:tc>
          <w:tcPr>
            <w:tcW w:w="2376" w:type="dxa"/>
            <w:tcBorders>
              <w:tl2br w:val="nil"/>
              <w:tr2bl w:val="nil"/>
            </w:tcBorders>
            <w:vAlign w:val="center"/>
          </w:tcPr>
          <w:p w:rsidR="00AE3CCB" w:rsidRDefault="00D64B98">
            <w:r>
              <w:rPr>
                <w:rFonts w:hint="eastAsia"/>
              </w:rPr>
              <w:t>标志金属构件镀层厚度</w:t>
            </w:r>
            <w:r>
              <w:rPr>
                <w:rFonts w:hint="eastAsia"/>
              </w:rPr>
              <w:t>(</w:t>
            </w:r>
            <w:r>
              <w:rPr>
                <w:rFonts w:hint="eastAsia"/>
              </w:rPr>
              <w:t>μ</w:t>
            </w:r>
            <w:r>
              <w:rPr>
                <w:rFonts w:hint="eastAsia"/>
              </w:rPr>
              <w:t>m)</w:t>
            </w:r>
          </w:p>
        </w:tc>
        <w:tc>
          <w:tcPr>
            <w:tcW w:w="2127" w:type="dxa"/>
            <w:tcBorders>
              <w:tl2br w:val="nil"/>
              <w:tr2bl w:val="nil"/>
            </w:tcBorders>
            <w:vAlign w:val="center"/>
          </w:tcPr>
          <w:p w:rsidR="00AE3CCB" w:rsidRDefault="00D64B98">
            <w:pPr>
              <w:jc w:val="center"/>
            </w:pPr>
            <w:r>
              <w:rPr>
                <w:rFonts w:hint="eastAsia"/>
              </w:rPr>
              <w:t>符合设计要求</w:t>
            </w:r>
          </w:p>
        </w:tc>
        <w:tc>
          <w:tcPr>
            <w:tcW w:w="1559" w:type="dxa"/>
            <w:tcBorders>
              <w:tl2br w:val="nil"/>
              <w:tr2bl w:val="nil"/>
            </w:tcBorders>
            <w:vAlign w:val="center"/>
          </w:tcPr>
          <w:p w:rsidR="00AE3CCB" w:rsidRDefault="00D64B98">
            <w:pPr>
              <w:jc w:val="center"/>
            </w:pPr>
            <w:r>
              <w:rPr>
                <w:rFonts w:hint="eastAsia"/>
              </w:rPr>
              <w:t>检查</w:t>
            </w:r>
            <w:r>
              <w:rPr>
                <w:rFonts w:hint="eastAsia"/>
              </w:rPr>
              <w:t>100%</w:t>
            </w:r>
          </w:p>
        </w:tc>
        <w:tc>
          <w:tcPr>
            <w:tcW w:w="2444" w:type="dxa"/>
            <w:tcBorders>
              <w:tl2br w:val="nil"/>
              <w:tr2bl w:val="nil"/>
            </w:tcBorders>
            <w:vAlign w:val="center"/>
          </w:tcPr>
          <w:p w:rsidR="00AE3CCB" w:rsidRDefault="00D64B98">
            <w:pPr>
              <w:jc w:val="center"/>
            </w:pPr>
            <w:r>
              <w:rPr>
                <w:rFonts w:hint="eastAsia"/>
              </w:rPr>
              <w:t>测厚仪</w:t>
            </w:r>
          </w:p>
        </w:tc>
      </w:tr>
      <w:tr w:rsidR="00AE3CCB">
        <w:tc>
          <w:tcPr>
            <w:tcW w:w="2376" w:type="dxa"/>
            <w:tcBorders>
              <w:tl2br w:val="nil"/>
              <w:tr2bl w:val="nil"/>
            </w:tcBorders>
            <w:vAlign w:val="center"/>
          </w:tcPr>
          <w:p w:rsidR="00AE3CCB" w:rsidRDefault="00D64B98">
            <w:r>
              <w:rPr>
                <w:rFonts w:hint="eastAsia"/>
              </w:rPr>
              <w:t>标志基础尺寸</w:t>
            </w:r>
            <w:r>
              <w:rPr>
                <w:rFonts w:hint="eastAsia"/>
              </w:rPr>
              <w:t>(mm)</w:t>
            </w:r>
          </w:p>
        </w:tc>
        <w:tc>
          <w:tcPr>
            <w:tcW w:w="2127" w:type="dxa"/>
            <w:tcBorders>
              <w:tl2br w:val="nil"/>
              <w:tr2bl w:val="nil"/>
            </w:tcBorders>
            <w:vAlign w:val="center"/>
          </w:tcPr>
          <w:p w:rsidR="00AE3CCB" w:rsidRDefault="00D64B98">
            <w:pPr>
              <w:jc w:val="center"/>
            </w:pPr>
            <w:r>
              <w:rPr>
                <w:rFonts w:hint="eastAsia"/>
              </w:rPr>
              <w:t>－</w:t>
            </w:r>
            <w:r>
              <w:rPr>
                <w:rFonts w:hint="eastAsia"/>
              </w:rPr>
              <w:t>50</w:t>
            </w:r>
            <w:r>
              <w:rPr>
                <w:rFonts w:hint="eastAsia"/>
              </w:rPr>
              <w:t>，</w:t>
            </w:r>
            <w:r>
              <w:rPr>
                <w:rFonts w:hint="eastAsia"/>
              </w:rPr>
              <w:t>+100</w:t>
            </w:r>
          </w:p>
        </w:tc>
        <w:tc>
          <w:tcPr>
            <w:tcW w:w="1559" w:type="dxa"/>
            <w:tcBorders>
              <w:tl2br w:val="nil"/>
              <w:tr2bl w:val="nil"/>
            </w:tcBorders>
            <w:vAlign w:val="center"/>
          </w:tcPr>
          <w:p w:rsidR="00AE3CCB" w:rsidRDefault="00D64B98">
            <w:pPr>
              <w:jc w:val="center"/>
            </w:pPr>
            <w:r>
              <w:rPr>
                <w:rFonts w:hint="eastAsia"/>
              </w:rPr>
              <w:t>检查</w:t>
            </w:r>
            <w:r>
              <w:rPr>
                <w:rFonts w:hint="eastAsia"/>
              </w:rPr>
              <w:t>100%</w:t>
            </w:r>
          </w:p>
        </w:tc>
        <w:tc>
          <w:tcPr>
            <w:tcW w:w="2444" w:type="dxa"/>
            <w:tcBorders>
              <w:tl2br w:val="nil"/>
              <w:tr2bl w:val="nil"/>
            </w:tcBorders>
            <w:vAlign w:val="center"/>
          </w:tcPr>
          <w:p w:rsidR="00AE3CCB" w:rsidRDefault="00D64B98">
            <w:pPr>
              <w:jc w:val="center"/>
            </w:pPr>
            <w:r>
              <w:rPr>
                <w:rFonts w:hint="eastAsia"/>
              </w:rPr>
              <w:t>尺量</w:t>
            </w:r>
          </w:p>
        </w:tc>
      </w:tr>
    </w:tbl>
    <w:p w:rsidR="00AE3CCB" w:rsidRDefault="00AE3CCB">
      <w:pPr>
        <w:jc w:val="center"/>
        <w:rPr>
          <w:rFonts w:ascii="宋体" w:hAnsi="宋体" w:cs="宋体"/>
          <w:b/>
          <w:bCs/>
          <w:sz w:val="28"/>
          <w:szCs w:val="28"/>
        </w:rPr>
      </w:pPr>
    </w:p>
    <w:p w:rsidR="00AE3CCB" w:rsidRDefault="00D64B98">
      <w:pPr>
        <w:jc w:val="center"/>
        <w:outlineLvl w:val="1"/>
        <w:rPr>
          <w:rFonts w:ascii="宋体" w:hAnsi="宋体" w:cs="宋体"/>
          <w:b/>
          <w:bCs/>
          <w:sz w:val="28"/>
          <w:szCs w:val="28"/>
        </w:rPr>
      </w:pPr>
      <w:bookmarkStart w:id="72" w:name="_Toc8080"/>
      <w:r>
        <w:rPr>
          <w:rFonts w:ascii="宋体" w:hAnsi="宋体" w:cs="宋体" w:hint="eastAsia"/>
          <w:b/>
          <w:bCs/>
          <w:sz w:val="28"/>
          <w:szCs w:val="28"/>
        </w:rPr>
        <w:t xml:space="preserve">13.3 </w:t>
      </w:r>
      <w:r>
        <w:rPr>
          <w:rFonts w:ascii="宋体" w:hAnsi="宋体" w:cs="宋体" w:hint="eastAsia"/>
          <w:b/>
          <w:bCs/>
          <w:sz w:val="28"/>
          <w:szCs w:val="28"/>
        </w:rPr>
        <w:t>交通标线</w:t>
      </w:r>
      <w:bookmarkEnd w:id="71"/>
      <w:bookmarkEnd w:id="72"/>
    </w:p>
    <w:p w:rsidR="00AE3CCB" w:rsidRDefault="00D64B98">
      <w:pPr>
        <w:jc w:val="center"/>
        <w:rPr>
          <w:rFonts w:ascii="宋体" w:hAnsi="宋体" w:cs="宋体"/>
          <w:b/>
          <w:bCs/>
          <w:sz w:val="28"/>
          <w:szCs w:val="28"/>
        </w:rPr>
      </w:pPr>
      <w:r>
        <w:rPr>
          <w:rFonts w:hint="eastAsia"/>
          <w:b/>
          <w:bCs/>
          <w:sz w:val="28"/>
          <w:szCs w:val="28"/>
        </w:rPr>
        <w:t>一般项目</w:t>
      </w:r>
    </w:p>
    <w:p w:rsidR="00AE3CCB" w:rsidRDefault="00D64B98">
      <w:pPr>
        <w:ind w:firstLine="560"/>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交通标线施划前路面应清洁、干燥、无起灰。</w:t>
      </w:r>
    </w:p>
    <w:p w:rsidR="00AE3CCB" w:rsidRDefault="00D64B98">
      <w:pPr>
        <w:ind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560"/>
        <w:rPr>
          <w:rFonts w:ascii="宋体" w:hAnsi="宋体" w:cs="宋体"/>
          <w:sz w:val="28"/>
          <w:szCs w:val="28"/>
        </w:rPr>
      </w:pPr>
      <w:r>
        <w:rPr>
          <w:rFonts w:ascii="宋体" w:hAnsi="宋体" w:cs="宋体" w:hint="eastAsia"/>
          <w:sz w:val="28"/>
          <w:szCs w:val="28"/>
        </w:rPr>
        <w:t>检查方法：观察。</w:t>
      </w:r>
    </w:p>
    <w:p w:rsidR="00AE3CCB" w:rsidRDefault="00D64B98">
      <w:pPr>
        <w:ind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反光标线玻璃珠应撒布均匀，施划后标线无起泡、剥落现象。</w:t>
      </w:r>
    </w:p>
    <w:p w:rsidR="00AE3CCB" w:rsidRDefault="00D64B98">
      <w:pPr>
        <w:ind w:firstLineChars="200" w:firstLine="560"/>
        <w:rPr>
          <w:sz w:val="28"/>
          <w:szCs w:val="28"/>
        </w:rPr>
      </w:pPr>
      <w:r>
        <w:rPr>
          <w:rFonts w:hint="eastAsia"/>
          <w:sz w:val="28"/>
          <w:szCs w:val="28"/>
        </w:rPr>
        <w:t>检查数量：全数检查。</w:t>
      </w:r>
    </w:p>
    <w:p w:rsidR="00AE3CCB" w:rsidRDefault="00D64B98">
      <w:pPr>
        <w:ind w:firstLineChars="200" w:firstLine="560"/>
        <w:rPr>
          <w:sz w:val="28"/>
          <w:szCs w:val="28"/>
        </w:rPr>
      </w:pPr>
      <w:r>
        <w:rPr>
          <w:rFonts w:hint="eastAsia"/>
          <w:sz w:val="28"/>
          <w:szCs w:val="28"/>
        </w:rPr>
        <w:t>检查方法：观察。</w:t>
      </w:r>
    </w:p>
    <w:p w:rsidR="00AE3CCB" w:rsidRDefault="00D64B98">
      <w:pPr>
        <w:ind w:firstLineChars="200" w:firstLine="560"/>
        <w:rPr>
          <w:sz w:val="28"/>
          <w:szCs w:val="28"/>
        </w:rPr>
      </w:pPr>
      <w:r>
        <w:rPr>
          <w:rFonts w:hint="eastAsia"/>
          <w:sz w:val="28"/>
          <w:szCs w:val="28"/>
        </w:rPr>
        <w:t>3</w:t>
      </w:r>
      <w:r>
        <w:rPr>
          <w:rFonts w:hint="eastAsia"/>
          <w:sz w:val="28"/>
          <w:szCs w:val="28"/>
        </w:rPr>
        <w:t>交通标线线形应流畅，曲线圆滑，与道路线形相协调，不允许出现折线。</w:t>
      </w:r>
    </w:p>
    <w:p w:rsidR="00AE3CCB" w:rsidRDefault="00D64B98">
      <w:pPr>
        <w:ind w:firstLineChars="200" w:firstLine="560"/>
        <w:rPr>
          <w:sz w:val="28"/>
          <w:szCs w:val="28"/>
        </w:rPr>
      </w:pPr>
      <w:r>
        <w:rPr>
          <w:rFonts w:hint="eastAsia"/>
          <w:sz w:val="28"/>
          <w:szCs w:val="28"/>
        </w:rPr>
        <w:lastRenderedPageBreak/>
        <w:t xml:space="preserve">4 </w:t>
      </w:r>
      <w:r>
        <w:rPr>
          <w:rFonts w:hint="eastAsia"/>
          <w:sz w:val="28"/>
          <w:szCs w:val="28"/>
        </w:rPr>
        <w:t>交通标线实测项目应符合下表的规定。</w:t>
      </w:r>
    </w:p>
    <w:p w:rsidR="00AE3CCB" w:rsidRDefault="00D64B98">
      <w:pPr>
        <w:jc w:val="center"/>
        <w:rPr>
          <w:b/>
          <w:sz w:val="24"/>
        </w:rPr>
      </w:pPr>
      <w:r>
        <w:rPr>
          <w:rFonts w:hint="eastAsia"/>
          <w:b/>
          <w:sz w:val="24"/>
        </w:rPr>
        <w:t>表</w:t>
      </w:r>
      <w:r>
        <w:rPr>
          <w:rFonts w:ascii="宋体" w:hAnsi="宋体" w:cs="宋体" w:hint="eastAsia"/>
          <w:b/>
          <w:sz w:val="24"/>
        </w:rPr>
        <w:t>13.3</w:t>
      </w:r>
      <w:r>
        <w:rPr>
          <w:rFonts w:hint="eastAsia"/>
          <w:b/>
          <w:sz w:val="24"/>
        </w:rPr>
        <w:t>交通标线实测项目允许偏差</w:t>
      </w:r>
    </w:p>
    <w:tbl>
      <w:tblPr>
        <w:tblStyle w:val="af6"/>
        <w:tblW w:w="5000" w:type="pct"/>
        <w:tblLook w:val="04A0"/>
      </w:tblPr>
      <w:tblGrid>
        <w:gridCol w:w="2251"/>
        <w:gridCol w:w="166"/>
        <w:gridCol w:w="329"/>
        <w:gridCol w:w="930"/>
        <w:gridCol w:w="2357"/>
        <w:gridCol w:w="2142"/>
        <w:gridCol w:w="1679"/>
      </w:tblGrid>
      <w:tr w:rsidR="00AE3CCB">
        <w:tc>
          <w:tcPr>
            <w:tcW w:w="1865" w:type="pct"/>
            <w:gridSpan w:val="4"/>
            <w:tcBorders>
              <w:tl2br w:val="nil"/>
              <w:tr2bl w:val="nil"/>
            </w:tcBorders>
            <w:vAlign w:val="center"/>
          </w:tcPr>
          <w:p w:rsidR="00AE3CCB" w:rsidRDefault="00D64B98">
            <w:pPr>
              <w:jc w:val="center"/>
              <w:rPr>
                <w:rFonts w:ascii="宋体" w:hAnsi="宋体"/>
                <w:b/>
                <w:bCs/>
              </w:rPr>
            </w:pPr>
            <w:r>
              <w:rPr>
                <w:rFonts w:ascii="宋体" w:hAnsi="宋体" w:hint="eastAsia"/>
                <w:b/>
                <w:bCs/>
              </w:rPr>
              <w:t>检查项目</w:t>
            </w:r>
          </w:p>
        </w:tc>
        <w:tc>
          <w:tcPr>
            <w:tcW w:w="1196" w:type="pct"/>
            <w:tcBorders>
              <w:tl2br w:val="nil"/>
              <w:tr2bl w:val="nil"/>
            </w:tcBorders>
            <w:vAlign w:val="center"/>
          </w:tcPr>
          <w:p w:rsidR="00AE3CCB" w:rsidRDefault="00D64B98">
            <w:pPr>
              <w:jc w:val="center"/>
              <w:rPr>
                <w:rFonts w:ascii="宋体" w:hAnsi="宋体"/>
                <w:b/>
                <w:bCs/>
              </w:rPr>
            </w:pPr>
            <w:r>
              <w:rPr>
                <w:rFonts w:ascii="宋体" w:hAnsi="宋体" w:hint="eastAsia"/>
                <w:b/>
                <w:bCs/>
              </w:rPr>
              <w:t>规定值或允许偏差</w:t>
            </w:r>
          </w:p>
        </w:tc>
        <w:tc>
          <w:tcPr>
            <w:tcW w:w="1087" w:type="pct"/>
            <w:tcBorders>
              <w:tl2br w:val="nil"/>
              <w:tr2bl w:val="nil"/>
            </w:tcBorders>
            <w:vAlign w:val="center"/>
          </w:tcPr>
          <w:p w:rsidR="00AE3CCB" w:rsidRDefault="00D64B98">
            <w:pPr>
              <w:jc w:val="center"/>
              <w:rPr>
                <w:rFonts w:ascii="宋体" w:hAnsi="宋体"/>
                <w:b/>
                <w:bCs/>
              </w:rPr>
            </w:pPr>
            <w:r>
              <w:rPr>
                <w:rFonts w:ascii="宋体" w:hAnsi="宋体" w:hint="eastAsia"/>
                <w:b/>
                <w:bCs/>
              </w:rPr>
              <w:t>检查频率</w:t>
            </w:r>
          </w:p>
        </w:tc>
        <w:tc>
          <w:tcPr>
            <w:tcW w:w="852" w:type="pct"/>
            <w:tcBorders>
              <w:tl2br w:val="nil"/>
              <w:tr2bl w:val="nil"/>
            </w:tcBorders>
            <w:vAlign w:val="center"/>
          </w:tcPr>
          <w:p w:rsidR="00AE3CCB" w:rsidRDefault="00D64B98">
            <w:pPr>
              <w:jc w:val="center"/>
              <w:rPr>
                <w:rFonts w:ascii="宋体" w:hAnsi="宋体"/>
                <w:b/>
                <w:bCs/>
              </w:rPr>
            </w:pPr>
            <w:r>
              <w:rPr>
                <w:rFonts w:ascii="宋体" w:hAnsi="宋体" w:hint="eastAsia"/>
                <w:b/>
                <w:bCs/>
              </w:rPr>
              <w:t>检查方法</w:t>
            </w:r>
          </w:p>
        </w:tc>
      </w:tr>
      <w:tr w:rsidR="00AE3CCB">
        <w:tc>
          <w:tcPr>
            <w:tcW w:w="1226" w:type="pct"/>
            <w:gridSpan w:val="2"/>
            <w:vMerge w:val="restart"/>
            <w:tcBorders>
              <w:tl2br w:val="nil"/>
              <w:tr2bl w:val="nil"/>
            </w:tcBorders>
            <w:vAlign w:val="center"/>
          </w:tcPr>
          <w:p w:rsidR="00AE3CCB" w:rsidRDefault="00D64B98">
            <w:pPr>
              <w:jc w:val="center"/>
              <w:rPr>
                <w:rFonts w:ascii="宋体" w:hAnsi="宋体"/>
              </w:rPr>
            </w:pPr>
            <w:r>
              <w:rPr>
                <w:rFonts w:ascii="宋体" w:hAnsi="宋体" w:hint="eastAsia"/>
              </w:rPr>
              <w:t>标线线段长度</w:t>
            </w:r>
            <w:r>
              <w:rPr>
                <w:rFonts w:ascii="宋体" w:hAnsi="宋体" w:hint="eastAsia"/>
              </w:rPr>
              <w:t>(mm)</w:t>
            </w:r>
          </w:p>
        </w:tc>
        <w:tc>
          <w:tcPr>
            <w:tcW w:w="638" w:type="pct"/>
            <w:gridSpan w:val="2"/>
            <w:tcBorders>
              <w:tl2br w:val="nil"/>
              <w:tr2bl w:val="nil"/>
            </w:tcBorders>
            <w:vAlign w:val="center"/>
          </w:tcPr>
          <w:p w:rsidR="00AE3CCB" w:rsidRDefault="00D64B98">
            <w:pPr>
              <w:jc w:val="center"/>
              <w:rPr>
                <w:rFonts w:ascii="宋体" w:hAnsi="宋体"/>
              </w:rPr>
            </w:pPr>
            <w:r>
              <w:rPr>
                <w:rFonts w:ascii="宋体" w:hAnsi="宋体" w:hint="eastAsia"/>
              </w:rPr>
              <w:t>6000</w:t>
            </w:r>
          </w:p>
        </w:tc>
        <w:tc>
          <w:tcPr>
            <w:tcW w:w="1196" w:type="pct"/>
            <w:tcBorders>
              <w:tl2br w:val="nil"/>
              <w:tr2bl w:val="nil"/>
            </w:tcBorders>
            <w:vAlign w:val="center"/>
          </w:tcPr>
          <w:p w:rsidR="00AE3CCB" w:rsidRDefault="00D64B98">
            <w:pPr>
              <w:jc w:val="center"/>
              <w:rPr>
                <w:rFonts w:ascii="宋体" w:hAnsi="宋体"/>
              </w:rPr>
            </w:pPr>
            <w:r>
              <w:rPr>
                <w:rFonts w:ascii="宋体" w:hAnsi="宋体" w:hint="eastAsia"/>
              </w:rPr>
              <w:t>±</w:t>
            </w:r>
            <w:r>
              <w:rPr>
                <w:rFonts w:ascii="宋体" w:hAnsi="宋体" w:hint="eastAsia"/>
              </w:rPr>
              <w:t>30</w:t>
            </w:r>
          </w:p>
        </w:tc>
        <w:tc>
          <w:tcPr>
            <w:tcW w:w="1087" w:type="pct"/>
            <w:vMerge w:val="restart"/>
            <w:tcBorders>
              <w:tl2br w:val="nil"/>
              <w:tr2bl w:val="nil"/>
            </w:tcBorders>
            <w:vAlign w:val="center"/>
          </w:tcPr>
          <w:p w:rsidR="00AE3CCB" w:rsidRDefault="00D64B98">
            <w:pPr>
              <w:jc w:val="center"/>
              <w:rPr>
                <w:rFonts w:ascii="宋体" w:hAnsi="宋体"/>
              </w:rPr>
            </w:pPr>
            <w:r>
              <w:rPr>
                <w:rFonts w:hint="eastAsia"/>
              </w:rPr>
              <w:t>抽检</w:t>
            </w:r>
            <w:r>
              <w:rPr>
                <w:rFonts w:hint="eastAsia"/>
              </w:rPr>
              <w:t>10%</w:t>
            </w:r>
          </w:p>
        </w:tc>
        <w:tc>
          <w:tcPr>
            <w:tcW w:w="852" w:type="pct"/>
            <w:vMerge w:val="restart"/>
            <w:tcBorders>
              <w:tl2br w:val="nil"/>
              <w:tr2bl w:val="nil"/>
            </w:tcBorders>
            <w:vAlign w:val="center"/>
          </w:tcPr>
          <w:p w:rsidR="00AE3CCB" w:rsidRDefault="00D64B98">
            <w:pPr>
              <w:jc w:val="center"/>
              <w:rPr>
                <w:rFonts w:ascii="宋体" w:hAnsi="宋体"/>
              </w:rPr>
            </w:pPr>
            <w:r>
              <w:rPr>
                <w:rFonts w:ascii="宋体" w:hAnsi="宋体" w:hint="eastAsia"/>
              </w:rPr>
              <w:t>尺量</w:t>
            </w:r>
          </w:p>
        </w:tc>
      </w:tr>
      <w:tr w:rsidR="00AE3CCB">
        <w:tc>
          <w:tcPr>
            <w:tcW w:w="1226" w:type="pct"/>
            <w:gridSpan w:val="2"/>
            <w:vMerge/>
            <w:tcBorders>
              <w:tl2br w:val="nil"/>
              <w:tr2bl w:val="nil"/>
            </w:tcBorders>
            <w:vAlign w:val="center"/>
          </w:tcPr>
          <w:p w:rsidR="00AE3CCB" w:rsidRDefault="00AE3CCB">
            <w:pPr>
              <w:jc w:val="center"/>
              <w:rPr>
                <w:rFonts w:ascii="宋体" w:hAnsi="宋体"/>
              </w:rPr>
            </w:pPr>
          </w:p>
        </w:tc>
        <w:tc>
          <w:tcPr>
            <w:tcW w:w="638" w:type="pct"/>
            <w:gridSpan w:val="2"/>
            <w:tcBorders>
              <w:tl2br w:val="nil"/>
              <w:tr2bl w:val="nil"/>
            </w:tcBorders>
            <w:vAlign w:val="center"/>
          </w:tcPr>
          <w:p w:rsidR="00AE3CCB" w:rsidRDefault="00D64B98">
            <w:pPr>
              <w:jc w:val="center"/>
              <w:rPr>
                <w:rFonts w:ascii="宋体" w:hAnsi="宋体"/>
              </w:rPr>
            </w:pPr>
            <w:r>
              <w:rPr>
                <w:rFonts w:ascii="宋体" w:hAnsi="宋体" w:hint="eastAsia"/>
              </w:rPr>
              <w:t>4000</w:t>
            </w:r>
          </w:p>
        </w:tc>
        <w:tc>
          <w:tcPr>
            <w:tcW w:w="1196" w:type="pct"/>
            <w:tcBorders>
              <w:tl2br w:val="nil"/>
              <w:tr2bl w:val="nil"/>
            </w:tcBorders>
            <w:vAlign w:val="center"/>
          </w:tcPr>
          <w:p w:rsidR="00AE3CCB" w:rsidRDefault="00D64B98">
            <w:pPr>
              <w:jc w:val="center"/>
              <w:rPr>
                <w:rFonts w:ascii="宋体" w:hAnsi="宋体"/>
              </w:rPr>
            </w:pPr>
            <w:r>
              <w:rPr>
                <w:rFonts w:ascii="宋体" w:hAnsi="宋体" w:hint="eastAsia"/>
              </w:rPr>
              <w:t>±</w:t>
            </w:r>
            <w:r>
              <w:rPr>
                <w:rFonts w:ascii="宋体" w:hAnsi="宋体" w:hint="eastAsia"/>
              </w:rPr>
              <w:t>20</w:t>
            </w:r>
          </w:p>
        </w:tc>
        <w:tc>
          <w:tcPr>
            <w:tcW w:w="1087" w:type="pct"/>
            <w:vMerge/>
            <w:tcBorders>
              <w:tl2br w:val="nil"/>
              <w:tr2bl w:val="nil"/>
            </w:tcBorders>
            <w:vAlign w:val="center"/>
          </w:tcPr>
          <w:p w:rsidR="00AE3CCB" w:rsidRDefault="00AE3CCB">
            <w:pPr>
              <w:jc w:val="center"/>
              <w:rPr>
                <w:rFonts w:ascii="宋体" w:hAnsi="宋体"/>
              </w:rPr>
            </w:pPr>
          </w:p>
        </w:tc>
        <w:tc>
          <w:tcPr>
            <w:tcW w:w="852" w:type="pct"/>
            <w:vMerge/>
            <w:tcBorders>
              <w:tl2br w:val="nil"/>
              <w:tr2bl w:val="nil"/>
            </w:tcBorders>
            <w:vAlign w:val="center"/>
          </w:tcPr>
          <w:p w:rsidR="00AE3CCB" w:rsidRDefault="00AE3CCB">
            <w:pPr>
              <w:jc w:val="center"/>
              <w:rPr>
                <w:rFonts w:ascii="宋体" w:hAnsi="宋体"/>
              </w:rPr>
            </w:pPr>
          </w:p>
        </w:tc>
      </w:tr>
      <w:tr w:rsidR="00AE3CCB">
        <w:trPr>
          <w:trHeight w:val="90"/>
        </w:trPr>
        <w:tc>
          <w:tcPr>
            <w:tcW w:w="1226" w:type="pct"/>
            <w:gridSpan w:val="2"/>
            <w:vMerge/>
            <w:tcBorders>
              <w:tl2br w:val="nil"/>
              <w:tr2bl w:val="nil"/>
            </w:tcBorders>
            <w:vAlign w:val="center"/>
          </w:tcPr>
          <w:p w:rsidR="00AE3CCB" w:rsidRDefault="00AE3CCB">
            <w:pPr>
              <w:jc w:val="center"/>
              <w:rPr>
                <w:rFonts w:ascii="宋体" w:hAnsi="宋体"/>
              </w:rPr>
            </w:pPr>
          </w:p>
        </w:tc>
        <w:tc>
          <w:tcPr>
            <w:tcW w:w="638" w:type="pct"/>
            <w:gridSpan w:val="2"/>
            <w:tcBorders>
              <w:tl2br w:val="nil"/>
              <w:tr2bl w:val="nil"/>
            </w:tcBorders>
            <w:vAlign w:val="center"/>
          </w:tcPr>
          <w:p w:rsidR="00AE3CCB" w:rsidRDefault="00D64B98">
            <w:pPr>
              <w:jc w:val="center"/>
              <w:rPr>
                <w:rFonts w:ascii="宋体" w:hAnsi="宋体"/>
              </w:rPr>
            </w:pPr>
            <w:r>
              <w:rPr>
                <w:rFonts w:ascii="宋体" w:hAnsi="宋体" w:hint="eastAsia"/>
              </w:rPr>
              <w:t>3000</w:t>
            </w:r>
          </w:p>
        </w:tc>
        <w:tc>
          <w:tcPr>
            <w:tcW w:w="1196" w:type="pct"/>
            <w:tcBorders>
              <w:tl2br w:val="nil"/>
              <w:tr2bl w:val="nil"/>
            </w:tcBorders>
            <w:vAlign w:val="center"/>
          </w:tcPr>
          <w:p w:rsidR="00AE3CCB" w:rsidRDefault="00D64B98">
            <w:pPr>
              <w:jc w:val="center"/>
              <w:rPr>
                <w:rFonts w:ascii="宋体" w:hAnsi="宋体"/>
              </w:rPr>
            </w:pPr>
            <w:r>
              <w:rPr>
                <w:rFonts w:ascii="宋体" w:hAnsi="宋体" w:hint="eastAsia"/>
              </w:rPr>
              <w:t>±</w:t>
            </w:r>
            <w:r>
              <w:rPr>
                <w:rFonts w:ascii="宋体" w:hAnsi="宋体" w:hint="eastAsia"/>
              </w:rPr>
              <w:t>15</w:t>
            </w:r>
          </w:p>
        </w:tc>
        <w:tc>
          <w:tcPr>
            <w:tcW w:w="1087" w:type="pct"/>
            <w:vMerge/>
            <w:tcBorders>
              <w:tl2br w:val="nil"/>
              <w:tr2bl w:val="nil"/>
            </w:tcBorders>
            <w:vAlign w:val="center"/>
          </w:tcPr>
          <w:p w:rsidR="00AE3CCB" w:rsidRDefault="00AE3CCB">
            <w:pPr>
              <w:jc w:val="center"/>
              <w:rPr>
                <w:rFonts w:ascii="宋体" w:hAnsi="宋体"/>
              </w:rPr>
            </w:pPr>
          </w:p>
        </w:tc>
        <w:tc>
          <w:tcPr>
            <w:tcW w:w="852" w:type="pct"/>
            <w:vMerge/>
            <w:tcBorders>
              <w:tl2br w:val="nil"/>
              <w:tr2bl w:val="nil"/>
            </w:tcBorders>
            <w:vAlign w:val="center"/>
          </w:tcPr>
          <w:p w:rsidR="00AE3CCB" w:rsidRDefault="00AE3CCB">
            <w:pPr>
              <w:jc w:val="center"/>
              <w:rPr>
                <w:rFonts w:ascii="宋体" w:hAnsi="宋体"/>
              </w:rPr>
            </w:pPr>
          </w:p>
        </w:tc>
      </w:tr>
      <w:tr w:rsidR="00AE3CCB">
        <w:tc>
          <w:tcPr>
            <w:tcW w:w="1226" w:type="pct"/>
            <w:gridSpan w:val="2"/>
            <w:vMerge/>
            <w:tcBorders>
              <w:tl2br w:val="nil"/>
              <w:tr2bl w:val="nil"/>
            </w:tcBorders>
            <w:vAlign w:val="center"/>
          </w:tcPr>
          <w:p w:rsidR="00AE3CCB" w:rsidRDefault="00AE3CCB">
            <w:pPr>
              <w:jc w:val="center"/>
              <w:rPr>
                <w:rFonts w:ascii="宋体" w:hAnsi="宋体"/>
              </w:rPr>
            </w:pPr>
          </w:p>
        </w:tc>
        <w:tc>
          <w:tcPr>
            <w:tcW w:w="638" w:type="pct"/>
            <w:gridSpan w:val="2"/>
            <w:tcBorders>
              <w:tl2br w:val="nil"/>
              <w:tr2bl w:val="nil"/>
            </w:tcBorders>
            <w:vAlign w:val="center"/>
          </w:tcPr>
          <w:p w:rsidR="00AE3CCB" w:rsidRDefault="00D64B98">
            <w:pPr>
              <w:jc w:val="center"/>
              <w:rPr>
                <w:rFonts w:ascii="宋体" w:hAnsi="宋体"/>
              </w:rPr>
            </w:pPr>
            <w:r>
              <w:rPr>
                <w:rFonts w:ascii="宋体" w:hAnsi="宋体" w:hint="eastAsia"/>
              </w:rPr>
              <w:t>1000</w:t>
            </w:r>
            <w:r>
              <w:rPr>
                <w:rFonts w:ascii="宋体" w:hAnsi="宋体" w:hint="eastAsia"/>
              </w:rPr>
              <w:t>～</w:t>
            </w:r>
            <w:r>
              <w:rPr>
                <w:rFonts w:ascii="宋体" w:hAnsi="宋体" w:hint="eastAsia"/>
              </w:rPr>
              <w:t>2000</w:t>
            </w:r>
          </w:p>
        </w:tc>
        <w:tc>
          <w:tcPr>
            <w:tcW w:w="1196" w:type="pct"/>
            <w:tcBorders>
              <w:tl2br w:val="nil"/>
              <w:tr2bl w:val="nil"/>
            </w:tcBorders>
            <w:vAlign w:val="center"/>
          </w:tcPr>
          <w:p w:rsidR="00AE3CCB" w:rsidRDefault="00D64B98">
            <w:pPr>
              <w:jc w:val="center"/>
              <w:rPr>
                <w:rFonts w:ascii="宋体" w:hAnsi="宋体"/>
              </w:rPr>
            </w:pPr>
            <w:r>
              <w:rPr>
                <w:rFonts w:ascii="宋体" w:hAnsi="宋体" w:hint="eastAsia"/>
              </w:rPr>
              <w:t>±</w:t>
            </w:r>
            <w:r>
              <w:rPr>
                <w:rFonts w:ascii="宋体" w:hAnsi="宋体" w:hint="eastAsia"/>
              </w:rPr>
              <w:t>10</w:t>
            </w:r>
          </w:p>
        </w:tc>
        <w:tc>
          <w:tcPr>
            <w:tcW w:w="1087" w:type="pct"/>
            <w:vMerge/>
            <w:tcBorders>
              <w:tl2br w:val="nil"/>
              <w:tr2bl w:val="nil"/>
            </w:tcBorders>
            <w:vAlign w:val="center"/>
          </w:tcPr>
          <w:p w:rsidR="00AE3CCB" w:rsidRDefault="00AE3CCB">
            <w:pPr>
              <w:jc w:val="center"/>
              <w:rPr>
                <w:rFonts w:ascii="宋体" w:hAnsi="宋体"/>
              </w:rPr>
            </w:pPr>
          </w:p>
        </w:tc>
        <w:tc>
          <w:tcPr>
            <w:tcW w:w="852" w:type="pct"/>
            <w:vMerge/>
            <w:tcBorders>
              <w:tl2br w:val="nil"/>
              <w:tr2bl w:val="nil"/>
            </w:tcBorders>
            <w:vAlign w:val="center"/>
          </w:tcPr>
          <w:p w:rsidR="00AE3CCB" w:rsidRDefault="00AE3CCB">
            <w:pPr>
              <w:jc w:val="center"/>
              <w:rPr>
                <w:rFonts w:ascii="宋体" w:hAnsi="宋体"/>
              </w:rPr>
            </w:pPr>
          </w:p>
        </w:tc>
      </w:tr>
      <w:tr w:rsidR="00AE3CCB">
        <w:trPr>
          <w:trHeight w:val="90"/>
        </w:trPr>
        <w:tc>
          <w:tcPr>
            <w:tcW w:w="1865" w:type="pct"/>
            <w:gridSpan w:val="4"/>
            <w:tcBorders>
              <w:tl2br w:val="nil"/>
              <w:tr2bl w:val="nil"/>
            </w:tcBorders>
            <w:vAlign w:val="center"/>
          </w:tcPr>
          <w:p w:rsidR="00AE3CCB" w:rsidRDefault="00D64B98">
            <w:pPr>
              <w:jc w:val="center"/>
              <w:rPr>
                <w:rFonts w:ascii="宋体" w:hAnsi="宋体"/>
              </w:rPr>
            </w:pPr>
            <w:r>
              <w:rPr>
                <w:rFonts w:ascii="宋体" w:hAnsi="宋体" w:hint="eastAsia"/>
              </w:rPr>
              <w:t>标线宽度</w:t>
            </w:r>
            <w:r>
              <w:rPr>
                <w:rFonts w:ascii="宋体" w:hAnsi="宋体" w:hint="eastAsia"/>
              </w:rPr>
              <w:t>(mm)</w:t>
            </w:r>
          </w:p>
        </w:tc>
        <w:tc>
          <w:tcPr>
            <w:tcW w:w="1196" w:type="pct"/>
            <w:tcBorders>
              <w:tl2br w:val="nil"/>
              <w:tr2bl w:val="nil"/>
            </w:tcBorders>
            <w:vAlign w:val="center"/>
          </w:tcPr>
          <w:p w:rsidR="00AE3CCB" w:rsidRDefault="00D64B98">
            <w:pPr>
              <w:jc w:val="center"/>
              <w:rPr>
                <w:rFonts w:ascii="宋体" w:hAnsi="宋体"/>
              </w:rPr>
            </w:pPr>
            <w:r>
              <w:rPr>
                <w:rFonts w:ascii="宋体" w:hAnsi="宋体" w:hint="eastAsia"/>
              </w:rPr>
              <w:t>+5,0</w:t>
            </w:r>
          </w:p>
        </w:tc>
        <w:tc>
          <w:tcPr>
            <w:tcW w:w="1087" w:type="pct"/>
            <w:tcBorders>
              <w:tl2br w:val="nil"/>
              <w:tr2bl w:val="nil"/>
            </w:tcBorders>
            <w:vAlign w:val="center"/>
          </w:tcPr>
          <w:p w:rsidR="00AE3CCB" w:rsidRDefault="00D64B98">
            <w:pPr>
              <w:jc w:val="center"/>
              <w:rPr>
                <w:rFonts w:ascii="宋体" w:hAnsi="宋体"/>
              </w:rPr>
            </w:pPr>
            <w:r>
              <w:rPr>
                <w:rFonts w:hint="eastAsia"/>
              </w:rPr>
              <w:t>抽检</w:t>
            </w:r>
            <w:r>
              <w:rPr>
                <w:rFonts w:hint="eastAsia"/>
              </w:rPr>
              <w:t>10%</w:t>
            </w:r>
          </w:p>
        </w:tc>
        <w:tc>
          <w:tcPr>
            <w:tcW w:w="852" w:type="pct"/>
            <w:tcBorders>
              <w:tl2br w:val="nil"/>
              <w:tr2bl w:val="nil"/>
            </w:tcBorders>
            <w:vAlign w:val="center"/>
          </w:tcPr>
          <w:p w:rsidR="00AE3CCB" w:rsidRDefault="00D64B98">
            <w:pPr>
              <w:jc w:val="center"/>
              <w:rPr>
                <w:rFonts w:ascii="宋体" w:hAnsi="宋体"/>
              </w:rPr>
            </w:pPr>
            <w:r>
              <w:rPr>
                <w:rFonts w:ascii="宋体" w:hAnsi="宋体" w:hint="eastAsia"/>
              </w:rPr>
              <w:t>尺量</w:t>
            </w:r>
          </w:p>
        </w:tc>
      </w:tr>
      <w:tr w:rsidR="00AE3CCB">
        <w:tc>
          <w:tcPr>
            <w:tcW w:w="1142" w:type="pct"/>
            <w:vMerge w:val="restart"/>
            <w:tcBorders>
              <w:tl2br w:val="nil"/>
              <w:tr2bl w:val="nil"/>
            </w:tcBorders>
            <w:vAlign w:val="center"/>
          </w:tcPr>
          <w:p w:rsidR="00AE3CCB" w:rsidRDefault="00D64B98">
            <w:pPr>
              <w:jc w:val="center"/>
              <w:rPr>
                <w:rFonts w:ascii="宋体" w:hAnsi="宋体"/>
              </w:rPr>
            </w:pPr>
            <w:r>
              <w:rPr>
                <w:rFonts w:ascii="宋体" w:hAnsi="宋体" w:hint="eastAsia"/>
              </w:rPr>
              <w:t>标线厚度</w:t>
            </w:r>
            <w:r>
              <w:rPr>
                <w:rFonts w:ascii="宋体" w:hAnsi="宋体" w:hint="eastAsia"/>
              </w:rPr>
              <w:t>(</w:t>
            </w:r>
            <w:r>
              <w:rPr>
                <w:rFonts w:ascii="宋体" w:hAnsi="宋体" w:hint="eastAsia"/>
              </w:rPr>
              <w:t>干膜</w:t>
            </w:r>
            <w:r>
              <w:rPr>
                <w:rFonts w:ascii="宋体" w:hAnsi="宋体" w:hint="eastAsia"/>
              </w:rPr>
              <w:t>,mm)</w:t>
            </w:r>
          </w:p>
        </w:tc>
        <w:tc>
          <w:tcPr>
            <w:tcW w:w="722" w:type="pct"/>
            <w:gridSpan w:val="3"/>
            <w:tcBorders>
              <w:tl2br w:val="nil"/>
              <w:tr2bl w:val="nil"/>
            </w:tcBorders>
            <w:vAlign w:val="center"/>
          </w:tcPr>
          <w:p w:rsidR="00AE3CCB" w:rsidRDefault="00D64B98">
            <w:pPr>
              <w:jc w:val="center"/>
              <w:rPr>
                <w:rFonts w:ascii="宋体" w:hAnsi="宋体"/>
              </w:rPr>
            </w:pPr>
            <w:r>
              <w:rPr>
                <w:rFonts w:ascii="宋体" w:hAnsi="宋体" w:hint="eastAsia"/>
              </w:rPr>
              <w:t>溶剂型</w:t>
            </w:r>
          </w:p>
        </w:tc>
        <w:tc>
          <w:tcPr>
            <w:tcW w:w="1196" w:type="pct"/>
            <w:tcBorders>
              <w:tl2br w:val="nil"/>
              <w:tr2bl w:val="nil"/>
            </w:tcBorders>
            <w:vAlign w:val="center"/>
          </w:tcPr>
          <w:p w:rsidR="00AE3CCB" w:rsidRDefault="00D64B98">
            <w:pPr>
              <w:jc w:val="center"/>
              <w:rPr>
                <w:rFonts w:ascii="宋体" w:hAnsi="宋体"/>
              </w:rPr>
            </w:pPr>
            <w:r>
              <w:rPr>
                <w:rFonts w:ascii="宋体" w:hAnsi="宋体" w:hint="eastAsia"/>
              </w:rPr>
              <w:t>不小于设计值</w:t>
            </w:r>
          </w:p>
        </w:tc>
        <w:tc>
          <w:tcPr>
            <w:tcW w:w="1087" w:type="pct"/>
            <w:vMerge w:val="restart"/>
            <w:tcBorders>
              <w:tl2br w:val="nil"/>
              <w:tr2bl w:val="nil"/>
            </w:tcBorders>
            <w:vAlign w:val="center"/>
          </w:tcPr>
          <w:p w:rsidR="00AE3CCB" w:rsidRDefault="00D64B98">
            <w:pPr>
              <w:jc w:val="center"/>
              <w:rPr>
                <w:rFonts w:ascii="宋体" w:hAnsi="宋体"/>
              </w:rPr>
            </w:pPr>
            <w:r>
              <w:rPr>
                <w:rFonts w:hint="eastAsia"/>
              </w:rPr>
              <w:t>抽检</w:t>
            </w:r>
            <w:r>
              <w:rPr>
                <w:rFonts w:hint="eastAsia"/>
              </w:rPr>
              <w:t>10%</w:t>
            </w:r>
          </w:p>
        </w:tc>
        <w:tc>
          <w:tcPr>
            <w:tcW w:w="852" w:type="pct"/>
            <w:vMerge w:val="restart"/>
            <w:tcBorders>
              <w:tl2br w:val="nil"/>
              <w:tr2bl w:val="nil"/>
            </w:tcBorders>
            <w:vAlign w:val="center"/>
          </w:tcPr>
          <w:p w:rsidR="00AE3CCB" w:rsidRDefault="00D64B98">
            <w:pPr>
              <w:jc w:val="center"/>
              <w:rPr>
                <w:rFonts w:ascii="宋体" w:hAnsi="宋体"/>
              </w:rPr>
            </w:pPr>
            <w:r>
              <w:rPr>
                <w:rFonts w:ascii="宋体" w:hAnsi="宋体" w:hint="eastAsia"/>
              </w:rPr>
              <w:t>标线厚度测量仪或卡尺</w:t>
            </w:r>
          </w:p>
        </w:tc>
      </w:tr>
      <w:tr w:rsidR="00AE3CCB">
        <w:tc>
          <w:tcPr>
            <w:tcW w:w="1142" w:type="pct"/>
            <w:vMerge/>
            <w:tcBorders>
              <w:tl2br w:val="nil"/>
              <w:tr2bl w:val="nil"/>
            </w:tcBorders>
            <w:vAlign w:val="center"/>
          </w:tcPr>
          <w:p w:rsidR="00AE3CCB" w:rsidRDefault="00AE3CCB">
            <w:pPr>
              <w:jc w:val="center"/>
              <w:rPr>
                <w:rFonts w:ascii="宋体" w:hAnsi="宋体"/>
              </w:rPr>
            </w:pPr>
          </w:p>
        </w:tc>
        <w:tc>
          <w:tcPr>
            <w:tcW w:w="722" w:type="pct"/>
            <w:gridSpan w:val="3"/>
            <w:tcBorders>
              <w:tl2br w:val="nil"/>
              <w:tr2bl w:val="nil"/>
            </w:tcBorders>
            <w:vAlign w:val="center"/>
          </w:tcPr>
          <w:p w:rsidR="00AE3CCB" w:rsidRDefault="00D64B98">
            <w:pPr>
              <w:jc w:val="center"/>
              <w:rPr>
                <w:rFonts w:ascii="宋体" w:hAnsi="宋体"/>
              </w:rPr>
            </w:pPr>
            <w:r>
              <w:rPr>
                <w:rFonts w:ascii="宋体" w:hAnsi="宋体" w:hint="eastAsia"/>
              </w:rPr>
              <w:t>热熔型</w:t>
            </w:r>
          </w:p>
        </w:tc>
        <w:tc>
          <w:tcPr>
            <w:tcW w:w="1196" w:type="pct"/>
            <w:tcBorders>
              <w:tl2br w:val="nil"/>
              <w:tr2bl w:val="nil"/>
            </w:tcBorders>
            <w:vAlign w:val="center"/>
          </w:tcPr>
          <w:p w:rsidR="00AE3CCB" w:rsidRDefault="00D64B98">
            <w:pPr>
              <w:jc w:val="center"/>
              <w:rPr>
                <w:rFonts w:ascii="宋体" w:hAnsi="宋体"/>
              </w:rPr>
            </w:pPr>
            <w:r>
              <w:rPr>
                <w:rFonts w:ascii="宋体" w:hAnsi="宋体" w:hint="eastAsia"/>
              </w:rPr>
              <w:t>-0.10</w:t>
            </w:r>
            <w:r>
              <w:rPr>
                <w:rFonts w:ascii="宋体" w:hAnsi="宋体" w:hint="eastAsia"/>
              </w:rPr>
              <w:t>，</w:t>
            </w:r>
            <w:r>
              <w:rPr>
                <w:rFonts w:ascii="宋体" w:hAnsi="宋体" w:hint="eastAsia"/>
              </w:rPr>
              <w:t>+0.50</w:t>
            </w:r>
          </w:p>
        </w:tc>
        <w:tc>
          <w:tcPr>
            <w:tcW w:w="1087" w:type="pct"/>
            <w:vMerge/>
            <w:tcBorders>
              <w:tl2br w:val="nil"/>
              <w:tr2bl w:val="nil"/>
            </w:tcBorders>
            <w:vAlign w:val="center"/>
          </w:tcPr>
          <w:p w:rsidR="00AE3CCB" w:rsidRDefault="00AE3CCB">
            <w:pPr>
              <w:jc w:val="center"/>
              <w:rPr>
                <w:rFonts w:ascii="宋体" w:hAnsi="宋体"/>
              </w:rPr>
            </w:pPr>
          </w:p>
        </w:tc>
        <w:tc>
          <w:tcPr>
            <w:tcW w:w="852" w:type="pct"/>
            <w:vMerge/>
            <w:tcBorders>
              <w:tl2br w:val="nil"/>
              <w:tr2bl w:val="nil"/>
            </w:tcBorders>
            <w:vAlign w:val="center"/>
          </w:tcPr>
          <w:p w:rsidR="00AE3CCB" w:rsidRDefault="00AE3CCB">
            <w:pPr>
              <w:jc w:val="center"/>
              <w:rPr>
                <w:rFonts w:ascii="宋体" w:hAnsi="宋体"/>
              </w:rPr>
            </w:pPr>
          </w:p>
        </w:tc>
      </w:tr>
      <w:tr w:rsidR="00AE3CCB">
        <w:tc>
          <w:tcPr>
            <w:tcW w:w="1142" w:type="pct"/>
            <w:vMerge/>
            <w:tcBorders>
              <w:tl2br w:val="nil"/>
              <w:tr2bl w:val="nil"/>
            </w:tcBorders>
            <w:vAlign w:val="center"/>
          </w:tcPr>
          <w:p w:rsidR="00AE3CCB" w:rsidRDefault="00AE3CCB">
            <w:pPr>
              <w:jc w:val="center"/>
              <w:rPr>
                <w:rFonts w:ascii="宋体" w:hAnsi="宋体"/>
              </w:rPr>
            </w:pPr>
          </w:p>
        </w:tc>
        <w:tc>
          <w:tcPr>
            <w:tcW w:w="722" w:type="pct"/>
            <w:gridSpan w:val="3"/>
            <w:tcBorders>
              <w:tl2br w:val="nil"/>
              <w:tr2bl w:val="nil"/>
            </w:tcBorders>
            <w:vAlign w:val="center"/>
          </w:tcPr>
          <w:p w:rsidR="00AE3CCB" w:rsidRDefault="00D64B98">
            <w:pPr>
              <w:jc w:val="center"/>
              <w:rPr>
                <w:rFonts w:ascii="宋体" w:hAnsi="宋体"/>
              </w:rPr>
            </w:pPr>
            <w:r>
              <w:rPr>
                <w:rFonts w:ascii="宋体" w:hAnsi="宋体" w:hint="eastAsia"/>
              </w:rPr>
              <w:t>水性</w:t>
            </w:r>
          </w:p>
        </w:tc>
        <w:tc>
          <w:tcPr>
            <w:tcW w:w="1196" w:type="pct"/>
            <w:tcBorders>
              <w:tl2br w:val="nil"/>
              <w:tr2bl w:val="nil"/>
            </w:tcBorders>
            <w:vAlign w:val="center"/>
          </w:tcPr>
          <w:p w:rsidR="00AE3CCB" w:rsidRDefault="00D64B98">
            <w:pPr>
              <w:jc w:val="center"/>
              <w:rPr>
                <w:rFonts w:ascii="宋体" w:hAnsi="宋体"/>
              </w:rPr>
            </w:pPr>
            <w:r>
              <w:rPr>
                <w:rFonts w:ascii="宋体" w:hAnsi="宋体" w:hint="eastAsia"/>
              </w:rPr>
              <w:t>不小于设计值</w:t>
            </w:r>
          </w:p>
        </w:tc>
        <w:tc>
          <w:tcPr>
            <w:tcW w:w="1087" w:type="pct"/>
            <w:vMerge/>
            <w:tcBorders>
              <w:tl2br w:val="nil"/>
              <w:tr2bl w:val="nil"/>
            </w:tcBorders>
            <w:vAlign w:val="center"/>
          </w:tcPr>
          <w:p w:rsidR="00AE3CCB" w:rsidRDefault="00AE3CCB">
            <w:pPr>
              <w:jc w:val="center"/>
              <w:rPr>
                <w:rFonts w:ascii="宋体" w:hAnsi="宋体"/>
              </w:rPr>
            </w:pPr>
          </w:p>
        </w:tc>
        <w:tc>
          <w:tcPr>
            <w:tcW w:w="852" w:type="pct"/>
            <w:vMerge/>
            <w:tcBorders>
              <w:tl2br w:val="nil"/>
              <w:tr2bl w:val="nil"/>
            </w:tcBorders>
            <w:vAlign w:val="center"/>
          </w:tcPr>
          <w:p w:rsidR="00AE3CCB" w:rsidRDefault="00AE3CCB">
            <w:pPr>
              <w:jc w:val="center"/>
              <w:rPr>
                <w:rFonts w:ascii="宋体" w:hAnsi="宋体"/>
              </w:rPr>
            </w:pPr>
          </w:p>
        </w:tc>
      </w:tr>
      <w:tr w:rsidR="00AE3CCB">
        <w:tc>
          <w:tcPr>
            <w:tcW w:w="1142" w:type="pct"/>
            <w:vMerge/>
            <w:tcBorders>
              <w:tl2br w:val="nil"/>
              <w:tr2bl w:val="nil"/>
            </w:tcBorders>
            <w:vAlign w:val="center"/>
          </w:tcPr>
          <w:p w:rsidR="00AE3CCB" w:rsidRDefault="00AE3CCB">
            <w:pPr>
              <w:jc w:val="center"/>
              <w:rPr>
                <w:rFonts w:ascii="宋体" w:hAnsi="宋体"/>
              </w:rPr>
            </w:pPr>
          </w:p>
        </w:tc>
        <w:tc>
          <w:tcPr>
            <w:tcW w:w="722" w:type="pct"/>
            <w:gridSpan w:val="3"/>
            <w:tcBorders>
              <w:tl2br w:val="nil"/>
              <w:tr2bl w:val="nil"/>
            </w:tcBorders>
            <w:vAlign w:val="center"/>
          </w:tcPr>
          <w:p w:rsidR="00AE3CCB" w:rsidRDefault="00D64B98">
            <w:pPr>
              <w:jc w:val="center"/>
              <w:rPr>
                <w:rFonts w:ascii="宋体" w:hAnsi="宋体"/>
              </w:rPr>
            </w:pPr>
            <w:r>
              <w:rPr>
                <w:rFonts w:ascii="宋体" w:hAnsi="宋体" w:hint="eastAsia"/>
              </w:rPr>
              <w:t>双组分</w:t>
            </w:r>
          </w:p>
        </w:tc>
        <w:tc>
          <w:tcPr>
            <w:tcW w:w="1196" w:type="pct"/>
            <w:tcBorders>
              <w:tl2br w:val="nil"/>
              <w:tr2bl w:val="nil"/>
            </w:tcBorders>
            <w:vAlign w:val="center"/>
          </w:tcPr>
          <w:p w:rsidR="00AE3CCB" w:rsidRDefault="00D64B98">
            <w:pPr>
              <w:jc w:val="center"/>
              <w:rPr>
                <w:rFonts w:ascii="宋体" w:hAnsi="宋体"/>
              </w:rPr>
            </w:pPr>
            <w:r>
              <w:rPr>
                <w:rFonts w:ascii="宋体" w:hAnsi="宋体" w:hint="eastAsia"/>
              </w:rPr>
              <w:t>不小于设计值</w:t>
            </w:r>
          </w:p>
        </w:tc>
        <w:tc>
          <w:tcPr>
            <w:tcW w:w="1087" w:type="pct"/>
            <w:vMerge/>
            <w:tcBorders>
              <w:tl2br w:val="nil"/>
              <w:tr2bl w:val="nil"/>
            </w:tcBorders>
            <w:vAlign w:val="center"/>
          </w:tcPr>
          <w:p w:rsidR="00AE3CCB" w:rsidRDefault="00AE3CCB">
            <w:pPr>
              <w:jc w:val="center"/>
              <w:rPr>
                <w:rFonts w:ascii="宋体" w:hAnsi="宋体"/>
              </w:rPr>
            </w:pPr>
          </w:p>
        </w:tc>
        <w:tc>
          <w:tcPr>
            <w:tcW w:w="852" w:type="pct"/>
            <w:vMerge/>
            <w:tcBorders>
              <w:tl2br w:val="nil"/>
              <w:tr2bl w:val="nil"/>
            </w:tcBorders>
            <w:vAlign w:val="center"/>
          </w:tcPr>
          <w:p w:rsidR="00AE3CCB" w:rsidRDefault="00AE3CCB">
            <w:pPr>
              <w:jc w:val="center"/>
              <w:rPr>
                <w:rFonts w:ascii="宋体" w:hAnsi="宋体"/>
              </w:rPr>
            </w:pPr>
          </w:p>
        </w:tc>
      </w:tr>
      <w:tr w:rsidR="00AE3CCB">
        <w:tc>
          <w:tcPr>
            <w:tcW w:w="1142" w:type="pct"/>
            <w:vMerge/>
            <w:tcBorders>
              <w:tl2br w:val="nil"/>
              <w:tr2bl w:val="nil"/>
            </w:tcBorders>
            <w:vAlign w:val="center"/>
          </w:tcPr>
          <w:p w:rsidR="00AE3CCB" w:rsidRDefault="00AE3CCB">
            <w:pPr>
              <w:jc w:val="center"/>
              <w:rPr>
                <w:rFonts w:ascii="宋体" w:hAnsi="宋体"/>
              </w:rPr>
            </w:pPr>
          </w:p>
        </w:tc>
        <w:tc>
          <w:tcPr>
            <w:tcW w:w="722" w:type="pct"/>
            <w:gridSpan w:val="3"/>
            <w:tcBorders>
              <w:tl2br w:val="nil"/>
              <w:tr2bl w:val="nil"/>
            </w:tcBorders>
            <w:vAlign w:val="center"/>
          </w:tcPr>
          <w:p w:rsidR="00AE3CCB" w:rsidRDefault="00D64B98">
            <w:pPr>
              <w:jc w:val="center"/>
              <w:rPr>
                <w:rFonts w:ascii="宋体" w:hAnsi="宋体"/>
              </w:rPr>
            </w:pPr>
            <w:r>
              <w:rPr>
                <w:rFonts w:ascii="宋体" w:hAnsi="宋体" w:hint="eastAsia"/>
              </w:rPr>
              <w:t>预成型标线带</w:t>
            </w:r>
          </w:p>
        </w:tc>
        <w:tc>
          <w:tcPr>
            <w:tcW w:w="1196" w:type="pct"/>
            <w:tcBorders>
              <w:tl2br w:val="nil"/>
              <w:tr2bl w:val="nil"/>
            </w:tcBorders>
            <w:vAlign w:val="center"/>
          </w:tcPr>
          <w:p w:rsidR="00AE3CCB" w:rsidRDefault="00D64B98">
            <w:pPr>
              <w:jc w:val="center"/>
              <w:rPr>
                <w:rFonts w:ascii="宋体" w:hAnsi="宋体"/>
              </w:rPr>
            </w:pPr>
            <w:r>
              <w:rPr>
                <w:rFonts w:ascii="宋体" w:hAnsi="宋体" w:hint="eastAsia"/>
              </w:rPr>
              <w:t>不小于设计值</w:t>
            </w:r>
          </w:p>
        </w:tc>
        <w:tc>
          <w:tcPr>
            <w:tcW w:w="1087" w:type="pct"/>
            <w:vMerge/>
            <w:tcBorders>
              <w:tl2br w:val="nil"/>
              <w:tr2bl w:val="nil"/>
            </w:tcBorders>
            <w:vAlign w:val="center"/>
          </w:tcPr>
          <w:p w:rsidR="00AE3CCB" w:rsidRDefault="00AE3CCB">
            <w:pPr>
              <w:jc w:val="center"/>
              <w:rPr>
                <w:rFonts w:ascii="宋体" w:hAnsi="宋体"/>
              </w:rPr>
            </w:pPr>
          </w:p>
        </w:tc>
        <w:tc>
          <w:tcPr>
            <w:tcW w:w="852" w:type="pct"/>
            <w:vMerge/>
            <w:tcBorders>
              <w:tl2br w:val="nil"/>
              <w:tr2bl w:val="nil"/>
            </w:tcBorders>
            <w:vAlign w:val="center"/>
          </w:tcPr>
          <w:p w:rsidR="00AE3CCB" w:rsidRDefault="00AE3CCB">
            <w:pPr>
              <w:jc w:val="center"/>
              <w:rPr>
                <w:rFonts w:ascii="宋体" w:hAnsi="宋体"/>
              </w:rPr>
            </w:pPr>
          </w:p>
        </w:tc>
      </w:tr>
      <w:tr w:rsidR="00AE3CCB">
        <w:trPr>
          <w:trHeight w:val="447"/>
        </w:trPr>
        <w:tc>
          <w:tcPr>
            <w:tcW w:w="1142" w:type="pct"/>
            <w:vMerge/>
            <w:tcBorders>
              <w:tl2br w:val="nil"/>
              <w:tr2bl w:val="nil"/>
            </w:tcBorders>
            <w:vAlign w:val="center"/>
          </w:tcPr>
          <w:p w:rsidR="00AE3CCB" w:rsidRDefault="00AE3CCB">
            <w:pPr>
              <w:jc w:val="center"/>
              <w:rPr>
                <w:rFonts w:ascii="宋体" w:hAnsi="宋体"/>
              </w:rPr>
            </w:pPr>
          </w:p>
        </w:tc>
        <w:tc>
          <w:tcPr>
            <w:tcW w:w="251" w:type="pct"/>
            <w:gridSpan w:val="2"/>
            <w:vMerge w:val="restart"/>
            <w:tcBorders>
              <w:tl2br w:val="nil"/>
              <w:tr2bl w:val="nil"/>
            </w:tcBorders>
            <w:vAlign w:val="center"/>
          </w:tcPr>
          <w:p w:rsidR="00AE3CCB" w:rsidRDefault="00D64B98">
            <w:pPr>
              <w:jc w:val="center"/>
              <w:rPr>
                <w:rFonts w:ascii="宋体" w:hAnsi="宋体"/>
              </w:rPr>
            </w:pPr>
            <w:r>
              <w:rPr>
                <w:rFonts w:ascii="宋体" w:hAnsi="宋体" w:hint="eastAsia"/>
              </w:rPr>
              <w:t>突起型</w:t>
            </w:r>
          </w:p>
        </w:tc>
        <w:tc>
          <w:tcPr>
            <w:tcW w:w="472" w:type="pct"/>
            <w:tcBorders>
              <w:tl2br w:val="nil"/>
              <w:tr2bl w:val="nil"/>
            </w:tcBorders>
            <w:vAlign w:val="center"/>
          </w:tcPr>
          <w:p w:rsidR="00AE3CCB" w:rsidRDefault="00D64B98">
            <w:pPr>
              <w:jc w:val="center"/>
              <w:rPr>
                <w:rFonts w:ascii="宋体" w:hAnsi="宋体"/>
              </w:rPr>
            </w:pPr>
            <w:r>
              <w:rPr>
                <w:rFonts w:ascii="宋体" w:hAnsi="宋体" w:hint="eastAsia"/>
              </w:rPr>
              <w:t>突起高度</w:t>
            </w:r>
          </w:p>
        </w:tc>
        <w:tc>
          <w:tcPr>
            <w:tcW w:w="1196" w:type="pct"/>
            <w:tcBorders>
              <w:tl2br w:val="nil"/>
              <w:tr2bl w:val="nil"/>
            </w:tcBorders>
            <w:vAlign w:val="center"/>
          </w:tcPr>
          <w:p w:rsidR="00AE3CCB" w:rsidRDefault="00D64B98">
            <w:pPr>
              <w:jc w:val="center"/>
              <w:rPr>
                <w:rFonts w:ascii="宋体" w:hAnsi="宋体"/>
              </w:rPr>
            </w:pPr>
            <w:r>
              <w:rPr>
                <w:rFonts w:ascii="宋体" w:hAnsi="宋体" w:hint="eastAsia"/>
              </w:rPr>
              <w:t>不小于设计值</w:t>
            </w:r>
          </w:p>
        </w:tc>
        <w:tc>
          <w:tcPr>
            <w:tcW w:w="1087" w:type="pct"/>
            <w:vMerge/>
            <w:tcBorders>
              <w:tl2br w:val="nil"/>
              <w:tr2bl w:val="nil"/>
            </w:tcBorders>
            <w:vAlign w:val="center"/>
          </w:tcPr>
          <w:p w:rsidR="00AE3CCB" w:rsidRDefault="00AE3CCB">
            <w:pPr>
              <w:jc w:val="center"/>
              <w:rPr>
                <w:rFonts w:ascii="宋体" w:hAnsi="宋体"/>
              </w:rPr>
            </w:pPr>
          </w:p>
        </w:tc>
        <w:tc>
          <w:tcPr>
            <w:tcW w:w="852" w:type="pct"/>
            <w:vMerge/>
            <w:tcBorders>
              <w:tl2br w:val="nil"/>
              <w:tr2bl w:val="nil"/>
            </w:tcBorders>
            <w:vAlign w:val="center"/>
          </w:tcPr>
          <w:p w:rsidR="00AE3CCB" w:rsidRDefault="00AE3CCB">
            <w:pPr>
              <w:jc w:val="center"/>
              <w:rPr>
                <w:rFonts w:ascii="宋体" w:hAnsi="宋体"/>
              </w:rPr>
            </w:pPr>
          </w:p>
        </w:tc>
      </w:tr>
      <w:tr w:rsidR="00AE3CCB">
        <w:trPr>
          <w:trHeight w:val="157"/>
        </w:trPr>
        <w:tc>
          <w:tcPr>
            <w:tcW w:w="1142" w:type="pct"/>
            <w:vMerge/>
            <w:tcBorders>
              <w:tl2br w:val="nil"/>
              <w:tr2bl w:val="nil"/>
            </w:tcBorders>
            <w:vAlign w:val="center"/>
          </w:tcPr>
          <w:p w:rsidR="00AE3CCB" w:rsidRDefault="00AE3CCB">
            <w:pPr>
              <w:jc w:val="center"/>
              <w:rPr>
                <w:rFonts w:ascii="宋体" w:hAnsi="宋体"/>
              </w:rPr>
            </w:pPr>
          </w:p>
        </w:tc>
        <w:tc>
          <w:tcPr>
            <w:tcW w:w="251" w:type="pct"/>
            <w:gridSpan w:val="2"/>
            <w:vMerge/>
            <w:tcBorders>
              <w:tl2br w:val="nil"/>
              <w:tr2bl w:val="nil"/>
            </w:tcBorders>
            <w:vAlign w:val="center"/>
          </w:tcPr>
          <w:p w:rsidR="00AE3CCB" w:rsidRDefault="00AE3CCB">
            <w:pPr>
              <w:jc w:val="center"/>
              <w:rPr>
                <w:rFonts w:ascii="宋体" w:hAnsi="宋体"/>
              </w:rPr>
            </w:pPr>
          </w:p>
        </w:tc>
        <w:tc>
          <w:tcPr>
            <w:tcW w:w="472" w:type="pct"/>
            <w:tcBorders>
              <w:tl2br w:val="nil"/>
              <w:tr2bl w:val="nil"/>
            </w:tcBorders>
            <w:vAlign w:val="center"/>
          </w:tcPr>
          <w:p w:rsidR="00AE3CCB" w:rsidRDefault="00D64B98">
            <w:pPr>
              <w:jc w:val="center"/>
              <w:rPr>
                <w:rFonts w:ascii="宋体" w:hAnsi="宋体"/>
              </w:rPr>
            </w:pPr>
            <w:r>
              <w:rPr>
                <w:rFonts w:ascii="宋体" w:hAnsi="宋体" w:hint="eastAsia"/>
              </w:rPr>
              <w:t>基线厚度</w:t>
            </w:r>
          </w:p>
        </w:tc>
        <w:tc>
          <w:tcPr>
            <w:tcW w:w="1196" w:type="pct"/>
            <w:tcBorders>
              <w:tl2br w:val="nil"/>
              <w:tr2bl w:val="nil"/>
            </w:tcBorders>
            <w:vAlign w:val="center"/>
          </w:tcPr>
          <w:p w:rsidR="00AE3CCB" w:rsidRDefault="00D64B98">
            <w:pPr>
              <w:jc w:val="center"/>
              <w:rPr>
                <w:rFonts w:ascii="宋体" w:hAnsi="宋体"/>
              </w:rPr>
            </w:pPr>
            <w:r>
              <w:rPr>
                <w:rFonts w:ascii="宋体" w:hAnsi="宋体" w:hint="eastAsia"/>
              </w:rPr>
              <w:t>不小于设计值</w:t>
            </w:r>
          </w:p>
        </w:tc>
        <w:tc>
          <w:tcPr>
            <w:tcW w:w="1087" w:type="pct"/>
            <w:vMerge/>
            <w:tcBorders>
              <w:tl2br w:val="nil"/>
              <w:tr2bl w:val="nil"/>
            </w:tcBorders>
            <w:vAlign w:val="center"/>
          </w:tcPr>
          <w:p w:rsidR="00AE3CCB" w:rsidRDefault="00AE3CCB">
            <w:pPr>
              <w:jc w:val="center"/>
              <w:rPr>
                <w:rFonts w:ascii="宋体" w:hAnsi="宋体"/>
              </w:rPr>
            </w:pPr>
          </w:p>
        </w:tc>
        <w:tc>
          <w:tcPr>
            <w:tcW w:w="852" w:type="pct"/>
            <w:vMerge/>
            <w:tcBorders>
              <w:tl2br w:val="nil"/>
              <w:tr2bl w:val="nil"/>
            </w:tcBorders>
            <w:vAlign w:val="center"/>
          </w:tcPr>
          <w:p w:rsidR="00AE3CCB" w:rsidRDefault="00AE3CCB">
            <w:pPr>
              <w:jc w:val="center"/>
              <w:rPr>
                <w:rFonts w:ascii="宋体" w:hAnsi="宋体"/>
              </w:rPr>
            </w:pPr>
          </w:p>
        </w:tc>
      </w:tr>
      <w:tr w:rsidR="00AE3CCB">
        <w:tc>
          <w:tcPr>
            <w:tcW w:w="1865" w:type="pct"/>
            <w:gridSpan w:val="4"/>
            <w:tcBorders>
              <w:tl2br w:val="nil"/>
              <w:tr2bl w:val="nil"/>
            </w:tcBorders>
            <w:vAlign w:val="center"/>
          </w:tcPr>
          <w:p w:rsidR="00AE3CCB" w:rsidRDefault="00D64B98">
            <w:pPr>
              <w:jc w:val="center"/>
              <w:rPr>
                <w:rFonts w:ascii="宋体" w:hAnsi="宋体"/>
              </w:rPr>
            </w:pPr>
            <w:r>
              <w:rPr>
                <w:rFonts w:ascii="宋体" w:hAnsi="宋体" w:hint="eastAsia"/>
              </w:rPr>
              <w:t>标线横向偏位</w:t>
            </w:r>
            <w:r>
              <w:rPr>
                <w:rFonts w:ascii="宋体" w:hAnsi="宋体" w:hint="eastAsia"/>
              </w:rPr>
              <w:t>(mm)</w:t>
            </w:r>
          </w:p>
        </w:tc>
        <w:tc>
          <w:tcPr>
            <w:tcW w:w="1196" w:type="pct"/>
            <w:tcBorders>
              <w:tl2br w:val="nil"/>
              <w:tr2bl w:val="nil"/>
            </w:tcBorders>
            <w:vAlign w:val="center"/>
          </w:tcPr>
          <w:p w:rsidR="00AE3CCB" w:rsidRDefault="00D64B98">
            <w:pPr>
              <w:jc w:val="center"/>
              <w:rPr>
                <w:rFonts w:ascii="宋体" w:hAnsi="宋体"/>
              </w:rPr>
            </w:pPr>
            <w:r>
              <w:rPr>
                <w:rFonts w:ascii="宋体" w:hAnsi="宋体" w:hint="eastAsia"/>
              </w:rPr>
              <w:t>≤</w:t>
            </w:r>
            <w:r>
              <w:rPr>
                <w:rFonts w:ascii="宋体" w:hAnsi="宋体" w:hint="eastAsia"/>
              </w:rPr>
              <w:t>30</w:t>
            </w:r>
          </w:p>
        </w:tc>
        <w:tc>
          <w:tcPr>
            <w:tcW w:w="1087" w:type="pct"/>
            <w:tcBorders>
              <w:tl2br w:val="nil"/>
              <w:tr2bl w:val="nil"/>
            </w:tcBorders>
            <w:vAlign w:val="center"/>
          </w:tcPr>
          <w:p w:rsidR="00AE3CCB" w:rsidRDefault="00D64B98">
            <w:pPr>
              <w:jc w:val="center"/>
              <w:rPr>
                <w:rFonts w:ascii="宋体" w:hAnsi="宋体"/>
              </w:rPr>
            </w:pPr>
            <w:r>
              <w:rPr>
                <w:rFonts w:hint="eastAsia"/>
              </w:rPr>
              <w:t>抽检</w:t>
            </w:r>
            <w:r>
              <w:rPr>
                <w:rFonts w:hint="eastAsia"/>
              </w:rPr>
              <w:t>10%</w:t>
            </w:r>
          </w:p>
        </w:tc>
        <w:tc>
          <w:tcPr>
            <w:tcW w:w="852" w:type="pct"/>
            <w:tcBorders>
              <w:tl2br w:val="nil"/>
              <w:tr2bl w:val="nil"/>
            </w:tcBorders>
            <w:vAlign w:val="center"/>
          </w:tcPr>
          <w:p w:rsidR="00AE3CCB" w:rsidRDefault="00D64B98">
            <w:pPr>
              <w:jc w:val="center"/>
              <w:rPr>
                <w:rFonts w:ascii="宋体" w:hAnsi="宋体"/>
              </w:rPr>
            </w:pPr>
            <w:r>
              <w:rPr>
                <w:rFonts w:ascii="宋体" w:hAnsi="宋体" w:hint="eastAsia"/>
              </w:rPr>
              <w:t>尺量</w:t>
            </w:r>
          </w:p>
        </w:tc>
      </w:tr>
      <w:tr w:rsidR="00AE3CCB">
        <w:tc>
          <w:tcPr>
            <w:tcW w:w="1142" w:type="pct"/>
            <w:vMerge w:val="restart"/>
            <w:tcBorders>
              <w:tl2br w:val="nil"/>
              <w:tr2bl w:val="nil"/>
            </w:tcBorders>
            <w:vAlign w:val="center"/>
          </w:tcPr>
          <w:p w:rsidR="00AE3CCB" w:rsidRDefault="00D64B98">
            <w:pPr>
              <w:jc w:val="center"/>
              <w:rPr>
                <w:rFonts w:ascii="宋体" w:hAnsi="宋体"/>
              </w:rPr>
            </w:pPr>
            <w:r>
              <w:rPr>
                <w:rFonts w:ascii="宋体" w:hAnsi="宋体" w:hint="eastAsia"/>
              </w:rPr>
              <w:t>标线纵向间距</w:t>
            </w:r>
            <w:r>
              <w:rPr>
                <w:rFonts w:ascii="宋体" w:hAnsi="宋体" w:hint="eastAsia"/>
              </w:rPr>
              <w:t>(mm)</w:t>
            </w:r>
          </w:p>
        </w:tc>
        <w:tc>
          <w:tcPr>
            <w:tcW w:w="722" w:type="pct"/>
            <w:gridSpan w:val="3"/>
            <w:tcBorders>
              <w:tl2br w:val="nil"/>
              <w:tr2bl w:val="nil"/>
            </w:tcBorders>
            <w:vAlign w:val="center"/>
          </w:tcPr>
          <w:p w:rsidR="00AE3CCB" w:rsidRDefault="00D64B98">
            <w:pPr>
              <w:jc w:val="center"/>
              <w:rPr>
                <w:rFonts w:ascii="宋体" w:hAnsi="宋体"/>
              </w:rPr>
            </w:pPr>
            <w:r>
              <w:rPr>
                <w:rFonts w:ascii="宋体" w:hAnsi="宋体" w:hint="eastAsia"/>
              </w:rPr>
              <w:t>9000</w:t>
            </w:r>
          </w:p>
        </w:tc>
        <w:tc>
          <w:tcPr>
            <w:tcW w:w="1196" w:type="pct"/>
            <w:tcBorders>
              <w:tl2br w:val="nil"/>
              <w:tr2bl w:val="nil"/>
            </w:tcBorders>
            <w:vAlign w:val="center"/>
          </w:tcPr>
          <w:p w:rsidR="00AE3CCB" w:rsidRDefault="00D64B98">
            <w:pPr>
              <w:jc w:val="center"/>
              <w:rPr>
                <w:rFonts w:ascii="宋体" w:hAnsi="宋体"/>
              </w:rPr>
            </w:pPr>
            <w:r>
              <w:rPr>
                <w:rFonts w:ascii="宋体" w:hAnsi="宋体" w:hint="eastAsia"/>
              </w:rPr>
              <w:t>±</w:t>
            </w:r>
            <w:r>
              <w:rPr>
                <w:rFonts w:ascii="宋体" w:hAnsi="宋体" w:hint="eastAsia"/>
              </w:rPr>
              <w:t>45</w:t>
            </w:r>
          </w:p>
        </w:tc>
        <w:tc>
          <w:tcPr>
            <w:tcW w:w="1087" w:type="pct"/>
            <w:vMerge w:val="restart"/>
            <w:tcBorders>
              <w:tl2br w:val="nil"/>
              <w:tr2bl w:val="nil"/>
            </w:tcBorders>
            <w:vAlign w:val="center"/>
          </w:tcPr>
          <w:p w:rsidR="00AE3CCB" w:rsidRDefault="00D64B98">
            <w:pPr>
              <w:jc w:val="center"/>
              <w:rPr>
                <w:rFonts w:ascii="宋体" w:hAnsi="宋体"/>
              </w:rPr>
            </w:pPr>
            <w:r>
              <w:rPr>
                <w:rFonts w:hint="eastAsia"/>
              </w:rPr>
              <w:t>抽检</w:t>
            </w:r>
            <w:r>
              <w:rPr>
                <w:rFonts w:hint="eastAsia"/>
              </w:rPr>
              <w:t>10%</w:t>
            </w:r>
          </w:p>
        </w:tc>
        <w:tc>
          <w:tcPr>
            <w:tcW w:w="852" w:type="pct"/>
            <w:vMerge w:val="restart"/>
            <w:tcBorders>
              <w:tl2br w:val="nil"/>
              <w:tr2bl w:val="nil"/>
            </w:tcBorders>
            <w:vAlign w:val="center"/>
          </w:tcPr>
          <w:p w:rsidR="00AE3CCB" w:rsidRDefault="00D64B98">
            <w:pPr>
              <w:jc w:val="center"/>
              <w:rPr>
                <w:rFonts w:ascii="宋体" w:hAnsi="宋体"/>
              </w:rPr>
            </w:pPr>
            <w:r>
              <w:rPr>
                <w:rFonts w:ascii="宋体" w:hAnsi="宋体" w:hint="eastAsia"/>
              </w:rPr>
              <w:t>尺量</w:t>
            </w:r>
          </w:p>
        </w:tc>
      </w:tr>
      <w:tr w:rsidR="00AE3CCB">
        <w:tc>
          <w:tcPr>
            <w:tcW w:w="1142" w:type="pct"/>
            <w:vMerge/>
            <w:tcBorders>
              <w:tl2br w:val="nil"/>
              <w:tr2bl w:val="nil"/>
            </w:tcBorders>
            <w:vAlign w:val="center"/>
          </w:tcPr>
          <w:p w:rsidR="00AE3CCB" w:rsidRDefault="00AE3CCB">
            <w:pPr>
              <w:jc w:val="center"/>
              <w:rPr>
                <w:rFonts w:ascii="宋体" w:hAnsi="宋体"/>
              </w:rPr>
            </w:pPr>
          </w:p>
        </w:tc>
        <w:tc>
          <w:tcPr>
            <w:tcW w:w="722" w:type="pct"/>
            <w:gridSpan w:val="3"/>
            <w:tcBorders>
              <w:tl2br w:val="nil"/>
              <w:tr2bl w:val="nil"/>
            </w:tcBorders>
            <w:vAlign w:val="center"/>
          </w:tcPr>
          <w:p w:rsidR="00AE3CCB" w:rsidRDefault="00D64B98">
            <w:pPr>
              <w:jc w:val="center"/>
              <w:rPr>
                <w:rFonts w:ascii="宋体" w:hAnsi="宋体"/>
              </w:rPr>
            </w:pPr>
            <w:r>
              <w:rPr>
                <w:rFonts w:ascii="宋体" w:hAnsi="宋体" w:hint="eastAsia"/>
              </w:rPr>
              <w:t>6000</w:t>
            </w:r>
          </w:p>
        </w:tc>
        <w:tc>
          <w:tcPr>
            <w:tcW w:w="1196" w:type="pct"/>
            <w:tcBorders>
              <w:tl2br w:val="nil"/>
              <w:tr2bl w:val="nil"/>
            </w:tcBorders>
            <w:vAlign w:val="center"/>
          </w:tcPr>
          <w:p w:rsidR="00AE3CCB" w:rsidRDefault="00D64B98">
            <w:pPr>
              <w:jc w:val="center"/>
              <w:rPr>
                <w:rFonts w:ascii="宋体" w:hAnsi="宋体"/>
              </w:rPr>
            </w:pPr>
            <w:r>
              <w:rPr>
                <w:rFonts w:ascii="宋体" w:hAnsi="宋体" w:hint="eastAsia"/>
              </w:rPr>
              <w:t>±</w:t>
            </w:r>
            <w:r>
              <w:rPr>
                <w:rFonts w:ascii="宋体" w:hAnsi="宋体" w:hint="eastAsia"/>
              </w:rPr>
              <w:t>30</w:t>
            </w:r>
          </w:p>
        </w:tc>
        <w:tc>
          <w:tcPr>
            <w:tcW w:w="1087" w:type="pct"/>
            <w:vMerge/>
            <w:tcBorders>
              <w:tl2br w:val="nil"/>
              <w:tr2bl w:val="nil"/>
            </w:tcBorders>
            <w:vAlign w:val="center"/>
          </w:tcPr>
          <w:p w:rsidR="00AE3CCB" w:rsidRDefault="00AE3CCB">
            <w:pPr>
              <w:jc w:val="center"/>
              <w:rPr>
                <w:rFonts w:ascii="宋体" w:hAnsi="宋体"/>
              </w:rPr>
            </w:pPr>
          </w:p>
        </w:tc>
        <w:tc>
          <w:tcPr>
            <w:tcW w:w="852" w:type="pct"/>
            <w:vMerge/>
            <w:tcBorders>
              <w:tl2br w:val="nil"/>
              <w:tr2bl w:val="nil"/>
            </w:tcBorders>
            <w:vAlign w:val="center"/>
          </w:tcPr>
          <w:p w:rsidR="00AE3CCB" w:rsidRDefault="00AE3CCB">
            <w:pPr>
              <w:jc w:val="center"/>
              <w:rPr>
                <w:rFonts w:ascii="宋体" w:hAnsi="宋体"/>
              </w:rPr>
            </w:pPr>
          </w:p>
        </w:tc>
      </w:tr>
      <w:tr w:rsidR="00AE3CCB">
        <w:tc>
          <w:tcPr>
            <w:tcW w:w="1142" w:type="pct"/>
            <w:vMerge/>
            <w:tcBorders>
              <w:tl2br w:val="nil"/>
              <w:tr2bl w:val="nil"/>
            </w:tcBorders>
            <w:vAlign w:val="center"/>
          </w:tcPr>
          <w:p w:rsidR="00AE3CCB" w:rsidRDefault="00AE3CCB">
            <w:pPr>
              <w:jc w:val="center"/>
              <w:rPr>
                <w:rFonts w:ascii="宋体" w:hAnsi="宋体"/>
              </w:rPr>
            </w:pPr>
          </w:p>
        </w:tc>
        <w:tc>
          <w:tcPr>
            <w:tcW w:w="722" w:type="pct"/>
            <w:gridSpan w:val="3"/>
            <w:tcBorders>
              <w:tl2br w:val="nil"/>
              <w:tr2bl w:val="nil"/>
            </w:tcBorders>
            <w:vAlign w:val="center"/>
          </w:tcPr>
          <w:p w:rsidR="00AE3CCB" w:rsidRDefault="00D64B98">
            <w:pPr>
              <w:jc w:val="center"/>
              <w:rPr>
                <w:rFonts w:ascii="宋体" w:hAnsi="宋体"/>
              </w:rPr>
            </w:pPr>
            <w:r>
              <w:rPr>
                <w:rFonts w:ascii="宋体" w:hAnsi="宋体" w:hint="eastAsia"/>
              </w:rPr>
              <w:t>4000</w:t>
            </w:r>
          </w:p>
        </w:tc>
        <w:tc>
          <w:tcPr>
            <w:tcW w:w="1196" w:type="pct"/>
            <w:tcBorders>
              <w:tl2br w:val="nil"/>
              <w:tr2bl w:val="nil"/>
            </w:tcBorders>
            <w:vAlign w:val="center"/>
          </w:tcPr>
          <w:p w:rsidR="00AE3CCB" w:rsidRDefault="00D64B98">
            <w:pPr>
              <w:jc w:val="center"/>
              <w:rPr>
                <w:rFonts w:ascii="宋体" w:hAnsi="宋体"/>
              </w:rPr>
            </w:pPr>
            <w:r>
              <w:rPr>
                <w:rFonts w:ascii="宋体" w:hAnsi="宋体" w:hint="eastAsia"/>
              </w:rPr>
              <w:t>±</w:t>
            </w:r>
            <w:r>
              <w:rPr>
                <w:rFonts w:ascii="宋体" w:hAnsi="宋体" w:hint="eastAsia"/>
              </w:rPr>
              <w:t>20</w:t>
            </w:r>
          </w:p>
        </w:tc>
        <w:tc>
          <w:tcPr>
            <w:tcW w:w="1087" w:type="pct"/>
            <w:vMerge/>
            <w:tcBorders>
              <w:tl2br w:val="nil"/>
              <w:tr2bl w:val="nil"/>
            </w:tcBorders>
            <w:vAlign w:val="center"/>
          </w:tcPr>
          <w:p w:rsidR="00AE3CCB" w:rsidRDefault="00AE3CCB">
            <w:pPr>
              <w:jc w:val="center"/>
              <w:rPr>
                <w:rFonts w:ascii="宋体" w:hAnsi="宋体"/>
              </w:rPr>
            </w:pPr>
          </w:p>
        </w:tc>
        <w:tc>
          <w:tcPr>
            <w:tcW w:w="852" w:type="pct"/>
            <w:vMerge/>
            <w:tcBorders>
              <w:tl2br w:val="nil"/>
              <w:tr2bl w:val="nil"/>
            </w:tcBorders>
            <w:vAlign w:val="center"/>
          </w:tcPr>
          <w:p w:rsidR="00AE3CCB" w:rsidRDefault="00AE3CCB">
            <w:pPr>
              <w:jc w:val="center"/>
              <w:rPr>
                <w:rFonts w:ascii="宋体" w:hAnsi="宋体"/>
              </w:rPr>
            </w:pPr>
          </w:p>
        </w:tc>
      </w:tr>
      <w:tr w:rsidR="00AE3CCB">
        <w:tc>
          <w:tcPr>
            <w:tcW w:w="1142" w:type="pct"/>
            <w:vMerge/>
            <w:tcBorders>
              <w:tl2br w:val="nil"/>
              <w:tr2bl w:val="nil"/>
            </w:tcBorders>
            <w:vAlign w:val="center"/>
          </w:tcPr>
          <w:p w:rsidR="00AE3CCB" w:rsidRDefault="00AE3CCB">
            <w:pPr>
              <w:jc w:val="center"/>
              <w:rPr>
                <w:rFonts w:ascii="宋体" w:hAnsi="宋体"/>
              </w:rPr>
            </w:pPr>
          </w:p>
        </w:tc>
        <w:tc>
          <w:tcPr>
            <w:tcW w:w="722" w:type="pct"/>
            <w:gridSpan w:val="3"/>
            <w:tcBorders>
              <w:tl2br w:val="nil"/>
              <w:tr2bl w:val="nil"/>
            </w:tcBorders>
            <w:vAlign w:val="center"/>
          </w:tcPr>
          <w:p w:rsidR="00AE3CCB" w:rsidRDefault="00D64B98">
            <w:pPr>
              <w:jc w:val="center"/>
              <w:rPr>
                <w:rFonts w:ascii="宋体" w:hAnsi="宋体"/>
              </w:rPr>
            </w:pPr>
            <w:r>
              <w:rPr>
                <w:rFonts w:ascii="宋体" w:hAnsi="宋体" w:hint="eastAsia"/>
              </w:rPr>
              <w:t>3000</w:t>
            </w:r>
          </w:p>
        </w:tc>
        <w:tc>
          <w:tcPr>
            <w:tcW w:w="1196" w:type="pct"/>
            <w:tcBorders>
              <w:tl2br w:val="nil"/>
              <w:tr2bl w:val="nil"/>
            </w:tcBorders>
            <w:vAlign w:val="center"/>
          </w:tcPr>
          <w:p w:rsidR="00AE3CCB" w:rsidRDefault="00D64B98">
            <w:pPr>
              <w:jc w:val="center"/>
              <w:rPr>
                <w:rFonts w:ascii="宋体" w:hAnsi="宋体"/>
              </w:rPr>
            </w:pPr>
            <w:r>
              <w:rPr>
                <w:rFonts w:ascii="宋体" w:hAnsi="宋体" w:hint="eastAsia"/>
              </w:rPr>
              <w:t>±</w:t>
            </w:r>
            <w:r>
              <w:rPr>
                <w:rFonts w:ascii="宋体" w:hAnsi="宋体" w:hint="eastAsia"/>
              </w:rPr>
              <w:t>15</w:t>
            </w:r>
          </w:p>
        </w:tc>
        <w:tc>
          <w:tcPr>
            <w:tcW w:w="1087" w:type="pct"/>
            <w:vMerge/>
            <w:tcBorders>
              <w:tl2br w:val="nil"/>
              <w:tr2bl w:val="nil"/>
            </w:tcBorders>
            <w:vAlign w:val="center"/>
          </w:tcPr>
          <w:p w:rsidR="00AE3CCB" w:rsidRDefault="00AE3CCB">
            <w:pPr>
              <w:jc w:val="center"/>
              <w:rPr>
                <w:rFonts w:ascii="宋体" w:hAnsi="宋体"/>
              </w:rPr>
            </w:pPr>
          </w:p>
        </w:tc>
        <w:tc>
          <w:tcPr>
            <w:tcW w:w="852" w:type="pct"/>
            <w:vMerge/>
            <w:tcBorders>
              <w:tl2br w:val="nil"/>
              <w:tr2bl w:val="nil"/>
            </w:tcBorders>
            <w:vAlign w:val="center"/>
          </w:tcPr>
          <w:p w:rsidR="00AE3CCB" w:rsidRDefault="00AE3CCB">
            <w:pPr>
              <w:jc w:val="center"/>
              <w:rPr>
                <w:rFonts w:ascii="宋体" w:hAnsi="宋体"/>
              </w:rPr>
            </w:pPr>
          </w:p>
        </w:tc>
      </w:tr>
      <w:tr w:rsidR="00AE3CCB">
        <w:tc>
          <w:tcPr>
            <w:tcW w:w="1142" w:type="pct"/>
            <w:vMerge/>
            <w:tcBorders>
              <w:tl2br w:val="nil"/>
              <w:tr2bl w:val="nil"/>
            </w:tcBorders>
            <w:vAlign w:val="center"/>
          </w:tcPr>
          <w:p w:rsidR="00AE3CCB" w:rsidRDefault="00AE3CCB">
            <w:pPr>
              <w:jc w:val="center"/>
              <w:rPr>
                <w:rFonts w:ascii="宋体" w:hAnsi="宋体"/>
              </w:rPr>
            </w:pPr>
          </w:p>
        </w:tc>
        <w:tc>
          <w:tcPr>
            <w:tcW w:w="722" w:type="pct"/>
            <w:gridSpan w:val="3"/>
            <w:tcBorders>
              <w:tl2br w:val="nil"/>
              <w:tr2bl w:val="nil"/>
            </w:tcBorders>
            <w:vAlign w:val="center"/>
          </w:tcPr>
          <w:p w:rsidR="00AE3CCB" w:rsidRDefault="00D64B98">
            <w:pPr>
              <w:jc w:val="center"/>
              <w:rPr>
                <w:rFonts w:ascii="宋体" w:hAnsi="宋体"/>
              </w:rPr>
            </w:pPr>
            <w:r>
              <w:rPr>
                <w:rFonts w:ascii="宋体" w:hAnsi="宋体" w:hint="eastAsia"/>
              </w:rPr>
              <w:t>彩色防滑路面</w:t>
            </w:r>
          </w:p>
        </w:tc>
        <w:tc>
          <w:tcPr>
            <w:tcW w:w="1196" w:type="pct"/>
            <w:tcBorders>
              <w:tl2br w:val="nil"/>
              <w:tr2bl w:val="nil"/>
            </w:tcBorders>
            <w:vAlign w:val="center"/>
          </w:tcPr>
          <w:p w:rsidR="00AE3CCB" w:rsidRDefault="00D64B98">
            <w:pPr>
              <w:jc w:val="center"/>
              <w:rPr>
                <w:rFonts w:ascii="宋体" w:hAnsi="宋体"/>
              </w:rPr>
            </w:pPr>
            <w:r>
              <w:rPr>
                <w:rFonts w:hint="eastAsia"/>
              </w:rPr>
              <w:t>符合设计要求</w:t>
            </w:r>
          </w:p>
        </w:tc>
        <w:tc>
          <w:tcPr>
            <w:tcW w:w="1087" w:type="pct"/>
            <w:vMerge/>
            <w:tcBorders>
              <w:tl2br w:val="nil"/>
              <w:tr2bl w:val="nil"/>
            </w:tcBorders>
            <w:vAlign w:val="center"/>
          </w:tcPr>
          <w:p w:rsidR="00AE3CCB" w:rsidRDefault="00AE3CCB">
            <w:pPr>
              <w:jc w:val="center"/>
              <w:rPr>
                <w:rFonts w:ascii="宋体" w:hAnsi="宋体"/>
              </w:rPr>
            </w:pPr>
          </w:p>
        </w:tc>
        <w:tc>
          <w:tcPr>
            <w:tcW w:w="852" w:type="pct"/>
            <w:vMerge/>
            <w:tcBorders>
              <w:tl2br w:val="nil"/>
              <w:tr2bl w:val="nil"/>
            </w:tcBorders>
            <w:vAlign w:val="center"/>
          </w:tcPr>
          <w:p w:rsidR="00AE3CCB" w:rsidRDefault="00AE3CCB">
            <w:pPr>
              <w:jc w:val="center"/>
              <w:rPr>
                <w:rFonts w:ascii="宋体" w:hAnsi="宋体"/>
              </w:rPr>
            </w:pPr>
          </w:p>
        </w:tc>
      </w:tr>
    </w:tbl>
    <w:p w:rsidR="00AE3CCB" w:rsidRDefault="00AE3CCB">
      <w:bookmarkStart w:id="73" w:name="_Toc24428"/>
    </w:p>
    <w:p w:rsidR="00AE3CCB" w:rsidRDefault="00D64B98">
      <w:pPr>
        <w:jc w:val="center"/>
        <w:outlineLvl w:val="1"/>
        <w:rPr>
          <w:rFonts w:ascii="宋体" w:hAnsi="宋体" w:cs="宋体"/>
          <w:b/>
          <w:bCs/>
          <w:sz w:val="28"/>
          <w:szCs w:val="28"/>
        </w:rPr>
      </w:pPr>
      <w:bookmarkStart w:id="74" w:name="_Toc12622"/>
      <w:r>
        <w:rPr>
          <w:rFonts w:ascii="宋体" w:hAnsi="宋体" w:cs="宋体" w:hint="eastAsia"/>
          <w:b/>
          <w:bCs/>
          <w:sz w:val="28"/>
          <w:szCs w:val="28"/>
        </w:rPr>
        <w:t xml:space="preserve">13.4  </w:t>
      </w:r>
      <w:r>
        <w:rPr>
          <w:rFonts w:ascii="宋体" w:hAnsi="宋体" w:cs="宋体" w:hint="eastAsia"/>
          <w:b/>
          <w:bCs/>
          <w:sz w:val="28"/>
          <w:szCs w:val="28"/>
        </w:rPr>
        <w:t>波形梁钢护栏</w:t>
      </w:r>
      <w:bookmarkEnd w:id="73"/>
      <w:bookmarkEnd w:id="74"/>
    </w:p>
    <w:p w:rsidR="00AE3CCB" w:rsidRDefault="00D64B98">
      <w:pPr>
        <w:jc w:val="center"/>
        <w:rPr>
          <w:b/>
          <w:bCs/>
          <w:sz w:val="28"/>
          <w:szCs w:val="28"/>
        </w:rPr>
      </w:pPr>
      <w:r>
        <w:rPr>
          <w:rFonts w:hint="eastAsia"/>
          <w:b/>
          <w:bCs/>
          <w:sz w:val="28"/>
          <w:szCs w:val="28"/>
        </w:rPr>
        <w:t>主控项目</w:t>
      </w:r>
    </w:p>
    <w:p w:rsidR="00AE3CCB" w:rsidRDefault="00D64B98">
      <w:pPr>
        <w:ind w:firstLineChars="200" w:firstLine="560"/>
        <w:rPr>
          <w:sz w:val="28"/>
          <w:szCs w:val="28"/>
        </w:rPr>
      </w:pPr>
      <w:r>
        <w:rPr>
          <w:rFonts w:hint="eastAsia"/>
          <w:sz w:val="28"/>
          <w:szCs w:val="28"/>
        </w:rPr>
        <w:t xml:space="preserve">1 </w:t>
      </w:r>
      <w:r>
        <w:rPr>
          <w:rFonts w:hint="eastAsia"/>
          <w:sz w:val="28"/>
          <w:szCs w:val="28"/>
        </w:rPr>
        <w:t>波形梁钢护栏材质、规格应符合设计要求。</w:t>
      </w:r>
    </w:p>
    <w:p w:rsidR="00AE3CCB" w:rsidRDefault="00D64B98">
      <w:pPr>
        <w:ind w:firstLineChars="200" w:firstLine="560"/>
        <w:rPr>
          <w:sz w:val="28"/>
          <w:szCs w:val="28"/>
        </w:rPr>
      </w:pPr>
      <w:r>
        <w:rPr>
          <w:rFonts w:hint="eastAsia"/>
          <w:sz w:val="28"/>
          <w:szCs w:val="28"/>
        </w:rPr>
        <w:t>检查数量：全数检查。</w:t>
      </w:r>
    </w:p>
    <w:p w:rsidR="00AE3CCB" w:rsidRDefault="00D64B98">
      <w:pPr>
        <w:ind w:firstLineChars="200" w:firstLine="560"/>
        <w:rPr>
          <w:sz w:val="28"/>
          <w:szCs w:val="28"/>
        </w:rPr>
      </w:pPr>
      <w:r>
        <w:rPr>
          <w:rFonts w:hint="eastAsia"/>
          <w:sz w:val="28"/>
          <w:szCs w:val="28"/>
        </w:rPr>
        <w:t>检查方法：检查产品合格证、试验报告、尺量、检查施工记录。</w:t>
      </w:r>
    </w:p>
    <w:p w:rsidR="00AE3CCB" w:rsidRDefault="00D64B98">
      <w:pPr>
        <w:ind w:firstLineChars="200" w:firstLine="560"/>
        <w:rPr>
          <w:sz w:val="28"/>
          <w:szCs w:val="28"/>
        </w:rPr>
      </w:pPr>
      <w:r>
        <w:rPr>
          <w:rFonts w:hint="eastAsia"/>
          <w:sz w:val="28"/>
          <w:szCs w:val="28"/>
        </w:rPr>
        <w:t xml:space="preserve">2 </w:t>
      </w:r>
      <w:r>
        <w:rPr>
          <w:rFonts w:hint="eastAsia"/>
          <w:sz w:val="28"/>
          <w:szCs w:val="28"/>
        </w:rPr>
        <w:t>路肩和中央分隔带的土基压实度不应小于设计值。</w:t>
      </w:r>
    </w:p>
    <w:p w:rsidR="00AE3CCB" w:rsidRDefault="00D64B98">
      <w:pPr>
        <w:ind w:firstLineChars="200" w:firstLine="560"/>
        <w:rPr>
          <w:sz w:val="28"/>
          <w:szCs w:val="28"/>
        </w:rPr>
      </w:pPr>
      <w:r>
        <w:rPr>
          <w:rFonts w:hint="eastAsia"/>
          <w:sz w:val="28"/>
          <w:szCs w:val="28"/>
        </w:rPr>
        <w:t>检查数量：每</w:t>
      </w:r>
      <w:r>
        <w:rPr>
          <w:rFonts w:hint="eastAsia"/>
          <w:sz w:val="28"/>
          <w:szCs w:val="28"/>
        </w:rPr>
        <w:t>1000m</w:t>
      </w:r>
      <w:r>
        <w:rPr>
          <w:rFonts w:hint="eastAsia"/>
          <w:sz w:val="28"/>
          <w:szCs w:val="28"/>
          <w:vertAlign w:val="superscript"/>
        </w:rPr>
        <w:t>2</w:t>
      </w:r>
      <w:r>
        <w:rPr>
          <w:rFonts w:hint="eastAsia"/>
          <w:sz w:val="28"/>
          <w:szCs w:val="28"/>
        </w:rPr>
        <w:t>，每压实层抽检</w:t>
      </w:r>
      <w:r>
        <w:rPr>
          <w:rFonts w:hint="eastAsia"/>
          <w:sz w:val="28"/>
          <w:szCs w:val="28"/>
        </w:rPr>
        <w:t>3</w:t>
      </w:r>
      <w:r>
        <w:rPr>
          <w:rFonts w:hint="eastAsia"/>
          <w:sz w:val="28"/>
          <w:szCs w:val="28"/>
        </w:rPr>
        <w:t>点。</w:t>
      </w:r>
    </w:p>
    <w:p w:rsidR="00AE3CCB" w:rsidRDefault="00D64B98">
      <w:pPr>
        <w:ind w:firstLineChars="200" w:firstLine="560"/>
        <w:rPr>
          <w:sz w:val="28"/>
          <w:szCs w:val="28"/>
        </w:rPr>
      </w:pPr>
      <w:r>
        <w:rPr>
          <w:rFonts w:hint="eastAsia"/>
          <w:sz w:val="28"/>
          <w:szCs w:val="28"/>
        </w:rPr>
        <w:t>检查方法：环刀法、灌砂法或灌水法。</w:t>
      </w:r>
    </w:p>
    <w:p w:rsidR="00AE3CCB" w:rsidRDefault="00D64B98">
      <w:pPr>
        <w:jc w:val="center"/>
        <w:rPr>
          <w:b/>
          <w:bCs/>
          <w:sz w:val="28"/>
          <w:szCs w:val="28"/>
        </w:rPr>
      </w:pPr>
      <w:r>
        <w:rPr>
          <w:rFonts w:hint="eastAsia"/>
          <w:b/>
          <w:bCs/>
          <w:sz w:val="28"/>
          <w:szCs w:val="28"/>
        </w:rPr>
        <w:t>一般项目</w:t>
      </w:r>
    </w:p>
    <w:p w:rsidR="00AE3CCB" w:rsidRDefault="00D64B98">
      <w:pPr>
        <w:ind w:firstLineChars="200" w:firstLine="560"/>
        <w:rPr>
          <w:sz w:val="28"/>
          <w:szCs w:val="28"/>
        </w:rPr>
      </w:pPr>
      <w:r>
        <w:rPr>
          <w:rFonts w:hint="eastAsia"/>
          <w:sz w:val="28"/>
          <w:szCs w:val="28"/>
        </w:rPr>
        <w:lastRenderedPageBreak/>
        <w:t xml:space="preserve">1 </w:t>
      </w:r>
      <w:r>
        <w:rPr>
          <w:rFonts w:hint="eastAsia"/>
          <w:sz w:val="28"/>
          <w:szCs w:val="28"/>
        </w:rPr>
        <w:t>焊缝应平整，无焊渣。构件表面应均匀完整、色泽一致，表面光滑。</w:t>
      </w:r>
    </w:p>
    <w:p w:rsidR="00AE3CCB" w:rsidRDefault="00D64B98">
      <w:pPr>
        <w:ind w:firstLineChars="200" w:firstLine="560"/>
        <w:rPr>
          <w:sz w:val="28"/>
          <w:szCs w:val="28"/>
        </w:rPr>
      </w:pPr>
      <w:r>
        <w:rPr>
          <w:rFonts w:hint="eastAsia"/>
          <w:sz w:val="28"/>
          <w:szCs w:val="28"/>
        </w:rPr>
        <w:t xml:space="preserve">2 </w:t>
      </w:r>
      <w:r>
        <w:rPr>
          <w:rFonts w:hint="eastAsia"/>
          <w:sz w:val="28"/>
          <w:szCs w:val="28"/>
        </w:rPr>
        <w:t>直线段护栏不得有明显的凹凸、起伏现象，曲线段护栏应圆滑顾畅，与线形协调一致，中央分隔带开口端头护栏的抛物线形应与设计图相符。</w:t>
      </w:r>
    </w:p>
    <w:p w:rsidR="00AE3CCB" w:rsidRDefault="00D64B98">
      <w:pPr>
        <w:ind w:firstLineChars="200" w:firstLine="560"/>
        <w:rPr>
          <w:sz w:val="28"/>
          <w:szCs w:val="28"/>
        </w:rPr>
      </w:pPr>
      <w:r>
        <w:rPr>
          <w:rFonts w:hint="eastAsia"/>
          <w:sz w:val="28"/>
          <w:szCs w:val="28"/>
        </w:rPr>
        <w:t xml:space="preserve">3 </w:t>
      </w:r>
      <w:r>
        <w:rPr>
          <w:rFonts w:hint="eastAsia"/>
          <w:sz w:val="28"/>
          <w:szCs w:val="28"/>
        </w:rPr>
        <w:t>波形梁板搭接方向正确，搭接平顺，垫圈齐备，螺栓紧固。</w:t>
      </w:r>
    </w:p>
    <w:p w:rsidR="00AE3CCB" w:rsidRDefault="00D64B98">
      <w:pPr>
        <w:ind w:firstLineChars="200" w:firstLine="560"/>
        <w:rPr>
          <w:sz w:val="28"/>
          <w:szCs w:val="28"/>
        </w:rPr>
      </w:pPr>
      <w:r>
        <w:rPr>
          <w:rFonts w:hint="eastAsia"/>
          <w:sz w:val="28"/>
          <w:szCs w:val="28"/>
        </w:rPr>
        <w:t xml:space="preserve">4 </w:t>
      </w:r>
      <w:r>
        <w:rPr>
          <w:rFonts w:hint="eastAsia"/>
          <w:sz w:val="28"/>
          <w:szCs w:val="28"/>
        </w:rPr>
        <w:t>防阻块、托架、端头的安装应与设计图相符，安装到位，不得有明显变形、扭转、倾斜。</w:t>
      </w:r>
    </w:p>
    <w:p w:rsidR="00AE3CCB" w:rsidRDefault="00D64B98">
      <w:pPr>
        <w:ind w:firstLineChars="200" w:firstLine="560"/>
        <w:rPr>
          <w:sz w:val="28"/>
          <w:szCs w:val="28"/>
        </w:rPr>
      </w:pPr>
      <w:r>
        <w:rPr>
          <w:rFonts w:hint="eastAsia"/>
          <w:sz w:val="28"/>
          <w:szCs w:val="28"/>
        </w:rPr>
        <w:t xml:space="preserve">5 </w:t>
      </w:r>
      <w:r>
        <w:rPr>
          <w:rFonts w:hint="eastAsia"/>
          <w:sz w:val="28"/>
          <w:szCs w:val="28"/>
        </w:rPr>
        <w:t>立柱及柱帽安装牢固，其顶部应无明显塌边、变形，开裂等缺陷。</w:t>
      </w:r>
    </w:p>
    <w:p w:rsidR="00AE3CCB" w:rsidRDefault="00D64B98">
      <w:pPr>
        <w:ind w:firstLineChars="200" w:firstLine="560"/>
        <w:rPr>
          <w:sz w:val="28"/>
          <w:szCs w:val="28"/>
        </w:rPr>
      </w:pPr>
      <w:r>
        <w:rPr>
          <w:rFonts w:hint="eastAsia"/>
          <w:sz w:val="28"/>
          <w:szCs w:val="28"/>
        </w:rPr>
        <w:t xml:space="preserve">6 </w:t>
      </w:r>
      <w:r>
        <w:rPr>
          <w:rFonts w:hint="eastAsia"/>
          <w:sz w:val="28"/>
          <w:szCs w:val="28"/>
        </w:rPr>
        <w:t>波形梁钢护栏实</w:t>
      </w:r>
      <w:r>
        <w:rPr>
          <w:rFonts w:hint="eastAsia"/>
          <w:sz w:val="28"/>
          <w:szCs w:val="28"/>
        </w:rPr>
        <w:t>测项目应符合下表的规定。</w:t>
      </w:r>
    </w:p>
    <w:p w:rsidR="00AE3CCB" w:rsidRDefault="00D64B98">
      <w:pPr>
        <w:jc w:val="center"/>
        <w:rPr>
          <w:b/>
          <w:sz w:val="24"/>
        </w:rPr>
      </w:pPr>
      <w:r>
        <w:rPr>
          <w:rFonts w:hint="eastAsia"/>
          <w:b/>
          <w:sz w:val="24"/>
        </w:rPr>
        <w:t>表</w:t>
      </w:r>
      <w:r>
        <w:rPr>
          <w:rFonts w:ascii="宋体" w:hAnsi="宋体" w:cs="宋体" w:hint="eastAsia"/>
          <w:b/>
          <w:sz w:val="24"/>
        </w:rPr>
        <w:t>13.4</w:t>
      </w:r>
      <w:r>
        <w:rPr>
          <w:rFonts w:hint="eastAsia"/>
          <w:b/>
          <w:sz w:val="24"/>
        </w:rPr>
        <w:t>波形梁钢护栏实测项目允许偏差</w:t>
      </w:r>
    </w:p>
    <w:tbl>
      <w:tblPr>
        <w:tblStyle w:val="af6"/>
        <w:tblW w:w="5000" w:type="pct"/>
        <w:jc w:val="center"/>
        <w:tblLook w:val="04A0"/>
      </w:tblPr>
      <w:tblGrid>
        <w:gridCol w:w="3178"/>
        <w:gridCol w:w="2672"/>
        <w:gridCol w:w="2201"/>
        <w:gridCol w:w="1803"/>
      </w:tblGrid>
      <w:tr w:rsidR="00AE3CCB">
        <w:trPr>
          <w:jc w:val="center"/>
        </w:trPr>
        <w:tc>
          <w:tcPr>
            <w:tcW w:w="1611" w:type="pct"/>
            <w:tcBorders>
              <w:tl2br w:val="nil"/>
              <w:tr2bl w:val="nil"/>
            </w:tcBorders>
            <w:vAlign w:val="center"/>
          </w:tcPr>
          <w:p w:rsidR="00AE3CCB" w:rsidRDefault="00D64B98">
            <w:pPr>
              <w:pStyle w:val="a9"/>
              <w:jc w:val="center"/>
              <w:rPr>
                <w:rFonts w:hAnsi="宋体"/>
                <w:b/>
                <w:bCs/>
              </w:rPr>
            </w:pPr>
            <w:r>
              <w:rPr>
                <w:rFonts w:hAnsi="宋体" w:hint="eastAsia"/>
                <w:b/>
                <w:bCs/>
              </w:rPr>
              <w:t>检查项目</w:t>
            </w:r>
          </w:p>
        </w:tc>
        <w:tc>
          <w:tcPr>
            <w:tcW w:w="1355" w:type="pct"/>
            <w:tcBorders>
              <w:tl2br w:val="nil"/>
              <w:tr2bl w:val="nil"/>
            </w:tcBorders>
            <w:vAlign w:val="center"/>
          </w:tcPr>
          <w:p w:rsidR="00AE3CCB" w:rsidRDefault="00D64B98">
            <w:pPr>
              <w:pStyle w:val="a9"/>
              <w:jc w:val="center"/>
              <w:rPr>
                <w:rFonts w:hAnsi="宋体"/>
                <w:b/>
                <w:bCs/>
              </w:rPr>
            </w:pPr>
            <w:r>
              <w:rPr>
                <w:rFonts w:hAnsi="宋体" w:hint="eastAsia"/>
                <w:b/>
                <w:bCs/>
              </w:rPr>
              <w:t>规定值或允许偏差</w:t>
            </w:r>
          </w:p>
        </w:tc>
        <w:tc>
          <w:tcPr>
            <w:tcW w:w="1117" w:type="pct"/>
            <w:tcBorders>
              <w:tl2br w:val="nil"/>
              <w:tr2bl w:val="nil"/>
            </w:tcBorders>
            <w:vAlign w:val="center"/>
          </w:tcPr>
          <w:p w:rsidR="00AE3CCB" w:rsidRDefault="00D64B98">
            <w:pPr>
              <w:pStyle w:val="a9"/>
              <w:jc w:val="center"/>
              <w:rPr>
                <w:rFonts w:hAnsi="宋体"/>
                <w:b/>
                <w:bCs/>
              </w:rPr>
            </w:pPr>
            <w:r>
              <w:rPr>
                <w:rFonts w:hAnsi="宋体" w:hint="eastAsia"/>
                <w:b/>
                <w:bCs/>
              </w:rPr>
              <w:t>检查频率</w:t>
            </w:r>
          </w:p>
        </w:tc>
        <w:tc>
          <w:tcPr>
            <w:tcW w:w="915" w:type="pct"/>
            <w:tcBorders>
              <w:tl2br w:val="nil"/>
              <w:tr2bl w:val="nil"/>
            </w:tcBorders>
            <w:vAlign w:val="center"/>
          </w:tcPr>
          <w:p w:rsidR="00AE3CCB" w:rsidRDefault="00D64B98">
            <w:pPr>
              <w:pStyle w:val="a9"/>
              <w:jc w:val="center"/>
              <w:rPr>
                <w:rFonts w:hAnsi="宋体"/>
                <w:b/>
                <w:bCs/>
              </w:rPr>
            </w:pPr>
            <w:r>
              <w:rPr>
                <w:rFonts w:hAnsi="宋体" w:hint="eastAsia"/>
                <w:b/>
                <w:bCs/>
              </w:rPr>
              <w:t>检查方法</w:t>
            </w:r>
          </w:p>
        </w:tc>
      </w:tr>
      <w:tr w:rsidR="00AE3CCB">
        <w:trPr>
          <w:jc w:val="center"/>
        </w:trPr>
        <w:tc>
          <w:tcPr>
            <w:tcW w:w="1611" w:type="pct"/>
            <w:tcBorders>
              <w:tl2br w:val="nil"/>
              <w:tr2bl w:val="nil"/>
            </w:tcBorders>
            <w:vAlign w:val="center"/>
          </w:tcPr>
          <w:p w:rsidR="00AE3CCB" w:rsidRDefault="00D64B98">
            <w:pPr>
              <w:jc w:val="center"/>
              <w:rPr>
                <w:rFonts w:ascii="宋体" w:hAnsi="宋体"/>
              </w:rPr>
            </w:pPr>
            <w:r>
              <w:rPr>
                <w:rFonts w:ascii="宋体" w:hAnsi="宋体" w:hint="eastAsia"/>
              </w:rPr>
              <w:t>波形梁板基底金属厚度</w:t>
            </w:r>
            <w:r>
              <w:rPr>
                <w:rFonts w:ascii="宋体" w:hAnsi="宋体" w:hint="eastAsia"/>
              </w:rPr>
              <w:t>(mm)</w:t>
            </w:r>
          </w:p>
        </w:tc>
        <w:tc>
          <w:tcPr>
            <w:tcW w:w="1355" w:type="pct"/>
            <w:tcBorders>
              <w:tl2br w:val="nil"/>
              <w:tr2bl w:val="nil"/>
            </w:tcBorders>
            <w:vAlign w:val="center"/>
          </w:tcPr>
          <w:p w:rsidR="00AE3CCB" w:rsidRDefault="00D64B98">
            <w:pPr>
              <w:jc w:val="left"/>
              <w:rPr>
                <w:rFonts w:ascii="宋体" w:hAnsi="宋体"/>
              </w:rPr>
            </w:pPr>
            <w:r>
              <w:rPr>
                <w:rFonts w:ascii="宋体" w:hAnsi="宋体" w:hint="eastAsia"/>
              </w:rPr>
              <w:t>符合现行</w:t>
            </w:r>
            <w:r>
              <w:rPr>
                <w:rFonts w:ascii="宋体" w:hAnsi="宋体" w:hint="eastAsia"/>
              </w:rPr>
              <w:t>GB/T 31439</w:t>
            </w:r>
            <w:r>
              <w:rPr>
                <w:rFonts w:ascii="宋体" w:hAnsi="宋体" w:hint="eastAsia"/>
              </w:rPr>
              <w:t>标准规定</w:t>
            </w:r>
          </w:p>
        </w:tc>
        <w:tc>
          <w:tcPr>
            <w:tcW w:w="1117" w:type="pct"/>
            <w:tcBorders>
              <w:tl2br w:val="nil"/>
              <w:tr2bl w:val="nil"/>
            </w:tcBorders>
            <w:vAlign w:val="center"/>
          </w:tcPr>
          <w:p w:rsidR="00AE3CCB" w:rsidRDefault="00D64B98">
            <w:pPr>
              <w:jc w:val="center"/>
              <w:rPr>
                <w:rFonts w:ascii="宋体" w:hAnsi="宋体"/>
              </w:rPr>
            </w:pPr>
            <w:r>
              <w:rPr>
                <w:rFonts w:hint="eastAsia"/>
              </w:rPr>
              <w:t>抽检</w:t>
            </w:r>
            <w:r>
              <w:rPr>
                <w:rFonts w:hint="eastAsia"/>
              </w:rPr>
              <w:t>10%</w:t>
            </w:r>
          </w:p>
        </w:tc>
        <w:tc>
          <w:tcPr>
            <w:tcW w:w="915" w:type="pct"/>
            <w:tcBorders>
              <w:tl2br w:val="nil"/>
              <w:tr2bl w:val="nil"/>
            </w:tcBorders>
            <w:vAlign w:val="center"/>
          </w:tcPr>
          <w:p w:rsidR="00AE3CCB" w:rsidRDefault="00D64B98">
            <w:pPr>
              <w:jc w:val="left"/>
              <w:rPr>
                <w:rFonts w:ascii="宋体" w:hAnsi="宋体"/>
              </w:rPr>
            </w:pPr>
            <w:r>
              <w:rPr>
                <w:rFonts w:ascii="宋体" w:hAnsi="宋体" w:hint="eastAsia"/>
              </w:rPr>
              <w:t>板厚千分尺、涂层测厚仪</w:t>
            </w:r>
          </w:p>
        </w:tc>
      </w:tr>
      <w:tr w:rsidR="00AE3CCB">
        <w:trPr>
          <w:jc w:val="center"/>
        </w:trPr>
        <w:tc>
          <w:tcPr>
            <w:tcW w:w="1611" w:type="pct"/>
            <w:tcBorders>
              <w:tl2br w:val="nil"/>
              <w:tr2bl w:val="nil"/>
            </w:tcBorders>
            <w:vAlign w:val="center"/>
          </w:tcPr>
          <w:p w:rsidR="00AE3CCB" w:rsidRDefault="00D64B98">
            <w:pPr>
              <w:jc w:val="center"/>
              <w:rPr>
                <w:rFonts w:ascii="宋体" w:hAnsi="宋体"/>
              </w:rPr>
            </w:pPr>
            <w:r>
              <w:rPr>
                <w:rFonts w:ascii="宋体" w:hAnsi="宋体" w:hint="eastAsia"/>
              </w:rPr>
              <w:t>立柱基底金属壁厚</w:t>
            </w:r>
            <w:r>
              <w:rPr>
                <w:rFonts w:ascii="宋体" w:hAnsi="宋体" w:hint="eastAsia"/>
              </w:rPr>
              <w:t>(mm)</w:t>
            </w:r>
          </w:p>
        </w:tc>
        <w:tc>
          <w:tcPr>
            <w:tcW w:w="1355" w:type="pct"/>
            <w:tcBorders>
              <w:tl2br w:val="nil"/>
              <w:tr2bl w:val="nil"/>
            </w:tcBorders>
            <w:vAlign w:val="center"/>
          </w:tcPr>
          <w:p w:rsidR="00AE3CCB" w:rsidRDefault="00D64B98">
            <w:pPr>
              <w:jc w:val="left"/>
              <w:rPr>
                <w:rFonts w:ascii="宋体" w:hAnsi="宋体"/>
              </w:rPr>
            </w:pPr>
            <w:r>
              <w:rPr>
                <w:rFonts w:ascii="宋体" w:hAnsi="宋体" w:hint="eastAsia"/>
              </w:rPr>
              <w:t>符合现行</w:t>
            </w:r>
            <w:r>
              <w:rPr>
                <w:rFonts w:ascii="宋体" w:hAnsi="宋体" w:hint="eastAsia"/>
              </w:rPr>
              <w:t>GB/T 31439</w:t>
            </w:r>
            <w:r>
              <w:rPr>
                <w:rFonts w:ascii="宋体" w:hAnsi="宋体" w:hint="eastAsia"/>
              </w:rPr>
              <w:t>标准规定</w:t>
            </w:r>
          </w:p>
        </w:tc>
        <w:tc>
          <w:tcPr>
            <w:tcW w:w="1117" w:type="pct"/>
            <w:tcBorders>
              <w:tl2br w:val="nil"/>
              <w:tr2bl w:val="nil"/>
            </w:tcBorders>
            <w:vAlign w:val="center"/>
          </w:tcPr>
          <w:p w:rsidR="00AE3CCB" w:rsidRDefault="00D64B98">
            <w:pPr>
              <w:jc w:val="center"/>
              <w:rPr>
                <w:rFonts w:ascii="宋体" w:hAnsi="宋体"/>
              </w:rPr>
            </w:pPr>
            <w:r>
              <w:rPr>
                <w:rFonts w:hint="eastAsia"/>
              </w:rPr>
              <w:t>抽检</w:t>
            </w:r>
            <w:r>
              <w:rPr>
                <w:rFonts w:hint="eastAsia"/>
              </w:rPr>
              <w:t>10%</w:t>
            </w:r>
          </w:p>
        </w:tc>
        <w:tc>
          <w:tcPr>
            <w:tcW w:w="915" w:type="pct"/>
            <w:tcBorders>
              <w:tl2br w:val="nil"/>
              <w:tr2bl w:val="nil"/>
            </w:tcBorders>
            <w:vAlign w:val="center"/>
          </w:tcPr>
          <w:p w:rsidR="00AE3CCB" w:rsidRDefault="00D64B98">
            <w:pPr>
              <w:jc w:val="left"/>
              <w:rPr>
                <w:rFonts w:ascii="宋体" w:hAnsi="宋体"/>
              </w:rPr>
            </w:pPr>
            <w:r>
              <w:rPr>
                <w:rFonts w:ascii="宋体" w:hAnsi="宋体" w:hint="eastAsia"/>
              </w:rPr>
              <w:t>千分尺或超声波测厚仪、涂层测厚仪</w:t>
            </w:r>
          </w:p>
        </w:tc>
      </w:tr>
      <w:tr w:rsidR="00AE3CCB">
        <w:trPr>
          <w:jc w:val="center"/>
        </w:trPr>
        <w:tc>
          <w:tcPr>
            <w:tcW w:w="1611" w:type="pct"/>
            <w:tcBorders>
              <w:tl2br w:val="nil"/>
              <w:tr2bl w:val="nil"/>
            </w:tcBorders>
            <w:vAlign w:val="center"/>
          </w:tcPr>
          <w:p w:rsidR="00AE3CCB" w:rsidRDefault="00D64B98">
            <w:pPr>
              <w:pStyle w:val="a9"/>
              <w:jc w:val="center"/>
            </w:pPr>
            <w:r>
              <w:rPr>
                <w:rFonts w:hint="eastAsia"/>
              </w:rPr>
              <w:t>镀</w:t>
            </w:r>
            <w:r>
              <w:rPr>
                <w:rFonts w:hint="eastAsia"/>
              </w:rPr>
              <w:t>(</w:t>
            </w:r>
            <w:r>
              <w:rPr>
                <w:rFonts w:hint="eastAsia"/>
              </w:rPr>
              <w:t>涂</w:t>
            </w:r>
            <w:r>
              <w:rPr>
                <w:rFonts w:hint="eastAsia"/>
              </w:rPr>
              <w:t>)</w:t>
            </w:r>
            <w:r>
              <w:rPr>
                <w:rFonts w:hint="eastAsia"/>
              </w:rPr>
              <w:t>层厚度</w:t>
            </w:r>
            <w:r>
              <w:rPr>
                <w:rFonts w:hint="eastAsia"/>
              </w:rPr>
              <w:t>(</w:t>
            </w:r>
            <w:r>
              <w:rPr>
                <w:rFonts w:hint="eastAsia"/>
              </w:rPr>
              <w:t>μ</w:t>
            </w:r>
            <w:r>
              <w:rPr>
                <w:rFonts w:hint="eastAsia"/>
              </w:rPr>
              <w:t>m)</w:t>
            </w:r>
          </w:p>
        </w:tc>
        <w:tc>
          <w:tcPr>
            <w:tcW w:w="1355" w:type="pct"/>
            <w:tcBorders>
              <w:tl2br w:val="nil"/>
              <w:tr2bl w:val="nil"/>
            </w:tcBorders>
            <w:vAlign w:val="center"/>
          </w:tcPr>
          <w:p w:rsidR="00AE3CCB" w:rsidRDefault="00D64B98">
            <w:pPr>
              <w:jc w:val="center"/>
            </w:pPr>
            <w:r>
              <w:rPr>
                <w:rFonts w:ascii="宋体" w:hAnsi="宋体" w:hint="eastAsia"/>
              </w:rPr>
              <w:t>不小于设计要求</w:t>
            </w:r>
          </w:p>
        </w:tc>
        <w:tc>
          <w:tcPr>
            <w:tcW w:w="1117" w:type="pct"/>
            <w:tcBorders>
              <w:tl2br w:val="nil"/>
              <w:tr2bl w:val="nil"/>
            </w:tcBorders>
            <w:vAlign w:val="center"/>
          </w:tcPr>
          <w:p w:rsidR="00AE3CCB" w:rsidRDefault="00D64B98">
            <w:pPr>
              <w:jc w:val="center"/>
            </w:pPr>
            <w:r>
              <w:rPr>
                <w:rFonts w:hint="eastAsia"/>
              </w:rPr>
              <w:t>抽检</w:t>
            </w:r>
            <w:r>
              <w:rPr>
                <w:rFonts w:hint="eastAsia"/>
              </w:rPr>
              <w:t>10%</w:t>
            </w:r>
          </w:p>
        </w:tc>
        <w:tc>
          <w:tcPr>
            <w:tcW w:w="915" w:type="pct"/>
            <w:tcBorders>
              <w:tl2br w:val="nil"/>
              <w:tr2bl w:val="nil"/>
            </w:tcBorders>
            <w:vAlign w:val="center"/>
          </w:tcPr>
          <w:p w:rsidR="00AE3CCB" w:rsidRDefault="00D64B98">
            <w:pPr>
              <w:jc w:val="center"/>
            </w:pPr>
            <w:r>
              <w:rPr>
                <w:rFonts w:hint="eastAsia"/>
              </w:rPr>
              <w:t>测厚仪</w:t>
            </w:r>
          </w:p>
        </w:tc>
      </w:tr>
      <w:tr w:rsidR="00AE3CCB">
        <w:trPr>
          <w:jc w:val="center"/>
        </w:trPr>
        <w:tc>
          <w:tcPr>
            <w:tcW w:w="1611" w:type="pct"/>
            <w:tcBorders>
              <w:tl2br w:val="nil"/>
              <w:tr2bl w:val="nil"/>
            </w:tcBorders>
            <w:vAlign w:val="center"/>
          </w:tcPr>
          <w:p w:rsidR="00AE3CCB" w:rsidRDefault="00D64B98">
            <w:pPr>
              <w:pStyle w:val="a9"/>
              <w:jc w:val="center"/>
              <w:rPr>
                <w:rFonts w:hAnsi="宋体"/>
              </w:rPr>
            </w:pPr>
            <w:r>
              <w:rPr>
                <w:rFonts w:hAnsi="宋体" w:hint="eastAsia"/>
              </w:rPr>
              <w:t>横梁中心高度</w:t>
            </w:r>
            <w:r>
              <w:rPr>
                <w:rFonts w:hAnsi="宋体" w:hint="eastAsia"/>
              </w:rPr>
              <w:t>(mm)</w:t>
            </w:r>
          </w:p>
        </w:tc>
        <w:tc>
          <w:tcPr>
            <w:tcW w:w="1355" w:type="pct"/>
            <w:tcBorders>
              <w:tl2br w:val="nil"/>
              <w:tr2bl w:val="nil"/>
            </w:tcBorders>
            <w:vAlign w:val="center"/>
          </w:tcPr>
          <w:p w:rsidR="00AE3CCB" w:rsidRDefault="00D64B98">
            <w:pPr>
              <w:jc w:val="center"/>
              <w:rPr>
                <w:rFonts w:ascii="宋体" w:hAnsi="宋体"/>
              </w:rPr>
            </w:pPr>
            <w:r>
              <w:rPr>
                <w:rFonts w:ascii="宋体" w:hAnsi="宋体" w:hint="eastAsia"/>
              </w:rPr>
              <w:t>±</w:t>
            </w:r>
            <w:r>
              <w:rPr>
                <w:rFonts w:ascii="宋体" w:hAnsi="宋体" w:hint="eastAsia"/>
              </w:rPr>
              <w:t>20</w:t>
            </w:r>
          </w:p>
        </w:tc>
        <w:tc>
          <w:tcPr>
            <w:tcW w:w="1117" w:type="pct"/>
            <w:tcBorders>
              <w:tl2br w:val="nil"/>
              <w:tr2bl w:val="nil"/>
            </w:tcBorders>
            <w:vAlign w:val="center"/>
          </w:tcPr>
          <w:p w:rsidR="00AE3CCB" w:rsidRDefault="00D64B98">
            <w:pPr>
              <w:jc w:val="center"/>
              <w:rPr>
                <w:rFonts w:ascii="宋体" w:hAnsi="宋体"/>
              </w:rPr>
            </w:pPr>
            <w:r>
              <w:rPr>
                <w:rFonts w:hint="eastAsia"/>
              </w:rPr>
              <w:t>抽检</w:t>
            </w:r>
            <w:r>
              <w:rPr>
                <w:rFonts w:hint="eastAsia"/>
              </w:rPr>
              <w:t>10%</w:t>
            </w:r>
          </w:p>
        </w:tc>
        <w:tc>
          <w:tcPr>
            <w:tcW w:w="915" w:type="pct"/>
            <w:tcBorders>
              <w:tl2br w:val="nil"/>
              <w:tr2bl w:val="nil"/>
            </w:tcBorders>
            <w:vAlign w:val="center"/>
          </w:tcPr>
          <w:p w:rsidR="00AE3CCB" w:rsidRDefault="00D64B98">
            <w:pPr>
              <w:jc w:val="center"/>
              <w:rPr>
                <w:rFonts w:ascii="宋体" w:hAnsi="宋体"/>
              </w:rPr>
            </w:pPr>
            <w:r>
              <w:rPr>
                <w:rFonts w:ascii="宋体" w:hAnsi="宋体" w:hint="eastAsia"/>
              </w:rPr>
              <w:t>尺量</w:t>
            </w:r>
          </w:p>
        </w:tc>
      </w:tr>
      <w:tr w:rsidR="00AE3CCB">
        <w:trPr>
          <w:jc w:val="center"/>
        </w:trPr>
        <w:tc>
          <w:tcPr>
            <w:tcW w:w="1611" w:type="pct"/>
            <w:tcBorders>
              <w:tl2br w:val="nil"/>
              <w:tr2bl w:val="nil"/>
            </w:tcBorders>
            <w:vAlign w:val="center"/>
          </w:tcPr>
          <w:p w:rsidR="00AE3CCB" w:rsidRDefault="00D64B98">
            <w:pPr>
              <w:jc w:val="center"/>
              <w:rPr>
                <w:rFonts w:ascii="宋体" w:hAnsi="宋体"/>
              </w:rPr>
            </w:pPr>
            <w:r>
              <w:rPr>
                <w:rFonts w:ascii="宋体" w:hAnsi="宋体" w:hint="eastAsia"/>
              </w:rPr>
              <w:t>立柱中距</w:t>
            </w:r>
            <w:r>
              <w:rPr>
                <w:rFonts w:ascii="宋体" w:hAnsi="宋体" w:hint="eastAsia"/>
              </w:rPr>
              <w:t>(mm)</w:t>
            </w:r>
          </w:p>
        </w:tc>
        <w:tc>
          <w:tcPr>
            <w:tcW w:w="1355" w:type="pct"/>
            <w:tcBorders>
              <w:tl2br w:val="nil"/>
              <w:tr2bl w:val="nil"/>
            </w:tcBorders>
            <w:vAlign w:val="center"/>
          </w:tcPr>
          <w:p w:rsidR="00AE3CCB" w:rsidRDefault="00D64B98">
            <w:pPr>
              <w:jc w:val="center"/>
              <w:rPr>
                <w:rFonts w:ascii="宋体" w:hAnsi="宋体"/>
              </w:rPr>
            </w:pPr>
            <w:r>
              <w:rPr>
                <w:rFonts w:ascii="宋体" w:hAnsi="宋体" w:hint="eastAsia"/>
              </w:rPr>
              <w:t>±</w:t>
            </w:r>
            <w:r>
              <w:rPr>
                <w:rFonts w:ascii="宋体" w:hAnsi="宋体" w:hint="eastAsia"/>
              </w:rPr>
              <w:t>20</w:t>
            </w:r>
          </w:p>
        </w:tc>
        <w:tc>
          <w:tcPr>
            <w:tcW w:w="1117" w:type="pct"/>
            <w:tcBorders>
              <w:tl2br w:val="nil"/>
              <w:tr2bl w:val="nil"/>
            </w:tcBorders>
            <w:vAlign w:val="center"/>
          </w:tcPr>
          <w:p w:rsidR="00AE3CCB" w:rsidRDefault="00D64B98">
            <w:pPr>
              <w:jc w:val="center"/>
              <w:rPr>
                <w:rFonts w:ascii="宋体" w:hAnsi="宋体"/>
              </w:rPr>
            </w:pPr>
            <w:r>
              <w:rPr>
                <w:rFonts w:hint="eastAsia"/>
              </w:rPr>
              <w:t>抽检</w:t>
            </w:r>
            <w:r>
              <w:rPr>
                <w:rFonts w:hint="eastAsia"/>
              </w:rPr>
              <w:t>10%</w:t>
            </w:r>
          </w:p>
        </w:tc>
        <w:tc>
          <w:tcPr>
            <w:tcW w:w="915" w:type="pct"/>
            <w:tcBorders>
              <w:tl2br w:val="nil"/>
              <w:tr2bl w:val="nil"/>
            </w:tcBorders>
            <w:vAlign w:val="center"/>
          </w:tcPr>
          <w:p w:rsidR="00AE3CCB" w:rsidRDefault="00D64B98">
            <w:pPr>
              <w:jc w:val="center"/>
              <w:rPr>
                <w:rFonts w:ascii="宋体" w:hAnsi="宋体"/>
              </w:rPr>
            </w:pPr>
            <w:r>
              <w:rPr>
                <w:rFonts w:ascii="宋体" w:hAnsi="宋体" w:hint="eastAsia"/>
              </w:rPr>
              <w:t>尺量</w:t>
            </w:r>
          </w:p>
        </w:tc>
      </w:tr>
      <w:tr w:rsidR="00AE3CCB">
        <w:trPr>
          <w:jc w:val="center"/>
        </w:trPr>
        <w:tc>
          <w:tcPr>
            <w:tcW w:w="1611" w:type="pct"/>
            <w:tcBorders>
              <w:tl2br w:val="nil"/>
              <w:tr2bl w:val="nil"/>
            </w:tcBorders>
            <w:vAlign w:val="center"/>
          </w:tcPr>
          <w:p w:rsidR="00AE3CCB" w:rsidRDefault="00D64B98">
            <w:pPr>
              <w:jc w:val="center"/>
              <w:rPr>
                <w:rFonts w:ascii="宋体" w:hAnsi="宋体"/>
              </w:rPr>
            </w:pPr>
            <w:r>
              <w:rPr>
                <w:rFonts w:ascii="宋体" w:hAnsi="宋体" w:hint="eastAsia"/>
              </w:rPr>
              <w:t>立柱竖直度</w:t>
            </w:r>
            <w:r>
              <w:rPr>
                <w:rFonts w:ascii="宋体" w:hAnsi="宋体" w:hint="eastAsia"/>
              </w:rPr>
              <w:t>(mm/m)</w:t>
            </w:r>
          </w:p>
        </w:tc>
        <w:tc>
          <w:tcPr>
            <w:tcW w:w="1355" w:type="pct"/>
            <w:tcBorders>
              <w:tl2br w:val="nil"/>
              <w:tr2bl w:val="nil"/>
            </w:tcBorders>
            <w:vAlign w:val="center"/>
          </w:tcPr>
          <w:p w:rsidR="00AE3CCB" w:rsidRDefault="00D64B98">
            <w:pPr>
              <w:jc w:val="center"/>
              <w:rPr>
                <w:rFonts w:ascii="宋体" w:hAnsi="宋体"/>
              </w:rPr>
            </w:pPr>
            <w:r>
              <w:rPr>
                <w:rFonts w:ascii="宋体" w:hAnsi="宋体" w:hint="eastAsia"/>
              </w:rPr>
              <w:t>±</w:t>
            </w:r>
            <w:r>
              <w:rPr>
                <w:rFonts w:ascii="宋体" w:hAnsi="宋体" w:hint="eastAsia"/>
              </w:rPr>
              <w:t>10</w:t>
            </w:r>
          </w:p>
        </w:tc>
        <w:tc>
          <w:tcPr>
            <w:tcW w:w="1117" w:type="pct"/>
            <w:tcBorders>
              <w:tl2br w:val="nil"/>
              <w:tr2bl w:val="nil"/>
            </w:tcBorders>
            <w:vAlign w:val="center"/>
          </w:tcPr>
          <w:p w:rsidR="00AE3CCB" w:rsidRDefault="00D64B98">
            <w:pPr>
              <w:jc w:val="center"/>
              <w:rPr>
                <w:rFonts w:ascii="宋体" w:hAnsi="宋体"/>
              </w:rPr>
            </w:pPr>
            <w:r>
              <w:rPr>
                <w:rFonts w:ascii="宋体" w:hAnsi="宋体" w:hint="eastAsia"/>
              </w:rPr>
              <w:t>每</w:t>
            </w:r>
            <w:r>
              <w:rPr>
                <w:rFonts w:hint="eastAsia"/>
              </w:rPr>
              <w:t>抽检</w:t>
            </w:r>
            <w:r>
              <w:rPr>
                <w:rFonts w:hint="eastAsia"/>
              </w:rPr>
              <w:t>10%</w:t>
            </w:r>
          </w:p>
        </w:tc>
        <w:tc>
          <w:tcPr>
            <w:tcW w:w="915" w:type="pct"/>
            <w:tcBorders>
              <w:tl2br w:val="nil"/>
              <w:tr2bl w:val="nil"/>
            </w:tcBorders>
            <w:vAlign w:val="center"/>
          </w:tcPr>
          <w:p w:rsidR="00AE3CCB" w:rsidRDefault="00D64B98">
            <w:pPr>
              <w:jc w:val="center"/>
              <w:rPr>
                <w:rFonts w:ascii="宋体" w:hAnsi="宋体"/>
              </w:rPr>
            </w:pPr>
            <w:r>
              <w:rPr>
                <w:rFonts w:ascii="宋体" w:hAnsi="宋体" w:hint="eastAsia"/>
              </w:rPr>
              <w:t>垂线法</w:t>
            </w:r>
          </w:p>
        </w:tc>
      </w:tr>
      <w:tr w:rsidR="00AE3CCB">
        <w:trPr>
          <w:jc w:val="center"/>
        </w:trPr>
        <w:tc>
          <w:tcPr>
            <w:tcW w:w="1611" w:type="pct"/>
            <w:tcBorders>
              <w:tl2br w:val="nil"/>
              <w:tr2bl w:val="nil"/>
            </w:tcBorders>
            <w:vAlign w:val="center"/>
          </w:tcPr>
          <w:p w:rsidR="00AE3CCB" w:rsidRDefault="00D64B98">
            <w:pPr>
              <w:jc w:val="left"/>
              <w:rPr>
                <w:rFonts w:ascii="宋体" w:hAnsi="宋体"/>
              </w:rPr>
            </w:pPr>
            <w:r>
              <w:rPr>
                <w:rFonts w:ascii="宋体" w:hAnsi="宋体" w:hint="eastAsia"/>
              </w:rPr>
              <w:t>立柱外边缘距路肩边线距离</w:t>
            </w:r>
            <w:r>
              <w:rPr>
                <w:rFonts w:ascii="宋体" w:hAnsi="宋体" w:hint="eastAsia"/>
              </w:rPr>
              <w:t>(mm)</w:t>
            </w:r>
          </w:p>
        </w:tc>
        <w:tc>
          <w:tcPr>
            <w:tcW w:w="1355" w:type="pct"/>
            <w:tcBorders>
              <w:tl2br w:val="nil"/>
              <w:tr2bl w:val="nil"/>
            </w:tcBorders>
            <w:vAlign w:val="center"/>
          </w:tcPr>
          <w:p w:rsidR="00AE3CCB" w:rsidRDefault="00D64B98">
            <w:pPr>
              <w:jc w:val="center"/>
              <w:rPr>
                <w:rFonts w:ascii="宋体" w:hAnsi="宋体"/>
              </w:rPr>
            </w:pPr>
            <w:r>
              <w:rPr>
                <w:rFonts w:ascii="宋体" w:hAnsi="宋体" w:hint="eastAsia"/>
              </w:rPr>
              <w:t>≥</w:t>
            </w:r>
            <w:r>
              <w:rPr>
                <w:rFonts w:ascii="宋体" w:hAnsi="宋体" w:hint="eastAsia"/>
              </w:rPr>
              <w:t>250</w:t>
            </w:r>
          </w:p>
          <w:p w:rsidR="00AE3CCB" w:rsidRDefault="00D64B98">
            <w:pPr>
              <w:jc w:val="center"/>
              <w:rPr>
                <w:rFonts w:ascii="宋体" w:hAnsi="宋体"/>
              </w:rPr>
            </w:pPr>
            <w:r>
              <w:rPr>
                <w:rFonts w:ascii="宋体" w:hAnsi="宋体" w:hint="eastAsia"/>
              </w:rPr>
              <w:t>或不小于设计要求</w:t>
            </w:r>
          </w:p>
        </w:tc>
        <w:tc>
          <w:tcPr>
            <w:tcW w:w="1117" w:type="pct"/>
            <w:tcBorders>
              <w:tl2br w:val="nil"/>
              <w:tr2bl w:val="nil"/>
            </w:tcBorders>
            <w:vAlign w:val="center"/>
          </w:tcPr>
          <w:p w:rsidR="00AE3CCB" w:rsidRDefault="00D64B98">
            <w:pPr>
              <w:jc w:val="center"/>
              <w:rPr>
                <w:rFonts w:ascii="宋体" w:hAnsi="宋体"/>
              </w:rPr>
            </w:pPr>
            <w:r>
              <w:rPr>
                <w:rFonts w:ascii="宋体" w:hAnsi="宋体" w:hint="eastAsia"/>
              </w:rPr>
              <w:t>每</w:t>
            </w:r>
            <w:r>
              <w:rPr>
                <w:rFonts w:hint="eastAsia"/>
              </w:rPr>
              <w:t>抽检</w:t>
            </w:r>
            <w:r>
              <w:rPr>
                <w:rFonts w:hint="eastAsia"/>
              </w:rPr>
              <w:t>10%</w:t>
            </w:r>
          </w:p>
        </w:tc>
        <w:tc>
          <w:tcPr>
            <w:tcW w:w="915" w:type="pct"/>
            <w:tcBorders>
              <w:tl2br w:val="nil"/>
              <w:tr2bl w:val="nil"/>
            </w:tcBorders>
            <w:vAlign w:val="center"/>
          </w:tcPr>
          <w:p w:rsidR="00AE3CCB" w:rsidRDefault="00D64B98">
            <w:pPr>
              <w:jc w:val="center"/>
              <w:rPr>
                <w:rFonts w:ascii="宋体" w:hAnsi="宋体"/>
              </w:rPr>
            </w:pPr>
            <w:r>
              <w:rPr>
                <w:rFonts w:ascii="宋体" w:hAnsi="宋体" w:hint="eastAsia"/>
              </w:rPr>
              <w:t>尺量</w:t>
            </w:r>
          </w:p>
        </w:tc>
      </w:tr>
      <w:tr w:rsidR="00AE3CCB">
        <w:trPr>
          <w:jc w:val="center"/>
        </w:trPr>
        <w:tc>
          <w:tcPr>
            <w:tcW w:w="1611" w:type="pct"/>
            <w:tcBorders>
              <w:tl2br w:val="nil"/>
              <w:tr2bl w:val="nil"/>
            </w:tcBorders>
            <w:vAlign w:val="center"/>
          </w:tcPr>
          <w:p w:rsidR="00AE3CCB" w:rsidRDefault="00D64B98">
            <w:pPr>
              <w:jc w:val="center"/>
              <w:rPr>
                <w:rFonts w:ascii="宋体" w:hAnsi="宋体"/>
              </w:rPr>
            </w:pPr>
            <w:r>
              <w:rPr>
                <w:rFonts w:ascii="宋体" w:hAnsi="宋体" w:hint="eastAsia"/>
              </w:rPr>
              <w:t>立柱埋置深度（</w:t>
            </w:r>
            <w:r>
              <w:rPr>
                <w:rFonts w:ascii="宋体" w:hAnsi="宋体" w:hint="eastAsia"/>
              </w:rPr>
              <w:t>mm</w:t>
            </w:r>
            <w:r>
              <w:rPr>
                <w:rFonts w:ascii="宋体" w:hAnsi="宋体" w:hint="eastAsia"/>
              </w:rPr>
              <w:t>）</w:t>
            </w:r>
          </w:p>
        </w:tc>
        <w:tc>
          <w:tcPr>
            <w:tcW w:w="1355" w:type="pct"/>
            <w:tcBorders>
              <w:tl2br w:val="nil"/>
              <w:tr2bl w:val="nil"/>
            </w:tcBorders>
            <w:vAlign w:val="center"/>
          </w:tcPr>
          <w:p w:rsidR="00AE3CCB" w:rsidRDefault="00D64B98">
            <w:pPr>
              <w:jc w:val="center"/>
              <w:rPr>
                <w:rFonts w:ascii="宋体" w:hAnsi="宋体"/>
              </w:rPr>
            </w:pPr>
            <w:r>
              <w:rPr>
                <w:rFonts w:ascii="宋体" w:hAnsi="宋体" w:hint="eastAsia"/>
              </w:rPr>
              <w:t>不小于设计要求</w:t>
            </w:r>
          </w:p>
        </w:tc>
        <w:tc>
          <w:tcPr>
            <w:tcW w:w="1117" w:type="pct"/>
            <w:tcBorders>
              <w:tl2br w:val="nil"/>
              <w:tr2bl w:val="nil"/>
            </w:tcBorders>
            <w:vAlign w:val="center"/>
          </w:tcPr>
          <w:p w:rsidR="00AE3CCB" w:rsidRDefault="00D64B98">
            <w:pPr>
              <w:jc w:val="center"/>
              <w:rPr>
                <w:rFonts w:ascii="宋体" w:hAnsi="宋体"/>
              </w:rPr>
            </w:pPr>
            <w:r>
              <w:rPr>
                <w:rFonts w:hint="eastAsia"/>
              </w:rPr>
              <w:t>抽检</w:t>
            </w:r>
            <w:r>
              <w:rPr>
                <w:rFonts w:hint="eastAsia"/>
              </w:rPr>
              <w:t>10%</w:t>
            </w:r>
          </w:p>
        </w:tc>
        <w:tc>
          <w:tcPr>
            <w:tcW w:w="915" w:type="pct"/>
            <w:tcBorders>
              <w:tl2br w:val="nil"/>
              <w:tr2bl w:val="nil"/>
            </w:tcBorders>
            <w:vAlign w:val="center"/>
          </w:tcPr>
          <w:p w:rsidR="00AE3CCB" w:rsidRDefault="00D64B98">
            <w:pPr>
              <w:jc w:val="center"/>
              <w:rPr>
                <w:rFonts w:ascii="宋体" w:hAnsi="宋体"/>
              </w:rPr>
            </w:pPr>
            <w:r>
              <w:rPr>
                <w:rFonts w:ascii="宋体" w:hAnsi="宋体" w:hint="eastAsia"/>
              </w:rPr>
              <w:t>尺量或埋深仪测量立柱打入后定尺长度</w:t>
            </w:r>
          </w:p>
        </w:tc>
      </w:tr>
    </w:tbl>
    <w:p w:rsidR="00AE3CCB" w:rsidRDefault="00AE3CCB">
      <w:pPr>
        <w:jc w:val="center"/>
        <w:rPr>
          <w:rFonts w:ascii="宋体" w:hAnsi="宋体" w:cs="宋体"/>
          <w:b/>
          <w:bCs/>
          <w:sz w:val="28"/>
          <w:szCs w:val="28"/>
        </w:rPr>
      </w:pPr>
      <w:bookmarkStart w:id="75" w:name="_Toc12568"/>
    </w:p>
    <w:p w:rsidR="00AE3CCB" w:rsidRDefault="00D64B98">
      <w:pPr>
        <w:jc w:val="center"/>
        <w:outlineLvl w:val="1"/>
        <w:rPr>
          <w:rFonts w:ascii="宋体" w:hAnsi="宋体" w:cs="宋体"/>
          <w:b/>
          <w:bCs/>
          <w:sz w:val="28"/>
          <w:szCs w:val="28"/>
        </w:rPr>
      </w:pPr>
      <w:bookmarkStart w:id="76" w:name="_Toc22544"/>
      <w:r>
        <w:rPr>
          <w:rFonts w:ascii="宋体" w:hAnsi="宋体" w:cs="宋体" w:hint="eastAsia"/>
          <w:b/>
          <w:bCs/>
          <w:sz w:val="28"/>
          <w:szCs w:val="28"/>
        </w:rPr>
        <w:t>13.5</w:t>
      </w:r>
      <w:r>
        <w:rPr>
          <w:rFonts w:ascii="宋体" w:hAnsi="宋体" w:cs="宋体" w:hint="eastAsia"/>
          <w:b/>
          <w:bCs/>
          <w:sz w:val="28"/>
          <w:szCs w:val="28"/>
        </w:rPr>
        <w:t>混凝土护栏</w:t>
      </w:r>
      <w:bookmarkEnd w:id="75"/>
      <w:bookmarkEnd w:id="76"/>
    </w:p>
    <w:p w:rsidR="00AE3CCB" w:rsidRDefault="00D64B98">
      <w:pPr>
        <w:jc w:val="center"/>
        <w:rPr>
          <w:b/>
          <w:bCs/>
          <w:sz w:val="28"/>
          <w:szCs w:val="28"/>
        </w:rPr>
      </w:pPr>
      <w:r>
        <w:rPr>
          <w:rFonts w:hint="eastAsia"/>
          <w:b/>
          <w:bCs/>
          <w:sz w:val="28"/>
          <w:szCs w:val="28"/>
        </w:rPr>
        <w:t>主控项目</w:t>
      </w:r>
    </w:p>
    <w:p w:rsidR="00AE3CCB" w:rsidRDefault="00D64B98">
      <w:pPr>
        <w:ind w:firstLineChars="200" w:firstLine="560"/>
        <w:rPr>
          <w:sz w:val="28"/>
          <w:szCs w:val="28"/>
        </w:rPr>
      </w:pPr>
      <w:r>
        <w:rPr>
          <w:rFonts w:hint="eastAsia"/>
          <w:sz w:val="28"/>
          <w:szCs w:val="28"/>
        </w:rPr>
        <w:t xml:space="preserve">1 </w:t>
      </w:r>
      <w:r>
        <w:rPr>
          <w:rFonts w:hint="eastAsia"/>
          <w:sz w:val="28"/>
          <w:szCs w:val="28"/>
        </w:rPr>
        <w:t>混凝土原材料的规格、质量应符合设计要求，</w:t>
      </w:r>
      <w:r>
        <w:rPr>
          <w:rFonts w:hint="eastAsia"/>
          <w:sz w:val="28"/>
          <w:szCs w:val="28"/>
        </w:rPr>
        <w:t xml:space="preserve"> </w:t>
      </w:r>
    </w:p>
    <w:p w:rsidR="00AE3CCB" w:rsidRDefault="00D64B98">
      <w:pPr>
        <w:ind w:firstLineChars="200" w:firstLine="560"/>
        <w:rPr>
          <w:sz w:val="28"/>
          <w:szCs w:val="28"/>
        </w:rPr>
      </w:pPr>
      <w:r>
        <w:rPr>
          <w:rFonts w:hint="eastAsia"/>
          <w:sz w:val="28"/>
          <w:szCs w:val="28"/>
        </w:rPr>
        <w:t>检查数量：符合相关试验检测标准。</w:t>
      </w:r>
    </w:p>
    <w:p w:rsidR="00AE3CCB" w:rsidRDefault="00D64B98">
      <w:pPr>
        <w:ind w:firstLineChars="200" w:firstLine="560"/>
        <w:rPr>
          <w:sz w:val="28"/>
          <w:szCs w:val="28"/>
        </w:rPr>
      </w:pPr>
      <w:r>
        <w:rPr>
          <w:rFonts w:hint="eastAsia"/>
          <w:sz w:val="28"/>
          <w:szCs w:val="28"/>
        </w:rPr>
        <w:t>检查方法：检查质量证明文件、试验报告。</w:t>
      </w:r>
    </w:p>
    <w:p w:rsidR="00AE3CCB" w:rsidRDefault="00D64B98">
      <w:pPr>
        <w:ind w:firstLineChars="200" w:firstLine="560"/>
        <w:rPr>
          <w:sz w:val="28"/>
          <w:szCs w:val="28"/>
        </w:rPr>
      </w:pPr>
      <w:r>
        <w:rPr>
          <w:rFonts w:hint="eastAsia"/>
          <w:sz w:val="28"/>
          <w:szCs w:val="28"/>
        </w:rPr>
        <w:t xml:space="preserve">2 </w:t>
      </w:r>
      <w:r>
        <w:rPr>
          <w:rFonts w:hint="eastAsia"/>
          <w:sz w:val="28"/>
          <w:szCs w:val="28"/>
        </w:rPr>
        <w:t>混凝土护栏的地基强度、埋入深度应符合设计要求。</w:t>
      </w:r>
    </w:p>
    <w:p w:rsidR="00AE3CCB" w:rsidRDefault="00D64B98">
      <w:pPr>
        <w:ind w:firstLineChars="200" w:firstLine="560"/>
        <w:rPr>
          <w:sz w:val="28"/>
          <w:szCs w:val="28"/>
        </w:rPr>
      </w:pPr>
      <w:r>
        <w:rPr>
          <w:rFonts w:hint="eastAsia"/>
          <w:sz w:val="28"/>
          <w:szCs w:val="28"/>
        </w:rPr>
        <w:lastRenderedPageBreak/>
        <w:t>检查数量：全数检查。</w:t>
      </w:r>
    </w:p>
    <w:p w:rsidR="00AE3CCB" w:rsidRDefault="00D64B98">
      <w:pPr>
        <w:ind w:firstLineChars="200" w:firstLine="560"/>
        <w:rPr>
          <w:sz w:val="28"/>
          <w:szCs w:val="28"/>
        </w:rPr>
      </w:pPr>
      <w:r>
        <w:rPr>
          <w:rFonts w:hint="eastAsia"/>
          <w:sz w:val="28"/>
          <w:szCs w:val="28"/>
        </w:rPr>
        <w:t>检查方法：尺量、触探仪检查、观察检查。</w:t>
      </w:r>
    </w:p>
    <w:p w:rsidR="00AE3CCB" w:rsidRDefault="00D64B98">
      <w:pPr>
        <w:ind w:firstLineChars="200" w:firstLine="560"/>
        <w:rPr>
          <w:sz w:val="28"/>
          <w:szCs w:val="28"/>
        </w:rPr>
      </w:pPr>
      <w:r>
        <w:rPr>
          <w:rFonts w:hint="eastAsia"/>
          <w:sz w:val="28"/>
          <w:szCs w:val="28"/>
        </w:rPr>
        <w:t xml:space="preserve">3 </w:t>
      </w:r>
      <w:r>
        <w:rPr>
          <w:rFonts w:hint="eastAsia"/>
          <w:sz w:val="28"/>
          <w:szCs w:val="28"/>
        </w:rPr>
        <w:t>护栏块件之间、护栏与基础之间的连接应符合设计要求。</w:t>
      </w:r>
    </w:p>
    <w:p w:rsidR="00AE3CCB" w:rsidRDefault="00D64B98">
      <w:pPr>
        <w:ind w:firstLineChars="200" w:firstLine="560"/>
        <w:rPr>
          <w:sz w:val="28"/>
          <w:szCs w:val="28"/>
        </w:rPr>
      </w:pPr>
      <w:r>
        <w:rPr>
          <w:rFonts w:hint="eastAsia"/>
          <w:sz w:val="28"/>
          <w:szCs w:val="28"/>
        </w:rPr>
        <w:t>检查数量：全数检查。</w:t>
      </w:r>
    </w:p>
    <w:p w:rsidR="00AE3CCB" w:rsidRDefault="00D64B98">
      <w:pPr>
        <w:ind w:firstLineChars="200" w:firstLine="560"/>
        <w:rPr>
          <w:sz w:val="28"/>
          <w:szCs w:val="28"/>
        </w:rPr>
      </w:pPr>
      <w:r>
        <w:rPr>
          <w:rFonts w:hint="eastAsia"/>
          <w:sz w:val="28"/>
          <w:szCs w:val="28"/>
        </w:rPr>
        <w:t>检查方法：尺量、观察检查。</w:t>
      </w:r>
    </w:p>
    <w:p w:rsidR="00AE3CCB" w:rsidRDefault="00D64B98">
      <w:pPr>
        <w:ind w:firstLineChars="200" w:firstLine="560"/>
        <w:rPr>
          <w:sz w:val="28"/>
          <w:szCs w:val="28"/>
        </w:rPr>
      </w:pPr>
      <w:r>
        <w:rPr>
          <w:rFonts w:hint="eastAsia"/>
          <w:sz w:val="28"/>
          <w:szCs w:val="28"/>
        </w:rPr>
        <w:t xml:space="preserve">4 </w:t>
      </w:r>
      <w:r>
        <w:rPr>
          <w:rFonts w:hint="eastAsia"/>
          <w:sz w:val="28"/>
          <w:szCs w:val="28"/>
        </w:rPr>
        <w:t>混凝土护栏块件标准段、混凝土护栏起终点及其他开口处的混凝土护栏块件的几何尺寸应符合设计要求。</w:t>
      </w:r>
    </w:p>
    <w:p w:rsidR="00AE3CCB" w:rsidRDefault="00D64B98">
      <w:pPr>
        <w:ind w:firstLineChars="200" w:firstLine="560"/>
        <w:rPr>
          <w:sz w:val="28"/>
          <w:szCs w:val="28"/>
        </w:rPr>
      </w:pPr>
      <w:r>
        <w:rPr>
          <w:rFonts w:hint="eastAsia"/>
          <w:sz w:val="28"/>
          <w:szCs w:val="28"/>
        </w:rPr>
        <w:t>检查数量：全数检查。</w:t>
      </w:r>
    </w:p>
    <w:p w:rsidR="00AE3CCB" w:rsidRDefault="00D64B98">
      <w:pPr>
        <w:ind w:firstLineChars="200" w:firstLine="560"/>
        <w:rPr>
          <w:sz w:val="28"/>
          <w:szCs w:val="28"/>
        </w:rPr>
      </w:pPr>
      <w:r>
        <w:rPr>
          <w:rFonts w:hint="eastAsia"/>
          <w:sz w:val="28"/>
          <w:szCs w:val="28"/>
        </w:rPr>
        <w:t>检查方法：尺量、观察检查。</w:t>
      </w:r>
    </w:p>
    <w:p w:rsidR="00AE3CCB" w:rsidRDefault="00D64B98">
      <w:pPr>
        <w:ind w:firstLineChars="200" w:firstLine="560"/>
        <w:rPr>
          <w:sz w:val="28"/>
          <w:szCs w:val="28"/>
        </w:rPr>
      </w:pPr>
      <w:r>
        <w:rPr>
          <w:rFonts w:hint="eastAsia"/>
          <w:sz w:val="28"/>
          <w:szCs w:val="28"/>
        </w:rPr>
        <w:t xml:space="preserve">5 </w:t>
      </w:r>
      <w:r>
        <w:rPr>
          <w:rFonts w:hint="eastAsia"/>
          <w:sz w:val="28"/>
          <w:szCs w:val="28"/>
        </w:rPr>
        <w:t>混凝土护栏块件的损边、掉角长度每处不得超过</w:t>
      </w:r>
      <w:r>
        <w:rPr>
          <w:rFonts w:hint="eastAsia"/>
          <w:sz w:val="28"/>
          <w:szCs w:val="28"/>
        </w:rPr>
        <w:t>20mm</w:t>
      </w:r>
      <w:r>
        <w:rPr>
          <w:rFonts w:hint="eastAsia"/>
          <w:sz w:val="28"/>
          <w:szCs w:val="28"/>
        </w:rPr>
        <w:t>，否则应予及时修补。</w:t>
      </w:r>
    </w:p>
    <w:p w:rsidR="00AE3CCB" w:rsidRDefault="00D64B98">
      <w:pPr>
        <w:ind w:firstLineChars="200" w:firstLine="560"/>
        <w:rPr>
          <w:sz w:val="28"/>
          <w:szCs w:val="28"/>
        </w:rPr>
      </w:pPr>
      <w:r>
        <w:rPr>
          <w:rFonts w:hint="eastAsia"/>
          <w:sz w:val="28"/>
          <w:szCs w:val="28"/>
        </w:rPr>
        <w:t>检查数量：全数检查。</w:t>
      </w:r>
    </w:p>
    <w:p w:rsidR="00AE3CCB" w:rsidRDefault="00D64B98">
      <w:pPr>
        <w:ind w:firstLineChars="200" w:firstLine="560"/>
        <w:rPr>
          <w:sz w:val="28"/>
          <w:szCs w:val="28"/>
        </w:rPr>
      </w:pPr>
      <w:r>
        <w:rPr>
          <w:rFonts w:hint="eastAsia"/>
          <w:sz w:val="28"/>
          <w:szCs w:val="28"/>
        </w:rPr>
        <w:t>检查方法：尺量、观察检查。</w:t>
      </w:r>
    </w:p>
    <w:p w:rsidR="00AE3CCB" w:rsidRDefault="00D64B98">
      <w:pPr>
        <w:jc w:val="center"/>
        <w:rPr>
          <w:b/>
          <w:bCs/>
          <w:sz w:val="28"/>
          <w:szCs w:val="28"/>
        </w:rPr>
      </w:pPr>
      <w:r>
        <w:rPr>
          <w:rFonts w:hint="eastAsia"/>
          <w:b/>
          <w:bCs/>
          <w:sz w:val="28"/>
          <w:szCs w:val="28"/>
        </w:rPr>
        <w:t>一般项目</w:t>
      </w:r>
    </w:p>
    <w:p w:rsidR="00AE3CCB" w:rsidRDefault="00D64B98">
      <w:pPr>
        <w:ind w:firstLineChars="200" w:firstLine="560"/>
        <w:rPr>
          <w:sz w:val="28"/>
          <w:szCs w:val="28"/>
        </w:rPr>
      </w:pPr>
      <w:r>
        <w:rPr>
          <w:rFonts w:hint="eastAsia"/>
          <w:sz w:val="28"/>
          <w:szCs w:val="28"/>
        </w:rPr>
        <w:t xml:space="preserve">1 </w:t>
      </w:r>
      <w:r>
        <w:rPr>
          <w:rFonts w:hint="eastAsia"/>
          <w:sz w:val="28"/>
          <w:szCs w:val="28"/>
        </w:rPr>
        <w:t>混凝土护栏外观、色泽均匀一致，表面的蜂窝麻面、裂缝、脱皮等缺陷面积不超过该面面积的</w:t>
      </w:r>
      <w:r>
        <w:rPr>
          <w:rFonts w:hint="eastAsia"/>
          <w:sz w:val="28"/>
          <w:szCs w:val="28"/>
        </w:rPr>
        <w:t>0.5%</w:t>
      </w:r>
      <w:r>
        <w:rPr>
          <w:rFonts w:hint="eastAsia"/>
          <w:sz w:val="28"/>
          <w:szCs w:val="28"/>
        </w:rPr>
        <w:t>，深度不超过</w:t>
      </w:r>
      <w:r>
        <w:rPr>
          <w:rFonts w:hint="eastAsia"/>
          <w:sz w:val="28"/>
          <w:szCs w:val="28"/>
        </w:rPr>
        <w:t>10mm</w:t>
      </w:r>
      <w:r>
        <w:rPr>
          <w:rFonts w:hint="eastAsia"/>
          <w:sz w:val="28"/>
          <w:szCs w:val="28"/>
        </w:rPr>
        <w:t>。</w:t>
      </w:r>
    </w:p>
    <w:p w:rsidR="00AE3CCB" w:rsidRDefault="00D64B98">
      <w:pPr>
        <w:ind w:firstLineChars="200" w:firstLine="560"/>
        <w:rPr>
          <w:sz w:val="28"/>
          <w:szCs w:val="28"/>
        </w:rPr>
      </w:pPr>
      <w:r>
        <w:rPr>
          <w:rFonts w:hint="eastAsia"/>
          <w:sz w:val="28"/>
          <w:szCs w:val="28"/>
        </w:rPr>
        <w:t xml:space="preserve">2 </w:t>
      </w:r>
      <w:r>
        <w:rPr>
          <w:rFonts w:hint="eastAsia"/>
          <w:sz w:val="28"/>
          <w:szCs w:val="28"/>
        </w:rPr>
        <w:t>护栏</w:t>
      </w:r>
      <w:r>
        <w:rPr>
          <w:rFonts w:hint="eastAsia"/>
          <w:sz w:val="28"/>
          <w:szCs w:val="28"/>
        </w:rPr>
        <w:t>线形适顺，直线段不允许有明显的凹凸现象，曲线段护栏应圆滑顺畅，与线形协调一致。</w:t>
      </w:r>
    </w:p>
    <w:p w:rsidR="00AE3CCB" w:rsidRDefault="00D64B98">
      <w:pPr>
        <w:ind w:firstLineChars="200" w:firstLine="560"/>
        <w:rPr>
          <w:sz w:val="28"/>
          <w:szCs w:val="28"/>
        </w:rPr>
      </w:pPr>
      <w:r>
        <w:rPr>
          <w:rFonts w:hint="eastAsia"/>
          <w:sz w:val="28"/>
          <w:szCs w:val="28"/>
        </w:rPr>
        <w:t xml:space="preserve">3 </w:t>
      </w:r>
      <w:r>
        <w:rPr>
          <w:rFonts w:hint="eastAsia"/>
          <w:sz w:val="28"/>
          <w:szCs w:val="28"/>
        </w:rPr>
        <w:t>混凝土护栏实测项目应符合下表的规定。</w:t>
      </w:r>
    </w:p>
    <w:p w:rsidR="00AE3CCB" w:rsidRDefault="00D64B98">
      <w:pPr>
        <w:jc w:val="center"/>
        <w:rPr>
          <w:b/>
          <w:sz w:val="24"/>
        </w:rPr>
      </w:pPr>
      <w:r>
        <w:rPr>
          <w:rFonts w:hint="eastAsia"/>
          <w:b/>
          <w:sz w:val="24"/>
        </w:rPr>
        <w:t>表</w:t>
      </w:r>
      <w:r>
        <w:rPr>
          <w:rFonts w:ascii="宋体" w:hAnsi="宋体" w:cs="宋体" w:hint="eastAsia"/>
          <w:b/>
          <w:sz w:val="24"/>
        </w:rPr>
        <w:t>13.5</w:t>
      </w:r>
      <w:r>
        <w:rPr>
          <w:rFonts w:hint="eastAsia"/>
          <w:b/>
          <w:sz w:val="24"/>
        </w:rPr>
        <w:t>预制混凝土护栏实测项目允许偏差</w:t>
      </w:r>
    </w:p>
    <w:tbl>
      <w:tblPr>
        <w:tblStyle w:val="af6"/>
        <w:tblW w:w="5000" w:type="pct"/>
        <w:jc w:val="center"/>
        <w:tblLook w:val="04A0"/>
      </w:tblPr>
      <w:tblGrid>
        <w:gridCol w:w="1587"/>
        <w:gridCol w:w="1589"/>
        <w:gridCol w:w="2673"/>
        <w:gridCol w:w="2202"/>
        <w:gridCol w:w="1803"/>
      </w:tblGrid>
      <w:tr w:rsidR="00AE3CCB">
        <w:trPr>
          <w:jc w:val="center"/>
        </w:trPr>
        <w:tc>
          <w:tcPr>
            <w:tcW w:w="1611" w:type="pct"/>
            <w:gridSpan w:val="2"/>
            <w:tcBorders>
              <w:tl2br w:val="nil"/>
              <w:tr2bl w:val="nil"/>
            </w:tcBorders>
            <w:vAlign w:val="center"/>
          </w:tcPr>
          <w:p w:rsidR="00AE3CCB" w:rsidRDefault="00D64B98">
            <w:pPr>
              <w:pStyle w:val="a9"/>
              <w:jc w:val="center"/>
              <w:rPr>
                <w:rFonts w:hAnsi="宋体"/>
                <w:b/>
                <w:bCs/>
              </w:rPr>
            </w:pPr>
            <w:r>
              <w:rPr>
                <w:rFonts w:hAnsi="宋体" w:hint="eastAsia"/>
                <w:b/>
                <w:bCs/>
              </w:rPr>
              <w:t>检查项目</w:t>
            </w:r>
          </w:p>
        </w:tc>
        <w:tc>
          <w:tcPr>
            <w:tcW w:w="1355" w:type="pct"/>
            <w:tcBorders>
              <w:tl2br w:val="nil"/>
              <w:tr2bl w:val="nil"/>
            </w:tcBorders>
            <w:vAlign w:val="center"/>
          </w:tcPr>
          <w:p w:rsidR="00AE3CCB" w:rsidRDefault="00D64B98">
            <w:pPr>
              <w:pStyle w:val="a9"/>
              <w:jc w:val="center"/>
              <w:rPr>
                <w:rFonts w:hAnsi="宋体"/>
                <w:b/>
                <w:bCs/>
              </w:rPr>
            </w:pPr>
            <w:r>
              <w:rPr>
                <w:rFonts w:hAnsi="宋体" w:hint="eastAsia"/>
                <w:b/>
                <w:bCs/>
              </w:rPr>
              <w:t>规定值或允许偏差</w:t>
            </w:r>
          </w:p>
        </w:tc>
        <w:tc>
          <w:tcPr>
            <w:tcW w:w="1117" w:type="pct"/>
            <w:tcBorders>
              <w:tl2br w:val="nil"/>
              <w:tr2bl w:val="nil"/>
            </w:tcBorders>
            <w:vAlign w:val="center"/>
          </w:tcPr>
          <w:p w:rsidR="00AE3CCB" w:rsidRDefault="00D64B98">
            <w:pPr>
              <w:pStyle w:val="a9"/>
              <w:jc w:val="center"/>
              <w:rPr>
                <w:rFonts w:hAnsi="宋体"/>
                <w:b/>
                <w:bCs/>
              </w:rPr>
            </w:pPr>
            <w:r>
              <w:rPr>
                <w:rFonts w:hAnsi="宋体" w:hint="eastAsia"/>
                <w:b/>
                <w:bCs/>
              </w:rPr>
              <w:t>检查频率</w:t>
            </w:r>
          </w:p>
        </w:tc>
        <w:tc>
          <w:tcPr>
            <w:tcW w:w="915" w:type="pct"/>
            <w:tcBorders>
              <w:tl2br w:val="nil"/>
              <w:tr2bl w:val="nil"/>
            </w:tcBorders>
            <w:vAlign w:val="center"/>
          </w:tcPr>
          <w:p w:rsidR="00AE3CCB" w:rsidRDefault="00D64B98">
            <w:pPr>
              <w:pStyle w:val="a9"/>
              <w:jc w:val="center"/>
              <w:rPr>
                <w:rFonts w:hAnsi="宋体"/>
                <w:b/>
                <w:bCs/>
              </w:rPr>
            </w:pPr>
            <w:r>
              <w:rPr>
                <w:rFonts w:hAnsi="宋体" w:hint="eastAsia"/>
                <w:b/>
                <w:bCs/>
              </w:rPr>
              <w:t>检查方法</w:t>
            </w:r>
          </w:p>
        </w:tc>
      </w:tr>
      <w:tr w:rsidR="00AE3CCB">
        <w:trPr>
          <w:trHeight w:val="347"/>
          <w:jc w:val="center"/>
        </w:trPr>
        <w:tc>
          <w:tcPr>
            <w:tcW w:w="805" w:type="pct"/>
            <w:vMerge w:val="restart"/>
            <w:tcBorders>
              <w:tl2br w:val="nil"/>
              <w:tr2bl w:val="nil"/>
            </w:tcBorders>
            <w:vAlign w:val="center"/>
          </w:tcPr>
          <w:p w:rsidR="00AE3CCB" w:rsidRDefault="00D64B98">
            <w:pPr>
              <w:jc w:val="center"/>
              <w:rPr>
                <w:rFonts w:ascii="宋体" w:hAnsi="宋体"/>
              </w:rPr>
            </w:pPr>
            <w:r>
              <w:rPr>
                <w:rFonts w:ascii="宋体" w:hAnsi="宋体" w:hint="eastAsia"/>
              </w:rPr>
              <w:t>护栏断面尺寸</w:t>
            </w:r>
            <w:r>
              <w:rPr>
                <w:rFonts w:ascii="宋体" w:hAnsi="宋体" w:hint="eastAsia"/>
              </w:rPr>
              <w:t>(mm)</w:t>
            </w:r>
          </w:p>
        </w:tc>
        <w:tc>
          <w:tcPr>
            <w:tcW w:w="806" w:type="pct"/>
            <w:tcBorders>
              <w:tl2br w:val="nil"/>
              <w:tr2bl w:val="nil"/>
            </w:tcBorders>
            <w:vAlign w:val="center"/>
          </w:tcPr>
          <w:p w:rsidR="00AE3CCB" w:rsidRDefault="00D64B98">
            <w:pPr>
              <w:jc w:val="center"/>
              <w:rPr>
                <w:rFonts w:ascii="宋体" w:hAnsi="宋体"/>
              </w:rPr>
            </w:pPr>
            <w:r>
              <w:rPr>
                <w:rFonts w:ascii="宋体" w:hAnsi="宋体" w:hint="eastAsia"/>
              </w:rPr>
              <w:t>高度</w:t>
            </w:r>
          </w:p>
        </w:tc>
        <w:tc>
          <w:tcPr>
            <w:tcW w:w="1355" w:type="pct"/>
            <w:tcBorders>
              <w:tl2br w:val="nil"/>
              <w:tr2bl w:val="nil"/>
            </w:tcBorders>
            <w:vAlign w:val="center"/>
          </w:tcPr>
          <w:p w:rsidR="00AE3CCB" w:rsidRDefault="00D64B98">
            <w:pPr>
              <w:jc w:val="center"/>
              <w:rPr>
                <w:rFonts w:ascii="宋体" w:hAnsi="宋体"/>
              </w:rPr>
            </w:pPr>
            <w:r>
              <w:rPr>
                <w:rFonts w:ascii="宋体" w:hAnsi="宋体" w:hint="eastAsia"/>
              </w:rPr>
              <w:t>±</w:t>
            </w:r>
            <w:r>
              <w:rPr>
                <w:rFonts w:ascii="宋体" w:hAnsi="宋体" w:hint="eastAsia"/>
              </w:rPr>
              <w:t>10</w:t>
            </w:r>
          </w:p>
        </w:tc>
        <w:tc>
          <w:tcPr>
            <w:tcW w:w="1117" w:type="pct"/>
            <w:vMerge w:val="restart"/>
            <w:tcBorders>
              <w:tl2br w:val="nil"/>
              <w:tr2bl w:val="nil"/>
            </w:tcBorders>
            <w:vAlign w:val="center"/>
          </w:tcPr>
          <w:p w:rsidR="00AE3CCB" w:rsidRDefault="00D64B98">
            <w:pPr>
              <w:jc w:val="center"/>
              <w:rPr>
                <w:rFonts w:ascii="宋体" w:hAnsi="宋体"/>
              </w:rPr>
            </w:pPr>
            <w:r>
              <w:rPr>
                <w:rFonts w:hint="eastAsia"/>
              </w:rPr>
              <w:t>抽检</w:t>
            </w:r>
            <w:r>
              <w:rPr>
                <w:rFonts w:hint="eastAsia"/>
              </w:rPr>
              <w:t>10%</w:t>
            </w:r>
          </w:p>
        </w:tc>
        <w:tc>
          <w:tcPr>
            <w:tcW w:w="915" w:type="pct"/>
            <w:vMerge w:val="restart"/>
            <w:tcBorders>
              <w:tl2br w:val="nil"/>
              <w:tr2bl w:val="nil"/>
            </w:tcBorders>
            <w:vAlign w:val="center"/>
          </w:tcPr>
          <w:p w:rsidR="00AE3CCB" w:rsidRDefault="00D64B98">
            <w:pPr>
              <w:jc w:val="center"/>
              <w:rPr>
                <w:rFonts w:ascii="宋体" w:hAnsi="宋体"/>
              </w:rPr>
            </w:pPr>
            <w:r>
              <w:rPr>
                <w:rFonts w:ascii="宋体" w:hAnsi="宋体" w:hint="eastAsia"/>
              </w:rPr>
              <w:t>尺量</w:t>
            </w:r>
          </w:p>
        </w:tc>
      </w:tr>
      <w:tr w:rsidR="00AE3CCB">
        <w:trPr>
          <w:trHeight w:val="310"/>
          <w:jc w:val="center"/>
        </w:trPr>
        <w:tc>
          <w:tcPr>
            <w:tcW w:w="805" w:type="pct"/>
            <w:vMerge/>
            <w:tcBorders>
              <w:tl2br w:val="nil"/>
              <w:tr2bl w:val="nil"/>
            </w:tcBorders>
            <w:vAlign w:val="center"/>
          </w:tcPr>
          <w:p w:rsidR="00AE3CCB" w:rsidRDefault="00AE3CCB">
            <w:pPr>
              <w:jc w:val="center"/>
              <w:rPr>
                <w:rFonts w:ascii="宋体" w:hAnsi="宋体"/>
              </w:rPr>
            </w:pPr>
          </w:p>
        </w:tc>
        <w:tc>
          <w:tcPr>
            <w:tcW w:w="806" w:type="pct"/>
            <w:tcBorders>
              <w:tl2br w:val="nil"/>
              <w:tr2bl w:val="nil"/>
            </w:tcBorders>
            <w:vAlign w:val="center"/>
          </w:tcPr>
          <w:p w:rsidR="00AE3CCB" w:rsidRDefault="00D64B98">
            <w:pPr>
              <w:jc w:val="center"/>
              <w:rPr>
                <w:rFonts w:ascii="宋体" w:hAnsi="宋体"/>
              </w:rPr>
            </w:pPr>
            <w:r>
              <w:rPr>
                <w:rFonts w:ascii="宋体" w:hAnsi="宋体" w:hint="eastAsia"/>
              </w:rPr>
              <w:t>顶宽</w:t>
            </w:r>
          </w:p>
        </w:tc>
        <w:tc>
          <w:tcPr>
            <w:tcW w:w="1355" w:type="pct"/>
            <w:tcBorders>
              <w:tl2br w:val="nil"/>
              <w:tr2bl w:val="nil"/>
            </w:tcBorders>
            <w:vAlign w:val="center"/>
          </w:tcPr>
          <w:p w:rsidR="00AE3CCB" w:rsidRDefault="00D64B98">
            <w:pPr>
              <w:jc w:val="center"/>
              <w:rPr>
                <w:rFonts w:ascii="宋体" w:hAnsi="宋体"/>
              </w:rPr>
            </w:pPr>
            <w:r>
              <w:rPr>
                <w:rFonts w:ascii="宋体" w:hAnsi="宋体" w:hint="eastAsia"/>
              </w:rPr>
              <w:t>±</w:t>
            </w:r>
            <w:r>
              <w:rPr>
                <w:rFonts w:ascii="宋体" w:hAnsi="宋体" w:hint="eastAsia"/>
              </w:rPr>
              <w:t>4</w:t>
            </w:r>
          </w:p>
        </w:tc>
        <w:tc>
          <w:tcPr>
            <w:tcW w:w="1117" w:type="pct"/>
            <w:vMerge/>
            <w:tcBorders>
              <w:tl2br w:val="nil"/>
              <w:tr2bl w:val="nil"/>
            </w:tcBorders>
            <w:vAlign w:val="center"/>
          </w:tcPr>
          <w:p w:rsidR="00AE3CCB" w:rsidRDefault="00AE3CCB">
            <w:pPr>
              <w:jc w:val="center"/>
              <w:rPr>
                <w:rFonts w:ascii="宋体" w:hAnsi="宋体"/>
              </w:rPr>
            </w:pPr>
          </w:p>
        </w:tc>
        <w:tc>
          <w:tcPr>
            <w:tcW w:w="915" w:type="pct"/>
            <w:vMerge/>
            <w:tcBorders>
              <w:tl2br w:val="nil"/>
              <w:tr2bl w:val="nil"/>
            </w:tcBorders>
            <w:vAlign w:val="center"/>
          </w:tcPr>
          <w:p w:rsidR="00AE3CCB" w:rsidRDefault="00AE3CCB">
            <w:pPr>
              <w:jc w:val="left"/>
              <w:rPr>
                <w:rFonts w:ascii="宋体" w:hAnsi="宋体"/>
              </w:rPr>
            </w:pPr>
          </w:p>
        </w:tc>
      </w:tr>
      <w:tr w:rsidR="00AE3CCB">
        <w:trPr>
          <w:trHeight w:val="317"/>
          <w:jc w:val="center"/>
        </w:trPr>
        <w:tc>
          <w:tcPr>
            <w:tcW w:w="805" w:type="pct"/>
            <w:vMerge/>
            <w:tcBorders>
              <w:tl2br w:val="nil"/>
              <w:tr2bl w:val="nil"/>
            </w:tcBorders>
            <w:vAlign w:val="center"/>
          </w:tcPr>
          <w:p w:rsidR="00AE3CCB" w:rsidRDefault="00AE3CCB">
            <w:pPr>
              <w:jc w:val="center"/>
              <w:rPr>
                <w:rFonts w:ascii="宋体" w:hAnsi="宋体"/>
              </w:rPr>
            </w:pPr>
          </w:p>
        </w:tc>
        <w:tc>
          <w:tcPr>
            <w:tcW w:w="806" w:type="pct"/>
            <w:tcBorders>
              <w:tl2br w:val="nil"/>
              <w:tr2bl w:val="nil"/>
            </w:tcBorders>
            <w:vAlign w:val="center"/>
          </w:tcPr>
          <w:p w:rsidR="00AE3CCB" w:rsidRDefault="00D64B98">
            <w:pPr>
              <w:jc w:val="center"/>
              <w:rPr>
                <w:rFonts w:ascii="宋体" w:hAnsi="宋体"/>
              </w:rPr>
            </w:pPr>
            <w:r>
              <w:rPr>
                <w:rFonts w:ascii="宋体" w:hAnsi="宋体" w:hint="eastAsia"/>
              </w:rPr>
              <w:t>底宽</w:t>
            </w:r>
          </w:p>
        </w:tc>
        <w:tc>
          <w:tcPr>
            <w:tcW w:w="1355" w:type="pct"/>
            <w:tcBorders>
              <w:tl2br w:val="nil"/>
              <w:tr2bl w:val="nil"/>
            </w:tcBorders>
            <w:vAlign w:val="center"/>
          </w:tcPr>
          <w:p w:rsidR="00AE3CCB" w:rsidRDefault="00D64B98">
            <w:pPr>
              <w:jc w:val="center"/>
              <w:rPr>
                <w:rFonts w:ascii="宋体" w:hAnsi="宋体"/>
              </w:rPr>
            </w:pPr>
            <w:r>
              <w:rPr>
                <w:rFonts w:ascii="宋体" w:hAnsi="宋体" w:hint="eastAsia"/>
              </w:rPr>
              <w:t>±</w:t>
            </w:r>
            <w:r>
              <w:rPr>
                <w:rFonts w:ascii="宋体" w:hAnsi="宋体" w:hint="eastAsia"/>
              </w:rPr>
              <w:t>4</w:t>
            </w:r>
          </w:p>
        </w:tc>
        <w:tc>
          <w:tcPr>
            <w:tcW w:w="1117" w:type="pct"/>
            <w:vMerge/>
            <w:tcBorders>
              <w:tl2br w:val="nil"/>
              <w:tr2bl w:val="nil"/>
            </w:tcBorders>
            <w:vAlign w:val="center"/>
          </w:tcPr>
          <w:p w:rsidR="00AE3CCB" w:rsidRDefault="00AE3CCB">
            <w:pPr>
              <w:jc w:val="center"/>
              <w:rPr>
                <w:rFonts w:ascii="宋体" w:hAnsi="宋体"/>
              </w:rPr>
            </w:pPr>
          </w:p>
        </w:tc>
        <w:tc>
          <w:tcPr>
            <w:tcW w:w="915" w:type="pct"/>
            <w:vMerge/>
            <w:tcBorders>
              <w:tl2br w:val="nil"/>
              <w:tr2bl w:val="nil"/>
            </w:tcBorders>
            <w:vAlign w:val="center"/>
          </w:tcPr>
          <w:p w:rsidR="00AE3CCB" w:rsidRDefault="00AE3CCB">
            <w:pPr>
              <w:jc w:val="left"/>
              <w:rPr>
                <w:rFonts w:ascii="宋体" w:hAnsi="宋体"/>
              </w:rPr>
            </w:pPr>
          </w:p>
        </w:tc>
      </w:tr>
      <w:tr w:rsidR="00AE3CCB">
        <w:trPr>
          <w:jc w:val="center"/>
        </w:trPr>
        <w:tc>
          <w:tcPr>
            <w:tcW w:w="1611" w:type="pct"/>
            <w:gridSpan w:val="2"/>
            <w:tcBorders>
              <w:tl2br w:val="nil"/>
              <w:tr2bl w:val="nil"/>
            </w:tcBorders>
            <w:vAlign w:val="center"/>
          </w:tcPr>
          <w:p w:rsidR="00AE3CCB" w:rsidRDefault="00D64B98">
            <w:pPr>
              <w:jc w:val="center"/>
              <w:rPr>
                <w:rFonts w:ascii="宋体" w:hAnsi="宋体"/>
              </w:rPr>
            </w:pPr>
            <w:r>
              <w:rPr>
                <w:rFonts w:ascii="宋体" w:hAnsi="宋体" w:hint="eastAsia"/>
              </w:rPr>
              <w:t>钢筋骨架尺寸</w:t>
            </w:r>
            <w:r>
              <w:rPr>
                <w:rFonts w:ascii="宋体" w:hAnsi="宋体" w:hint="eastAsia"/>
              </w:rPr>
              <w:t>(mm)</w:t>
            </w:r>
          </w:p>
        </w:tc>
        <w:tc>
          <w:tcPr>
            <w:tcW w:w="1355" w:type="pct"/>
            <w:tcBorders>
              <w:tl2br w:val="nil"/>
              <w:tr2bl w:val="nil"/>
            </w:tcBorders>
            <w:vAlign w:val="center"/>
          </w:tcPr>
          <w:p w:rsidR="00AE3CCB" w:rsidRDefault="00D64B98">
            <w:pPr>
              <w:jc w:val="center"/>
              <w:rPr>
                <w:rFonts w:ascii="宋体" w:hAnsi="宋体"/>
              </w:rPr>
            </w:pPr>
            <w:r>
              <w:rPr>
                <w:rFonts w:hint="eastAsia"/>
              </w:rPr>
              <w:t>符合设计要求</w:t>
            </w:r>
          </w:p>
        </w:tc>
        <w:tc>
          <w:tcPr>
            <w:tcW w:w="1117" w:type="pct"/>
            <w:tcBorders>
              <w:tl2br w:val="nil"/>
              <w:tr2bl w:val="nil"/>
            </w:tcBorders>
            <w:vAlign w:val="center"/>
          </w:tcPr>
          <w:p w:rsidR="00AE3CCB" w:rsidRDefault="00D64B98">
            <w:pPr>
              <w:jc w:val="center"/>
              <w:rPr>
                <w:rFonts w:ascii="宋体" w:hAnsi="宋体"/>
              </w:rPr>
            </w:pPr>
            <w:r>
              <w:rPr>
                <w:rFonts w:hint="eastAsia"/>
              </w:rPr>
              <w:t>抽检</w:t>
            </w:r>
            <w:r>
              <w:rPr>
                <w:rFonts w:hint="eastAsia"/>
              </w:rPr>
              <w:t>10%</w:t>
            </w:r>
          </w:p>
        </w:tc>
        <w:tc>
          <w:tcPr>
            <w:tcW w:w="915" w:type="pct"/>
            <w:tcBorders>
              <w:tl2br w:val="nil"/>
              <w:tr2bl w:val="nil"/>
            </w:tcBorders>
            <w:vAlign w:val="center"/>
          </w:tcPr>
          <w:p w:rsidR="00AE3CCB" w:rsidRDefault="00D64B98">
            <w:pPr>
              <w:jc w:val="center"/>
              <w:rPr>
                <w:rFonts w:ascii="宋体" w:hAnsi="宋体"/>
              </w:rPr>
            </w:pPr>
            <w:r>
              <w:rPr>
                <w:rFonts w:ascii="宋体" w:hAnsi="宋体" w:hint="eastAsia"/>
              </w:rPr>
              <w:t>过程检查，尺量</w:t>
            </w:r>
          </w:p>
        </w:tc>
      </w:tr>
      <w:tr w:rsidR="00AE3CCB">
        <w:trPr>
          <w:jc w:val="center"/>
        </w:trPr>
        <w:tc>
          <w:tcPr>
            <w:tcW w:w="1611" w:type="pct"/>
            <w:gridSpan w:val="2"/>
            <w:tcBorders>
              <w:tl2br w:val="nil"/>
              <w:tr2bl w:val="nil"/>
            </w:tcBorders>
            <w:vAlign w:val="center"/>
          </w:tcPr>
          <w:p w:rsidR="00AE3CCB" w:rsidRDefault="00D64B98">
            <w:pPr>
              <w:jc w:val="center"/>
              <w:rPr>
                <w:rFonts w:ascii="宋体" w:hAnsi="宋体"/>
              </w:rPr>
            </w:pPr>
            <w:r>
              <w:rPr>
                <w:rFonts w:ascii="宋体" w:hAnsi="宋体" w:hint="eastAsia"/>
              </w:rPr>
              <w:t>横向偏位</w:t>
            </w:r>
            <w:r>
              <w:rPr>
                <w:rFonts w:ascii="宋体" w:hAnsi="宋体" w:hint="eastAsia"/>
              </w:rPr>
              <w:t>(mm)</w:t>
            </w:r>
          </w:p>
        </w:tc>
        <w:tc>
          <w:tcPr>
            <w:tcW w:w="1355" w:type="pct"/>
            <w:tcBorders>
              <w:tl2br w:val="nil"/>
              <w:tr2bl w:val="nil"/>
            </w:tcBorders>
            <w:vAlign w:val="center"/>
          </w:tcPr>
          <w:p w:rsidR="00AE3CCB" w:rsidRDefault="00D64B98">
            <w:pPr>
              <w:jc w:val="center"/>
              <w:rPr>
                <w:rFonts w:ascii="宋体" w:hAnsi="宋体"/>
              </w:rPr>
            </w:pPr>
            <w:r>
              <w:rPr>
                <w:rFonts w:ascii="宋体" w:hAnsi="宋体" w:hint="eastAsia"/>
              </w:rPr>
              <w:t>±</w:t>
            </w:r>
            <w:r>
              <w:rPr>
                <w:rFonts w:ascii="宋体" w:hAnsi="宋体" w:hint="eastAsia"/>
              </w:rPr>
              <w:t>20</w:t>
            </w:r>
            <w:r>
              <w:rPr>
                <w:rFonts w:ascii="宋体" w:hAnsi="宋体" w:hint="eastAsia"/>
              </w:rPr>
              <w:t>或</w:t>
            </w:r>
            <w:r>
              <w:rPr>
                <w:rFonts w:hint="eastAsia"/>
              </w:rPr>
              <w:t>符合设计要求</w:t>
            </w:r>
          </w:p>
        </w:tc>
        <w:tc>
          <w:tcPr>
            <w:tcW w:w="1117" w:type="pct"/>
            <w:tcBorders>
              <w:tl2br w:val="nil"/>
              <w:tr2bl w:val="nil"/>
            </w:tcBorders>
            <w:vAlign w:val="center"/>
          </w:tcPr>
          <w:p w:rsidR="00AE3CCB" w:rsidRDefault="00D64B98">
            <w:pPr>
              <w:jc w:val="center"/>
              <w:rPr>
                <w:rFonts w:ascii="宋体" w:hAnsi="宋体"/>
              </w:rPr>
            </w:pPr>
            <w:r>
              <w:rPr>
                <w:rFonts w:hint="eastAsia"/>
              </w:rPr>
              <w:t>抽检</w:t>
            </w:r>
            <w:r>
              <w:rPr>
                <w:rFonts w:hint="eastAsia"/>
              </w:rPr>
              <w:t>10%</w:t>
            </w:r>
          </w:p>
        </w:tc>
        <w:tc>
          <w:tcPr>
            <w:tcW w:w="915" w:type="pct"/>
            <w:tcBorders>
              <w:tl2br w:val="nil"/>
              <w:tr2bl w:val="nil"/>
            </w:tcBorders>
            <w:vAlign w:val="center"/>
          </w:tcPr>
          <w:p w:rsidR="00AE3CCB" w:rsidRDefault="00D64B98">
            <w:pPr>
              <w:jc w:val="center"/>
              <w:rPr>
                <w:rFonts w:ascii="宋体" w:hAnsi="宋体"/>
              </w:rPr>
            </w:pPr>
            <w:r>
              <w:rPr>
                <w:rFonts w:ascii="宋体" w:hAnsi="宋体" w:hint="eastAsia"/>
              </w:rPr>
              <w:t>尺量</w:t>
            </w:r>
          </w:p>
        </w:tc>
      </w:tr>
      <w:tr w:rsidR="00AE3CCB">
        <w:trPr>
          <w:jc w:val="center"/>
        </w:trPr>
        <w:tc>
          <w:tcPr>
            <w:tcW w:w="1611" w:type="pct"/>
            <w:gridSpan w:val="2"/>
            <w:tcBorders>
              <w:tl2br w:val="nil"/>
              <w:tr2bl w:val="nil"/>
            </w:tcBorders>
            <w:vAlign w:val="center"/>
          </w:tcPr>
          <w:p w:rsidR="00AE3CCB" w:rsidRDefault="00D64B98">
            <w:pPr>
              <w:jc w:val="center"/>
              <w:rPr>
                <w:rFonts w:ascii="宋体" w:hAnsi="宋体"/>
              </w:rPr>
            </w:pPr>
            <w:r>
              <w:rPr>
                <w:rFonts w:ascii="宋体" w:hAnsi="宋体" w:hint="eastAsia"/>
              </w:rPr>
              <w:lastRenderedPageBreak/>
              <w:t>基础厚度</w:t>
            </w:r>
            <w:r>
              <w:rPr>
                <w:rFonts w:ascii="宋体" w:hAnsi="宋体" w:hint="eastAsia"/>
              </w:rPr>
              <w:t>(m)</w:t>
            </w:r>
          </w:p>
        </w:tc>
        <w:tc>
          <w:tcPr>
            <w:tcW w:w="1355" w:type="pct"/>
            <w:tcBorders>
              <w:tl2br w:val="nil"/>
              <w:tr2bl w:val="nil"/>
            </w:tcBorders>
            <w:vAlign w:val="center"/>
          </w:tcPr>
          <w:p w:rsidR="00AE3CCB" w:rsidRDefault="00D64B98">
            <w:pPr>
              <w:jc w:val="center"/>
              <w:rPr>
                <w:rFonts w:ascii="宋体" w:hAnsi="宋体"/>
              </w:rPr>
            </w:pPr>
            <w:r>
              <w:rPr>
                <w:rFonts w:ascii="宋体" w:hAnsi="宋体" w:hint="eastAsia"/>
              </w:rPr>
              <w:t>±</w:t>
            </w:r>
            <w:r>
              <w:rPr>
                <w:rFonts w:ascii="宋体" w:hAnsi="宋体" w:hint="eastAsia"/>
              </w:rPr>
              <w:t>10%H</w:t>
            </w:r>
          </w:p>
        </w:tc>
        <w:tc>
          <w:tcPr>
            <w:tcW w:w="1117" w:type="pct"/>
            <w:tcBorders>
              <w:tl2br w:val="nil"/>
              <w:tr2bl w:val="nil"/>
            </w:tcBorders>
            <w:vAlign w:val="center"/>
          </w:tcPr>
          <w:p w:rsidR="00AE3CCB" w:rsidRDefault="00D64B98">
            <w:pPr>
              <w:jc w:val="center"/>
              <w:rPr>
                <w:rFonts w:ascii="宋体" w:hAnsi="宋体"/>
              </w:rPr>
            </w:pPr>
            <w:r>
              <w:rPr>
                <w:rFonts w:hint="eastAsia"/>
              </w:rPr>
              <w:t>抽检</w:t>
            </w:r>
            <w:r>
              <w:rPr>
                <w:rFonts w:hint="eastAsia"/>
              </w:rPr>
              <w:t>100%</w:t>
            </w:r>
          </w:p>
        </w:tc>
        <w:tc>
          <w:tcPr>
            <w:tcW w:w="915" w:type="pct"/>
            <w:tcBorders>
              <w:tl2br w:val="nil"/>
              <w:tr2bl w:val="nil"/>
            </w:tcBorders>
            <w:vAlign w:val="center"/>
          </w:tcPr>
          <w:p w:rsidR="00AE3CCB" w:rsidRDefault="00D64B98">
            <w:pPr>
              <w:jc w:val="center"/>
              <w:rPr>
                <w:rFonts w:ascii="宋体" w:hAnsi="宋体"/>
              </w:rPr>
            </w:pPr>
            <w:r>
              <w:rPr>
                <w:rFonts w:ascii="宋体" w:hAnsi="宋体" w:hint="eastAsia"/>
              </w:rPr>
              <w:t>过程检查，尺量</w:t>
            </w:r>
          </w:p>
        </w:tc>
      </w:tr>
      <w:tr w:rsidR="00AE3CCB">
        <w:trPr>
          <w:jc w:val="center"/>
        </w:trPr>
        <w:tc>
          <w:tcPr>
            <w:tcW w:w="1611" w:type="pct"/>
            <w:gridSpan w:val="2"/>
            <w:tcBorders>
              <w:tl2br w:val="nil"/>
              <w:tr2bl w:val="nil"/>
            </w:tcBorders>
            <w:vAlign w:val="center"/>
          </w:tcPr>
          <w:p w:rsidR="00AE3CCB" w:rsidRDefault="00D64B98">
            <w:pPr>
              <w:jc w:val="center"/>
              <w:rPr>
                <w:rFonts w:ascii="宋体" w:hAnsi="宋体"/>
              </w:rPr>
            </w:pPr>
            <w:r>
              <w:rPr>
                <w:rFonts w:ascii="宋体" w:hAnsi="宋体" w:hint="eastAsia"/>
              </w:rPr>
              <w:t>混凝土护栏块件之间的错位（</w:t>
            </w:r>
            <w:r>
              <w:rPr>
                <w:rFonts w:ascii="宋体" w:hAnsi="宋体" w:hint="eastAsia"/>
              </w:rPr>
              <w:t>mm</w:t>
            </w:r>
            <w:r>
              <w:rPr>
                <w:rFonts w:ascii="宋体" w:hAnsi="宋体" w:hint="eastAsia"/>
              </w:rPr>
              <w:t>）</w:t>
            </w:r>
          </w:p>
        </w:tc>
        <w:tc>
          <w:tcPr>
            <w:tcW w:w="1355" w:type="pct"/>
            <w:tcBorders>
              <w:tl2br w:val="nil"/>
              <w:tr2bl w:val="nil"/>
            </w:tcBorders>
            <w:vAlign w:val="center"/>
          </w:tcPr>
          <w:p w:rsidR="00AE3CCB" w:rsidRDefault="00D64B98">
            <w:pPr>
              <w:jc w:val="center"/>
              <w:rPr>
                <w:rFonts w:ascii="宋体" w:hAnsi="宋体"/>
              </w:rPr>
            </w:pPr>
            <w:r>
              <w:rPr>
                <w:rFonts w:ascii="宋体" w:hAnsi="宋体" w:hint="eastAsia"/>
              </w:rPr>
              <w:t>≤</w:t>
            </w:r>
            <w:r>
              <w:rPr>
                <w:rFonts w:ascii="宋体" w:hAnsi="宋体" w:hint="eastAsia"/>
              </w:rPr>
              <w:t>5</w:t>
            </w:r>
          </w:p>
        </w:tc>
        <w:tc>
          <w:tcPr>
            <w:tcW w:w="1117" w:type="pct"/>
            <w:tcBorders>
              <w:tl2br w:val="nil"/>
              <w:tr2bl w:val="nil"/>
            </w:tcBorders>
            <w:vAlign w:val="center"/>
          </w:tcPr>
          <w:p w:rsidR="00AE3CCB" w:rsidRDefault="00D64B98">
            <w:pPr>
              <w:jc w:val="center"/>
              <w:rPr>
                <w:rFonts w:ascii="宋体" w:hAnsi="宋体"/>
              </w:rPr>
            </w:pPr>
            <w:r>
              <w:rPr>
                <w:rFonts w:hint="eastAsia"/>
              </w:rPr>
              <w:t>抽检</w:t>
            </w:r>
            <w:r>
              <w:rPr>
                <w:rFonts w:hint="eastAsia"/>
              </w:rPr>
              <w:t>10%</w:t>
            </w:r>
          </w:p>
        </w:tc>
        <w:tc>
          <w:tcPr>
            <w:tcW w:w="915" w:type="pct"/>
            <w:tcBorders>
              <w:tl2br w:val="nil"/>
              <w:tr2bl w:val="nil"/>
            </w:tcBorders>
            <w:vAlign w:val="center"/>
          </w:tcPr>
          <w:p w:rsidR="00AE3CCB" w:rsidRDefault="00D64B98">
            <w:pPr>
              <w:jc w:val="center"/>
              <w:rPr>
                <w:rFonts w:ascii="宋体" w:hAnsi="宋体"/>
              </w:rPr>
            </w:pPr>
            <w:r>
              <w:rPr>
                <w:rFonts w:ascii="宋体" w:hAnsi="宋体" w:hint="eastAsia"/>
              </w:rPr>
              <w:t>尺量</w:t>
            </w:r>
          </w:p>
        </w:tc>
      </w:tr>
    </w:tbl>
    <w:p w:rsidR="00AE3CCB" w:rsidRDefault="00D64B98">
      <w:pPr>
        <w:jc w:val="center"/>
        <w:outlineLvl w:val="1"/>
        <w:rPr>
          <w:rFonts w:ascii="宋体" w:hAnsi="宋体" w:cs="宋体"/>
          <w:b/>
          <w:bCs/>
          <w:sz w:val="28"/>
          <w:szCs w:val="28"/>
        </w:rPr>
      </w:pPr>
      <w:bookmarkStart w:id="77" w:name="_Toc27508"/>
      <w:bookmarkStart w:id="78" w:name="_Toc1610"/>
      <w:r>
        <w:rPr>
          <w:rFonts w:ascii="宋体" w:hAnsi="宋体" w:cs="宋体" w:hint="eastAsia"/>
          <w:b/>
          <w:bCs/>
          <w:sz w:val="28"/>
          <w:szCs w:val="28"/>
        </w:rPr>
        <w:t xml:space="preserve">13.6 </w:t>
      </w:r>
      <w:r>
        <w:rPr>
          <w:rFonts w:ascii="宋体" w:hAnsi="宋体" w:cs="宋体" w:hint="eastAsia"/>
          <w:b/>
          <w:bCs/>
          <w:sz w:val="28"/>
          <w:szCs w:val="28"/>
        </w:rPr>
        <w:t>突起路标</w:t>
      </w:r>
      <w:bookmarkEnd w:id="77"/>
      <w:bookmarkEnd w:id="78"/>
    </w:p>
    <w:p w:rsidR="00AE3CCB" w:rsidRDefault="00D64B98">
      <w:pPr>
        <w:jc w:val="center"/>
        <w:rPr>
          <w:b/>
          <w:bCs/>
          <w:sz w:val="28"/>
          <w:szCs w:val="28"/>
        </w:rPr>
      </w:pPr>
      <w:r>
        <w:rPr>
          <w:rFonts w:hint="eastAsia"/>
          <w:b/>
          <w:bCs/>
          <w:sz w:val="28"/>
          <w:szCs w:val="28"/>
        </w:rPr>
        <w:t>一般项目</w:t>
      </w:r>
    </w:p>
    <w:p w:rsidR="00AE3CCB" w:rsidRDefault="00D64B98">
      <w:pPr>
        <w:pStyle w:val="a9"/>
        <w:ind w:firstLineChars="200" w:firstLine="560"/>
        <w:rPr>
          <w:b/>
          <w:bCs/>
          <w:sz w:val="28"/>
          <w:szCs w:val="28"/>
        </w:rPr>
      </w:pPr>
      <w:r>
        <w:rPr>
          <w:rFonts w:ascii="Calibri" w:hAnsi="Calibri" w:hint="eastAsia"/>
          <w:sz w:val="28"/>
          <w:szCs w:val="28"/>
        </w:rPr>
        <w:t xml:space="preserve">1 </w:t>
      </w:r>
      <w:r>
        <w:rPr>
          <w:rFonts w:hint="eastAsia"/>
          <w:sz w:val="28"/>
          <w:szCs w:val="28"/>
        </w:rPr>
        <w:t>突起路标应在路面干燥、清洁</w:t>
      </w:r>
      <w:r>
        <w:rPr>
          <w:rFonts w:hint="eastAsia"/>
          <w:sz w:val="28"/>
          <w:szCs w:val="28"/>
        </w:rPr>
        <w:t>,</w:t>
      </w:r>
      <w:r>
        <w:rPr>
          <w:rFonts w:hint="eastAsia"/>
          <w:sz w:val="28"/>
          <w:szCs w:val="28"/>
        </w:rPr>
        <w:t>并经测量定位后施工。</w:t>
      </w:r>
    </w:p>
    <w:p w:rsidR="00AE3CCB" w:rsidRDefault="00D64B98">
      <w:pPr>
        <w:pStyle w:val="a9"/>
        <w:ind w:firstLineChars="200" w:firstLine="560"/>
        <w:rPr>
          <w:rFonts w:ascii="Calibri" w:hAnsi="Calibri"/>
          <w:sz w:val="28"/>
          <w:szCs w:val="28"/>
        </w:rPr>
      </w:pPr>
      <w:r>
        <w:rPr>
          <w:rFonts w:ascii="Calibri" w:hAnsi="Calibri" w:hint="eastAsia"/>
          <w:sz w:val="28"/>
          <w:szCs w:val="28"/>
        </w:rPr>
        <w:t xml:space="preserve">2 </w:t>
      </w:r>
      <w:r>
        <w:rPr>
          <w:rFonts w:ascii="Calibri" w:hAnsi="Calibri" w:hint="eastAsia"/>
          <w:sz w:val="28"/>
          <w:szCs w:val="28"/>
        </w:rPr>
        <w:t>突起路标与路面的粘结应牢固、耐久，能经受汽车轮胎的冲击而不会脱落。</w:t>
      </w:r>
    </w:p>
    <w:p w:rsidR="00AE3CCB" w:rsidRDefault="00D64B98">
      <w:pPr>
        <w:ind w:firstLineChars="200" w:firstLine="560"/>
        <w:rPr>
          <w:sz w:val="28"/>
          <w:szCs w:val="28"/>
        </w:rPr>
      </w:pPr>
      <w:r>
        <w:rPr>
          <w:rFonts w:hint="eastAsia"/>
          <w:sz w:val="28"/>
          <w:szCs w:val="28"/>
        </w:rPr>
        <w:t xml:space="preserve">3 </w:t>
      </w:r>
      <w:r>
        <w:rPr>
          <w:rFonts w:hint="eastAsia"/>
          <w:sz w:val="28"/>
          <w:szCs w:val="28"/>
        </w:rPr>
        <w:t>突起路标外观应美观，尺寸符合设计要求，表面光滑，不得有尖角、毛刺存在，表面无明显的划伤、裂纹。</w:t>
      </w:r>
    </w:p>
    <w:p w:rsidR="00AE3CCB" w:rsidRDefault="00D64B98">
      <w:pPr>
        <w:ind w:firstLineChars="200" w:firstLine="560"/>
        <w:rPr>
          <w:sz w:val="28"/>
          <w:szCs w:val="28"/>
        </w:rPr>
      </w:pPr>
      <w:r>
        <w:rPr>
          <w:rFonts w:hint="eastAsia"/>
          <w:sz w:val="28"/>
          <w:szCs w:val="28"/>
        </w:rPr>
        <w:t>4</w:t>
      </w:r>
      <w:r>
        <w:rPr>
          <w:rFonts w:hint="eastAsia"/>
          <w:sz w:val="28"/>
          <w:szCs w:val="28"/>
        </w:rPr>
        <w:t>突起路标纵向安装应成直线，不得出现折线。曲线段的突起路标应与道路曲线相吻合，线形圆滑、顺畅。</w:t>
      </w:r>
    </w:p>
    <w:p w:rsidR="00AE3CCB" w:rsidRDefault="00D64B98">
      <w:pPr>
        <w:ind w:firstLineChars="200" w:firstLine="560"/>
        <w:rPr>
          <w:sz w:val="28"/>
          <w:szCs w:val="28"/>
        </w:rPr>
      </w:pPr>
      <w:r>
        <w:rPr>
          <w:rFonts w:hint="eastAsia"/>
          <w:sz w:val="28"/>
          <w:szCs w:val="28"/>
        </w:rPr>
        <w:t>5</w:t>
      </w:r>
      <w:r>
        <w:rPr>
          <w:rFonts w:hint="eastAsia"/>
          <w:sz w:val="28"/>
          <w:szCs w:val="28"/>
        </w:rPr>
        <w:t>突起路标实测项目应符合下表的规定。</w:t>
      </w:r>
    </w:p>
    <w:p w:rsidR="00AE3CCB" w:rsidRDefault="00D64B98">
      <w:pPr>
        <w:jc w:val="center"/>
        <w:rPr>
          <w:b/>
          <w:sz w:val="24"/>
        </w:rPr>
      </w:pPr>
      <w:r>
        <w:rPr>
          <w:rFonts w:hint="eastAsia"/>
          <w:b/>
          <w:sz w:val="24"/>
        </w:rPr>
        <w:t>表</w:t>
      </w:r>
      <w:r>
        <w:rPr>
          <w:rFonts w:ascii="宋体" w:hAnsi="宋体" w:cs="宋体" w:hint="eastAsia"/>
          <w:b/>
          <w:sz w:val="24"/>
        </w:rPr>
        <w:t>13.6</w:t>
      </w:r>
      <w:r>
        <w:rPr>
          <w:rFonts w:hint="eastAsia"/>
          <w:b/>
          <w:sz w:val="24"/>
        </w:rPr>
        <w:t>突起路标实测项目允许偏差</w:t>
      </w:r>
    </w:p>
    <w:tbl>
      <w:tblPr>
        <w:tblStyle w:val="af6"/>
        <w:tblW w:w="5000" w:type="pct"/>
        <w:jc w:val="center"/>
        <w:tblLook w:val="04A0"/>
      </w:tblPr>
      <w:tblGrid>
        <w:gridCol w:w="3178"/>
        <w:gridCol w:w="2672"/>
        <w:gridCol w:w="2201"/>
        <w:gridCol w:w="1803"/>
      </w:tblGrid>
      <w:tr w:rsidR="00AE3CCB">
        <w:trPr>
          <w:jc w:val="center"/>
        </w:trPr>
        <w:tc>
          <w:tcPr>
            <w:tcW w:w="1612" w:type="pct"/>
            <w:tcBorders>
              <w:tl2br w:val="nil"/>
              <w:tr2bl w:val="nil"/>
            </w:tcBorders>
            <w:vAlign w:val="center"/>
          </w:tcPr>
          <w:p w:rsidR="00AE3CCB" w:rsidRDefault="00D64B98">
            <w:pPr>
              <w:pStyle w:val="a9"/>
              <w:jc w:val="center"/>
              <w:rPr>
                <w:rFonts w:hAnsi="宋体"/>
                <w:b/>
                <w:bCs/>
              </w:rPr>
            </w:pPr>
            <w:r>
              <w:rPr>
                <w:rFonts w:hAnsi="宋体" w:hint="eastAsia"/>
                <w:b/>
                <w:bCs/>
              </w:rPr>
              <w:t>检查项目</w:t>
            </w:r>
          </w:p>
        </w:tc>
        <w:tc>
          <w:tcPr>
            <w:tcW w:w="1356" w:type="pct"/>
            <w:tcBorders>
              <w:tl2br w:val="nil"/>
              <w:tr2bl w:val="nil"/>
            </w:tcBorders>
            <w:vAlign w:val="center"/>
          </w:tcPr>
          <w:p w:rsidR="00AE3CCB" w:rsidRDefault="00D64B98">
            <w:pPr>
              <w:pStyle w:val="a9"/>
              <w:jc w:val="center"/>
              <w:rPr>
                <w:rFonts w:hAnsi="宋体"/>
                <w:b/>
                <w:bCs/>
              </w:rPr>
            </w:pPr>
            <w:r>
              <w:rPr>
                <w:rFonts w:hAnsi="宋体" w:hint="eastAsia"/>
                <w:b/>
                <w:bCs/>
              </w:rPr>
              <w:t>规定值或允许偏差</w:t>
            </w:r>
          </w:p>
        </w:tc>
        <w:tc>
          <w:tcPr>
            <w:tcW w:w="1117" w:type="pct"/>
            <w:tcBorders>
              <w:tl2br w:val="nil"/>
              <w:tr2bl w:val="nil"/>
            </w:tcBorders>
            <w:vAlign w:val="center"/>
          </w:tcPr>
          <w:p w:rsidR="00AE3CCB" w:rsidRDefault="00D64B98">
            <w:pPr>
              <w:pStyle w:val="a9"/>
              <w:jc w:val="center"/>
              <w:rPr>
                <w:rFonts w:hAnsi="宋体"/>
                <w:b/>
                <w:bCs/>
              </w:rPr>
            </w:pPr>
            <w:r>
              <w:rPr>
                <w:rFonts w:hAnsi="宋体" w:hint="eastAsia"/>
                <w:b/>
                <w:bCs/>
              </w:rPr>
              <w:t>检查频率</w:t>
            </w:r>
          </w:p>
        </w:tc>
        <w:tc>
          <w:tcPr>
            <w:tcW w:w="915" w:type="pct"/>
            <w:tcBorders>
              <w:tl2br w:val="nil"/>
              <w:tr2bl w:val="nil"/>
            </w:tcBorders>
            <w:vAlign w:val="center"/>
          </w:tcPr>
          <w:p w:rsidR="00AE3CCB" w:rsidRDefault="00D64B98">
            <w:pPr>
              <w:pStyle w:val="a9"/>
              <w:jc w:val="center"/>
              <w:rPr>
                <w:rFonts w:hAnsi="宋体"/>
                <w:b/>
                <w:bCs/>
              </w:rPr>
            </w:pPr>
            <w:r>
              <w:rPr>
                <w:rFonts w:hAnsi="宋体" w:hint="eastAsia"/>
                <w:b/>
                <w:bCs/>
              </w:rPr>
              <w:t>检查方法</w:t>
            </w:r>
          </w:p>
        </w:tc>
      </w:tr>
      <w:tr w:rsidR="00AE3CCB">
        <w:trPr>
          <w:jc w:val="center"/>
        </w:trPr>
        <w:tc>
          <w:tcPr>
            <w:tcW w:w="1612" w:type="pct"/>
            <w:tcBorders>
              <w:tl2br w:val="nil"/>
              <w:tr2bl w:val="nil"/>
            </w:tcBorders>
            <w:vAlign w:val="center"/>
          </w:tcPr>
          <w:p w:rsidR="00AE3CCB" w:rsidRDefault="00D64B98">
            <w:pPr>
              <w:jc w:val="center"/>
              <w:rPr>
                <w:rFonts w:ascii="宋体" w:hAnsi="宋体"/>
              </w:rPr>
            </w:pPr>
            <w:r>
              <w:rPr>
                <w:rFonts w:ascii="宋体" w:hAnsi="宋体" w:hint="eastAsia"/>
              </w:rPr>
              <w:t>安装角度</w:t>
            </w:r>
            <w:r>
              <w:rPr>
                <w:rFonts w:ascii="宋体" w:hAnsi="宋体" w:hint="eastAsia"/>
              </w:rPr>
              <w:t>(</w:t>
            </w:r>
            <w:r>
              <w:rPr>
                <w:rFonts w:ascii="宋体" w:hAnsi="宋体" w:hint="eastAsia"/>
              </w:rPr>
              <w:t>°</w:t>
            </w:r>
            <w:r>
              <w:rPr>
                <w:rFonts w:ascii="宋体" w:hAnsi="宋体" w:hint="eastAsia"/>
              </w:rPr>
              <w:t>)</w:t>
            </w:r>
          </w:p>
        </w:tc>
        <w:tc>
          <w:tcPr>
            <w:tcW w:w="1356" w:type="pct"/>
            <w:tcBorders>
              <w:tl2br w:val="nil"/>
              <w:tr2bl w:val="nil"/>
            </w:tcBorders>
            <w:vAlign w:val="center"/>
          </w:tcPr>
          <w:p w:rsidR="00AE3CCB" w:rsidRDefault="00D64B98">
            <w:pPr>
              <w:jc w:val="center"/>
              <w:rPr>
                <w:rFonts w:ascii="宋体" w:hAnsi="宋体"/>
              </w:rPr>
            </w:pPr>
            <w:r>
              <w:rPr>
                <w:rFonts w:ascii="宋体" w:hAnsi="宋体" w:hint="eastAsia"/>
              </w:rPr>
              <w:t>±</w:t>
            </w:r>
            <w:r>
              <w:rPr>
                <w:rFonts w:ascii="宋体" w:hAnsi="宋体" w:hint="eastAsia"/>
              </w:rPr>
              <w:t>5</w:t>
            </w:r>
          </w:p>
        </w:tc>
        <w:tc>
          <w:tcPr>
            <w:tcW w:w="1117" w:type="pct"/>
            <w:tcBorders>
              <w:tl2br w:val="nil"/>
              <w:tr2bl w:val="nil"/>
            </w:tcBorders>
            <w:vAlign w:val="center"/>
          </w:tcPr>
          <w:p w:rsidR="00AE3CCB" w:rsidRDefault="00D64B98">
            <w:pPr>
              <w:jc w:val="center"/>
              <w:rPr>
                <w:rFonts w:ascii="宋体" w:hAnsi="宋体"/>
              </w:rPr>
            </w:pPr>
            <w:r>
              <w:rPr>
                <w:rFonts w:ascii="宋体" w:hAnsi="宋体" w:hint="eastAsia"/>
              </w:rPr>
              <w:t>抽查</w:t>
            </w:r>
            <w:r>
              <w:rPr>
                <w:rFonts w:ascii="宋体" w:hAnsi="宋体" w:hint="eastAsia"/>
              </w:rPr>
              <w:t>10%</w:t>
            </w:r>
          </w:p>
        </w:tc>
        <w:tc>
          <w:tcPr>
            <w:tcW w:w="915" w:type="pct"/>
            <w:tcBorders>
              <w:tl2br w:val="nil"/>
              <w:tr2bl w:val="nil"/>
            </w:tcBorders>
            <w:vAlign w:val="center"/>
          </w:tcPr>
          <w:p w:rsidR="00AE3CCB" w:rsidRDefault="00D64B98">
            <w:pPr>
              <w:jc w:val="center"/>
              <w:rPr>
                <w:rFonts w:ascii="宋体" w:hAnsi="宋体"/>
              </w:rPr>
            </w:pPr>
            <w:r>
              <w:rPr>
                <w:rFonts w:ascii="宋体" w:hAnsi="宋体" w:hint="eastAsia"/>
              </w:rPr>
              <w:t>角尺</w:t>
            </w:r>
          </w:p>
        </w:tc>
      </w:tr>
      <w:tr w:rsidR="00AE3CCB">
        <w:trPr>
          <w:jc w:val="center"/>
        </w:trPr>
        <w:tc>
          <w:tcPr>
            <w:tcW w:w="1612" w:type="pct"/>
            <w:tcBorders>
              <w:tl2br w:val="nil"/>
              <w:tr2bl w:val="nil"/>
            </w:tcBorders>
            <w:vAlign w:val="center"/>
          </w:tcPr>
          <w:p w:rsidR="00AE3CCB" w:rsidRDefault="00D64B98">
            <w:pPr>
              <w:jc w:val="center"/>
              <w:rPr>
                <w:rFonts w:ascii="宋体" w:hAnsi="宋体"/>
              </w:rPr>
            </w:pPr>
            <w:r>
              <w:rPr>
                <w:rFonts w:ascii="宋体" w:hAnsi="宋体" w:hint="eastAsia"/>
              </w:rPr>
              <w:t>纵向间距</w:t>
            </w:r>
            <w:r>
              <w:rPr>
                <w:rFonts w:ascii="宋体" w:hAnsi="宋体" w:hint="eastAsia"/>
              </w:rPr>
              <w:t>(mm)</w:t>
            </w:r>
          </w:p>
        </w:tc>
        <w:tc>
          <w:tcPr>
            <w:tcW w:w="1356" w:type="pct"/>
            <w:tcBorders>
              <w:tl2br w:val="nil"/>
              <w:tr2bl w:val="nil"/>
            </w:tcBorders>
            <w:vAlign w:val="center"/>
          </w:tcPr>
          <w:p w:rsidR="00AE3CCB" w:rsidRDefault="00D64B98">
            <w:pPr>
              <w:jc w:val="center"/>
              <w:rPr>
                <w:rFonts w:ascii="宋体" w:hAnsi="宋体"/>
              </w:rPr>
            </w:pPr>
            <w:r>
              <w:rPr>
                <w:rFonts w:ascii="宋体" w:hAnsi="宋体" w:hint="eastAsia"/>
              </w:rPr>
              <w:t>±</w:t>
            </w:r>
            <w:r>
              <w:rPr>
                <w:rFonts w:ascii="宋体" w:hAnsi="宋体" w:hint="eastAsia"/>
              </w:rPr>
              <w:t>50</w:t>
            </w:r>
          </w:p>
        </w:tc>
        <w:tc>
          <w:tcPr>
            <w:tcW w:w="1117" w:type="pct"/>
            <w:tcBorders>
              <w:tl2br w:val="nil"/>
              <w:tr2bl w:val="nil"/>
            </w:tcBorders>
            <w:vAlign w:val="center"/>
          </w:tcPr>
          <w:p w:rsidR="00AE3CCB" w:rsidRDefault="00D64B98">
            <w:pPr>
              <w:jc w:val="center"/>
              <w:rPr>
                <w:rFonts w:ascii="宋体" w:hAnsi="宋体"/>
              </w:rPr>
            </w:pPr>
            <w:r>
              <w:rPr>
                <w:rFonts w:ascii="宋体" w:hAnsi="宋体" w:hint="eastAsia"/>
              </w:rPr>
              <w:t>抽查</w:t>
            </w:r>
            <w:r>
              <w:rPr>
                <w:rFonts w:ascii="宋体" w:hAnsi="宋体" w:hint="eastAsia"/>
              </w:rPr>
              <w:t>10%</w:t>
            </w:r>
          </w:p>
        </w:tc>
        <w:tc>
          <w:tcPr>
            <w:tcW w:w="915" w:type="pct"/>
            <w:tcBorders>
              <w:tl2br w:val="nil"/>
              <w:tr2bl w:val="nil"/>
            </w:tcBorders>
            <w:vAlign w:val="center"/>
          </w:tcPr>
          <w:p w:rsidR="00AE3CCB" w:rsidRDefault="00D64B98">
            <w:pPr>
              <w:jc w:val="center"/>
              <w:rPr>
                <w:rFonts w:ascii="宋体" w:hAnsi="宋体"/>
              </w:rPr>
            </w:pPr>
            <w:r>
              <w:rPr>
                <w:rFonts w:ascii="宋体" w:hAnsi="宋体" w:hint="eastAsia"/>
              </w:rPr>
              <w:t>尺量</w:t>
            </w:r>
          </w:p>
        </w:tc>
      </w:tr>
      <w:tr w:rsidR="00AE3CCB">
        <w:trPr>
          <w:jc w:val="center"/>
        </w:trPr>
        <w:tc>
          <w:tcPr>
            <w:tcW w:w="1612" w:type="pct"/>
            <w:tcBorders>
              <w:tl2br w:val="nil"/>
              <w:tr2bl w:val="nil"/>
            </w:tcBorders>
            <w:vAlign w:val="center"/>
          </w:tcPr>
          <w:p w:rsidR="00AE3CCB" w:rsidRDefault="00D64B98">
            <w:pPr>
              <w:jc w:val="center"/>
              <w:rPr>
                <w:rFonts w:ascii="宋体" w:hAnsi="宋体"/>
              </w:rPr>
            </w:pPr>
            <w:r>
              <w:rPr>
                <w:rFonts w:ascii="宋体" w:hAnsi="宋体" w:hint="eastAsia"/>
              </w:rPr>
              <w:t>横向偏位</w:t>
            </w:r>
            <w:r>
              <w:rPr>
                <w:rFonts w:ascii="宋体" w:hAnsi="宋体" w:hint="eastAsia"/>
              </w:rPr>
              <w:t>(mm)</w:t>
            </w:r>
          </w:p>
        </w:tc>
        <w:tc>
          <w:tcPr>
            <w:tcW w:w="1356" w:type="pct"/>
            <w:tcBorders>
              <w:tl2br w:val="nil"/>
              <w:tr2bl w:val="nil"/>
            </w:tcBorders>
            <w:vAlign w:val="center"/>
          </w:tcPr>
          <w:p w:rsidR="00AE3CCB" w:rsidRDefault="00D64B98">
            <w:pPr>
              <w:jc w:val="center"/>
              <w:rPr>
                <w:rFonts w:ascii="宋体" w:hAnsi="宋体"/>
              </w:rPr>
            </w:pPr>
            <w:r>
              <w:rPr>
                <w:rFonts w:ascii="宋体" w:hAnsi="宋体" w:hint="eastAsia"/>
              </w:rPr>
              <w:t>±</w:t>
            </w:r>
            <w:r>
              <w:rPr>
                <w:rFonts w:ascii="宋体" w:hAnsi="宋体" w:hint="eastAsia"/>
              </w:rPr>
              <w:t>50</w:t>
            </w:r>
          </w:p>
        </w:tc>
        <w:tc>
          <w:tcPr>
            <w:tcW w:w="1117" w:type="pct"/>
            <w:tcBorders>
              <w:tl2br w:val="nil"/>
              <w:tr2bl w:val="nil"/>
            </w:tcBorders>
            <w:vAlign w:val="center"/>
          </w:tcPr>
          <w:p w:rsidR="00AE3CCB" w:rsidRDefault="00D64B98">
            <w:pPr>
              <w:jc w:val="center"/>
              <w:rPr>
                <w:rFonts w:ascii="宋体" w:hAnsi="宋体"/>
              </w:rPr>
            </w:pPr>
            <w:r>
              <w:rPr>
                <w:rFonts w:ascii="宋体" w:hAnsi="宋体" w:hint="eastAsia"/>
              </w:rPr>
              <w:t>抽查</w:t>
            </w:r>
            <w:r>
              <w:rPr>
                <w:rFonts w:ascii="宋体" w:hAnsi="宋体" w:hint="eastAsia"/>
              </w:rPr>
              <w:t>10%</w:t>
            </w:r>
          </w:p>
        </w:tc>
        <w:tc>
          <w:tcPr>
            <w:tcW w:w="915" w:type="pct"/>
            <w:tcBorders>
              <w:tl2br w:val="nil"/>
              <w:tr2bl w:val="nil"/>
            </w:tcBorders>
            <w:vAlign w:val="center"/>
          </w:tcPr>
          <w:p w:rsidR="00AE3CCB" w:rsidRDefault="00D64B98">
            <w:pPr>
              <w:jc w:val="center"/>
              <w:rPr>
                <w:rFonts w:ascii="宋体" w:hAnsi="宋体"/>
              </w:rPr>
            </w:pPr>
            <w:r>
              <w:rPr>
                <w:rFonts w:ascii="宋体" w:hAnsi="宋体" w:hint="eastAsia"/>
              </w:rPr>
              <w:t>尺量</w:t>
            </w:r>
          </w:p>
        </w:tc>
      </w:tr>
    </w:tbl>
    <w:p w:rsidR="00AE3CCB" w:rsidRDefault="00AE3CCB">
      <w:pPr>
        <w:jc w:val="center"/>
        <w:rPr>
          <w:rFonts w:ascii="宋体" w:hAnsi="宋体" w:cs="宋体"/>
          <w:b/>
          <w:bCs/>
          <w:sz w:val="28"/>
          <w:szCs w:val="28"/>
        </w:rPr>
      </w:pPr>
      <w:bookmarkStart w:id="79" w:name="_Toc8497"/>
    </w:p>
    <w:p w:rsidR="00AE3CCB" w:rsidRDefault="00D64B98">
      <w:pPr>
        <w:jc w:val="center"/>
        <w:outlineLvl w:val="1"/>
        <w:rPr>
          <w:rFonts w:ascii="宋体" w:hAnsi="宋体" w:cs="宋体"/>
          <w:b/>
          <w:bCs/>
          <w:sz w:val="28"/>
          <w:szCs w:val="28"/>
        </w:rPr>
      </w:pPr>
      <w:bookmarkStart w:id="80" w:name="_Toc12494"/>
      <w:r>
        <w:rPr>
          <w:rFonts w:ascii="宋体" w:hAnsi="宋体" w:cs="宋体" w:hint="eastAsia"/>
          <w:b/>
          <w:bCs/>
          <w:sz w:val="28"/>
          <w:szCs w:val="28"/>
        </w:rPr>
        <w:t xml:space="preserve">13.7 </w:t>
      </w:r>
      <w:r>
        <w:rPr>
          <w:rFonts w:ascii="宋体" w:hAnsi="宋体" w:cs="宋体" w:hint="eastAsia"/>
          <w:b/>
          <w:bCs/>
          <w:sz w:val="28"/>
          <w:szCs w:val="28"/>
        </w:rPr>
        <w:t>轮廓标</w:t>
      </w:r>
      <w:bookmarkEnd w:id="79"/>
      <w:bookmarkEnd w:id="80"/>
    </w:p>
    <w:p w:rsidR="00AE3CCB" w:rsidRDefault="00D64B98">
      <w:pPr>
        <w:jc w:val="center"/>
        <w:rPr>
          <w:b/>
          <w:bCs/>
          <w:sz w:val="28"/>
          <w:szCs w:val="28"/>
        </w:rPr>
      </w:pPr>
      <w:r>
        <w:rPr>
          <w:rFonts w:hint="eastAsia"/>
          <w:b/>
          <w:bCs/>
          <w:sz w:val="28"/>
          <w:szCs w:val="28"/>
        </w:rPr>
        <w:t>主控项目</w:t>
      </w:r>
    </w:p>
    <w:p w:rsidR="00AE3CCB" w:rsidRDefault="00D64B98">
      <w:pPr>
        <w:ind w:firstLineChars="200" w:firstLine="560"/>
        <w:rPr>
          <w:sz w:val="28"/>
          <w:szCs w:val="28"/>
        </w:rPr>
      </w:pPr>
      <w:r>
        <w:rPr>
          <w:rFonts w:hint="eastAsia"/>
          <w:sz w:val="28"/>
          <w:szCs w:val="28"/>
        </w:rPr>
        <w:t xml:space="preserve">1 </w:t>
      </w:r>
      <w:r>
        <w:rPr>
          <w:rFonts w:hint="eastAsia"/>
          <w:sz w:val="28"/>
          <w:szCs w:val="28"/>
        </w:rPr>
        <w:t>轮廓标产品及安装应符合设计要求。</w:t>
      </w:r>
    </w:p>
    <w:p w:rsidR="00AE3CCB" w:rsidRDefault="00D64B98">
      <w:pPr>
        <w:ind w:firstLineChars="200" w:firstLine="560"/>
        <w:rPr>
          <w:sz w:val="28"/>
          <w:szCs w:val="28"/>
        </w:rPr>
      </w:pPr>
      <w:r>
        <w:rPr>
          <w:rFonts w:hint="eastAsia"/>
          <w:sz w:val="28"/>
          <w:szCs w:val="28"/>
        </w:rPr>
        <w:t>检查数量：全数检查。</w:t>
      </w:r>
    </w:p>
    <w:p w:rsidR="00AE3CCB" w:rsidRDefault="00D64B98">
      <w:pPr>
        <w:ind w:firstLineChars="200" w:firstLine="560"/>
        <w:rPr>
          <w:sz w:val="28"/>
          <w:szCs w:val="28"/>
        </w:rPr>
      </w:pPr>
      <w:r>
        <w:rPr>
          <w:rFonts w:hint="eastAsia"/>
          <w:sz w:val="28"/>
          <w:szCs w:val="28"/>
        </w:rPr>
        <w:t>检查方法：检查产品合格证、试验报告、尺量、检查施工记录。</w:t>
      </w:r>
    </w:p>
    <w:p w:rsidR="00AE3CCB" w:rsidRDefault="00D64B98">
      <w:pPr>
        <w:ind w:firstLineChars="200" w:firstLine="560"/>
        <w:rPr>
          <w:sz w:val="28"/>
          <w:szCs w:val="28"/>
        </w:rPr>
      </w:pPr>
      <w:r>
        <w:rPr>
          <w:rFonts w:hint="eastAsia"/>
          <w:sz w:val="28"/>
          <w:szCs w:val="28"/>
        </w:rPr>
        <w:t xml:space="preserve">2 </w:t>
      </w:r>
      <w:r>
        <w:rPr>
          <w:rFonts w:hint="eastAsia"/>
          <w:sz w:val="28"/>
          <w:szCs w:val="28"/>
        </w:rPr>
        <w:t>柱式轮廓标的基础混凝土强度、基础尺寸应符合设计要求。</w:t>
      </w:r>
    </w:p>
    <w:p w:rsidR="00AE3CCB" w:rsidRDefault="00D64B98">
      <w:pPr>
        <w:ind w:firstLineChars="200" w:firstLine="560"/>
        <w:rPr>
          <w:sz w:val="28"/>
          <w:szCs w:val="28"/>
        </w:rPr>
      </w:pPr>
      <w:r>
        <w:rPr>
          <w:rFonts w:hint="eastAsia"/>
          <w:sz w:val="28"/>
          <w:szCs w:val="28"/>
        </w:rPr>
        <w:t>检查数量：全数检查。</w:t>
      </w:r>
    </w:p>
    <w:p w:rsidR="00AE3CCB" w:rsidRDefault="00D64B98">
      <w:pPr>
        <w:ind w:firstLineChars="200" w:firstLine="560"/>
        <w:rPr>
          <w:sz w:val="28"/>
          <w:szCs w:val="28"/>
        </w:rPr>
      </w:pPr>
      <w:r>
        <w:rPr>
          <w:rFonts w:hint="eastAsia"/>
          <w:sz w:val="28"/>
          <w:szCs w:val="28"/>
        </w:rPr>
        <w:t>检查方法：检查产品合格证、试验报告、尺量。</w:t>
      </w:r>
    </w:p>
    <w:p w:rsidR="00AE3CCB" w:rsidRDefault="00D64B98">
      <w:pPr>
        <w:jc w:val="center"/>
        <w:rPr>
          <w:b/>
          <w:bCs/>
          <w:sz w:val="28"/>
          <w:szCs w:val="28"/>
        </w:rPr>
      </w:pPr>
      <w:r>
        <w:rPr>
          <w:rFonts w:hint="eastAsia"/>
          <w:b/>
          <w:bCs/>
          <w:sz w:val="28"/>
          <w:szCs w:val="28"/>
        </w:rPr>
        <w:lastRenderedPageBreak/>
        <w:t>一般项目</w:t>
      </w:r>
    </w:p>
    <w:p w:rsidR="00AE3CCB" w:rsidRDefault="00D64B98">
      <w:pPr>
        <w:ind w:firstLineChars="200" w:firstLine="560"/>
        <w:rPr>
          <w:sz w:val="28"/>
          <w:szCs w:val="28"/>
        </w:rPr>
      </w:pPr>
      <w:r>
        <w:rPr>
          <w:rFonts w:hint="eastAsia"/>
          <w:sz w:val="28"/>
          <w:szCs w:val="28"/>
        </w:rPr>
        <w:t xml:space="preserve">1 </w:t>
      </w:r>
      <w:r>
        <w:rPr>
          <w:rFonts w:hint="eastAsia"/>
          <w:sz w:val="28"/>
          <w:szCs w:val="28"/>
        </w:rPr>
        <w:t>轮廓标不应有明显的划伤、裂纹、损边、掉角等缺陷。表面应平整光滑，无明显凹痕或变形。</w:t>
      </w:r>
    </w:p>
    <w:p w:rsidR="00AE3CCB" w:rsidRDefault="00D64B98">
      <w:pPr>
        <w:ind w:firstLineChars="200" w:firstLine="560"/>
        <w:rPr>
          <w:sz w:val="28"/>
          <w:szCs w:val="28"/>
        </w:rPr>
      </w:pPr>
      <w:r>
        <w:rPr>
          <w:rFonts w:hint="eastAsia"/>
          <w:sz w:val="28"/>
          <w:szCs w:val="28"/>
        </w:rPr>
        <w:t xml:space="preserve">2 </w:t>
      </w:r>
      <w:r>
        <w:rPr>
          <w:rFonts w:hint="eastAsia"/>
          <w:sz w:val="28"/>
          <w:szCs w:val="28"/>
        </w:rPr>
        <w:t>轮廓标安装牢固，线形顺畅。</w:t>
      </w:r>
    </w:p>
    <w:p w:rsidR="00AE3CCB" w:rsidRDefault="00D64B98">
      <w:pPr>
        <w:ind w:firstLineChars="200" w:firstLine="560"/>
        <w:rPr>
          <w:sz w:val="28"/>
          <w:szCs w:val="28"/>
        </w:rPr>
      </w:pPr>
      <w:r>
        <w:rPr>
          <w:rFonts w:hint="eastAsia"/>
          <w:sz w:val="28"/>
          <w:szCs w:val="28"/>
        </w:rPr>
        <w:t xml:space="preserve">3 </w:t>
      </w:r>
      <w:r>
        <w:rPr>
          <w:rFonts w:hint="eastAsia"/>
          <w:sz w:val="28"/>
          <w:szCs w:val="28"/>
        </w:rPr>
        <w:t>轮廓标实测项目应符合下表的规定。</w:t>
      </w:r>
    </w:p>
    <w:p w:rsidR="00AE3CCB" w:rsidRDefault="00D64B98">
      <w:pPr>
        <w:jc w:val="center"/>
        <w:rPr>
          <w:b/>
          <w:sz w:val="24"/>
        </w:rPr>
      </w:pPr>
      <w:r>
        <w:rPr>
          <w:rFonts w:hint="eastAsia"/>
          <w:b/>
          <w:sz w:val="24"/>
        </w:rPr>
        <w:t>表</w:t>
      </w:r>
      <w:r>
        <w:rPr>
          <w:rFonts w:ascii="宋体" w:hAnsi="宋体" w:cs="宋体" w:hint="eastAsia"/>
          <w:b/>
          <w:sz w:val="24"/>
        </w:rPr>
        <w:t>13.7</w:t>
      </w:r>
      <w:r>
        <w:rPr>
          <w:rFonts w:hint="eastAsia"/>
          <w:b/>
          <w:sz w:val="24"/>
        </w:rPr>
        <w:t>轮廓标实测项目允许偏差</w:t>
      </w:r>
    </w:p>
    <w:tbl>
      <w:tblPr>
        <w:tblStyle w:val="af6"/>
        <w:tblW w:w="5000" w:type="pct"/>
        <w:jc w:val="center"/>
        <w:tblLook w:val="04A0"/>
      </w:tblPr>
      <w:tblGrid>
        <w:gridCol w:w="3177"/>
        <w:gridCol w:w="2672"/>
        <w:gridCol w:w="2028"/>
        <w:gridCol w:w="1977"/>
      </w:tblGrid>
      <w:tr w:rsidR="00AE3CCB">
        <w:trPr>
          <w:jc w:val="center"/>
        </w:trPr>
        <w:tc>
          <w:tcPr>
            <w:tcW w:w="1612" w:type="pct"/>
            <w:tcBorders>
              <w:tl2br w:val="nil"/>
              <w:tr2bl w:val="nil"/>
            </w:tcBorders>
            <w:vAlign w:val="center"/>
          </w:tcPr>
          <w:p w:rsidR="00AE3CCB" w:rsidRDefault="00D64B98">
            <w:pPr>
              <w:pStyle w:val="a9"/>
              <w:jc w:val="center"/>
              <w:rPr>
                <w:rFonts w:hAnsi="宋体"/>
                <w:b/>
                <w:bCs/>
              </w:rPr>
            </w:pPr>
            <w:r>
              <w:rPr>
                <w:rFonts w:hAnsi="宋体" w:hint="eastAsia"/>
                <w:b/>
                <w:bCs/>
              </w:rPr>
              <w:t>检查项目</w:t>
            </w:r>
          </w:p>
        </w:tc>
        <w:tc>
          <w:tcPr>
            <w:tcW w:w="1356" w:type="pct"/>
            <w:tcBorders>
              <w:tl2br w:val="nil"/>
              <w:tr2bl w:val="nil"/>
            </w:tcBorders>
            <w:vAlign w:val="center"/>
          </w:tcPr>
          <w:p w:rsidR="00AE3CCB" w:rsidRDefault="00D64B98">
            <w:pPr>
              <w:pStyle w:val="a9"/>
              <w:jc w:val="center"/>
              <w:rPr>
                <w:rFonts w:hAnsi="宋体"/>
                <w:b/>
                <w:bCs/>
              </w:rPr>
            </w:pPr>
            <w:r>
              <w:rPr>
                <w:rFonts w:hAnsi="宋体" w:hint="eastAsia"/>
                <w:b/>
                <w:bCs/>
              </w:rPr>
              <w:t>规定值或允许偏差</w:t>
            </w:r>
          </w:p>
        </w:tc>
        <w:tc>
          <w:tcPr>
            <w:tcW w:w="1029" w:type="pct"/>
            <w:tcBorders>
              <w:tl2br w:val="nil"/>
              <w:tr2bl w:val="nil"/>
            </w:tcBorders>
            <w:vAlign w:val="center"/>
          </w:tcPr>
          <w:p w:rsidR="00AE3CCB" w:rsidRDefault="00D64B98">
            <w:pPr>
              <w:pStyle w:val="a9"/>
              <w:jc w:val="center"/>
              <w:rPr>
                <w:rFonts w:hAnsi="宋体"/>
                <w:b/>
                <w:bCs/>
              </w:rPr>
            </w:pPr>
            <w:r>
              <w:rPr>
                <w:rFonts w:hAnsi="宋体" w:hint="eastAsia"/>
                <w:b/>
                <w:bCs/>
              </w:rPr>
              <w:t>检查频率</w:t>
            </w:r>
          </w:p>
        </w:tc>
        <w:tc>
          <w:tcPr>
            <w:tcW w:w="1003" w:type="pct"/>
            <w:tcBorders>
              <w:tl2br w:val="nil"/>
              <w:tr2bl w:val="nil"/>
            </w:tcBorders>
            <w:vAlign w:val="center"/>
          </w:tcPr>
          <w:p w:rsidR="00AE3CCB" w:rsidRDefault="00D64B98">
            <w:pPr>
              <w:pStyle w:val="a9"/>
              <w:jc w:val="center"/>
              <w:rPr>
                <w:rFonts w:hAnsi="宋体"/>
                <w:b/>
                <w:bCs/>
              </w:rPr>
            </w:pPr>
            <w:r>
              <w:rPr>
                <w:rFonts w:hAnsi="宋体" w:hint="eastAsia"/>
                <w:b/>
                <w:bCs/>
              </w:rPr>
              <w:t>检查方法</w:t>
            </w:r>
          </w:p>
        </w:tc>
      </w:tr>
      <w:tr w:rsidR="00AE3CCB">
        <w:trPr>
          <w:jc w:val="center"/>
        </w:trPr>
        <w:tc>
          <w:tcPr>
            <w:tcW w:w="1612" w:type="pct"/>
            <w:tcBorders>
              <w:tl2br w:val="nil"/>
              <w:tr2bl w:val="nil"/>
            </w:tcBorders>
            <w:vAlign w:val="center"/>
          </w:tcPr>
          <w:p w:rsidR="00AE3CCB" w:rsidRDefault="00D64B98">
            <w:pPr>
              <w:jc w:val="center"/>
              <w:rPr>
                <w:rFonts w:ascii="宋体" w:hAnsi="宋体"/>
              </w:rPr>
            </w:pPr>
            <w:r>
              <w:rPr>
                <w:rFonts w:ascii="宋体" w:hAnsi="宋体" w:hint="eastAsia"/>
              </w:rPr>
              <w:t>安装角度</w:t>
            </w:r>
            <w:r>
              <w:rPr>
                <w:rFonts w:ascii="宋体" w:hAnsi="宋体" w:hint="eastAsia"/>
              </w:rPr>
              <w:t>(</w:t>
            </w:r>
            <w:r>
              <w:rPr>
                <w:rFonts w:ascii="宋体" w:hAnsi="宋体" w:hint="eastAsia"/>
              </w:rPr>
              <w:t>°</w:t>
            </w:r>
            <w:r>
              <w:rPr>
                <w:rFonts w:ascii="宋体" w:hAnsi="宋体" w:hint="eastAsia"/>
              </w:rPr>
              <w:t>)</w:t>
            </w:r>
          </w:p>
        </w:tc>
        <w:tc>
          <w:tcPr>
            <w:tcW w:w="1356" w:type="pct"/>
            <w:tcBorders>
              <w:tl2br w:val="nil"/>
              <w:tr2bl w:val="nil"/>
            </w:tcBorders>
            <w:vAlign w:val="center"/>
          </w:tcPr>
          <w:p w:rsidR="00AE3CCB" w:rsidRDefault="00D64B98">
            <w:pPr>
              <w:jc w:val="center"/>
              <w:rPr>
                <w:rFonts w:ascii="宋体" w:hAnsi="宋体"/>
              </w:rPr>
            </w:pPr>
            <w:r>
              <w:rPr>
                <w:rFonts w:ascii="宋体" w:hAnsi="宋体" w:hint="eastAsia"/>
              </w:rPr>
              <w:t>0</w:t>
            </w:r>
            <w:r>
              <w:rPr>
                <w:rFonts w:ascii="宋体" w:hAnsi="宋体" w:hint="eastAsia"/>
              </w:rPr>
              <w:t>～</w:t>
            </w:r>
            <w:r>
              <w:rPr>
                <w:rFonts w:ascii="宋体" w:hAnsi="宋体" w:hint="eastAsia"/>
              </w:rPr>
              <w:t>5</w:t>
            </w:r>
          </w:p>
        </w:tc>
        <w:tc>
          <w:tcPr>
            <w:tcW w:w="1029" w:type="pct"/>
            <w:tcBorders>
              <w:tl2br w:val="nil"/>
              <w:tr2bl w:val="nil"/>
            </w:tcBorders>
            <w:vAlign w:val="center"/>
          </w:tcPr>
          <w:p w:rsidR="00AE3CCB" w:rsidRDefault="00D64B98">
            <w:pPr>
              <w:jc w:val="center"/>
              <w:rPr>
                <w:rFonts w:ascii="宋体" w:hAnsi="宋体"/>
              </w:rPr>
            </w:pPr>
            <w:r>
              <w:rPr>
                <w:rFonts w:ascii="宋体" w:hAnsi="宋体" w:hint="eastAsia"/>
              </w:rPr>
              <w:t>抽查</w:t>
            </w:r>
            <w:r>
              <w:rPr>
                <w:rFonts w:ascii="宋体" w:hAnsi="宋体" w:hint="eastAsia"/>
              </w:rPr>
              <w:t>10%</w:t>
            </w:r>
          </w:p>
        </w:tc>
        <w:tc>
          <w:tcPr>
            <w:tcW w:w="1003" w:type="pct"/>
            <w:tcBorders>
              <w:tl2br w:val="nil"/>
              <w:tr2bl w:val="nil"/>
            </w:tcBorders>
            <w:vAlign w:val="center"/>
          </w:tcPr>
          <w:p w:rsidR="00AE3CCB" w:rsidRDefault="00D64B98">
            <w:pPr>
              <w:jc w:val="center"/>
              <w:rPr>
                <w:rFonts w:ascii="宋体" w:hAnsi="宋体"/>
              </w:rPr>
            </w:pPr>
            <w:r>
              <w:rPr>
                <w:rFonts w:ascii="宋体" w:hAnsi="宋体" w:hint="eastAsia"/>
              </w:rPr>
              <w:t>花杆、十字架、卷尺、万能角尺</w:t>
            </w:r>
          </w:p>
        </w:tc>
      </w:tr>
      <w:tr w:rsidR="00AE3CCB">
        <w:trPr>
          <w:jc w:val="center"/>
        </w:trPr>
        <w:tc>
          <w:tcPr>
            <w:tcW w:w="1612" w:type="pct"/>
            <w:tcBorders>
              <w:tl2br w:val="nil"/>
              <w:tr2bl w:val="nil"/>
            </w:tcBorders>
            <w:vAlign w:val="center"/>
          </w:tcPr>
          <w:p w:rsidR="00AE3CCB" w:rsidRDefault="00D64B98">
            <w:pPr>
              <w:jc w:val="center"/>
              <w:rPr>
                <w:rFonts w:ascii="宋体" w:hAnsi="宋体"/>
              </w:rPr>
            </w:pPr>
            <w:r>
              <w:rPr>
                <w:rFonts w:ascii="宋体" w:hAnsi="宋体" w:hint="eastAsia"/>
              </w:rPr>
              <w:t>反射器中心高度</w:t>
            </w:r>
            <w:r>
              <w:rPr>
                <w:rFonts w:ascii="宋体" w:hAnsi="宋体" w:hint="eastAsia"/>
              </w:rPr>
              <w:t>(mm)</w:t>
            </w:r>
          </w:p>
        </w:tc>
        <w:tc>
          <w:tcPr>
            <w:tcW w:w="1356" w:type="pct"/>
            <w:tcBorders>
              <w:tl2br w:val="nil"/>
              <w:tr2bl w:val="nil"/>
            </w:tcBorders>
            <w:vAlign w:val="center"/>
          </w:tcPr>
          <w:p w:rsidR="00AE3CCB" w:rsidRDefault="00D64B98">
            <w:pPr>
              <w:jc w:val="center"/>
              <w:rPr>
                <w:rFonts w:ascii="宋体" w:hAnsi="宋体"/>
              </w:rPr>
            </w:pPr>
            <w:r>
              <w:rPr>
                <w:rFonts w:ascii="宋体" w:hAnsi="宋体" w:hint="eastAsia"/>
              </w:rPr>
              <w:t>±</w:t>
            </w:r>
            <w:r>
              <w:rPr>
                <w:rFonts w:ascii="宋体" w:hAnsi="宋体" w:hint="eastAsia"/>
              </w:rPr>
              <w:t>20</w:t>
            </w:r>
          </w:p>
        </w:tc>
        <w:tc>
          <w:tcPr>
            <w:tcW w:w="1029" w:type="pct"/>
            <w:tcBorders>
              <w:tl2br w:val="nil"/>
              <w:tr2bl w:val="nil"/>
            </w:tcBorders>
            <w:vAlign w:val="center"/>
          </w:tcPr>
          <w:p w:rsidR="00AE3CCB" w:rsidRDefault="00D64B98">
            <w:pPr>
              <w:jc w:val="center"/>
              <w:rPr>
                <w:rFonts w:ascii="宋体" w:hAnsi="宋体"/>
              </w:rPr>
            </w:pPr>
            <w:r>
              <w:rPr>
                <w:rFonts w:ascii="宋体" w:hAnsi="宋体" w:hint="eastAsia"/>
              </w:rPr>
              <w:t>抽查</w:t>
            </w:r>
            <w:r>
              <w:rPr>
                <w:rFonts w:ascii="宋体" w:hAnsi="宋体" w:hint="eastAsia"/>
              </w:rPr>
              <w:t>5%</w:t>
            </w:r>
          </w:p>
        </w:tc>
        <w:tc>
          <w:tcPr>
            <w:tcW w:w="1003" w:type="pct"/>
            <w:tcBorders>
              <w:tl2br w:val="nil"/>
              <w:tr2bl w:val="nil"/>
            </w:tcBorders>
            <w:vAlign w:val="center"/>
          </w:tcPr>
          <w:p w:rsidR="00AE3CCB" w:rsidRDefault="00D64B98">
            <w:pPr>
              <w:jc w:val="center"/>
              <w:rPr>
                <w:rFonts w:ascii="宋体" w:hAnsi="宋体"/>
              </w:rPr>
            </w:pPr>
            <w:r>
              <w:rPr>
                <w:rFonts w:ascii="宋体" w:hAnsi="宋体" w:hint="eastAsia"/>
              </w:rPr>
              <w:t>尺量</w:t>
            </w:r>
          </w:p>
        </w:tc>
      </w:tr>
      <w:tr w:rsidR="00AE3CCB">
        <w:trPr>
          <w:jc w:val="center"/>
        </w:trPr>
        <w:tc>
          <w:tcPr>
            <w:tcW w:w="1612" w:type="pct"/>
            <w:tcBorders>
              <w:tl2br w:val="nil"/>
              <w:tr2bl w:val="nil"/>
            </w:tcBorders>
            <w:vAlign w:val="center"/>
          </w:tcPr>
          <w:p w:rsidR="00AE3CCB" w:rsidRDefault="00D64B98">
            <w:pPr>
              <w:jc w:val="center"/>
              <w:rPr>
                <w:rFonts w:ascii="宋体" w:hAnsi="宋体"/>
              </w:rPr>
            </w:pPr>
            <w:r>
              <w:rPr>
                <w:rFonts w:ascii="宋体" w:hAnsi="宋体" w:hint="eastAsia"/>
              </w:rPr>
              <w:t>柱式轮廓标竖直度</w:t>
            </w:r>
            <w:r>
              <w:rPr>
                <w:rFonts w:ascii="宋体" w:hAnsi="宋体" w:hint="eastAsia"/>
              </w:rPr>
              <w:t>(mm/m)</w:t>
            </w:r>
          </w:p>
        </w:tc>
        <w:tc>
          <w:tcPr>
            <w:tcW w:w="1356" w:type="pct"/>
            <w:tcBorders>
              <w:tl2br w:val="nil"/>
              <w:tr2bl w:val="nil"/>
            </w:tcBorders>
            <w:vAlign w:val="center"/>
          </w:tcPr>
          <w:p w:rsidR="00AE3CCB" w:rsidRDefault="00D64B98">
            <w:pPr>
              <w:jc w:val="center"/>
              <w:rPr>
                <w:rFonts w:ascii="宋体" w:hAnsi="宋体"/>
              </w:rPr>
            </w:pPr>
            <w:r>
              <w:rPr>
                <w:rFonts w:ascii="宋体" w:hAnsi="宋体" w:hint="eastAsia"/>
              </w:rPr>
              <w:t>±</w:t>
            </w:r>
            <w:r>
              <w:rPr>
                <w:rFonts w:ascii="宋体" w:hAnsi="宋体" w:hint="eastAsia"/>
              </w:rPr>
              <w:t>10</w:t>
            </w:r>
          </w:p>
        </w:tc>
        <w:tc>
          <w:tcPr>
            <w:tcW w:w="1029" w:type="pct"/>
            <w:tcBorders>
              <w:tl2br w:val="nil"/>
              <w:tr2bl w:val="nil"/>
            </w:tcBorders>
            <w:vAlign w:val="center"/>
          </w:tcPr>
          <w:p w:rsidR="00AE3CCB" w:rsidRDefault="00D64B98">
            <w:pPr>
              <w:jc w:val="center"/>
              <w:rPr>
                <w:rFonts w:ascii="宋体" w:hAnsi="宋体"/>
              </w:rPr>
            </w:pPr>
            <w:r>
              <w:rPr>
                <w:rFonts w:ascii="宋体" w:hAnsi="宋体" w:hint="eastAsia"/>
              </w:rPr>
              <w:t>抽查</w:t>
            </w:r>
            <w:r>
              <w:rPr>
                <w:rFonts w:ascii="宋体" w:hAnsi="宋体" w:hint="eastAsia"/>
              </w:rPr>
              <w:t>5%</w:t>
            </w:r>
          </w:p>
        </w:tc>
        <w:tc>
          <w:tcPr>
            <w:tcW w:w="1003" w:type="pct"/>
            <w:tcBorders>
              <w:tl2br w:val="nil"/>
              <w:tr2bl w:val="nil"/>
            </w:tcBorders>
            <w:vAlign w:val="center"/>
          </w:tcPr>
          <w:p w:rsidR="00AE3CCB" w:rsidRDefault="00D64B98">
            <w:pPr>
              <w:jc w:val="center"/>
              <w:rPr>
                <w:rFonts w:ascii="宋体" w:hAnsi="宋体"/>
              </w:rPr>
            </w:pPr>
            <w:r>
              <w:rPr>
                <w:rFonts w:ascii="宋体" w:hAnsi="宋体" w:hint="eastAsia"/>
              </w:rPr>
              <w:t>垂线法</w:t>
            </w:r>
          </w:p>
        </w:tc>
      </w:tr>
    </w:tbl>
    <w:p w:rsidR="00AE3CCB" w:rsidRDefault="00AE3CCB">
      <w:pPr>
        <w:jc w:val="center"/>
        <w:rPr>
          <w:rFonts w:ascii="宋体" w:hAnsi="宋体" w:cs="宋体"/>
          <w:b/>
          <w:bCs/>
          <w:sz w:val="28"/>
          <w:szCs w:val="28"/>
        </w:rPr>
      </w:pPr>
      <w:bookmarkStart w:id="81" w:name="_Toc14524"/>
    </w:p>
    <w:p w:rsidR="00AE3CCB" w:rsidRDefault="00D64B98">
      <w:pPr>
        <w:jc w:val="center"/>
        <w:outlineLvl w:val="1"/>
        <w:rPr>
          <w:rFonts w:ascii="宋体" w:hAnsi="宋体" w:cs="宋体"/>
          <w:b/>
          <w:bCs/>
          <w:sz w:val="28"/>
          <w:szCs w:val="28"/>
        </w:rPr>
      </w:pPr>
      <w:bookmarkStart w:id="82" w:name="_Toc31644"/>
      <w:r>
        <w:rPr>
          <w:rFonts w:ascii="宋体" w:hAnsi="宋体" w:cs="宋体" w:hint="eastAsia"/>
          <w:b/>
          <w:bCs/>
          <w:sz w:val="28"/>
          <w:szCs w:val="28"/>
        </w:rPr>
        <w:t>13.8</w:t>
      </w:r>
      <w:r>
        <w:rPr>
          <w:rFonts w:ascii="宋体" w:hAnsi="宋体" w:cs="宋体" w:hint="eastAsia"/>
          <w:b/>
          <w:bCs/>
          <w:sz w:val="28"/>
          <w:szCs w:val="28"/>
        </w:rPr>
        <w:t>防眩设施</w:t>
      </w:r>
      <w:bookmarkEnd w:id="81"/>
      <w:bookmarkEnd w:id="82"/>
    </w:p>
    <w:p w:rsidR="00AE3CCB" w:rsidRDefault="00D64B98">
      <w:pPr>
        <w:jc w:val="center"/>
        <w:rPr>
          <w:b/>
          <w:bCs/>
          <w:sz w:val="28"/>
          <w:szCs w:val="28"/>
        </w:rPr>
      </w:pPr>
      <w:r>
        <w:rPr>
          <w:rFonts w:hint="eastAsia"/>
          <w:b/>
          <w:bCs/>
          <w:sz w:val="28"/>
          <w:szCs w:val="28"/>
        </w:rPr>
        <w:t>一般项目</w:t>
      </w:r>
    </w:p>
    <w:p w:rsidR="00AE3CCB" w:rsidRDefault="00D64B98">
      <w:pPr>
        <w:ind w:firstLineChars="200" w:firstLine="562"/>
        <w:rPr>
          <w:sz w:val="28"/>
          <w:szCs w:val="28"/>
        </w:rPr>
      </w:pPr>
      <w:r>
        <w:rPr>
          <w:rFonts w:ascii="宋体" w:hAnsi="宋体" w:cs="宋体" w:hint="eastAsia"/>
          <w:b/>
          <w:bCs/>
          <w:sz w:val="28"/>
          <w:szCs w:val="28"/>
        </w:rPr>
        <w:t>1</w:t>
      </w:r>
      <w:r>
        <w:rPr>
          <w:rFonts w:hint="eastAsia"/>
          <w:sz w:val="28"/>
          <w:szCs w:val="28"/>
        </w:rPr>
        <w:t xml:space="preserve"> </w:t>
      </w:r>
      <w:r>
        <w:rPr>
          <w:rFonts w:hint="eastAsia"/>
          <w:sz w:val="28"/>
          <w:szCs w:val="28"/>
        </w:rPr>
        <w:t>防眩设施应安装牢固。</w:t>
      </w:r>
    </w:p>
    <w:p w:rsidR="00AE3CCB" w:rsidRDefault="00D64B98">
      <w:pPr>
        <w:pStyle w:val="a9"/>
        <w:ind w:firstLineChars="200" w:firstLine="562"/>
        <w:rPr>
          <w:sz w:val="28"/>
          <w:szCs w:val="28"/>
        </w:rPr>
      </w:pPr>
      <w:r>
        <w:rPr>
          <w:rFonts w:hAnsi="宋体" w:cs="宋体" w:hint="eastAsia"/>
          <w:b/>
          <w:bCs/>
          <w:sz w:val="28"/>
          <w:szCs w:val="28"/>
        </w:rPr>
        <w:t>2</w:t>
      </w:r>
      <w:r>
        <w:rPr>
          <w:rFonts w:ascii="Calibri" w:hAnsi="Calibri" w:hint="eastAsia"/>
          <w:sz w:val="28"/>
          <w:szCs w:val="28"/>
        </w:rPr>
        <w:t xml:space="preserve"> </w:t>
      </w:r>
      <w:r>
        <w:rPr>
          <w:rFonts w:hint="eastAsia"/>
          <w:sz w:val="28"/>
          <w:szCs w:val="28"/>
        </w:rPr>
        <w:t>防眩设施整体应与道路线形相一致，美观大方，结构合理。</w:t>
      </w:r>
    </w:p>
    <w:p w:rsidR="00AE3CCB" w:rsidRDefault="00D64B98">
      <w:pPr>
        <w:pStyle w:val="a9"/>
        <w:ind w:firstLineChars="200" w:firstLine="562"/>
        <w:rPr>
          <w:sz w:val="28"/>
          <w:szCs w:val="28"/>
        </w:rPr>
      </w:pPr>
      <w:r>
        <w:rPr>
          <w:rFonts w:hAnsi="宋体" w:cs="宋体" w:hint="eastAsia"/>
          <w:b/>
          <w:bCs/>
          <w:sz w:val="28"/>
          <w:szCs w:val="28"/>
        </w:rPr>
        <w:t xml:space="preserve">3 </w:t>
      </w:r>
      <w:r>
        <w:rPr>
          <w:rFonts w:hint="eastAsia"/>
          <w:sz w:val="28"/>
          <w:szCs w:val="28"/>
        </w:rPr>
        <w:t>防眩板设施色泽均匀，安装牢固，平面弯曲度不得超过板长的</w:t>
      </w:r>
      <w:r>
        <w:rPr>
          <w:rFonts w:hint="eastAsia"/>
          <w:sz w:val="28"/>
          <w:szCs w:val="28"/>
        </w:rPr>
        <w:t>0.3%</w:t>
      </w:r>
      <w:r>
        <w:rPr>
          <w:rFonts w:hint="eastAsia"/>
          <w:sz w:val="28"/>
          <w:szCs w:val="28"/>
        </w:rPr>
        <w:t>，表面不得有气泡、裂纹、疤痕、端面分层等缺陷。</w:t>
      </w:r>
    </w:p>
    <w:p w:rsidR="00AE3CCB" w:rsidRDefault="00D64B98">
      <w:pPr>
        <w:ind w:firstLineChars="200" w:firstLine="562"/>
        <w:rPr>
          <w:sz w:val="28"/>
          <w:szCs w:val="28"/>
        </w:rPr>
      </w:pPr>
      <w:r>
        <w:rPr>
          <w:rFonts w:ascii="宋体" w:hAnsi="宋体" w:cs="宋体" w:hint="eastAsia"/>
          <w:b/>
          <w:bCs/>
          <w:sz w:val="28"/>
          <w:szCs w:val="28"/>
        </w:rPr>
        <w:t>4</w:t>
      </w:r>
      <w:r>
        <w:rPr>
          <w:rFonts w:hint="eastAsia"/>
          <w:sz w:val="28"/>
          <w:szCs w:val="28"/>
        </w:rPr>
        <w:t xml:space="preserve"> </w:t>
      </w:r>
      <w:r>
        <w:rPr>
          <w:rFonts w:hint="eastAsia"/>
          <w:sz w:val="28"/>
          <w:szCs w:val="28"/>
        </w:rPr>
        <w:t>防眩设施实测项目应符合下表的规定。</w:t>
      </w:r>
    </w:p>
    <w:p w:rsidR="00AE3CCB" w:rsidRDefault="00D64B98">
      <w:pPr>
        <w:jc w:val="center"/>
        <w:rPr>
          <w:b/>
          <w:sz w:val="24"/>
        </w:rPr>
      </w:pPr>
      <w:r>
        <w:rPr>
          <w:rFonts w:hint="eastAsia"/>
          <w:b/>
          <w:sz w:val="24"/>
        </w:rPr>
        <w:t>表</w:t>
      </w:r>
      <w:r>
        <w:rPr>
          <w:rFonts w:ascii="宋体" w:hAnsi="宋体" w:cs="宋体" w:hint="eastAsia"/>
          <w:b/>
          <w:sz w:val="24"/>
        </w:rPr>
        <w:t>13.8</w:t>
      </w:r>
      <w:r>
        <w:rPr>
          <w:rFonts w:hint="eastAsia"/>
          <w:b/>
          <w:sz w:val="24"/>
        </w:rPr>
        <w:t>防眩设施实测项目允许偏差</w:t>
      </w:r>
    </w:p>
    <w:tbl>
      <w:tblPr>
        <w:tblStyle w:val="af6"/>
        <w:tblW w:w="5000" w:type="pct"/>
        <w:jc w:val="center"/>
        <w:tblLook w:val="04A0"/>
      </w:tblPr>
      <w:tblGrid>
        <w:gridCol w:w="2910"/>
        <w:gridCol w:w="2458"/>
        <w:gridCol w:w="3116"/>
        <w:gridCol w:w="1370"/>
      </w:tblGrid>
      <w:tr w:rsidR="00AE3CCB">
        <w:trPr>
          <w:jc w:val="center"/>
        </w:trPr>
        <w:tc>
          <w:tcPr>
            <w:tcW w:w="1476" w:type="pct"/>
            <w:tcBorders>
              <w:tl2br w:val="nil"/>
              <w:tr2bl w:val="nil"/>
            </w:tcBorders>
            <w:vAlign w:val="center"/>
          </w:tcPr>
          <w:p w:rsidR="00AE3CCB" w:rsidRDefault="00D64B98">
            <w:pPr>
              <w:pStyle w:val="a9"/>
              <w:jc w:val="center"/>
              <w:rPr>
                <w:rFonts w:hAnsi="宋体"/>
                <w:b/>
                <w:bCs/>
              </w:rPr>
            </w:pPr>
            <w:r>
              <w:rPr>
                <w:rFonts w:hAnsi="宋体" w:hint="eastAsia"/>
                <w:b/>
                <w:bCs/>
              </w:rPr>
              <w:t>检查项目</w:t>
            </w:r>
          </w:p>
        </w:tc>
        <w:tc>
          <w:tcPr>
            <w:tcW w:w="1247" w:type="pct"/>
            <w:tcBorders>
              <w:tl2br w:val="nil"/>
              <w:tr2bl w:val="nil"/>
            </w:tcBorders>
            <w:vAlign w:val="center"/>
          </w:tcPr>
          <w:p w:rsidR="00AE3CCB" w:rsidRDefault="00D64B98">
            <w:pPr>
              <w:pStyle w:val="a9"/>
              <w:jc w:val="center"/>
              <w:rPr>
                <w:rFonts w:hAnsi="宋体"/>
                <w:b/>
                <w:bCs/>
              </w:rPr>
            </w:pPr>
            <w:r>
              <w:rPr>
                <w:rFonts w:hAnsi="宋体" w:hint="eastAsia"/>
                <w:b/>
                <w:bCs/>
              </w:rPr>
              <w:t>规定值或允许偏差</w:t>
            </w:r>
          </w:p>
        </w:tc>
        <w:tc>
          <w:tcPr>
            <w:tcW w:w="1580" w:type="pct"/>
            <w:tcBorders>
              <w:tl2br w:val="nil"/>
              <w:tr2bl w:val="nil"/>
            </w:tcBorders>
            <w:vAlign w:val="center"/>
          </w:tcPr>
          <w:p w:rsidR="00AE3CCB" w:rsidRDefault="00D64B98">
            <w:pPr>
              <w:pStyle w:val="a9"/>
              <w:jc w:val="center"/>
              <w:rPr>
                <w:rFonts w:hAnsi="宋体"/>
                <w:b/>
                <w:bCs/>
              </w:rPr>
            </w:pPr>
            <w:r>
              <w:rPr>
                <w:rFonts w:hAnsi="宋体" w:hint="eastAsia"/>
                <w:b/>
                <w:bCs/>
              </w:rPr>
              <w:t>检查频率</w:t>
            </w:r>
          </w:p>
        </w:tc>
        <w:tc>
          <w:tcPr>
            <w:tcW w:w="695" w:type="pct"/>
            <w:tcBorders>
              <w:tl2br w:val="nil"/>
              <w:tr2bl w:val="nil"/>
            </w:tcBorders>
            <w:vAlign w:val="center"/>
          </w:tcPr>
          <w:p w:rsidR="00AE3CCB" w:rsidRDefault="00D64B98">
            <w:pPr>
              <w:pStyle w:val="a9"/>
              <w:jc w:val="center"/>
              <w:rPr>
                <w:rFonts w:hAnsi="宋体"/>
                <w:b/>
                <w:bCs/>
              </w:rPr>
            </w:pPr>
            <w:r>
              <w:rPr>
                <w:rFonts w:hAnsi="宋体" w:hint="eastAsia"/>
                <w:b/>
                <w:bCs/>
              </w:rPr>
              <w:t>检查方法</w:t>
            </w:r>
          </w:p>
        </w:tc>
      </w:tr>
      <w:tr w:rsidR="00AE3CCB">
        <w:trPr>
          <w:jc w:val="center"/>
        </w:trPr>
        <w:tc>
          <w:tcPr>
            <w:tcW w:w="1476" w:type="pct"/>
            <w:tcBorders>
              <w:tl2br w:val="nil"/>
              <w:tr2bl w:val="nil"/>
            </w:tcBorders>
            <w:vAlign w:val="center"/>
          </w:tcPr>
          <w:p w:rsidR="00AE3CCB" w:rsidRDefault="00D64B98">
            <w:pPr>
              <w:jc w:val="center"/>
              <w:rPr>
                <w:rFonts w:ascii="宋体" w:hAnsi="宋体"/>
              </w:rPr>
            </w:pPr>
            <w:r>
              <w:rPr>
                <w:rFonts w:ascii="宋体" w:hAnsi="宋体" w:hint="eastAsia"/>
              </w:rPr>
              <w:t>安装高度</w:t>
            </w:r>
            <w:r>
              <w:rPr>
                <w:rFonts w:ascii="宋体" w:hAnsi="宋体" w:hint="eastAsia"/>
              </w:rPr>
              <w:t>(mm)</w:t>
            </w:r>
          </w:p>
        </w:tc>
        <w:tc>
          <w:tcPr>
            <w:tcW w:w="1247" w:type="pct"/>
            <w:tcBorders>
              <w:tl2br w:val="nil"/>
              <w:tr2bl w:val="nil"/>
            </w:tcBorders>
            <w:vAlign w:val="center"/>
          </w:tcPr>
          <w:p w:rsidR="00AE3CCB" w:rsidRDefault="00D64B98">
            <w:pPr>
              <w:jc w:val="center"/>
              <w:rPr>
                <w:rFonts w:ascii="宋体" w:hAnsi="宋体"/>
              </w:rPr>
            </w:pPr>
            <w:r>
              <w:rPr>
                <w:rFonts w:ascii="宋体" w:hAnsi="宋体" w:hint="eastAsia"/>
              </w:rPr>
              <w:t>±</w:t>
            </w:r>
            <w:r>
              <w:rPr>
                <w:rFonts w:ascii="宋体" w:hAnsi="宋体" w:hint="eastAsia"/>
              </w:rPr>
              <w:t>10</w:t>
            </w:r>
          </w:p>
        </w:tc>
        <w:tc>
          <w:tcPr>
            <w:tcW w:w="1580" w:type="pct"/>
            <w:tcBorders>
              <w:tl2br w:val="nil"/>
              <w:tr2bl w:val="nil"/>
            </w:tcBorders>
            <w:vAlign w:val="center"/>
          </w:tcPr>
          <w:p w:rsidR="00AE3CCB" w:rsidRDefault="00D64B98">
            <w:pPr>
              <w:jc w:val="center"/>
              <w:rPr>
                <w:rFonts w:ascii="宋体" w:hAnsi="宋体"/>
              </w:rPr>
            </w:pPr>
            <w:r>
              <w:rPr>
                <w:rFonts w:hint="eastAsia"/>
              </w:rPr>
              <w:t>抽检</w:t>
            </w:r>
            <w:r>
              <w:rPr>
                <w:rFonts w:hint="eastAsia"/>
              </w:rPr>
              <w:t>5%</w:t>
            </w:r>
          </w:p>
        </w:tc>
        <w:tc>
          <w:tcPr>
            <w:tcW w:w="695" w:type="pct"/>
            <w:tcBorders>
              <w:tl2br w:val="nil"/>
              <w:tr2bl w:val="nil"/>
            </w:tcBorders>
            <w:vAlign w:val="center"/>
          </w:tcPr>
          <w:p w:rsidR="00AE3CCB" w:rsidRDefault="00D64B98">
            <w:pPr>
              <w:jc w:val="center"/>
              <w:rPr>
                <w:rFonts w:ascii="宋体" w:hAnsi="宋体"/>
              </w:rPr>
            </w:pPr>
            <w:r>
              <w:rPr>
                <w:rFonts w:ascii="宋体" w:hAnsi="宋体" w:hint="eastAsia"/>
              </w:rPr>
              <w:t>尺量</w:t>
            </w:r>
          </w:p>
        </w:tc>
      </w:tr>
      <w:tr w:rsidR="00AE3CCB">
        <w:trPr>
          <w:jc w:val="center"/>
        </w:trPr>
        <w:tc>
          <w:tcPr>
            <w:tcW w:w="1476" w:type="pct"/>
            <w:tcBorders>
              <w:tl2br w:val="nil"/>
              <w:tr2bl w:val="nil"/>
            </w:tcBorders>
            <w:vAlign w:val="center"/>
          </w:tcPr>
          <w:p w:rsidR="00AE3CCB" w:rsidRDefault="00D64B98">
            <w:pPr>
              <w:jc w:val="center"/>
            </w:pPr>
            <w:r>
              <w:rPr>
                <w:rFonts w:hint="eastAsia"/>
              </w:rPr>
              <w:t>镀</w:t>
            </w:r>
            <w:r>
              <w:rPr>
                <w:rFonts w:hint="eastAsia"/>
              </w:rPr>
              <w:t>(</w:t>
            </w:r>
            <w:r>
              <w:rPr>
                <w:rFonts w:hint="eastAsia"/>
              </w:rPr>
              <w:t>涂</w:t>
            </w:r>
            <w:r>
              <w:rPr>
                <w:rFonts w:hint="eastAsia"/>
              </w:rPr>
              <w:t>)</w:t>
            </w:r>
            <w:r>
              <w:rPr>
                <w:rFonts w:hint="eastAsia"/>
              </w:rPr>
              <w:t>层厚度</w:t>
            </w:r>
          </w:p>
        </w:tc>
        <w:tc>
          <w:tcPr>
            <w:tcW w:w="1247" w:type="pct"/>
            <w:tcBorders>
              <w:tl2br w:val="nil"/>
              <w:tr2bl w:val="nil"/>
            </w:tcBorders>
            <w:vAlign w:val="center"/>
          </w:tcPr>
          <w:p w:rsidR="00AE3CCB" w:rsidRDefault="00D64B98">
            <w:pPr>
              <w:jc w:val="center"/>
            </w:pPr>
            <w:r>
              <w:rPr>
                <w:rFonts w:hint="eastAsia"/>
              </w:rPr>
              <w:t>符合设计要求</w:t>
            </w:r>
          </w:p>
        </w:tc>
        <w:tc>
          <w:tcPr>
            <w:tcW w:w="1580" w:type="pct"/>
            <w:tcBorders>
              <w:tl2br w:val="nil"/>
              <w:tr2bl w:val="nil"/>
            </w:tcBorders>
            <w:vAlign w:val="center"/>
          </w:tcPr>
          <w:p w:rsidR="00AE3CCB" w:rsidRDefault="00D64B98">
            <w:pPr>
              <w:jc w:val="center"/>
            </w:pPr>
            <w:r>
              <w:rPr>
                <w:rFonts w:hint="eastAsia"/>
              </w:rPr>
              <w:t>抽检</w:t>
            </w:r>
            <w:r>
              <w:rPr>
                <w:rFonts w:hint="eastAsia"/>
              </w:rPr>
              <w:t>5%</w:t>
            </w:r>
          </w:p>
        </w:tc>
        <w:tc>
          <w:tcPr>
            <w:tcW w:w="695" w:type="pct"/>
            <w:tcBorders>
              <w:tl2br w:val="nil"/>
              <w:tr2bl w:val="nil"/>
            </w:tcBorders>
            <w:vAlign w:val="center"/>
          </w:tcPr>
          <w:p w:rsidR="00AE3CCB" w:rsidRDefault="00D64B98">
            <w:pPr>
              <w:jc w:val="center"/>
            </w:pPr>
            <w:r>
              <w:rPr>
                <w:rFonts w:hint="eastAsia"/>
              </w:rPr>
              <w:t>涂层测厚仪</w:t>
            </w:r>
          </w:p>
        </w:tc>
      </w:tr>
      <w:tr w:rsidR="00AE3CCB">
        <w:trPr>
          <w:jc w:val="center"/>
        </w:trPr>
        <w:tc>
          <w:tcPr>
            <w:tcW w:w="1476" w:type="pct"/>
            <w:tcBorders>
              <w:tl2br w:val="nil"/>
              <w:tr2bl w:val="nil"/>
            </w:tcBorders>
            <w:vAlign w:val="center"/>
          </w:tcPr>
          <w:p w:rsidR="00AE3CCB" w:rsidRDefault="00D64B98">
            <w:pPr>
              <w:jc w:val="center"/>
              <w:rPr>
                <w:rFonts w:ascii="宋体" w:hAnsi="宋体"/>
              </w:rPr>
            </w:pPr>
            <w:r>
              <w:rPr>
                <w:rFonts w:ascii="宋体" w:hAnsi="宋体" w:hint="eastAsia"/>
              </w:rPr>
              <w:t>防眩板设置间距</w:t>
            </w:r>
            <w:r>
              <w:rPr>
                <w:rFonts w:ascii="宋体" w:hAnsi="宋体" w:hint="eastAsia"/>
              </w:rPr>
              <w:t>(mm)</w:t>
            </w:r>
          </w:p>
        </w:tc>
        <w:tc>
          <w:tcPr>
            <w:tcW w:w="1247" w:type="pct"/>
            <w:tcBorders>
              <w:tl2br w:val="nil"/>
              <w:tr2bl w:val="nil"/>
            </w:tcBorders>
            <w:vAlign w:val="center"/>
          </w:tcPr>
          <w:p w:rsidR="00AE3CCB" w:rsidRDefault="00D64B98">
            <w:pPr>
              <w:jc w:val="center"/>
              <w:rPr>
                <w:rFonts w:ascii="宋体" w:hAnsi="宋体"/>
              </w:rPr>
            </w:pPr>
            <w:r>
              <w:rPr>
                <w:rFonts w:ascii="宋体" w:hAnsi="宋体" w:hint="eastAsia"/>
              </w:rPr>
              <w:t>±</w:t>
            </w:r>
            <w:r>
              <w:rPr>
                <w:rFonts w:ascii="宋体" w:hAnsi="宋体" w:hint="eastAsia"/>
              </w:rPr>
              <w:t>10</w:t>
            </w:r>
          </w:p>
        </w:tc>
        <w:tc>
          <w:tcPr>
            <w:tcW w:w="1580" w:type="pct"/>
            <w:tcBorders>
              <w:tl2br w:val="nil"/>
              <w:tr2bl w:val="nil"/>
            </w:tcBorders>
            <w:vAlign w:val="center"/>
          </w:tcPr>
          <w:p w:rsidR="00AE3CCB" w:rsidRDefault="00D64B98">
            <w:pPr>
              <w:jc w:val="center"/>
              <w:rPr>
                <w:rFonts w:ascii="宋体" w:hAnsi="宋体"/>
              </w:rPr>
            </w:pPr>
            <w:r>
              <w:rPr>
                <w:rFonts w:hint="eastAsia"/>
              </w:rPr>
              <w:t>抽检</w:t>
            </w:r>
            <w:r>
              <w:rPr>
                <w:rFonts w:hint="eastAsia"/>
              </w:rPr>
              <w:t>5%</w:t>
            </w:r>
          </w:p>
        </w:tc>
        <w:tc>
          <w:tcPr>
            <w:tcW w:w="695" w:type="pct"/>
            <w:tcBorders>
              <w:tl2br w:val="nil"/>
              <w:tr2bl w:val="nil"/>
            </w:tcBorders>
            <w:vAlign w:val="center"/>
          </w:tcPr>
          <w:p w:rsidR="00AE3CCB" w:rsidRDefault="00D64B98">
            <w:pPr>
              <w:jc w:val="center"/>
              <w:rPr>
                <w:rFonts w:ascii="宋体" w:hAnsi="宋体"/>
              </w:rPr>
            </w:pPr>
            <w:r>
              <w:rPr>
                <w:rFonts w:ascii="宋体" w:hAnsi="宋体" w:hint="eastAsia"/>
              </w:rPr>
              <w:t>尺量</w:t>
            </w:r>
          </w:p>
        </w:tc>
      </w:tr>
      <w:tr w:rsidR="00AE3CCB">
        <w:trPr>
          <w:jc w:val="center"/>
        </w:trPr>
        <w:tc>
          <w:tcPr>
            <w:tcW w:w="1476" w:type="pct"/>
            <w:tcBorders>
              <w:tl2br w:val="nil"/>
              <w:tr2bl w:val="nil"/>
            </w:tcBorders>
            <w:vAlign w:val="center"/>
          </w:tcPr>
          <w:p w:rsidR="00AE3CCB" w:rsidRDefault="00D64B98">
            <w:pPr>
              <w:jc w:val="center"/>
              <w:rPr>
                <w:rFonts w:ascii="宋体" w:hAnsi="宋体"/>
              </w:rPr>
            </w:pPr>
            <w:r>
              <w:rPr>
                <w:rFonts w:ascii="宋体" w:hAnsi="宋体" w:hint="eastAsia"/>
              </w:rPr>
              <w:t>竖直度</w:t>
            </w:r>
            <w:r>
              <w:rPr>
                <w:rFonts w:ascii="宋体" w:hAnsi="宋体" w:hint="eastAsia"/>
              </w:rPr>
              <w:t>(mm/m)</w:t>
            </w:r>
          </w:p>
        </w:tc>
        <w:tc>
          <w:tcPr>
            <w:tcW w:w="1247" w:type="pct"/>
            <w:tcBorders>
              <w:tl2br w:val="nil"/>
              <w:tr2bl w:val="nil"/>
            </w:tcBorders>
            <w:vAlign w:val="center"/>
          </w:tcPr>
          <w:p w:rsidR="00AE3CCB" w:rsidRDefault="00D64B98">
            <w:pPr>
              <w:jc w:val="center"/>
              <w:rPr>
                <w:rFonts w:ascii="宋体" w:hAnsi="宋体"/>
              </w:rPr>
            </w:pPr>
            <w:r>
              <w:rPr>
                <w:rFonts w:ascii="宋体" w:hAnsi="宋体" w:hint="eastAsia"/>
              </w:rPr>
              <w:t>±</w:t>
            </w:r>
            <w:r>
              <w:rPr>
                <w:rFonts w:ascii="宋体" w:hAnsi="宋体" w:hint="eastAsia"/>
              </w:rPr>
              <w:t>5</w:t>
            </w:r>
          </w:p>
        </w:tc>
        <w:tc>
          <w:tcPr>
            <w:tcW w:w="1580" w:type="pct"/>
            <w:tcBorders>
              <w:tl2br w:val="nil"/>
              <w:tr2bl w:val="nil"/>
            </w:tcBorders>
            <w:vAlign w:val="center"/>
          </w:tcPr>
          <w:p w:rsidR="00AE3CCB" w:rsidRDefault="00D64B98">
            <w:pPr>
              <w:jc w:val="center"/>
              <w:rPr>
                <w:rFonts w:ascii="宋体" w:hAnsi="宋体"/>
              </w:rPr>
            </w:pPr>
            <w:r>
              <w:rPr>
                <w:rFonts w:hint="eastAsia"/>
              </w:rPr>
              <w:t>抽检</w:t>
            </w:r>
            <w:r>
              <w:rPr>
                <w:rFonts w:hint="eastAsia"/>
              </w:rPr>
              <w:t>5%</w:t>
            </w:r>
          </w:p>
        </w:tc>
        <w:tc>
          <w:tcPr>
            <w:tcW w:w="695" w:type="pct"/>
            <w:tcBorders>
              <w:tl2br w:val="nil"/>
              <w:tr2bl w:val="nil"/>
            </w:tcBorders>
            <w:vAlign w:val="center"/>
          </w:tcPr>
          <w:p w:rsidR="00AE3CCB" w:rsidRDefault="00D64B98">
            <w:pPr>
              <w:jc w:val="center"/>
              <w:rPr>
                <w:rFonts w:ascii="宋体" w:hAnsi="宋体"/>
              </w:rPr>
            </w:pPr>
            <w:r>
              <w:rPr>
                <w:rFonts w:ascii="宋体" w:hAnsi="宋体" w:hint="eastAsia"/>
              </w:rPr>
              <w:t>垂线法</w:t>
            </w:r>
          </w:p>
        </w:tc>
      </w:tr>
    </w:tbl>
    <w:p w:rsidR="00AE3CCB" w:rsidRDefault="00AE3CCB">
      <w:pPr>
        <w:jc w:val="center"/>
        <w:rPr>
          <w:rFonts w:ascii="宋体" w:hAnsi="宋体" w:cs="宋体"/>
          <w:b/>
          <w:bCs/>
          <w:sz w:val="28"/>
          <w:szCs w:val="28"/>
        </w:rPr>
      </w:pPr>
      <w:bookmarkStart w:id="83" w:name="_Toc21066"/>
    </w:p>
    <w:p w:rsidR="00AE3CCB" w:rsidRDefault="00D64B98">
      <w:pPr>
        <w:jc w:val="center"/>
        <w:outlineLvl w:val="1"/>
        <w:rPr>
          <w:rFonts w:ascii="宋体" w:hAnsi="宋体" w:cs="宋体"/>
          <w:b/>
          <w:bCs/>
          <w:sz w:val="28"/>
          <w:szCs w:val="28"/>
        </w:rPr>
      </w:pPr>
      <w:bookmarkStart w:id="84" w:name="_Toc15954"/>
      <w:r>
        <w:rPr>
          <w:rFonts w:ascii="宋体" w:hAnsi="宋体" w:cs="宋体" w:hint="eastAsia"/>
          <w:b/>
          <w:bCs/>
          <w:sz w:val="28"/>
          <w:szCs w:val="28"/>
        </w:rPr>
        <w:t>13.9</w:t>
      </w:r>
      <w:r>
        <w:rPr>
          <w:rFonts w:ascii="宋体" w:hAnsi="宋体" w:cs="宋体" w:hint="eastAsia"/>
          <w:b/>
          <w:bCs/>
          <w:sz w:val="28"/>
          <w:szCs w:val="28"/>
        </w:rPr>
        <w:t>隔离栅和防落网</w:t>
      </w:r>
      <w:bookmarkEnd w:id="83"/>
      <w:bookmarkEnd w:id="84"/>
    </w:p>
    <w:p w:rsidR="00AE3CCB" w:rsidRDefault="00D64B98">
      <w:pPr>
        <w:jc w:val="center"/>
        <w:rPr>
          <w:b/>
          <w:bCs/>
          <w:sz w:val="28"/>
          <w:szCs w:val="28"/>
        </w:rPr>
      </w:pPr>
      <w:r>
        <w:rPr>
          <w:rFonts w:hint="eastAsia"/>
          <w:b/>
          <w:bCs/>
          <w:sz w:val="28"/>
          <w:szCs w:val="28"/>
        </w:rPr>
        <w:t>主控项目</w:t>
      </w:r>
    </w:p>
    <w:p w:rsidR="00AE3CCB" w:rsidRDefault="00D64B98">
      <w:pPr>
        <w:ind w:firstLineChars="200" w:firstLine="562"/>
        <w:rPr>
          <w:sz w:val="28"/>
          <w:szCs w:val="28"/>
        </w:rPr>
      </w:pPr>
      <w:r>
        <w:rPr>
          <w:rFonts w:ascii="宋体" w:hAnsi="宋体" w:cs="宋体" w:hint="eastAsia"/>
          <w:b/>
          <w:bCs/>
          <w:sz w:val="28"/>
          <w:szCs w:val="28"/>
        </w:rPr>
        <w:t>1</w:t>
      </w:r>
      <w:r>
        <w:rPr>
          <w:rFonts w:hint="eastAsia"/>
          <w:sz w:val="28"/>
          <w:szCs w:val="28"/>
        </w:rPr>
        <w:t xml:space="preserve"> </w:t>
      </w:r>
      <w:r>
        <w:rPr>
          <w:rFonts w:hint="eastAsia"/>
          <w:sz w:val="28"/>
          <w:szCs w:val="28"/>
        </w:rPr>
        <w:t>混凝土基础强度不小于设计要求。隔离栅和防落网用的材料规格、防腐</w:t>
      </w:r>
      <w:r>
        <w:rPr>
          <w:rFonts w:hint="eastAsia"/>
          <w:sz w:val="28"/>
          <w:szCs w:val="28"/>
        </w:rPr>
        <w:lastRenderedPageBreak/>
        <w:t>处理及安装应符合设计要求。</w:t>
      </w:r>
    </w:p>
    <w:p w:rsidR="00AE3CCB" w:rsidRDefault="00D64B98">
      <w:pPr>
        <w:ind w:firstLineChars="200" w:firstLine="560"/>
        <w:rPr>
          <w:sz w:val="28"/>
          <w:szCs w:val="28"/>
        </w:rPr>
      </w:pPr>
      <w:r>
        <w:rPr>
          <w:rFonts w:hint="eastAsia"/>
          <w:sz w:val="28"/>
          <w:szCs w:val="28"/>
        </w:rPr>
        <w:t>检查数量</w:t>
      </w:r>
      <w:r>
        <w:rPr>
          <w:rFonts w:hint="eastAsia"/>
          <w:sz w:val="28"/>
          <w:szCs w:val="28"/>
        </w:rPr>
        <w:t>:</w:t>
      </w:r>
      <w:r>
        <w:rPr>
          <w:rFonts w:hint="eastAsia"/>
          <w:sz w:val="28"/>
          <w:szCs w:val="28"/>
        </w:rPr>
        <w:t>全数检查。</w:t>
      </w:r>
    </w:p>
    <w:p w:rsidR="00AE3CCB" w:rsidRDefault="00D64B98">
      <w:pPr>
        <w:ind w:firstLineChars="200" w:firstLine="560"/>
        <w:rPr>
          <w:sz w:val="28"/>
          <w:szCs w:val="28"/>
        </w:rPr>
      </w:pPr>
      <w:r>
        <w:rPr>
          <w:rFonts w:hint="eastAsia"/>
          <w:sz w:val="28"/>
          <w:szCs w:val="28"/>
        </w:rPr>
        <w:t>检查方法</w:t>
      </w:r>
      <w:r>
        <w:rPr>
          <w:rFonts w:hint="eastAsia"/>
          <w:sz w:val="28"/>
          <w:szCs w:val="28"/>
        </w:rPr>
        <w:t>:</w:t>
      </w:r>
      <w:r>
        <w:rPr>
          <w:rFonts w:hint="eastAsia"/>
          <w:sz w:val="28"/>
          <w:szCs w:val="28"/>
        </w:rPr>
        <w:t>检查产品合格证、试验报告、尺量、检查施工记录。</w:t>
      </w:r>
    </w:p>
    <w:p w:rsidR="00AE3CCB" w:rsidRDefault="00D64B98">
      <w:pPr>
        <w:ind w:firstLineChars="200" w:firstLine="562"/>
        <w:rPr>
          <w:sz w:val="28"/>
          <w:szCs w:val="28"/>
        </w:rPr>
      </w:pPr>
      <w:r>
        <w:rPr>
          <w:rFonts w:ascii="宋体" w:hAnsi="宋体" w:cs="宋体" w:hint="eastAsia"/>
          <w:b/>
          <w:bCs/>
          <w:sz w:val="28"/>
          <w:szCs w:val="28"/>
        </w:rPr>
        <w:t>2</w:t>
      </w:r>
      <w:r>
        <w:rPr>
          <w:rFonts w:hint="eastAsia"/>
          <w:sz w:val="28"/>
          <w:szCs w:val="28"/>
        </w:rPr>
        <w:t xml:space="preserve"> </w:t>
      </w:r>
      <w:r>
        <w:rPr>
          <w:rFonts w:hint="eastAsia"/>
          <w:sz w:val="28"/>
          <w:szCs w:val="28"/>
        </w:rPr>
        <w:t>用金属网制作的隔离栅和防落网，安装后要求网面平整，无明显翘曲现象。刺铁丝的中心垂度小于</w:t>
      </w:r>
      <w:r>
        <w:rPr>
          <w:rFonts w:hint="eastAsia"/>
          <w:sz w:val="28"/>
          <w:szCs w:val="28"/>
        </w:rPr>
        <w:t>15mm</w:t>
      </w:r>
      <w:r>
        <w:rPr>
          <w:rFonts w:hint="eastAsia"/>
          <w:sz w:val="28"/>
          <w:szCs w:val="28"/>
        </w:rPr>
        <w:t>。</w:t>
      </w:r>
    </w:p>
    <w:p w:rsidR="00AE3CCB" w:rsidRDefault="00D64B98">
      <w:pPr>
        <w:ind w:firstLineChars="200" w:firstLine="560"/>
        <w:rPr>
          <w:sz w:val="28"/>
          <w:szCs w:val="28"/>
        </w:rPr>
      </w:pPr>
      <w:r>
        <w:rPr>
          <w:rFonts w:hint="eastAsia"/>
          <w:sz w:val="28"/>
          <w:szCs w:val="28"/>
        </w:rPr>
        <w:t>检查数量：全数检查。</w:t>
      </w:r>
    </w:p>
    <w:p w:rsidR="00AE3CCB" w:rsidRDefault="00D64B98">
      <w:pPr>
        <w:ind w:firstLineChars="200" w:firstLine="560"/>
        <w:rPr>
          <w:sz w:val="28"/>
          <w:szCs w:val="28"/>
        </w:rPr>
      </w:pPr>
      <w:r>
        <w:rPr>
          <w:rFonts w:hint="eastAsia"/>
          <w:sz w:val="28"/>
          <w:szCs w:val="28"/>
        </w:rPr>
        <w:t>检查方法：尺量、观察检查。</w:t>
      </w:r>
    </w:p>
    <w:p w:rsidR="00AE3CCB" w:rsidRDefault="00D64B98">
      <w:pPr>
        <w:ind w:firstLineChars="200" w:firstLine="562"/>
        <w:rPr>
          <w:sz w:val="28"/>
          <w:szCs w:val="28"/>
        </w:rPr>
      </w:pPr>
      <w:r>
        <w:rPr>
          <w:rFonts w:ascii="宋体" w:hAnsi="宋体" w:cs="宋体" w:hint="eastAsia"/>
          <w:b/>
          <w:bCs/>
          <w:sz w:val="28"/>
          <w:szCs w:val="28"/>
        </w:rPr>
        <w:t>3</w:t>
      </w:r>
      <w:r>
        <w:rPr>
          <w:rFonts w:hint="eastAsia"/>
          <w:sz w:val="28"/>
          <w:szCs w:val="28"/>
        </w:rPr>
        <w:t xml:space="preserve"> </w:t>
      </w:r>
      <w:r>
        <w:rPr>
          <w:rFonts w:hint="eastAsia"/>
          <w:sz w:val="28"/>
          <w:szCs w:val="28"/>
        </w:rPr>
        <w:t>金属立柱弯</w:t>
      </w:r>
      <w:r>
        <w:rPr>
          <w:rFonts w:hint="eastAsia"/>
          <w:sz w:val="28"/>
          <w:szCs w:val="28"/>
        </w:rPr>
        <w:t xml:space="preserve"> </w:t>
      </w:r>
      <w:r>
        <w:rPr>
          <w:rFonts w:hint="eastAsia"/>
          <w:sz w:val="28"/>
          <w:szCs w:val="28"/>
        </w:rPr>
        <w:t>曲度超过</w:t>
      </w:r>
      <w:r>
        <w:rPr>
          <w:rFonts w:hint="eastAsia"/>
          <w:sz w:val="28"/>
          <w:szCs w:val="28"/>
        </w:rPr>
        <w:t>8mm/m</w:t>
      </w:r>
      <w:r>
        <w:rPr>
          <w:rFonts w:hint="eastAsia"/>
          <w:sz w:val="28"/>
          <w:szCs w:val="28"/>
        </w:rPr>
        <w:t>，金属立柱有明显变形、卷边、划痕等缺陷及混凝土立柱折断者均不得使用。</w:t>
      </w:r>
    </w:p>
    <w:p w:rsidR="00AE3CCB" w:rsidRDefault="00D64B98">
      <w:pPr>
        <w:ind w:firstLineChars="200" w:firstLine="560"/>
        <w:rPr>
          <w:sz w:val="28"/>
          <w:szCs w:val="28"/>
        </w:rPr>
      </w:pPr>
      <w:r>
        <w:rPr>
          <w:rFonts w:hint="eastAsia"/>
          <w:sz w:val="28"/>
          <w:szCs w:val="28"/>
        </w:rPr>
        <w:t>检查数量：全数检查。</w:t>
      </w:r>
    </w:p>
    <w:p w:rsidR="00AE3CCB" w:rsidRDefault="00D64B98">
      <w:pPr>
        <w:ind w:firstLineChars="200" w:firstLine="560"/>
        <w:rPr>
          <w:sz w:val="28"/>
          <w:szCs w:val="28"/>
        </w:rPr>
      </w:pPr>
      <w:r>
        <w:rPr>
          <w:rFonts w:hint="eastAsia"/>
          <w:sz w:val="28"/>
          <w:szCs w:val="28"/>
        </w:rPr>
        <w:t>检查方法：尺量、观察检查。</w:t>
      </w:r>
    </w:p>
    <w:p w:rsidR="00AE3CCB" w:rsidRDefault="00D64B98">
      <w:pPr>
        <w:ind w:firstLineChars="200" w:firstLine="562"/>
        <w:rPr>
          <w:sz w:val="28"/>
          <w:szCs w:val="28"/>
        </w:rPr>
      </w:pPr>
      <w:r>
        <w:rPr>
          <w:rFonts w:ascii="宋体" w:hAnsi="宋体" w:cs="宋体" w:hint="eastAsia"/>
          <w:b/>
          <w:bCs/>
          <w:sz w:val="28"/>
          <w:szCs w:val="28"/>
        </w:rPr>
        <w:t>4</w:t>
      </w:r>
      <w:r>
        <w:rPr>
          <w:rFonts w:hint="eastAsia"/>
          <w:sz w:val="28"/>
          <w:szCs w:val="28"/>
        </w:rPr>
        <w:t xml:space="preserve"> </w:t>
      </w:r>
      <w:r>
        <w:rPr>
          <w:rFonts w:hint="eastAsia"/>
          <w:sz w:val="28"/>
          <w:szCs w:val="28"/>
        </w:rPr>
        <w:t>立柱埋深应符合设计要求。立柱与基础、立柱与网之间的连接应稳固。</w:t>
      </w:r>
    </w:p>
    <w:p w:rsidR="00AE3CCB" w:rsidRDefault="00D64B98">
      <w:pPr>
        <w:ind w:firstLineChars="200" w:firstLine="560"/>
        <w:rPr>
          <w:sz w:val="28"/>
          <w:szCs w:val="28"/>
        </w:rPr>
      </w:pPr>
      <w:r>
        <w:rPr>
          <w:rFonts w:hint="eastAsia"/>
          <w:sz w:val="28"/>
          <w:szCs w:val="28"/>
        </w:rPr>
        <w:t>检查数量：全数检查。</w:t>
      </w:r>
    </w:p>
    <w:p w:rsidR="00AE3CCB" w:rsidRDefault="00D64B98">
      <w:pPr>
        <w:ind w:firstLineChars="200" w:firstLine="560"/>
        <w:rPr>
          <w:sz w:val="28"/>
          <w:szCs w:val="28"/>
        </w:rPr>
      </w:pPr>
      <w:r>
        <w:rPr>
          <w:rFonts w:hint="eastAsia"/>
          <w:sz w:val="28"/>
          <w:szCs w:val="28"/>
        </w:rPr>
        <w:t>检查方法：尺量、触探仪检查、观察检查。</w:t>
      </w:r>
    </w:p>
    <w:p w:rsidR="00AE3CCB" w:rsidRDefault="00D64B98">
      <w:pPr>
        <w:jc w:val="center"/>
        <w:rPr>
          <w:b/>
          <w:bCs/>
          <w:sz w:val="28"/>
          <w:szCs w:val="28"/>
        </w:rPr>
      </w:pPr>
      <w:r>
        <w:rPr>
          <w:rFonts w:hint="eastAsia"/>
          <w:b/>
          <w:bCs/>
          <w:sz w:val="28"/>
          <w:szCs w:val="28"/>
        </w:rPr>
        <w:t>一般项目</w:t>
      </w:r>
    </w:p>
    <w:p w:rsidR="00AE3CCB" w:rsidRDefault="00D64B98">
      <w:pPr>
        <w:ind w:firstLineChars="200" w:firstLine="560"/>
        <w:rPr>
          <w:sz w:val="28"/>
          <w:szCs w:val="28"/>
        </w:rPr>
      </w:pPr>
      <w:r>
        <w:rPr>
          <w:rFonts w:hint="eastAsia"/>
          <w:sz w:val="28"/>
          <w:szCs w:val="28"/>
        </w:rPr>
        <w:t xml:space="preserve">1 </w:t>
      </w:r>
      <w:r>
        <w:rPr>
          <w:rFonts w:hint="eastAsia"/>
          <w:sz w:val="28"/>
          <w:szCs w:val="28"/>
        </w:rPr>
        <w:t>电焊网不得脱焊、虚焊。表面应具有均匀完整，颜色一致，不允许有无漏镀、露铁、流挂、滴瘤或多余结块。</w:t>
      </w:r>
    </w:p>
    <w:p w:rsidR="00AE3CCB" w:rsidRDefault="00D64B98">
      <w:pPr>
        <w:ind w:firstLineChars="200" w:firstLine="560"/>
        <w:rPr>
          <w:sz w:val="28"/>
          <w:szCs w:val="28"/>
        </w:rPr>
      </w:pPr>
      <w:r>
        <w:rPr>
          <w:rFonts w:hint="eastAsia"/>
          <w:sz w:val="28"/>
          <w:szCs w:val="28"/>
        </w:rPr>
        <w:t xml:space="preserve">2 </w:t>
      </w:r>
      <w:r>
        <w:rPr>
          <w:rFonts w:hint="eastAsia"/>
          <w:sz w:val="28"/>
          <w:szCs w:val="28"/>
        </w:rPr>
        <w:t>混凝土立柱应密实平整，无裂缝、翘曲、蜂窝、麻面等缺陷。</w:t>
      </w:r>
    </w:p>
    <w:p w:rsidR="00AE3CCB" w:rsidRDefault="00D64B98">
      <w:pPr>
        <w:ind w:firstLineChars="200" w:firstLine="560"/>
        <w:rPr>
          <w:sz w:val="28"/>
          <w:szCs w:val="28"/>
        </w:rPr>
      </w:pPr>
      <w:r>
        <w:rPr>
          <w:rFonts w:hint="eastAsia"/>
          <w:sz w:val="28"/>
          <w:szCs w:val="28"/>
        </w:rPr>
        <w:t xml:space="preserve">3 </w:t>
      </w:r>
      <w:r>
        <w:rPr>
          <w:rFonts w:hint="eastAsia"/>
          <w:sz w:val="28"/>
          <w:szCs w:val="28"/>
        </w:rPr>
        <w:t>有框架的隔离栅和防落网，网片应与框架焊牢，网片拉紧。整网铺设的隔离栅，端柱与网连接牢固，网面平整绷紧。刺铁丝间距符合设计要求，刺线平直，绷紧。</w:t>
      </w:r>
    </w:p>
    <w:p w:rsidR="00AE3CCB" w:rsidRDefault="00D64B98">
      <w:pPr>
        <w:ind w:firstLineChars="200" w:firstLine="560"/>
        <w:rPr>
          <w:sz w:val="28"/>
          <w:szCs w:val="28"/>
        </w:rPr>
      </w:pPr>
      <w:r>
        <w:rPr>
          <w:rFonts w:hint="eastAsia"/>
          <w:sz w:val="28"/>
          <w:szCs w:val="28"/>
        </w:rPr>
        <w:t xml:space="preserve">4 </w:t>
      </w:r>
      <w:r>
        <w:rPr>
          <w:rFonts w:hint="eastAsia"/>
          <w:sz w:val="28"/>
          <w:szCs w:val="28"/>
        </w:rPr>
        <w:t>隔离栅和防落网实测项目应符合下表的规定。</w:t>
      </w:r>
    </w:p>
    <w:p w:rsidR="00AE3CCB" w:rsidRDefault="00D64B98">
      <w:pPr>
        <w:jc w:val="center"/>
        <w:rPr>
          <w:rFonts w:ascii="宋体" w:hAnsi="宋体" w:cs="宋体"/>
          <w:b/>
          <w:bCs/>
          <w:sz w:val="28"/>
          <w:szCs w:val="28"/>
        </w:rPr>
      </w:pPr>
      <w:r>
        <w:rPr>
          <w:rFonts w:hint="eastAsia"/>
          <w:b/>
          <w:sz w:val="24"/>
        </w:rPr>
        <w:t>表</w:t>
      </w:r>
      <w:r>
        <w:rPr>
          <w:rFonts w:ascii="宋体" w:hAnsi="宋体" w:cs="宋体" w:hint="eastAsia"/>
          <w:b/>
          <w:sz w:val="24"/>
        </w:rPr>
        <w:t>13.9</w:t>
      </w:r>
      <w:r>
        <w:rPr>
          <w:rFonts w:hint="eastAsia"/>
          <w:b/>
          <w:sz w:val="24"/>
        </w:rPr>
        <w:t>隔离栅和</w:t>
      </w:r>
      <w:r>
        <w:rPr>
          <w:rFonts w:hint="eastAsia"/>
          <w:b/>
          <w:sz w:val="24"/>
        </w:rPr>
        <w:t>防落网实测项目允许偏差</w:t>
      </w:r>
    </w:p>
    <w:tbl>
      <w:tblPr>
        <w:tblStyle w:val="af6"/>
        <w:tblW w:w="5000" w:type="pct"/>
        <w:jc w:val="center"/>
        <w:tblLook w:val="04A0"/>
      </w:tblPr>
      <w:tblGrid>
        <w:gridCol w:w="3178"/>
        <w:gridCol w:w="2672"/>
        <w:gridCol w:w="2201"/>
        <w:gridCol w:w="1803"/>
      </w:tblGrid>
      <w:tr w:rsidR="00AE3CCB">
        <w:trPr>
          <w:jc w:val="center"/>
        </w:trPr>
        <w:tc>
          <w:tcPr>
            <w:tcW w:w="1612" w:type="pct"/>
            <w:tcBorders>
              <w:tl2br w:val="nil"/>
              <w:tr2bl w:val="nil"/>
            </w:tcBorders>
            <w:vAlign w:val="center"/>
          </w:tcPr>
          <w:p w:rsidR="00AE3CCB" w:rsidRDefault="00D64B98">
            <w:pPr>
              <w:pStyle w:val="a9"/>
              <w:jc w:val="center"/>
              <w:rPr>
                <w:rFonts w:hAnsi="宋体"/>
                <w:b/>
                <w:bCs/>
              </w:rPr>
            </w:pPr>
            <w:r>
              <w:rPr>
                <w:rFonts w:hAnsi="宋体" w:hint="eastAsia"/>
                <w:b/>
                <w:bCs/>
              </w:rPr>
              <w:t>检查项目</w:t>
            </w:r>
          </w:p>
        </w:tc>
        <w:tc>
          <w:tcPr>
            <w:tcW w:w="1356" w:type="pct"/>
            <w:tcBorders>
              <w:tl2br w:val="nil"/>
              <w:tr2bl w:val="nil"/>
            </w:tcBorders>
            <w:vAlign w:val="center"/>
          </w:tcPr>
          <w:p w:rsidR="00AE3CCB" w:rsidRDefault="00D64B98">
            <w:pPr>
              <w:pStyle w:val="a9"/>
              <w:jc w:val="center"/>
              <w:rPr>
                <w:rFonts w:hAnsi="宋体"/>
                <w:b/>
                <w:bCs/>
              </w:rPr>
            </w:pPr>
            <w:r>
              <w:rPr>
                <w:rFonts w:hAnsi="宋体" w:hint="eastAsia"/>
                <w:b/>
                <w:bCs/>
              </w:rPr>
              <w:t>规定值或允许偏差</w:t>
            </w:r>
          </w:p>
        </w:tc>
        <w:tc>
          <w:tcPr>
            <w:tcW w:w="1117" w:type="pct"/>
            <w:tcBorders>
              <w:tl2br w:val="nil"/>
              <w:tr2bl w:val="nil"/>
            </w:tcBorders>
            <w:vAlign w:val="center"/>
          </w:tcPr>
          <w:p w:rsidR="00AE3CCB" w:rsidRDefault="00D64B98">
            <w:pPr>
              <w:pStyle w:val="a9"/>
              <w:jc w:val="center"/>
              <w:rPr>
                <w:rFonts w:hAnsi="宋体"/>
                <w:b/>
                <w:bCs/>
              </w:rPr>
            </w:pPr>
            <w:r>
              <w:rPr>
                <w:rFonts w:hAnsi="宋体" w:hint="eastAsia"/>
                <w:b/>
                <w:bCs/>
              </w:rPr>
              <w:t>检查频率</w:t>
            </w:r>
          </w:p>
        </w:tc>
        <w:tc>
          <w:tcPr>
            <w:tcW w:w="915" w:type="pct"/>
            <w:tcBorders>
              <w:tl2br w:val="nil"/>
              <w:tr2bl w:val="nil"/>
            </w:tcBorders>
            <w:vAlign w:val="center"/>
          </w:tcPr>
          <w:p w:rsidR="00AE3CCB" w:rsidRDefault="00D64B98">
            <w:pPr>
              <w:pStyle w:val="a9"/>
              <w:jc w:val="center"/>
              <w:rPr>
                <w:rFonts w:hAnsi="宋体"/>
                <w:b/>
                <w:bCs/>
              </w:rPr>
            </w:pPr>
            <w:r>
              <w:rPr>
                <w:rFonts w:hAnsi="宋体" w:hint="eastAsia"/>
                <w:b/>
                <w:bCs/>
              </w:rPr>
              <w:t>检查方法</w:t>
            </w:r>
          </w:p>
        </w:tc>
      </w:tr>
      <w:tr w:rsidR="00AE3CCB">
        <w:trPr>
          <w:jc w:val="center"/>
        </w:trPr>
        <w:tc>
          <w:tcPr>
            <w:tcW w:w="1612" w:type="pct"/>
            <w:tcBorders>
              <w:tl2br w:val="nil"/>
              <w:tr2bl w:val="nil"/>
            </w:tcBorders>
            <w:vAlign w:val="center"/>
          </w:tcPr>
          <w:p w:rsidR="00AE3CCB" w:rsidRDefault="00D64B98">
            <w:pPr>
              <w:jc w:val="center"/>
              <w:rPr>
                <w:rFonts w:ascii="宋体" w:hAnsi="宋体"/>
              </w:rPr>
            </w:pPr>
            <w:r>
              <w:rPr>
                <w:rFonts w:ascii="宋体" w:hAnsi="宋体" w:hint="eastAsia"/>
              </w:rPr>
              <w:lastRenderedPageBreak/>
              <w:t>高度</w:t>
            </w:r>
            <w:r>
              <w:rPr>
                <w:rFonts w:ascii="宋体" w:hAnsi="宋体" w:hint="eastAsia"/>
              </w:rPr>
              <w:t>(mm)</w:t>
            </w:r>
          </w:p>
        </w:tc>
        <w:tc>
          <w:tcPr>
            <w:tcW w:w="1356" w:type="pct"/>
            <w:tcBorders>
              <w:tl2br w:val="nil"/>
              <w:tr2bl w:val="nil"/>
            </w:tcBorders>
            <w:vAlign w:val="center"/>
          </w:tcPr>
          <w:p w:rsidR="00AE3CCB" w:rsidRDefault="00D64B98">
            <w:pPr>
              <w:jc w:val="center"/>
              <w:rPr>
                <w:rFonts w:ascii="宋体" w:hAnsi="宋体"/>
              </w:rPr>
            </w:pPr>
            <w:r>
              <w:rPr>
                <w:rFonts w:ascii="宋体" w:hAnsi="宋体" w:hint="eastAsia"/>
              </w:rPr>
              <w:t>±</w:t>
            </w:r>
            <w:r>
              <w:rPr>
                <w:rFonts w:ascii="宋体" w:hAnsi="宋体" w:hint="eastAsia"/>
              </w:rPr>
              <w:t>15</w:t>
            </w:r>
          </w:p>
        </w:tc>
        <w:tc>
          <w:tcPr>
            <w:tcW w:w="1117" w:type="pct"/>
            <w:tcBorders>
              <w:tl2br w:val="nil"/>
              <w:tr2bl w:val="nil"/>
            </w:tcBorders>
            <w:vAlign w:val="center"/>
          </w:tcPr>
          <w:p w:rsidR="00AE3CCB" w:rsidRDefault="00D64B98">
            <w:pPr>
              <w:jc w:val="center"/>
              <w:rPr>
                <w:rFonts w:ascii="宋体" w:hAnsi="宋体"/>
              </w:rPr>
            </w:pPr>
            <w:r>
              <w:rPr>
                <w:rFonts w:hint="eastAsia"/>
              </w:rPr>
              <w:t>每</w:t>
            </w:r>
            <w:r>
              <w:rPr>
                <w:rFonts w:hint="eastAsia"/>
              </w:rPr>
              <w:t>100</w:t>
            </w:r>
            <w:r>
              <w:rPr>
                <w:rFonts w:hint="eastAsia"/>
              </w:rPr>
              <w:t>根测</w:t>
            </w:r>
            <w:r>
              <w:rPr>
                <w:rFonts w:hint="eastAsia"/>
              </w:rPr>
              <w:t>2</w:t>
            </w:r>
            <w:r>
              <w:rPr>
                <w:rFonts w:hint="eastAsia"/>
              </w:rPr>
              <w:t>根</w:t>
            </w:r>
          </w:p>
        </w:tc>
        <w:tc>
          <w:tcPr>
            <w:tcW w:w="915" w:type="pct"/>
            <w:tcBorders>
              <w:tl2br w:val="nil"/>
              <w:tr2bl w:val="nil"/>
            </w:tcBorders>
            <w:vAlign w:val="center"/>
          </w:tcPr>
          <w:p w:rsidR="00AE3CCB" w:rsidRDefault="00D64B98">
            <w:pPr>
              <w:jc w:val="center"/>
              <w:rPr>
                <w:rFonts w:ascii="宋体" w:hAnsi="宋体"/>
              </w:rPr>
            </w:pPr>
            <w:r>
              <w:rPr>
                <w:rFonts w:ascii="宋体" w:hAnsi="宋体" w:hint="eastAsia"/>
              </w:rPr>
              <w:t>尺量</w:t>
            </w:r>
          </w:p>
        </w:tc>
      </w:tr>
      <w:tr w:rsidR="00AE3CCB">
        <w:trPr>
          <w:jc w:val="center"/>
        </w:trPr>
        <w:tc>
          <w:tcPr>
            <w:tcW w:w="1612" w:type="pct"/>
            <w:tcBorders>
              <w:tl2br w:val="nil"/>
              <w:tr2bl w:val="nil"/>
            </w:tcBorders>
            <w:vAlign w:val="center"/>
          </w:tcPr>
          <w:p w:rsidR="00AE3CCB" w:rsidRDefault="00D64B98">
            <w:pPr>
              <w:jc w:val="center"/>
            </w:pPr>
            <w:r>
              <w:rPr>
                <w:rFonts w:hint="eastAsia"/>
              </w:rPr>
              <w:t>镀</w:t>
            </w:r>
            <w:r>
              <w:rPr>
                <w:rFonts w:hint="eastAsia"/>
              </w:rPr>
              <w:t>(</w:t>
            </w:r>
            <w:r>
              <w:rPr>
                <w:rFonts w:hint="eastAsia"/>
              </w:rPr>
              <w:t>涂</w:t>
            </w:r>
            <w:r>
              <w:rPr>
                <w:rFonts w:hint="eastAsia"/>
              </w:rPr>
              <w:t>)</w:t>
            </w:r>
            <w:r>
              <w:rPr>
                <w:rFonts w:hint="eastAsia"/>
              </w:rPr>
              <w:t>层厚度</w:t>
            </w:r>
            <w:r>
              <w:rPr>
                <w:rFonts w:hint="eastAsia"/>
              </w:rPr>
              <w:t>(</w:t>
            </w:r>
            <w:r>
              <w:rPr>
                <w:rFonts w:hint="eastAsia"/>
              </w:rPr>
              <w:t>μ</w:t>
            </w:r>
            <w:r>
              <w:rPr>
                <w:rFonts w:hint="eastAsia"/>
              </w:rPr>
              <w:t>m)</w:t>
            </w:r>
          </w:p>
        </w:tc>
        <w:tc>
          <w:tcPr>
            <w:tcW w:w="1356" w:type="pct"/>
            <w:tcBorders>
              <w:tl2br w:val="nil"/>
              <w:tr2bl w:val="nil"/>
            </w:tcBorders>
            <w:vAlign w:val="center"/>
          </w:tcPr>
          <w:p w:rsidR="00AE3CCB" w:rsidRDefault="00D64B98">
            <w:pPr>
              <w:jc w:val="center"/>
            </w:pPr>
            <w:r>
              <w:rPr>
                <w:rFonts w:hint="eastAsia"/>
              </w:rPr>
              <w:t>符合设计要求</w:t>
            </w:r>
          </w:p>
        </w:tc>
        <w:tc>
          <w:tcPr>
            <w:tcW w:w="1117" w:type="pct"/>
            <w:tcBorders>
              <w:tl2br w:val="nil"/>
              <w:tr2bl w:val="nil"/>
            </w:tcBorders>
            <w:vAlign w:val="center"/>
          </w:tcPr>
          <w:p w:rsidR="00AE3CCB" w:rsidRDefault="00D64B98">
            <w:pPr>
              <w:jc w:val="center"/>
            </w:pPr>
            <w:r>
              <w:rPr>
                <w:rFonts w:hint="eastAsia"/>
              </w:rPr>
              <w:t>抽检</w:t>
            </w:r>
            <w:r>
              <w:rPr>
                <w:rFonts w:hint="eastAsia"/>
              </w:rPr>
              <w:t>5%</w:t>
            </w:r>
          </w:p>
        </w:tc>
        <w:tc>
          <w:tcPr>
            <w:tcW w:w="915" w:type="pct"/>
            <w:tcBorders>
              <w:tl2br w:val="nil"/>
              <w:tr2bl w:val="nil"/>
            </w:tcBorders>
            <w:vAlign w:val="center"/>
          </w:tcPr>
          <w:p w:rsidR="00AE3CCB" w:rsidRDefault="00D64B98">
            <w:pPr>
              <w:jc w:val="center"/>
            </w:pPr>
            <w:r>
              <w:rPr>
                <w:rFonts w:hint="eastAsia"/>
              </w:rPr>
              <w:t>测厚仪</w:t>
            </w:r>
          </w:p>
        </w:tc>
      </w:tr>
      <w:tr w:rsidR="00AE3CCB">
        <w:trPr>
          <w:jc w:val="center"/>
        </w:trPr>
        <w:tc>
          <w:tcPr>
            <w:tcW w:w="1612" w:type="pct"/>
            <w:tcBorders>
              <w:tl2br w:val="nil"/>
              <w:tr2bl w:val="nil"/>
            </w:tcBorders>
            <w:vAlign w:val="center"/>
          </w:tcPr>
          <w:p w:rsidR="00AE3CCB" w:rsidRDefault="00D64B98">
            <w:pPr>
              <w:jc w:val="center"/>
            </w:pPr>
            <w:r>
              <w:rPr>
                <w:rFonts w:hint="eastAsia"/>
              </w:rPr>
              <w:t>立柱中距</w:t>
            </w:r>
            <w:r>
              <w:rPr>
                <w:rFonts w:hint="eastAsia"/>
              </w:rPr>
              <w:t>(mm)</w:t>
            </w:r>
          </w:p>
        </w:tc>
        <w:tc>
          <w:tcPr>
            <w:tcW w:w="1356" w:type="pct"/>
            <w:tcBorders>
              <w:tl2br w:val="nil"/>
              <w:tr2bl w:val="nil"/>
            </w:tcBorders>
            <w:vAlign w:val="center"/>
          </w:tcPr>
          <w:p w:rsidR="00AE3CCB" w:rsidRDefault="00D64B98">
            <w:pPr>
              <w:jc w:val="center"/>
            </w:pPr>
            <w:r>
              <w:rPr>
                <w:rFonts w:hint="eastAsia"/>
              </w:rPr>
              <w:t>±</w:t>
            </w:r>
            <w:r>
              <w:rPr>
                <w:rFonts w:hint="eastAsia"/>
              </w:rPr>
              <w:t>30</w:t>
            </w:r>
          </w:p>
        </w:tc>
        <w:tc>
          <w:tcPr>
            <w:tcW w:w="1117" w:type="pct"/>
            <w:tcBorders>
              <w:tl2br w:val="nil"/>
              <w:tr2bl w:val="nil"/>
            </w:tcBorders>
            <w:vAlign w:val="center"/>
          </w:tcPr>
          <w:p w:rsidR="00AE3CCB" w:rsidRDefault="00D64B98">
            <w:pPr>
              <w:jc w:val="center"/>
            </w:pPr>
            <w:r>
              <w:rPr>
                <w:rFonts w:hint="eastAsia"/>
              </w:rPr>
              <w:t>每</w:t>
            </w:r>
            <w:r>
              <w:rPr>
                <w:rFonts w:hint="eastAsia"/>
              </w:rPr>
              <w:t>100</w:t>
            </w:r>
            <w:r>
              <w:rPr>
                <w:rFonts w:hint="eastAsia"/>
              </w:rPr>
              <w:t>根测</w:t>
            </w:r>
            <w:r>
              <w:rPr>
                <w:rFonts w:hint="eastAsia"/>
              </w:rPr>
              <w:t>2</w:t>
            </w:r>
            <w:r>
              <w:rPr>
                <w:rFonts w:hint="eastAsia"/>
              </w:rPr>
              <w:t>根</w:t>
            </w:r>
          </w:p>
        </w:tc>
        <w:tc>
          <w:tcPr>
            <w:tcW w:w="915" w:type="pct"/>
            <w:tcBorders>
              <w:tl2br w:val="nil"/>
              <w:tr2bl w:val="nil"/>
            </w:tcBorders>
            <w:vAlign w:val="center"/>
          </w:tcPr>
          <w:p w:rsidR="00AE3CCB" w:rsidRDefault="00D64B98">
            <w:pPr>
              <w:jc w:val="center"/>
            </w:pPr>
            <w:r>
              <w:rPr>
                <w:rFonts w:hint="eastAsia"/>
              </w:rPr>
              <w:t>尺量</w:t>
            </w:r>
          </w:p>
        </w:tc>
      </w:tr>
      <w:tr w:rsidR="00AE3CCB">
        <w:trPr>
          <w:jc w:val="center"/>
        </w:trPr>
        <w:tc>
          <w:tcPr>
            <w:tcW w:w="1612" w:type="pct"/>
            <w:tcBorders>
              <w:tl2br w:val="nil"/>
              <w:tr2bl w:val="nil"/>
            </w:tcBorders>
            <w:vAlign w:val="center"/>
          </w:tcPr>
          <w:p w:rsidR="00AE3CCB" w:rsidRDefault="00D64B98">
            <w:pPr>
              <w:jc w:val="center"/>
              <w:rPr>
                <w:rFonts w:ascii="宋体" w:hAnsi="宋体"/>
              </w:rPr>
            </w:pPr>
            <w:r>
              <w:rPr>
                <w:rFonts w:ascii="宋体" w:hAnsi="宋体" w:hint="eastAsia"/>
              </w:rPr>
              <w:t>立柱竖直度</w:t>
            </w:r>
            <w:r>
              <w:rPr>
                <w:rFonts w:ascii="宋体" w:hAnsi="宋体" w:hint="eastAsia"/>
              </w:rPr>
              <w:t>(mm/m)</w:t>
            </w:r>
          </w:p>
        </w:tc>
        <w:tc>
          <w:tcPr>
            <w:tcW w:w="1356" w:type="pct"/>
            <w:tcBorders>
              <w:tl2br w:val="nil"/>
              <w:tr2bl w:val="nil"/>
            </w:tcBorders>
            <w:vAlign w:val="center"/>
          </w:tcPr>
          <w:p w:rsidR="00AE3CCB" w:rsidRDefault="00D64B98">
            <w:pPr>
              <w:jc w:val="center"/>
              <w:rPr>
                <w:rFonts w:ascii="宋体" w:hAnsi="宋体"/>
              </w:rPr>
            </w:pPr>
            <w:r>
              <w:rPr>
                <w:rFonts w:ascii="宋体" w:hAnsi="宋体" w:hint="eastAsia"/>
              </w:rPr>
              <w:t>±</w:t>
            </w:r>
            <w:r>
              <w:rPr>
                <w:rFonts w:ascii="宋体" w:hAnsi="宋体" w:hint="eastAsia"/>
              </w:rPr>
              <w:t>10</w:t>
            </w:r>
          </w:p>
        </w:tc>
        <w:tc>
          <w:tcPr>
            <w:tcW w:w="1117" w:type="pct"/>
            <w:tcBorders>
              <w:tl2br w:val="nil"/>
              <w:tr2bl w:val="nil"/>
            </w:tcBorders>
            <w:vAlign w:val="center"/>
          </w:tcPr>
          <w:p w:rsidR="00AE3CCB" w:rsidRDefault="00D64B98">
            <w:pPr>
              <w:jc w:val="center"/>
              <w:rPr>
                <w:rFonts w:ascii="宋体" w:hAnsi="宋体"/>
              </w:rPr>
            </w:pPr>
            <w:r>
              <w:rPr>
                <w:rFonts w:hint="eastAsia"/>
              </w:rPr>
              <w:t>抽检</w:t>
            </w:r>
            <w:r>
              <w:rPr>
                <w:rFonts w:hint="eastAsia"/>
              </w:rPr>
              <w:t>5%</w:t>
            </w:r>
          </w:p>
        </w:tc>
        <w:tc>
          <w:tcPr>
            <w:tcW w:w="915" w:type="pct"/>
            <w:tcBorders>
              <w:tl2br w:val="nil"/>
              <w:tr2bl w:val="nil"/>
            </w:tcBorders>
            <w:vAlign w:val="center"/>
          </w:tcPr>
          <w:p w:rsidR="00AE3CCB" w:rsidRDefault="00D64B98">
            <w:pPr>
              <w:jc w:val="center"/>
              <w:rPr>
                <w:rFonts w:ascii="宋体" w:hAnsi="宋体"/>
              </w:rPr>
            </w:pPr>
            <w:r>
              <w:rPr>
                <w:rFonts w:ascii="宋体" w:hAnsi="宋体" w:hint="eastAsia"/>
              </w:rPr>
              <w:t>垂线法</w:t>
            </w:r>
          </w:p>
        </w:tc>
      </w:tr>
      <w:tr w:rsidR="00AE3CCB">
        <w:trPr>
          <w:jc w:val="center"/>
        </w:trPr>
        <w:tc>
          <w:tcPr>
            <w:tcW w:w="1612" w:type="pct"/>
            <w:tcBorders>
              <w:tl2br w:val="nil"/>
              <w:tr2bl w:val="nil"/>
            </w:tcBorders>
            <w:vAlign w:val="center"/>
          </w:tcPr>
          <w:p w:rsidR="00AE3CCB" w:rsidRDefault="00D64B98">
            <w:pPr>
              <w:jc w:val="center"/>
              <w:rPr>
                <w:rFonts w:ascii="宋体" w:hAnsi="宋体"/>
              </w:rPr>
            </w:pPr>
            <w:r>
              <w:rPr>
                <w:rFonts w:ascii="宋体" w:hAnsi="宋体" w:hint="eastAsia"/>
              </w:rPr>
              <w:t>立柱埋置深度</w:t>
            </w:r>
          </w:p>
        </w:tc>
        <w:tc>
          <w:tcPr>
            <w:tcW w:w="1356" w:type="pct"/>
            <w:tcBorders>
              <w:tl2br w:val="nil"/>
              <w:tr2bl w:val="nil"/>
            </w:tcBorders>
            <w:vAlign w:val="center"/>
          </w:tcPr>
          <w:p w:rsidR="00AE3CCB" w:rsidRDefault="00D64B98">
            <w:pPr>
              <w:jc w:val="center"/>
              <w:rPr>
                <w:rFonts w:ascii="宋体" w:hAnsi="宋体"/>
              </w:rPr>
            </w:pPr>
            <w:r>
              <w:rPr>
                <w:rFonts w:ascii="宋体" w:hAnsi="宋体" w:hint="eastAsia"/>
              </w:rPr>
              <w:t>不小于设计要求</w:t>
            </w:r>
          </w:p>
        </w:tc>
        <w:tc>
          <w:tcPr>
            <w:tcW w:w="1117" w:type="pct"/>
            <w:tcBorders>
              <w:tl2br w:val="nil"/>
              <w:tr2bl w:val="nil"/>
            </w:tcBorders>
            <w:vAlign w:val="center"/>
          </w:tcPr>
          <w:p w:rsidR="00AE3CCB" w:rsidRDefault="00D64B98">
            <w:pPr>
              <w:jc w:val="center"/>
              <w:rPr>
                <w:rFonts w:ascii="宋体" w:hAnsi="宋体"/>
              </w:rPr>
            </w:pPr>
            <w:r>
              <w:rPr>
                <w:rFonts w:ascii="宋体" w:hAnsi="宋体" w:hint="eastAsia"/>
              </w:rPr>
              <w:t>抽查</w:t>
            </w:r>
            <w:r>
              <w:rPr>
                <w:rFonts w:ascii="宋体" w:hAnsi="宋体" w:hint="eastAsia"/>
              </w:rPr>
              <w:t>2%</w:t>
            </w:r>
          </w:p>
        </w:tc>
        <w:tc>
          <w:tcPr>
            <w:tcW w:w="915" w:type="pct"/>
            <w:tcBorders>
              <w:tl2br w:val="nil"/>
              <w:tr2bl w:val="nil"/>
            </w:tcBorders>
            <w:vAlign w:val="center"/>
          </w:tcPr>
          <w:p w:rsidR="00AE3CCB" w:rsidRDefault="00D64B98">
            <w:pPr>
              <w:jc w:val="center"/>
              <w:rPr>
                <w:rFonts w:ascii="宋体" w:hAnsi="宋体"/>
              </w:rPr>
            </w:pPr>
            <w:r>
              <w:rPr>
                <w:rFonts w:ascii="宋体" w:hAnsi="宋体" w:hint="eastAsia"/>
              </w:rPr>
              <w:t>尺量</w:t>
            </w:r>
          </w:p>
        </w:tc>
      </w:tr>
    </w:tbl>
    <w:p w:rsidR="00AE3CCB" w:rsidRDefault="00AE3CCB"/>
    <w:p w:rsidR="00AE3CCB" w:rsidRDefault="00AE3CCB">
      <w:pPr>
        <w:jc w:val="center"/>
        <w:rPr>
          <w:rFonts w:ascii="宋体" w:hAnsi="宋体" w:cs="宋体"/>
          <w:b/>
          <w:bCs/>
          <w:sz w:val="28"/>
          <w:szCs w:val="28"/>
          <w:lang/>
        </w:rPr>
      </w:pPr>
    </w:p>
    <w:p w:rsidR="00AE3CCB" w:rsidRDefault="00D64B98">
      <w:pPr>
        <w:ind w:firstLine="560"/>
        <w:jc w:val="center"/>
        <w:outlineLvl w:val="0"/>
        <w:rPr>
          <w:rFonts w:ascii="宋体" w:hAnsi="宋体" w:cs="宋体"/>
          <w:b/>
          <w:bCs/>
          <w:sz w:val="36"/>
          <w:szCs w:val="36"/>
          <w:lang/>
        </w:rPr>
      </w:pPr>
      <w:bookmarkStart w:id="85" w:name="_Toc17984"/>
      <w:r>
        <w:rPr>
          <w:rFonts w:ascii="宋体" w:hAnsi="宋体" w:cs="宋体" w:hint="eastAsia"/>
          <w:b/>
          <w:bCs/>
          <w:sz w:val="36"/>
          <w:szCs w:val="36"/>
          <w:lang/>
        </w:rPr>
        <w:t>1</w:t>
      </w:r>
      <w:r>
        <w:rPr>
          <w:rFonts w:ascii="宋体" w:hAnsi="宋体" w:cs="宋体" w:hint="eastAsia"/>
          <w:b/>
          <w:bCs/>
          <w:sz w:val="36"/>
          <w:szCs w:val="36"/>
        </w:rPr>
        <w:t>4</w:t>
      </w:r>
      <w:r>
        <w:rPr>
          <w:rFonts w:ascii="宋体" w:hAnsi="宋体" w:cs="宋体" w:hint="eastAsia"/>
          <w:b/>
          <w:bCs/>
          <w:sz w:val="36"/>
          <w:szCs w:val="36"/>
          <w:lang/>
        </w:rPr>
        <w:t>供电系统</w:t>
      </w:r>
      <w:bookmarkEnd w:id="85"/>
    </w:p>
    <w:p w:rsidR="00AE3CCB" w:rsidRDefault="00D64B98">
      <w:pPr>
        <w:jc w:val="center"/>
        <w:outlineLvl w:val="1"/>
        <w:rPr>
          <w:rFonts w:ascii="宋体" w:hAnsi="宋体" w:cs="宋体"/>
          <w:b/>
          <w:bCs/>
          <w:sz w:val="28"/>
          <w:szCs w:val="28"/>
          <w:lang/>
        </w:rPr>
      </w:pPr>
      <w:bookmarkStart w:id="86" w:name="_Toc20980"/>
      <w:r>
        <w:rPr>
          <w:rFonts w:ascii="宋体" w:hAnsi="宋体" w:cs="宋体" w:hint="eastAsia"/>
          <w:b/>
          <w:bCs/>
          <w:sz w:val="28"/>
          <w:szCs w:val="28"/>
        </w:rPr>
        <w:t>14.</w:t>
      </w:r>
      <w:r>
        <w:rPr>
          <w:rFonts w:ascii="宋体" w:hAnsi="宋体" w:cs="宋体" w:hint="eastAsia"/>
          <w:b/>
          <w:bCs/>
          <w:sz w:val="28"/>
          <w:szCs w:val="28"/>
          <w:lang/>
        </w:rPr>
        <w:t>1</w:t>
      </w:r>
      <w:r>
        <w:rPr>
          <w:rFonts w:ascii="宋体" w:hAnsi="宋体" w:cs="宋体" w:hint="eastAsia"/>
          <w:b/>
          <w:bCs/>
          <w:sz w:val="28"/>
          <w:szCs w:val="28"/>
          <w:lang/>
        </w:rPr>
        <w:t>一般规定</w:t>
      </w:r>
      <w:bookmarkEnd w:id="86"/>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14.1.1</w:t>
      </w:r>
      <w:r>
        <w:rPr>
          <w:rFonts w:ascii="宋体" w:hAnsi="宋体" w:cs="宋体" w:hint="eastAsia"/>
          <w:b/>
          <w:sz w:val="28"/>
          <w:szCs w:val="28"/>
        </w:rPr>
        <w:t xml:space="preserve"> </w:t>
      </w:r>
      <w:r>
        <w:rPr>
          <w:rFonts w:ascii="宋体" w:hAnsi="宋体" w:cs="宋体" w:hint="eastAsia"/>
          <w:sz w:val="28"/>
          <w:szCs w:val="28"/>
        </w:rPr>
        <w:t>供电系统施工质量控制应符合现行国家标准《建筑电气工程施工质量验收规范》</w:t>
      </w:r>
      <w:r>
        <w:rPr>
          <w:rFonts w:ascii="宋体" w:hAnsi="宋体" w:cs="宋体" w:hint="eastAsia"/>
          <w:sz w:val="28"/>
          <w:szCs w:val="28"/>
        </w:rPr>
        <w:t>GB50303</w:t>
      </w:r>
      <w:r>
        <w:rPr>
          <w:rFonts w:ascii="宋体" w:hAnsi="宋体" w:cs="宋体" w:hint="eastAsia"/>
          <w:sz w:val="28"/>
          <w:szCs w:val="28"/>
        </w:rPr>
        <w:t>的有关规定。</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14.1.2</w:t>
      </w:r>
      <w:r>
        <w:rPr>
          <w:rFonts w:ascii="宋体" w:hAnsi="宋体" w:cs="宋体" w:hint="eastAsia"/>
          <w:b/>
          <w:sz w:val="28"/>
          <w:szCs w:val="28"/>
        </w:rPr>
        <w:t xml:space="preserve"> </w:t>
      </w:r>
      <w:r>
        <w:rPr>
          <w:rFonts w:ascii="宋体" w:hAnsi="宋体" w:cs="宋体" w:hint="eastAsia"/>
          <w:sz w:val="28"/>
          <w:szCs w:val="28"/>
        </w:rPr>
        <w:t>隧道内安装的电气设备在隧道空气湿度条件下应能正常工作</w:t>
      </w:r>
      <w:r>
        <w:rPr>
          <w:rFonts w:ascii="宋体" w:hAnsi="宋体" w:cs="宋体" w:hint="eastAsia"/>
          <w:sz w:val="28"/>
          <w:szCs w:val="28"/>
        </w:rPr>
        <w:t>,</w:t>
      </w:r>
      <w:r>
        <w:rPr>
          <w:rFonts w:ascii="宋体" w:hAnsi="宋体" w:cs="宋体" w:hint="eastAsia"/>
          <w:sz w:val="28"/>
          <w:szCs w:val="28"/>
        </w:rPr>
        <w:t>设备外壳及电器元件应有防潮、防腐蚀和防结露措施。</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14.1.3</w:t>
      </w:r>
      <w:r>
        <w:rPr>
          <w:rFonts w:ascii="宋体" w:hAnsi="宋体" w:cs="宋体" w:hint="eastAsia"/>
          <w:b/>
          <w:sz w:val="28"/>
          <w:szCs w:val="28"/>
        </w:rPr>
        <w:t xml:space="preserve"> </w:t>
      </w:r>
      <w:r>
        <w:rPr>
          <w:rFonts w:ascii="宋体" w:hAnsi="宋体" w:cs="宋体" w:hint="eastAsia"/>
          <w:sz w:val="28"/>
          <w:szCs w:val="28"/>
        </w:rPr>
        <w:t>隧道内使用无卤低烟阻燃电缆的性能应符合表</w:t>
      </w:r>
      <w:r>
        <w:rPr>
          <w:rFonts w:ascii="宋体" w:hAnsi="宋体" w:cs="宋体" w:hint="eastAsia"/>
          <w:sz w:val="28"/>
          <w:szCs w:val="28"/>
        </w:rPr>
        <w:t>14.1.4</w:t>
      </w:r>
      <w:r>
        <w:rPr>
          <w:rFonts w:ascii="宋体" w:hAnsi="宋体" w:cs="宋体" w:hint="eastAsia"/>
          <w:sz w:val="28"/>
          <w:szCs w:val="28"/>
        </w:rPr>
        <w:t>的规定。</w:t>
      </w:r>
    </w:p>
    <w:p w:rsidR="00AE3CCB" w:rsidRDefault="00D64B98">
      <w:pPr>
        <w:jc w:val="center"/>
        <w:rPr>
          <w:rFonts w:ascii="宋体" w:hAnsi="宋体" w:cs="宋体"/>
          <w:b/>
          <w:bCs/>
          <w:sz w:val="24"/>
          <w:highlight w:val="magenta"/>
        </w:rPr>
      </w:pPr>
      <w:r>
        <w:rPr>
          <w:rFonts w:ascii="宋体" w:hAnsi="宋体" w:cs="宋体" w:hint="eastAsia"/>
          <w:b/>
          <w:bCs/>
          <w:sz w:val="24"/>
        </w:rPr>
        <w:t>表</w:t>
      </w:r>
      <w:r>
        <w:rPr>
          <w:rFonts w:ascii="宋体" w:hAnsi="宋体" w:cs="宋体" w:hint="eastAsia"/>
          <w:b/>
          <w:bCs/>
          <w:sz w:val="24"/>
        </w:rPr>
        <w:t>14.1.4</w:t>
      </w:r>
      <w:r>
        <w:rPr>
          <w:rFonts w:ascii="宋体" w:hAnsi="宋体" w:cs="宋体" w:hint="eastAsia"/>
          <w:b/>
          <w:bCs/>
          <w:sz w:val="24"/>
        </w:rPr>
        <w:t>无卤低烟阻燃电缆试验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3"/>
        <w:gridCol w:w="5112"/>
        <w:gridCol w:w="2469"/>
      </w:tblGrid>
      <w:tr w:rsidR="00AE3CCB">
        <w:tc>
          <w:tcPr>
            <w:tcW w:w="3747" w:type="pct"/>
            <w:gridSpan w:val="2"/>
          </w:tcPr>
          <w:p w:rsidR="00AE3CCB" w:rsidRDefault="00D64B98">
            <w:pPr>
              <w:jc w:val="center"/>
              <w:rPr>
                <w:rFonts w:ascii="宋体" w:hAnsi="宋体" w:cs="宋体"/>
                <w:sz w:val="24"/>
              </w:rPr>
            </w:pPr>
            <w:r>
              <w:rPr>
                <w:rFonts w:ascii="宋体" w:hAnsi="宋体" w:cs="宋体" w:hint="eastAsia"/>
                <w:sz w:val="24"/>
              </w:rPr>
              <w:t>无卤试验</w:t>
            </w:r>
          </w:p>
        </w:tc>
        <w:tc>
          <w:tcPr>
            <w:tcW w:w="1253" w:type="pct"/>
          </w:tcPr>
          <w:p w:rsidR="00AE3CCB" w:rsidRDefault="00D64B98">
            <w:pPr>
              <w:jc w:val="center"/>
              <w:rPr>
                <w:rFonts w:ascii="宋体" w:hAnsi="宋体" w:cs="宋体"/>
                <w:sz w:val="24"/>
              </w:rPr>
            </w:pPr>
            <w:r>
              <w:rPr>
                <w:rFonts w:ascii="宋体" w:hAnsi="宋体" w:cs="宋体" w:hint="eastAsia"/>
                <w:sz w:val="24"/>
              </w:rPr>
              <w:t>低烟试验</w:t>
            </w:r>
          </w:p>
        </w:tc>
      </w:tr>
      <w:tr w:rsidR="00AE3CCB">
        <w:tc>
          <w:tcPr>
            <w:tcW w:w="1153" w:type="pct"/>
          </w:tcPr>
          <w:p w:rsidR="00AE3CCB" w:rsidRDefault="00D64B98">
            <w:pPr>
              <w:jc w:val="center"/>
              <w:rPr>
                <w:rFonts w:ascii="宋体" w:hAnsi="宋体" w:cs="宋体"/>
                <w:sz w:val="24"/>
              </w:rPr>
            </w:pPr>
            <w:r>
              <w:rPr>
                <w:rFonts w:ascii="宋体" w:hAnsi="宋体" w:cs="宋体" w:hint="eastAsia"/>
                <w:sz w:val="24"/>
              </w:rPr>
              <w:t>pH</w:t>
            </w:r>
            <w:r>
              <w:rPr>
                <w:rFonts w:ascii="宋体" w:hAnsi="宋体" w:cs="宋体" w:hint="eastAsia"/>
                <w:sz w:val="24"/>
              </w:rPr>
              <w:t>加权值</w:t>
            </w:r>
          </w:p>
        </w:tc>
        <w:tc>
          <w:tcPr>
            <w:tcW w:w="2594" w:type="pct"/>
          </w:tcPr>
          <w:p w:rsidR="00AE3CCB" w:rsidRDefault="00D64B98">
            <w:pPr>
              <w:jc w:val="center"/>
              <w:rPr>
                <w:rFonts w:ascii="宋体" w:hAnsi="宋体" w:cs="宋体"/>
                <w:sz w:val="24"/>
              </w:rPr>
            </w:pPr>
            <w:r>
              <w:rPr>
                <w:rFonts w:ascii="宋体" w:hAnsi="宋体" w:cs="宋体" w:hint="eastAsia"/>
                <w:sz w:val="24"/>
              </w:rPr>
              <w:t>电导率加权值（μ</w:t>
            </w:r>
            <w:r>
              <w:rPr>
                <w:rFonts w:ascii="宋体" w:hAnsi="宋体" w:cs="宋体" w:hint="eastAsia"/>
                <w:sz w:val="24"/>
              </w:rPr>
              <w:t>s/mm</w:t>
            </w:r>
            <w:r>
              <w:rPr>
                <w:rFonts w:ascii="宋体" w:hAnsi="宋体" w:cs="宋体" w:hint="eastAsia"/>
                <w:sz w:val="24"/>
              </w:rPr>
              <w:t>）</w:t>
            </w:r>
          </w:p>
        </w:tc>
        <w:tc>
          <w:tcPr>
            <w:tcW w:w="1253" w:type="pct"/>
          </w:tcPr>
          <w:p w:rsidR="00AE3CCB" w:rsidRDefault="00D64B98">
            <w:pPr>
              <w:jc w:val="center"/>
              <w:rPr>
                <w:rFonts w:ascii="宋体" w:hAnsi="宋体" w:cs="宋体"/>
                <w:sz w:val="24"/>
              </w:rPr>
            </w:pPr>
            <w:r>
              <w:rPr>
                <w:rFonts w:ascii="宋体" w:hAnsi="宋体" w:cs="宋体" w:hint="eastAsia"/>
                <w:sz w:val="24"/>
              </w:rPr>
              <w:t>最小透光率</w:t>
            </w:r>
          </w:p>
        </w:tc>
      </w:tr>
      <w:tr w:rsidR="00AE3CCB">
        <w:tc>
          <w:tcPr>
            <w:tcW w:w="1153" w:type="pct"/>
          </w:tcPr>
          <w:p w:rsidR="00AE3CCB" w:rsidRDefault="00D64B98">
            <w:pPr>
              <w:jc w:val="center"/>
              <w:rPr>
                <w:rFonts w:ascii="宋体" w:hAnsi="宋体" w:cs="宋体"/>
                <w:sz w:val="24"/>
              </w:rPr>
            </w:pPr>
            <w:r>
              <w:rPr>
                <w:rFonts w:ascii="宋体" w:hAnsi="宋体" w:cs="宋体" w:hint="eastAsia"/>
                <w:sz w:val="24"/>
              </w:rPr>
              <w:t>pH</w:t>
            </w:r>
            <w:r>
              <w:rPr>
                <w:rFonts w:ascii="宋体" w:hAnsi="宋体" w:cs="宋体" w:hint="eastAsia"/>
                <w:sz w:val="24"/>
              </w:rPr>
              <w:t>≥</w:t>
            </w:r>
            <w:r>
              <w:rPr>
                <w:rFonts w:ascii="宋体" w:hAnsi="宋体" w:cs="宋体" w:hint="eastAsia"/>
                <w:sz w:val="24"/>
              </w:rPr>
              <w:t>4.3</w:t>
            </w:r>
          </w:p>
        </w:tc>
        <w:tc>
          <w:tcPr>
            <w:tcW w:w="2594" w:type="pct"/>
          </w:tcPr>
          <w:p w:rsidR="00AE3CCB" w:rsidRDefault="00D64B98">
            <w:pPr>
              <w:jc w:val="center"/>
              <w:rPr>
                <w:rFonts w:ascii="宋体" w:hAnsi="宋体" w:cs="宋体"/>
                <w:sz w:val="24"/>
              </w:rPr>
            </w:pPr>
            <w:r>
              <w:rPr>
                <w:rFonts w:ascii="宋体" w:hAnsi="宋体" w:cs="宋体" w:hint="eastAsia"/>
                <w:sz w:val="24"/>
              </w:rPr>
              <w:t>r</w:t>
            </w:r>
            <w:r>
              <w:rPr>
                <w:rFonts w:ascii="宋体" w:hAnsi="宋体" w:cs="宋体" w:hint="eastAsia"/>
                <w:sz w:val="24"/>
              </w:rPr>
              <w:t>≤</w:t>
            </w:r>
            <w:r>
              <w:rPr>
                <w:rFonts w:ascii="宋体" w:hAnsi="宋体" w:cs="宋体" w:hint="eastAsia"/>
                <w:sz w:val="24"/>
              </w:rPr>
              <w:t>10</w:t>
            </w:r>
          </w:p>
        </w:tc>
        <w:tc>
          <w:tcPr>
            <w:tcW w:w="1253" w:type="pct"/>
          </w:tcPr>
          <w:p w:rsidR="00AE3CCB" w:rsidRDefault="00D64B98">
            <w:pPr>
              <w:jc w:val="center"/>
              <w:rPr>
                <w:rFonts w:ascii="宋体" w:hAnsi="宋体" w:cs="宋体"/>
                <w:sz w:val="24"/>
              </w:rPr>
            </w:pPr>
            <w:r>
              <w:rPr>
                <w:rFonts w:ascii="宋体" w:hAnsi="宋体" w:cs="宋体" w:hint="eastAsia"/>
                <w:sz w:val="24"/>
              </w:rPr>
              <w:t>T</w:t>
            </w:r>
            <w:r>
              <w:rPr>
                <w:rFonts w:ascii="宋体" w:hAnsi="宋体" w:cs="宋体" w:hint="eastAsia"/>
                <w:sz w:val="24"/>
              </w:rPr>
              <w:t>≥</w:t>
            </w:r>
            <w:r>
              <w:rPr>
                <w:rFonts w:ascii="宋体" w:hAnsi="宋体" w:cs="宋体" w:hint="eastAsia"/>
                <w:sz w:val="24"/>
              </w:rPr>
              <w:t>60%</w:t>
            </w:r>
          </w:p>
        </w:tc>
      </w:tr>
    </w:tbl>
    <w:p w:rsidR="00AE3CCB" w:rsidRDefault="00D64B98">
      <w:pPr>
        <w:ind w:firstLineChars="200" w:firstLine="562"/>
        <w:rPr>
          <w:rFonts w:ascii="宋体" w:hAnsi="宋体" w:cs="宋体"/>
          <w:sz w:val="28"/>
          <w:szCs w:val="28"/>
        </w:rPr>
      </w:pPr>
      <w:r>
        <w:rPr>
          <w:rFonts w:ascii="宋体" w:hAnsi="宋体" w:cs="宋体" w:hint="eastAsia"/>
          <w:b/>
          <w:sz w:val="28"/>
          <w:szCs w:val="28"/>
        </w:rPr>
        <w:t>14.1.4</w:t>
      </w:r>
      <w:r>
        <w:rPr>
          <w:rFonts w:ascii="宋体" w:hAnsi="宋体" w:cs="宋体" w:hint="eastAsia"/>
          <w:b/>
          <w:sz w:val="28"/>
          <w:szCs w:val="28"/>
        </w:rPr>
        <w:t xml:space="preserve"> </w:t>
      </w:r>
      <w:r>
        <w:rPr>
          <w:rFonts w:ascii="宋体" w:hAnsi="宋体" w:cs="宋体" w:hint="eastAsia"/>
          <w:sz w:val="28"/>
          <w:szCs w:val="28"/>
        </w:rPr>
        <w:t>电气设备上的计量仪表、与电气保护有关的仪表应检定合格</w:t>
      </w:r>
      <w:r>
        <w:rPr>
          <w:rFonts w:ascii="宋体" w:hAnsi="宋体" w:cs="宋体" w:hint="eastAsia"/>
          <w:sz w:val="28"/>
          <w:szCs w:val="28"/>
        </w:rPr>
        <w:t>,</w:t>
      </w:r>
      <w:r>
        <w:rPr>
          <w:rFonts w:ascii="宋体" w:hAnsi="宋体" w:cs="宋体" w:hint="eastAsia"/>
          <w:sz w:val="28"/>
          <w:szCs w:val="28"/>
        </w:rPr>
        <w:t>且当投入运行时</w:t>
      </w:r>
      <w:r>
        <w:rPr>
          <w:rFonts w:ascii="宋体" w:hAnsi="宋体" w:cs="宋体" w:hint="eastAsia"/>
          <w:sz w:val="28"/>
          <w:szCs w:val="28"/>
        </w:rPr>
        <w:t>,</w:t>
      </w:r>
      <w:r>
        <w:rPr>
          <w:rFonts w:ascii="宋体" w:hAnsi="宋体" w:cs="宋体" w:hint="eastAsia"/>
          <w:sz w:val="28"/>
          <w:szCs w:val="28"/>
        </w:rPr>
        <w:t>应在检定有效期内。</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14.1.5</w:t>
      </w:r>
      <w:r>
        <w:rPr>
          <w:rFonts w:ascii="宋体" w:hAnsi="宋体" w:cs="宋体" w:hint="eastAsia"/>
          <w:b/>
          <w:bCs/>
          <w:sz w:val="28"/>
          <w:szCs w:val="28"/>
        </w:rPr>
        <w:t xml:space="preserve"> </w:t>
      </w:r>
      <w:r>
        <w:rPr>
          <w:rFonts w:ascii="宋体" w:hAnsi="宋体" w:cs="宋体" w:hint="eastAsia"/>
          <w:sz w:val="28"/>
          <w:szCs w:val="28"/>
        </w:rPr>
        <w:t>高压的电气设备、布线系统以及继电保护系统必须交接试验合格。</w:t>
      </w:r>
    </w:p>
    <w:p w:rsidR="00AE3CCB" w:rsidRDefault="00D64B98">
      <w:pPr>
        <w:ind w:firstLineChars="200" w:firstLine="562"/>
        <w:rPr>
          <w:rFonts w:ascii="宋体" w:hAnsi="宋体" w:cs="宋体"/>
          <w:sz w:val="28"/>
          <w:szCs w:val="28"/>
        </w:rPr>
      </w:pPr>
      <w:r>
        <w:rPr>
          <w:rFonts w:ascii="宋体" w:hAnsi="宋体" w:cs="宋体" w:hint="eastAsia"/>
          <w:b/>
          <w:sz w:val="28"/>
          <w:szCs w:val="28"/>
        </w:rPr>
        <w:t>14.1.6</w:t>
      </w:r>
      <w:r>
        <w:rPr>
          <w:rFonts w:ascii="宋体" w:hAnsi="宋体" w:cs="宋体" w:hint="eastAsia"/>
          <w:b/>
          <w:sz w:val="28"/>
          <w:szCs w:val="28"/>
        </w:rPr>
        <w:t xml:space="preserve"> </w:t>
      </w:r>
      <w:r>
        <w:rPr>
          <w:rFonts w:ascii="宋体" w:hAnsi="宋体" w:cs="宋体" w:hint="eastAsia"/>
          <w:sz w:val="28"/>
          <w:szCs w:val="28"/>
        </w:rPr>
        <w:t>电气设备的外露可导电部分应单独与保护导体相连接</w:t>
      </w:r>
      <w:r>
        <w:rPr>
          <w:rFonts w:ascii="宋体" w:hAnsi="宋体" w:cs="宋体" w:hint="eastAsia"/>
          <w:sz w:val="28"/>
          <w:szCs w:val="28"/>
        </w:rPr>
        <w:t>,</w:t>
      </w:r>
      <w:r>
        <w:rPr>
          <w:rFonts w:ascii="宋体" w:hAnsi="宋体" w:cs="宋体" w:hint="eastAsia"/>
          <w:sz w:val="28"/>
          <w:szCs w:val="28"/>
        </w:rPr>
        <w:t>不得串联连接</w:t>
      </w:r>
      <w:r>
        <w:rPr>
          <w:rFonts w:ascii="宋体" w:hAnsi="宋体" w:cs="宋体" w:hint="eastAsia"/>
          <w:sz w:val="28"/>
          <w:szCs w:val="28"/>
        </w:rPr>
        <w:t>,</w:t>
      </w:r>
      <w:r>
        <w:rPr>
          <w:rFonts w:ascii="宋体" w:hAnsi="宋体" w:cs="宋体" w:hint="eastAsia"/>
          <w:sz w:val="28"/>
          <w:szCs w:val="28"/>
        </w:rPr>
        <w:t>连接导体的材质、截面积应符合设计要求。</w:t>
      </w:r>
    </w:p>
    <w:p w:rsidR="00AE3CCB" w:rsidRDefault="00D64B98">
      <w:pPr>
        <w:ind w:firstLineChars="200" w:firstLine="562"/>
        <w:rPr>
          <w:rFonts w:ascii="宋体" w:hAnsi="宋体" w:cs="宋体"/>
          <w:sz w:val="28"/>
          <w:szCs w:val="28"/>
        </w:rPr>
      </w:pPr>
      <w:r>
        <w:rPr>
          <w:rFonts w:ascii="宋体" w:hAnsi="宋体" w:cs="宋体" w:hint="eastAsia"/>
          <w:b/>
          <w:sz w:val="28"/>
          <w:szCs w:val="28"/>
        </w:rPr>
        <w:t>14.1.7</w:t>
      </w:r>
      <w:r>
        <w:rPr>
          <w:rFonts w:ascii="宋体" w:hAnsi="宋体" w:cs="宋体" w:hint="eastAsia"/>
          <w:b/>
          <w:sz w:val="28"/>
          <w:szCs w:val="28"/>
        </w:rPr>
        <w:t xml:space="preserve"> </w:t>
      </w:r>
      <w:r>
        <w:rPr>
          <w:rFonts w:ascii="宋体" w:hAnsi="宋体" w:cs="宋体" w:hint="eastAsia"/>
          <w:sz w:val="28"/>
          <w:szCs w:val="28"/>
        </w:rPr>
        <w:t>除采取下列任一间接接触防护措施外，电气设备或布线系统应与保护导体可靠连接：</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sz w:val="28"/>
          <w:szCs w:val="28"/>
        </w:rPr>
        <w:t xml:space="preserve"> </w:t>
      </w:r>
      <w:r>
        <w:rPr>
          <w:rFonts w:ascii="宋体" w:hAnsi="宋体" w:cs="宋体" w:hint="eastAsia"/>
          <w:sz w:val="28"/>
          <w:szCs w:val="28"/>
        </w:rPr>
        <w:t>采用</w:t>
      </w:r>
      <w:r>
        <w:rPr>
          <w:rFonts w:ascii="宋体" w:hAnsi="宋体" w:cs="宋体" w:hint="eastAsia"/>
          <w:sz w:val="28"/>
          <w:szCs w:val="28"/>
        </w:rPr>
        <w:t>II</w:t>
      </w:r>
      <w:r>
        <w:rPr>
          <w:rFonts w:ascii="宋体" w:hAnsi="宋体" w:cs="宋体" w:hint="eastAsia"/>
          <w:sz w:val="28"/>
          <w:szCs w:val="28"/>
        </w:rPr>
        <w:t>类设备；</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sz w:val="28"/>
          <w:szCs w:val="28"/>
        </w:rPr>
        <w:t xml:space="preserve"> </w:t>
      </w:r>
      <w:r>
        <w:rPr>
          <w:rFonts w:ascii="宋体" w:hAnsi="宋体" w:cs="宋体" w:hint="eastAsia"/>
          <w:sz w:val="28"/>
          <w:szCs w:val="28"/>
        </w:rPr>
        <w:t>已采取电气隔离措施；</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3</w:t>
      </w:r>
      <w:r>
        <w:rPr>
          <w:rFonts w:ascii="宋体" w:hAnsi="宋体" w:cs="宋体" w:hint="eastAsia"/>
          <w:sz w:val="28"/>
          <w:szCs w:val="28"/>
        </w:rPr>
        <w:t xml:space="preserve"> </w:t>
      </w:r>
      <w:r>
        <w:rPr>
          <w:rFonts w:ascii="宋体" w:hAnsi="宋体" w:cs="宋体" w:hint="eastAsia"/>
          <w:sz w:val="28"/>
          <w:szCs w:val="28"/>
        </w:rPr>
        <w:t>采用特低电压供电；</w:t>
      </w:r>
    </w:p>
    <w:p w:rsidR="00AE3CCB" w:rsidRDefault="00D64B98">
      <w:pPr>
        <w:ind w:firstLineChars="200" w:firstLine="562"/>
        <w:rPr>
          <w:rFonts w:ascii="宋体" w:hAnsi="宋体" w:cs="宋体"/>
          <w:sz w:val="28"/>
          <w:szCs w:val="28"/>
        </w:rPr>
      </w:pPr>
      <w:r>
        <w:rPr>
          <w:rFonts w:ascii="宋体" w:hAnsi="宋体" w:cs="宋体" w:hint="eastAsia"/>
          <w:b/>
          <w:bCs/>
          <w:sz w:val="28"/>
          <w:szCs w:val="28"/>
        </w:rPr>
        <w:lastRenderedPageBreak/>
        <w:t>4</w:t>
      </w:r>
      <w:r>
        <w:rPr>
          <w:rFonts w:ascii="宋体" w:hAnsi="宋体" w:cs="宋体" w:hint="eastAsia"/>
          <w:sz w:val="28"/>
          <w:szCs w:val="28"/>
        </w:rPr>
        <w:t xml:space="preserve"> </w:t>
      </w:r>
      <w:r>
        <w:rPr>
          <w:rFonts w:ascii="宋体" w:hAnsi="宋体" w:cs="宋体" w:hint="eastAsia"/>
          <w:sz w:val="28"/>
          <w:szCs w:val="28"/>
        </w:rPr>
        <w:t>将电气设备安装在非导电场所内；</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5</w:t>
      </w:r>
      <w:r>
        <w:rPr>
          <w:rFonts w:ascii="宋体" w:hAnsi="宋体" w:cs="宋体" w:hint="eastAsia"/>
          <w:sz w:val="28"/>
          <w:szCs w:val="28"/>
        </w:rPr>
        <w:t xml:space="preserve"> </w:t>
      </w:r>
      <w:r>
        <w:rPr>
          <w:rFonts w:ascii="宋体" w:hAnsi="宋体" w:cs="宋体" w:hint="eastAsia"/>
          <w:sz w:val="28"/>
          <w:szCs w:val="28"/>
        </w:rPr>
        <w:t>设置不接地的等电位联结。</w:t>
      </w:r>
    </w:p>
    <w:p w:rsidR="00AE3CCB" w:rsidRDefault="00AE3CCB">
      <w:pPr>
        <w:jc w:val="center"/>
        <w:rPr>
          <w:rFonts w:ascii="宋体" w:hAnsi="宋体" w:cs="宋体"/>
          <w:b/>
          <w:bCs/>
          <w:sz w:val="28"/>
          <w:szCs w:val="28"/>
        </w:rPr>
      </w:pPr>
    </w:p>
    <w:p w:rsidR="00AE3CCB" w:rsidRDefault="00D64B98">
      <w:pPr>
        <w:jc w:val="center"/>
        <w:outlineLvl w:val="1"/>
        <w:rPr>
          <w:rFonts w:ascii="宋体" w:hAnsi="宋体" w:cs="宋体"/>
          <w:b/>
          <w:bCs/>
          <w:sz w:val="28"/>
          <w:szCs w:val="28"/>
          <w:lang/>
        </w:rPr>
      </w:pPr>
      <w:bookmarkStart w:id="87" w:name="_Toc18769"/>
      <w:r>
        <w:rPr>
          <w:rFonts w:ascii="宋体" w:hAnsi="宋体" w:cs="宋体" w:hint="eastAsia"/>
          <w:b/>
          <w:bCs/>
          <w:sz w:val="28"/>
          <w:szCs w:val="28"/>
        </w:rPr>
        <w:t>14.</w:t>
      </w:r>
      <w:r>
        <w:rPr>
          <w:rFonts w:ascii="宋体" w:hAnsi="宋体" w:cs="宋体" w:hint="eastAsia"/>
          <w:b/>
          <w:bCs/>
          <w:sz w:val="28"/>
          <w:szCs w:val="28"/>
          <w:lang/>
        </w:rPr>
        <w:t>2</w:t>
      </w:r>
      <w:r>
        <w:rPr>
          <w:rFonts w:ascii="宋体" w:hAnsi="宋体" w:cs="宋体" w:hint="eastAsia"/>
          <w:b/>
          <w:bCs/>
          <w:sz w:val="28"/>
          <w:szCs w:val="28"/>
        </w:rPr>
        <w:t xml:space="preserve"> </w:t>
      </w:r>
      <w:r>
        <w:rPr>
          <w:rFonts w:ascii="宋体" w:hAnsi="宋体" w:cs="宋体" w:hint="eastAsia"/>
          <w:b/>
          <w:bCs/>
          <w:sz w:val="28"/>
          <w:szCs w:val="28"/>
          <w:lang/>
        </w:rPr>
        <w:t>变压器</w:t>
      </w:r>
      <w:bookmarkEnd w:id="87"/>
    </w:p>
    <w:p w:rsidR="00AE3CCB" w:rsidRDefault="00D64B98">
      <w:pPr>
        <w:jc w:val="center"/>
        <w:rPr>
          <w:rFonts w:ascii="宋体" w:hAnsi="宋体" w:cs="宋体"/>
          <w:b/>
          <w:sz w:val="28"/>
          <w:szCs w:val="28"/>
        </w:rPr>
      </w:pPr>
      <w:r>
        <w:rPr>
          <w:rFonts w:ascii="宋体" w:hAnsi="宋体" w:cs="宋体" w:hint="eastAsia"/>
          <w:b/>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sz w:val="28"/>
          <w:szCs w:val="28"/>
        </w:rPr>
        <w:t>14.2.1</w:t>
      </w:r>
      <w:r>
        <w:rPr>
          <w:rFonts w:ascii="宋体" w:hAnsi="宋体" w:cs="宋体" w:hint="eastAsia"/>
          <w:b/>
          <w:sz w:val="28"/>
          <w:szCs w:val="28"/>
        </w:rPr>
        <w:t xml:space="preserve"> </w:t>
      </w:r>
      <w:r>
        <w:rPr>
          <w:rFonts w:ascii="宋体" w:hAnsi="宋体" w:cs="宋体" w:hint="eastAsia"/>
          <w:sz w:val="28"/>
          <w:szCs w:val="28"/>
        </w:rPr>
        <w:t>变压器安装位置应正确附件应齐全。</w:t>
      </w:r>
    </w:p>
    <w:p w:rsidR="00AE3CCB" w:rsidRDefault="00D64B98">
      <w:pPr>
        <w:ind w:firstLineChars="200" w:firstLine="562"/>
        <w:rPr>
          <w:rFonts w:ascii="宋体" w:hAnsi="宋体" w:cs="宋体"/>
          <w:sz w:val="28"/>
          <w:szCs w:val="28"/>
        </w:rPr>
      </w:pPr>
      <w:r>
        <w:rPr>
          <w:rFonts w:ascii="宋体" w:hAnsi="宋体" w:cs="宋体" w:hint="eastAsia"/>
          <w:b/>
          <w:sz w:val="28"/>
          <w:szCs w:val="28"/>
        </w:rPr>
        <w:t>14.2.2</w:t>
      </w:r>
      <w:r>
        <w:rPr>
          <w:rFonts w:ascii="宋体" w:hAnsi="宋体" w:cs="宋体" w:hint="eastAsia"/>
          <w:b/>
          <w:sz w:val="28"/>
          <w:szCs w:val="28"/>
        </w:rPr>
        <w:t xml:space="preserve"> </w:t>
      </w:r>
      <w:r>
        <w:rPr>
          <w:rFonts w:ascii="宋体" w:hAnsi="宋体" w:cs="宋体" w:hint="eastAsia"/>
          <w:sz w:val="28"/>
          <w:szCs w:val="28"/>
        </w:rPr>
        <w:t>变压器箱体、变压器的支架、基础型钢及外壳应分别单独与保护导体可靠连接，紧固件及防松零件齐全，接地装置引出的接地干线必领与变压器的低压侧中性点直接连接；所有连接必须可靠，紧固件及放松零件应齐全；接地电阻值应符合设计要求。</w:t>
      </w:r>
    </w:p>
    <w:p w:rsidR="00AE3CCB" w:rsidRDefault="00D64B98">
      <w:pPr>
        <w:ind w:firstLineChars="200" w:firstLine="562"/>
        <w:rPr>
          <w:rFonts w:ascii="宋体" w:hAnsi="宋体" w:cs="宋体"/>
          <w:sz w:val="28"/>
          <w:szCs w:val="28"/>
        </w:rPr>
      </w:pPr>
      <w:r>
        <w:rPr>
          <w:rFonts w:ascii="宋体" w:hAnsi="宋体" w:cs="宋体" w:hint="eastAsia"/>
          <w:b/>
          <w:sz w:val="28"/>
          <w:szCs w:val="28"/>
        </w:rPr>
        <w:t>14.2.3</w:t>
      </w:r>
      <w:r>
        <w:rPr>
          <w:rFonts w:ascii="宋体" w:hAnsi="宋体" w:cs="宋体" w:hint="eastAsia"/>
          <w:b/>
          <w:sz w:val="28"/>
          <w:szCs w:val="28"/>
        </w:rPr>
        <w:t xml:space="preserve"> </w:t>
      </w:r>
      <w:r>
        <w:rPr>
          <w:rFonts w:ascii="宋体" w:hAnsi="宋体" w:cs="宋体" w:hint="eastAsia"/>
          <w:sz w:val="28"/>
          <w:szCs w:val="28"/>
        </w:rPr>
        <w:t>干式变压器的交接试验应包括下列项目，并应测试合格：</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sz w:val="28"/>
          <w:szCs w:val="28"/>
        </w:rPr>
        <w:t xml:space="preserve"> </w:t>
      </w:r>
      <w:r>
        <w:rPr>
          <w:rFonts w:ascii="宋体" w:hAnsi="宋体" w:cs="宋体" w:hint="eastAsia"/>
          <w:sz w:val="28"/>
          <w:szCs w:val="28"/>
        </w:rPr>
        <w:t>绕组直流电阻测量；</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b/>
          <w:bCs/>
          <w:sz w:val="28"/>
          <w:szCs w:val="28"/>
        </w:rPr>
        <w:t xml:space="preserve"> </w:t>
      </w:r>
      <w:r>
        <w:rPr>
          <w:rFonts w:ascii="宋体" w:hAnsi="宋体" w:cs="宋体" w:hint="eastAsia"/>
          <w:sz w:val="28"/>
          <w:szCs w:val="28"/>
        </w:rPr>
        <w:t>所有分接头的变压比测量及矢量关系校定；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3</w:t>
      </w:r>
      <w:r>
        <w:rPr>
          <w:rFonts w:ascii="宋体" w:hAnsi="宋体" w:cs="宋体" w:hint="eastAsia"/>
          <w:b/>
          <w:bCs/>
          <w:sz w:val="28"/>
          <w:szCs w:val="28"/>
        </w:rPr>
        <w:t xml:space="preserve"> </w:t>
      </w:r>
      <w:r>
        <w:rPr>
          <w:rFonts w:ascii="宋体" w:hAnsi="宋体" w:cs="宋体" w:hint="eastAsia"/>
          <w:sz w:val="28"/>
          <w:szCs w:val="28"/>
        </w:rPr>
        <w:t>绝缘电阻测量；</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4</w:t>
      </w:r>
      <w:r>
        <w:rPr>
          <w:rFonts w:ascii="宋体" w:hAnsi="宋体" w:cs="宋体" w:hint="eastAsia"/>
          <w:b/>
          <w:bCs/>
          <w:sz w:val="28"/>
          <w:szCs w:val="28"/>
        </w:rPr>
        <w:t xml:space="preserve"> </w:t>
      </w:r>
      <w:r>
        <w:rPr>
          <w:rFonts w:ascii="宋体" w:hAnsi="宋体" w:cs="宋体" w:hint="eastAsia"/>
          <w:sz w:val="28"/>
          <w:szCs w:val="28"/>
        </w:rPr>
        <w:t>外施耐压试验；</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5</w:t>
      </w:r>
      <w:r>
        <w:rPr>
          <w:rFonts w:ascii="宋体" w:hAnsi="宋体" w:cs="宋体" w:hint="eastAsia"/>
          <w:sz w:val="28"/>
          <w:szCs w:val="28"/>
        </w:rPr>
        <w:t xml:space="preserve"> </w:t>
      </w:r>
      <w:r>
        <w:rPr>
          <w:rFonts w:ascii="宋体" w:hAnsi="宋体" w:cs="宋体" w:hint="eastAsia"/>
          <w:sz w:val="28"/>
          <w:szCs w:val="28"/>
        </w:rPr>
        <w:t>感应耐压试验；</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6</w:t>
      </w:r>
      <w:r>
        <w:rPr>
          <w:rFonts w:ascii="宋体" w:hAnsi="宋体" w:cs="宋体" w:hint="eastAsia"/>
          <w:sz w:val="28"/>
          <w:szCs w:val="28"/>
        </w:rPr>
        <w:t xml:space="preserve"> </w:t>
      </w:r>
      <w:r>
        <w:rPr>
          <w:rFonts w:ascii="宋体" w:hAnsi="宋体" w:cs="宋体" w:hint="eastAsia"/>
          <w:sz w:val="28"/>
          <w:szCs w:val="28"/>
        </w:rPr>
        <w:t>负载试验；</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7</w:t>
      </w:r>
      <w:r>
        <w:rPr>
          <w:rFonts w:ascii="宋体" w:hAnsi="宋体" w:cs="宋体" w:hint="eastAsia"/>
          <w:sz w:val="28"/>
          <w:szCs w:val="28"/>
        </w:rPr>
        <w:t xml:space="preserve"> </w:t>
      </w:r>
      <w:r>
        <w:rPr>
          <w:rFonts w:ascii="宋体" w:hAnsi="宋体" w:cs="宋体" w:hint="eastAsia"/>
          <w:sz w:val="28"/>
          <w:szCs w:val="28"/>
        </w:rPr>
        <w:t>空载试验；</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8</w:t>
      </w:r>
      <w:r>
        <w:rPr>
          <w:rFonts w:ascii="宋体" w:hAnsi="宋体" w:cs="宋体" w:hint="eastAsia"/>
          <w:b/>
          <w:bCs/>
          <w:sz w:val="28"/>
          <w:szCs w:val="28"/>
        </w:rPr>
        <w:t xml:space="preserve"> </w:t>
      </w:r>
      <w:r>
        <w:rPr>
          <w:rFonts w:ascii="宋体" w:hAnsi="宋体" w:cs="宋体" w:hint="eastAsia"/>
          <w:sz w:val="28"/>
          <w:szCs w:val="28"/>
        </w:rPr>
        <w:t>局部放电试验；</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9</w:t>
      </w:r>
      <w:r>
        <w:rPr>
          <w:rFonts w:ascii="宋体" w:hAnsi="宋体" w:cs="宋体" w:hint="eastAsia"/>
          <w:sz w:val="28"/>
          <w:szCs w:val="28"/>
        </w:rPr>
        <w:t xml:space="preserve"> </w:t>
      </w:r>
      <w:r>
        <w:rPr>
          <w:rFonts w:ascii="宋体" w:hAnsi="宋体" w:cs="宋体" w:hint="eastAsia"/>
          <w:sz w:val="28"/>
          <w:szCs w:val="28"/>
        </w:rPr>
        <w:t>相位检查；</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10</w:t>
      </w:r>
      <w:r>
        <w:rPr>
          <w:rFonts w:ascii="宋体" w:hAnsi="宋体" w:cs="宋体" w:hint="eastAsia"/>
          <w:b/>
          <w:bCs/>
          <w:sz w:val="28"/>
          <w:szCs w:val="28"/>
        </w:rPr>
        <w:t xml:space="preserve"> </w:t>
      </w:r>
      <w:r>
        <w:rPr>
          <w:rFonts w:ascii="宋体" w:hAnsi="宋体" w:cs="宋体" w:hint="eastAsia"/>
          <w:sz w:val="28"/>
          <w:szCs w:val="28"/>
        </w:rPr>
        <w:t>噪声测量；</w:t>
      </w:r>
    </w:p>
    <w:p w:rsidR="00AE3CCB" w:rsidRDefault="00D64B98">
      <w:pPr>
        <w:ind w:firstLineChars="200" w:firstLine="562"/>
        <w:rPr>
          <w:rFonts w:ascii="宋体" w:hAnsi="宋体" w:cs="宋体"/>
          <w:sz w:val="28"/>
          <w:szCs w:val="28"/>
        </w:rPr>
      </w:pPr>
      <w:r>
        <w:rPr>
          <w:rFonts w:ascii="宋体" w:hAnsi="宋体" w:cs="宋体" w:hint="eastAsia"/>
          <w:b/>
          <w:sz w:val="28"/>
          <w:szCs w:val="28"/>
        </w:rPr>
        <w:t>14.2.4</w:t>
      </w:r>
      <w:r>
        <w:rPr>
          <w:rFonts w:ascii="宋体" w:hAnsi="宋体" w:cs="宋体" w:hint="eastAsia"/>
          <w:b/>
          <w:sz w:val="28"/>
          <w:szCs w:val="28"/>
        </w:rPr>
        <w:t xml:space="preserve"> </w:t>
      </w:r>
      <w:r>
        <w:rPr>
          <w:rFonts w:ascii="宋体" w:hAnsi="宋体" w:cs="宋体" w:hint="eastAsia"/>
          <w:sz w:val="28"/>
          <w:szCs w:val="28"/>
        </w:rPr>
        <w:t>埋地式变压器的交接试验，必须按产品提供的技术文件。</w:t>
      </w:r>
    </w:p>
    <w:p w:rsidR="00AE3CCB" w:rsidRDefault="00D64B98">
      <w:pPr>
        <w:ind w:firstLineChars="200" w:firstLine="562"/>
        <w:rPr>
          <w:rFonts w:ascii="宋体" w:hAnsi="宋体" w:cs="宋体"/>
          <w:sz w:val="28"/>
          <w:szCs w:val="28"/>
        </w:rPr>
      </w:pPr>
      <w:r>
        <w:rPr>
          <w:rFonts w:ascii="宋体" w:hAnsi="宋体" w:cs="宋体" w:hint="eastAsia"/>
          <w:b/>
          <w:sz w:val="28"/>
          <w:szCs w:val="28"/>
        </w:rPr>
        <w:t>14.2.5</w:t>
      </w:r>
      <w:r>
        <w:rPr>
          <w:rFonts w:ascii="宋体" w:hAnsi="宋体" w:cs="宋体" w:hint="eastAsia"/>
          <w:b/>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lastRenderedPageBreak/>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14.2.1</w:t>
      </w:r>
      <w:r>
        <w:rPr>
          <w:rFonts w:ascii="宋体" w:hAnsi="宋体" w:cs="宋体" w:hint="eastAsia"/>
          <w:sz w:val="28"/>
          <w:szCs w:val="28"/>
        </w:rPr>
        <w:t>观察检查：</w:t>
      </w:r>
      <w:r>
        <w:rPr>
          <w:rFonts w:ascii="宋体" w:hAnsi="宋体" w:cs="宋体" w:hint="eastAsia"/>
          <w:sz w:val="28"/>
          <w:szCs w:val="28"/>
        </w:rPr>
        <w:t>14.2.2</w:t>
      </w:r>
      <w:r>
        <w:rPr>
          <w:rFonts w:ascii="宋体" w:hAnsi="宋体" w:cs="宋体" w:hint="eastAsia"/>
          <w:sz w:val="28"/>
          <w:szCs w:val="28"/>
        </w:rPr>
        <w:t>观察接地电阻和接地导通状态的测试：</w:t>
      </w:r>
      <w:r>
        <w:rPr>
          <w:rFonts w:ascii="宋体" w:hAnsi="宋体" w:cs="宋体" w:hint="eastAsia"/>
          <w:sz w:val="28"/>
          <w:szCs w:val="28"/>
        </w:rPr>
        <w:t>14.2.3</w:t>
      </w:r>
      <w:r>
        <w:rPr>
          <w:rFonts w:ascii="宋体" w:hAnsi="宋体" w:cs="宋体" w:hint="eastAsia"/>
          <w:sz w:val="28"/>
          <w:szCs w:val="28"/>
        </w:rPr>
        <w:t>和</w:t>
      </w:r>
      <w:r>
        <w:rPr>
          <w:rFonts w:ascii="宋体" w:hAnsi="宋体" w:cs="宋体" w:hint="eastAsia"/>
          <w:sz w:val="28"/>
          <w:szCs w:val="28"/>
        </w:rPr>
        <w:t>14.2.4</w:t>
      </w:r>
      <w:r>
        <w:rPr>
          <w:rFonts w:ascii="宋体" w:hAnsi="宋体" w:cs="宋体" w:hint="eastAsia"/>
          <w:sz w:val="28"/>
          <w:szCs w:val="28"/>
        </w:rPr>
        <w:t>检查交接试验记录或试验室旁站。</w:t>
      </w:r>
    </w:p>
    <w:p w:rsidR="00AE3CCB" w:rsidRDefault="00D64B98">
      <w:pPr>
        <w:ind w:firstLineChars="200" w:firstLine="562"/>
        <w:rPr>
          <w:rFonts w:ascii="宋体" w:hAnsi="宋体" w:cs="宋体"/>
          <w:sz w:val="28"/>
          <w:szCs w:val="28"/>
        </w:rPr>
      </w:pPr>
      <w:r>
        <w:rPr>
          <w:rFonts w:ascii="宋体" w:hAnsi="宋体" w:cs="宋体" w:hint="eastAsia"/>
          <w:b/>
          <w:sz w:val="28"/>
          <w:szCs w:val="28"/>
        </w:rPr>
        <w:t>14.2.6</w:t>
      </w:r>
      <w:r>
        <w:rPr>
          <w:rFonts w:ascii="宋体" w:hAnsi="宋体" w:cs="宋体" w:hint="eastAsia"/>
          <w:b/>
          <w:sz w:val="28"/>
          <w:szCs w:val="28"/>
        </w:rPr>
        <w:t xml:space="preserve"> </w:t>
      </w:r>
      <w:r>
        <w:rPr>
          <w:rFonts w:ascii="宋体" w:hAnsi="宋体" w:cs="宋体" w:hint="eastAsia"/>
          <w:sz w:val="28"/>
          <w:szCs w:val="28"/>
        </w:rPr>
        <w:t>箱式变电所及其落地式配电箱的基础应高于室外地坪，基础表面距地坪高度不应小于</w:t>
      </w:r>
      <w:r>
        <w:rPr>
          <w:rFonts w:ascii="宋体" w:hAnsi="宋体" w:cs="宋体" w:hint="eastAsia"/>
          <w:sz w:val="28"/>
          <w:szCs w:val="28"/>
        </w:rPr>
        <w:t>300mm</w:t>
      </w:r>
      <w:r>
        <w:rPr>
          <w:rFonts w:ascii="宋体" w:hAnsi="宋体" w:cs="宋体" w:hint="eastAsia"/>
          <w:sz w:val="28"/>
          <w:szCs w:val="28"/>
        </w:rPr>
        <w:t>，周围排水通畅。用地脚螺栓固定的螺帽应齐全，拧紧牢固；自由安放的应垫平放正。对于金属箱式变电所及落地式配电箱，箱体应与保护导体可靠连接，且有标</w:t>
      </w:r>
      <w:r>
        <w:rPr>
          <w:rFonts w:ascii="宋体" w:hAnsi="宋体" w:cs="宋体" w:hint="eastAsia"/>
          <w:sz w:val="28"/>
          <w:szCs w:val="28"/>
        </w:rPr>
        <w:t>识。</w:t>
      </w:r>
    </w:p>
    <w:p w:rsidR="00AE3CCB" w:rsidRDefault="00D64B98">
      <w:pPr>
        <w:tabs>
          <w:tab w:val="center" w:pos="4394"/>
        </w:tabs>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检查方法：观察检查和手感检查。</w:t>
      </w:r>
    </w:p>
    <w:p w:rsidR="00AE3CCB" w:rsidRDefault="00D64B98">
      <w:pPr>
        <w:ind w:firstLineChars="200" w:firstLine="562"/>
        <w:rPr>
          <w:rFonts w:ascii="宋体" w:hAnsi="宋体" w:cs="宋体"/>
          <w:sz w:val="28"/>
          <w:szCs w:val="28"/>
        </w:rPr>
      </w:pPr>
      <w:r>
        <w:rPr>
          <w:rFonts w:ascii="宋体" w:hAnsi="宋体" w:cs="宋体" w:hint="eastAsia"/>
          <w:b/>
          <w:sz w:val="28"/>
          <w:szCs w:val="28"/>
        </w:rPr>
        <w:t>14.2.7</w:t>
      </w:r>
      <w:r>
        <w:rPr>
          <w:rFonts w:ascii="宋体" w:hAnsi="宋体" w:cs="宋体" w:hint="eastAsia"/>
          <w:b/>
          <w:sz w:val="28"/>
          <w:szCs w:val="28"/>
        </w:rPr>
        <w:t xml:space="preserve"> </w:t>
      </w:r>
      <w:r>
        <w:rPr>
          <w:rFonts w:ascii="宋体" w:hAnsi="宋体" w:cs="宋体" w:hint="eastAsia"/>
          <w:sz w:val="28"/>
          <w:szCs w:val="28"/>
        </w:rPr>
        <w:t>配电间隔和静止补偿装置栅栏门应采用裸编织铜线与保护导体可靠连接，其截面积不应小于</w:t>
      </w:r>
      <w:r>
        <w:rPr>
          <w:rFonts w:ascii="宋体" w:hAnsi="宋体" w:cs="宋体" w:hint="eastAsia"/>
          <w:sz w:val="28"/>
          <w:szCs w:val="28"/>
        </w:rPr>
        <w:t>4mm</w:t>
      </w:r>
      <w:r>
        <w:rPr>
          <w:rFonts w:ascii="宋体" w:hAnsi="宋体" w:cs="宋体" w:hint="eastAsia"/>
          <w:sz w:val="28"/>
          <w:szCs w:val="28"/>
          <w:vertAlign w:val="superscript"/>
        </w:rPr>
        <w:t>2</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sz w:val="28"/>
          <w:szCs w:val="28"/>
        </w:rPr>
        <w:t>14.2.8</w:t>
      </w:r>
      <w:r>
        <w:rPr>
          <w:rFonts w:ascii="宋体" w:hAnsi="宋体" w:cs="宋体" w:hint="eastAsia"/>
          <w:b/>
          <w:sz w:val="28"/>
          <w:szCs w:val="28"/>
        </w:rPr>
        <w:t xml:space="preserve"> </w:t>
      </w:r>
      <w:r>
        <w:rPr>
          <w:rFonts w:ascii="宋体" w:hAnsi="宋体" w:cs="宋体" w:hint="eastAsia"/>
          <w:sz w:val="28"/>
          <w:szCs w:val="28"/>
        </w:rPr>
        <w:t>绝缘件应无裂纹、缺损和瓷件瓷釉损坏等缺陷，外表清洁，测温仪表指示准确。</w:t>
      </w:r>
    </w:p>
    <w:p w:rsidR="00AE3CCB" w:rsidRDefault="00D64B98">
      <w:pPr>
        <w:ind w:firstLineChars="200" w:firstLine="562"/>
        <w:rPr>
          <w:rFonts w:ascii="宋体" w:hAnsi="宋体" w:cs="宋体"/>
          <w:sz w:val="28"/>
          <w:szCs w:val="28"/>
        </w:rPr>
      </w:pPr>
      <w:r>
        <w:rPr>
          <w:rFonts w:ascii="宋体" w:hAnsi="宋体" w:cs="宋体" w:hint="eastAsia"/>
          <w:b/>
          <w:sz w:val="28"/>
          <w:szCs w:val="28"/>
        </w:rPr>
        <w:t>14.2.9</w:t>
      </w:r>
      <w:r>
        <w:rPr>
          <w:rFonts w:ascii="宋体" w:hAnsi="宋体" w:cs="宋体" w:hint="eastAsia"/>
          <w:b/>
          <w:sz w:val="28"/>
          <w:szCs w:val="28"/>
        </w:rPr>
        <w:t xml:space="preserve"> </w:t>
      </w:r>
      <w:r>
        <w:rPr>
          <w:rFonts w:ascii="宋体" w:hAnsi="宋体" w:cs="宋体" w:hint="eastAsia"/>
          <w:sz w:val="28"/>
          <w:szCs w:val="28"/>
        </w:rPr>
        <w:t>装有滚轮的变压器就位后，应将滚轮用能拆卸的制动部件固定</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sz w:val="28"/>
          <w:szCs w:val="28"/>
        </w:rPr>
        <w:t>14.2.10</w:t>
      </w:r>
      <w:r>
        <w:rPr>
          <w:rFonts w:ascii="宋体" w:hAnsi="宋体" w:cs="宋体" w:hint="eastAsia"/>
          <w:b/>
          <w:sz w:val="28"/>
          <w:szCs w:val="28"/>
        </w:rPr>
        <w:t xml:space="preserve"> </w:t>
      </w:r>
      <w:r>
        <w:rPr>
          <w:rFonts w:ascii="宋体" w:hAnsi="宋体" w:cs="宋体" w:hint="eastAsia"/>
          <w:sz w:val="28"/>
          <w:szCs w:val="28"/>
        </w:rPr>
        <w:t>埋地式变压器的外涂层完整</w:t>
      </w:r>
      <w:r>
        <w:rPr>
          <w:rFonts w:ascii="宋体" w:hAnsi="宋体" w:cs="宋体" w:hint="eastAsia"/>
          <w:sz w:val="28"/>
          <w:szCs w:val="28"/>
        </w:rPr>
        <w:t>.</w:t>
      </w:r>
      <w:r>
        <w:rPr>
          <w:rFonts w:ascii="宋体" w:hAnsi="宋体" w:cs="宋体" w:hint="eastAsia"/>
          <w:sz w:val="28"/>
          <w:szCs w:val="28"/>
        </w:rPr>
        <w:t>无损伤，有通风口的风口防护网完好；内部接线完整，低压每个输出回路标记清晰</w:t>
      </w:r>
      <w:r>
        <w:rPr>
          <w:rFonts w:ascii="宋体" w:hAnsi="宋体" w:cs="宋体" w:hint="eastAsia"/>
          <w:sz w:val="28"/>
          <w:szCs w:val="28"/>
        </w:rPr>
        <w:t>.</w:t>
      </w:r>
      <w:r>
        <w:rPr>
          <w:rFonts w:ascii="宋体" w:hAnsi="宋体" w:cs="宋体" w:hint="eastAsia"/>
          <w:sz w:val="28"/>
          <w:szCs w:val="28"/>
        </w:rPr>
        <w:t>回路名称准确。</w:t>
      </w:r>
    </w:p>
    <w:p w:rsidR="00AE3CCB" w:rsidRDefault="00D64B98">
      <w:pPr>
        <w:ind w:firstLineChars="200" w:firstLine="562"/>
        <w:rPr>
          <w:rFonts w:ascii="宋体" w:hAnsi="宋体" w:cs="宋体"/>
          <w:sz w:val="28"/>
          <w:szCs w:val="28"/>
        </w:rPr>
      </w:pPr>
      <w:r>
        <w:rPr>
          <w:rFonts w:ascii="宋体" w:hAnsi="宋体" w:cs="宋体" w:hint="eastAsia"/>
          <w:b/>
          <w:sz w:val="28"/>
          <w:szCs w:val="28"/>
        </w:rPr>
        <w:t>14.2.11</w:t>
      </w:r>
      <w:r>
        <w:rPr>
          <w:rFonts w:ascii="宋体" w:hAnsi="宋体" w:cs="宋体" w:hint="eastAsia"/>
          <w:b/>
          <w:sz w:val="28"/>
          <w:szCs w:val="28"/>
        </w:rPr>
        <w:t xml:space="preserve"> </w:t>
      </w:r>
      <w:r>
        <w:rPr>
          <w:rFonts w:ascii="宋体" w:hAnsi="宋体" w:cs="宋体" w:hint="eastAsia"/>
          <w:sz w:val="28"/>
          <w:szCs w:val="28"/>
        </w:rPr>
        <w:t>一般项目的检查数量和检查方法应符合下列规定：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检验方法：观察检查。</w:t>
      </w:r>
    </w:p>
    <w:p w:rsidR="00AE3CCB" w:rsidRDefault="00D64B98">
      <w:pPr>
        <w:ind w:firstLineChars="200" w:firstLine="562"/>
        <w:rPr>
          <w:rFonts w:ascii="宋体" w:hAnsi="宋体" w:cs="宋体"/>
          <w:sz w:val="28"/>
          <w:szCs w:val="28"/>
        </w:rPr>
      </w:pPr>
      <w:r>
        <w:rPr>
          <w:rFonts w:ascii="宋体" w:hAnsi="宋体" w:cs="宋体" w:hint="eastAsia"/>
          <w:b/>
          <w:sz w:val="28"/>
          <w:szCs w:val="28"/>
        </w:rPr>
        <w:t>14.2.12</w:t>
      </w:r>
      <w:r>
        <w:rPr>
          <w:rFonts w:ascii="宋体" w:hAnsi="宋体" w:cs="宋体" w:hint="eastAsia"/>
          <w:b/>
          <w:sz w:val="28"/>
          <w:szCs w:val="28"/>
        </w:rPr>
        <w:t xml:space="preserve"> </w:t>
      </w:r>
      <w:r>
        <w:rPr>
          <w:rFonts w:ascii="宋体" w:hAnsi="宋体" w:cs="宋体" w:hint="eastAsia"/>
          <w:sz w:val="28"/>
          <w:szCs w:val="28"/>
        </w:rPr>
        <w:t>有载调压开关的传动部分润滑应良好，动作应灵活，点动给定位</w:t>
      </w:r>
      <w:r>
        <w:rPr>
          <w:rFonts w:ascii="宋体" w:hAnsi="宋体" w:cs="宋体" w:hint="eastAsia"/>
          <w:sz w:val="28"/>
          <w:szCs w:val="28"/>
        </w:rPr>
        <w:lastRenderedPageBreak/>
        <w:t>置与开关实际位置应一致，自动调节应符合产品的技术文件要求。</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检查方法：观察检查或操作检查。</w:t>
      </w:r>
    </w:p>
    <w:p w:rsidR="00AE3CCB" w:rsidRDefault="00D64B98">
      <w:pPr>
        <w:ind w:firstLineChars="200" w:firstLine="562"/>
        <w:rPr>
          <w:rFonts w:ascii="宋体" w:hAnsi="宋体" w:cs="宋体"/>
          <w:sz w:val="28"/>
          <w:szCs w:val="28"/>
        </w:rPr>
      </w:pPr>
      <w:r>
        <w:rPr>
          <w:rFonts w:ascii="宋体" w:hAnsi="宋体" w:cs="宋体" w:hint="eastAsia"/>
          <w:b/>
          <w:sz w:val="28"/>
          <w:szCs w:val="28"/>
        </w:rPr>
        <w:t>14.2.13</w:t>
      </w:r>
      <w:r>
        <w:rPr>
          <w:rFonts w:ascii="宋体" w:hAnsi="宋体" w:cs="宋体" w:hint="eastAsia"/>
          <w:b/>
          <w:sz w:val="28"/>
          <w:szCs w:val="28"/>
        </w:rPr>
        <w:t xml:space="preserve"> </w:t>
      </w:r>
      <w:r>
        <w:rPr>
          <w:rFonts w:ascii="宋体" w:hAnsi="宋体" w:cs="宋体" w:hint="eastAsia"/>
          <w:sz w:val="28"/>
          <w:szCs w:val="28"/>
        </w:rPr>
        <w:t>绝緣件应无裂纹、缺损和瓷件瓷釉损坏等缺陷，外表应清洁，测温仪表指示应准确。</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检查数量：各种规格各抽查</w:t>
      </w:r>
      <w:r>
        <w:rPr>
          <w:rFonts w:ascii="宋体" w:hAnsi="宋体" w:cs="宋体" w:hint="eastAsia"/>
          <w:sz w:val="28"/>
          <w:szCs w:val="28"/>
        </w:rPr>
        <w:t>10%</w:t>
      </w:r>
      <w:r>
        <w:rPr>
          <w:rFonts w:ascii="宋体" w:hAnsi="宋体" w:cs="宋体" w:hint="eastAsia"/>
          <w:sz w:val="28"/>
          <w:szCs w:val="28"/>
        </w:rPr>
        <w:t>，且不得少于</w:t>
      </w:r>
      <w:r>
        <w:rPr>
          <w:rFonts w:ascii="宋体" w:hAnsi="宋体" w:cs="宋体" w:hint="eastAsia"/>
          <w:sz w:val="28"/>
          <w:szCs w:val="28"/>
        </w:rPr>
        <w:t>1</w:t>
      </w:r>
      <w:r>
        <w:rPr>
          <w:rFonts w:ascii="宋体" w:hAnsi="宋体" w:cs="宋体" w:hint="eastAsia"/>
          <w:sz w:val="28"/>
          <w:szCs w:val="28"/>
        </w:rPr>
        <w:t>件。</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w:t>
      </w:r>
    </w:p>
    <w:p w:rsidR="00AE3CCB" w:rsidRDefault="00D64B98">
      <w:pPr>
        <w:ind w:firstLineChars="200" w:firstLine="562"/>
        <w:rPr>
          <w:rFonts w:ascii="宋体" w:hAnsi="宋体" w:cs="宋体"/>
          <w:sz w:val="28"/>
          <w:szCs w:val="28"/>
        </w:rPr>
      </w:pPr>
      <w:r>
        <w:rPr>
          <w:rFonts w:ascii="宋体" w:hAnsi="宋体" w:cs="宋体" w:hint="eastAsia"/>
          <w:b/>
          <w:sz w:val="28"/>
          <w:szCs w:val="28"/>
        </w:rPr>
        <w:t>14.2.14</w:t>
      </w:r>
      <w:r>
        <w:rPr>
          <w:rFonts w:ascii="宋体" w:hAnsi="宋体" w:cs="宋体" w:hint="eastAsia"/>
          <w:b/>
          <w:sz w:val="28"/>
          <w:szCs w:val="28"/>
        </w:rPr>
        <w:t xml:space="preserve"> </w:t>
      </w:r>
      <w:r>
        <w:rPr>
          <w:rFonts w:ascii="宋体" w:hAnsi="宋体" w:cs="宋体" w:hint="eastAsia"/>
          <w:sz w:val="28"/>
          <w:szCs w:val="28"/>
        </w:rPr>
        <w:t>变压器应按产品技术文件要求进行器身检查，当满足下列条件之一时，可不检查器身。</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b/>
          <w:bCs/>
          <w:sz w:val="28"/>
          <w:szCs w:val="28"/>
        </w:rPr>
        <w:t xml:space="preserve"> </w:t>
      </w:r>
      <w:r>
        <w:rPr>
          <w:rFonts w:ascii="宋体" w:hAnsi="宋体" w:cs="宋体" w:hint="eastAsia"/>
          <w:sz w:val="28"/>
          <w:szCs w:val="28"/>
        </w:rPr>
        <w:t>制造厂规定不检查器身；</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sz w:val="28"/>
          <w:szCs w:val="28"/>
        </w:rPr>
        <w:t xml:space="preserve"> </w:t>
      </w:r>
      <w:r>
        <w:rPr>
          <w:rFonts w:ascii="宋体" w:hAnsi="宋体" w:cs="宋体" w:hint="eastAsia"/>
          <w:sz w:val="28"/>
          <w:szCs w:val="28"/>
        </w:rPr>
        <w:t>就地生产仅作短途运输的变压器，且在运输过程中有效监督，无紧急制动、剧烈振动冲撞或严重颠簸等异常情况。</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检查方法：核对产品技术文件查阅运输过程资料。</w:t>
      </w:r>
    </w:p>
    <w:p w:rsidR="00AE3CCB" w:rsidRDefault="00D64B98">
      <w:pPr>
        <w:ind w:firstLineChars="200" w:firstLine="562"/>
        <w:rPr>
          <w:rFonts w:ascii="宋体" w:hAnsi="宋体" w:cs="宋体"/>
          <w:sz w:val="28"/>
          <w:szCs w:val="28"/>
        </w:rPr>
      </w:pPr>
      <w:r>
        <w:rPr>
          <w:rFonts w:ascii="宋体" w:hAnsi="宋体" w:cs="宋体" w:hint="eastAsia"/>
          <w:b/>
          <w:sz w:val="28"/>
          <w:szCs w:val="28"/>
        </w:rPr>
        <w:t>14.2.15</w:t>
      </w:r>
      <w:r>
        <w:rPr>
          <w:rFonts w:ascii="宋体" w:hAnsi="宋体" w:cs="宋体" w:hint="eastAsia"/>
          <w:b/>
          <w:sz w:val="28"/>
          <w:szCs w:val="28"/>
        </w:rPr>
        <w:t xml:space="preserve"> </w:t>
      </w:r>
      <w:r>
        <w:rPr>
          <w:rFonts w:ascii="宋体" w:hAnsi="宋体" w:cs="宋体" w:hint="eastAsia"/>
          <w:sz w:val="28"/>
          <w:szCs w:val="28"/>
        </w:rPr>
        <w:t>箱式变电所内、外涂层应完整、无损伤，对于有通风口的，其风口防护网应完好。</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sz w:val="28"/>
          <w:szCs w:val="28"/>
        </w:rPr>
        <w:t>14.2.16</w:t>
      </w:r>
      <w:r>
        <w:rPr>
          <w:rFonts w:ascii="宋体" w:hAnsi="宋体" w:cs="宋体" w:hint="eastAsia"/>
          <w:b/>
          <w:sz w:val="28"/>
          <w:szCs w:val="28"/>
        </w:rPr>
        <w:t xml:space="preserve"> </w:t>
      </w:r>
      <w:r>
        <w:rPr>
          <w:rFonts w:ascii="宋体" w:hAnsi="宋体" w:cs="宋体" w:hint="eastAsia"/>
          <w:sz w:val="28"/>
          <w:szCs w:val="28"/>
        </w:rPr>
        <w:t>箱式变电所的高压和低压配电柜内部接线应完整、低压输出回路标记应清晰，回路名称应准确</w:t>
      </w:r>
      <w:r>
        <w:rPr>
          <w:rFonts w:ascii="宋体" w:hAnsi="宋体" w:cs="宋体" w:hint="eastAsia"/>
          <w:sz w:val="28"/>
          <w:szCs w:val="28"/>
        </w:rPr>
        <w:t>。</w:t>
      </w:r>
    </w:p>
    <w:p w:rsidR="00AE3CCB" w:rsidRDefault="00D64B98">
      <w:pPr>
        <w:rPr>
          <w:rFonts w:ascii="宋体" w:hAnsi="宋体" w:cs="宋体"/>
          <w:sz w:val="28"/>
          <w:szCs w:val="28"/>
        </w:rPr>
      </w:pPr>
      <w:r>
        <w:rPr>
          <w:rFonts w:ascii="宋体" w:hAnsi="宋体" w:cs="宋体" w:hint="eastAsia"/>
          <w:sz w:val="28"/>
          <w:szCs w:val="28"/>
        </w:rPr>
        <w:t>检查数量：按回路数量抽查</w:t>
      </w:r>
      <w:r>
        <w:rPr>
          <w:rFonts w:ascii="宋体" w:hAnsi="宋体" w:cs="宋体" w:hint="eastAsia"/>
          <w:sz w:val="28"/>
          <w:szCs w:val="28"/>
        </w:rPr>
        <w:t>10%</w:t>
      </w:r>
      <w:r>
        <w:rPr>
          <w:rFonts w:ascii="宋体" w:hAnsi="宋体" w:cs="宋体" w:hint="eastAsia"/>
          <w:sz w:val="28"/>
          <w:szCs w:val="28"/>
        </w:rPr>
        <w:t>，且不得少于</w:t>
      </w:r>
      <w:r>
        <w:rPr>
          <w:rFonts w:ascii="宋体" w:hAnsi="宋体" w:cs="宋体" w:hint="eastAsia"/>
          <w:sz w:val="28"/>
          <w:szCs w:val="28"/>
        </w:rPr>
        <w:t>1</w:t>
      </w:r>
      <w:r>
        <w:rPr>
          <w:rFonts w:ascii="宋体" w:hAnsi="宋体" w:cs="宋体" w:hint="eastAsia"/>
          <w:sz w:val="28"/>
          <w:szCs w:val="28"/>
        </w:rPr>
        <w:t>个回路。检查方法：观察检查。</w:t>
      </w:r>
    </w:p>
    <w:p w:rsidR="00AE3CCB" w:rsidRDefault="00D64B98">
      <w:pPr>
        <w:ind w:firstLineChars="200" w:firstLine="562"/>
        <w:rPr>
          <w:rFonts w:ascii="宋体" w:hAnsi="宋体" w:cs="宋体"/>
          <w:sz w:val="28"/>
          <w:szCs w:val="28"/>
        </w:rPr>
      </w:pPr>
      <w:r>
        <w:rPr>
          <w:rFonts w:ascii="宋体" w:hAnsi="宋体" w:cs="宋体" w:hint="eastAsia"/>
          <w:b/>
          <w:sz w:val="28"/>
          <w:szCs w:val="28"/>
        </w:rPr>
        <w:t>14.2.17</w:t>
      </w:r>
      <w:r>
        <w:rPr>
          <w:rFonts w:ascii="宋体" w:hAnsi="宋体" w:cs="宋体" w:hint="eastAsia"/>
          <w:b/>
          <w:sz w:val="28"/>
          <w:szCs w:val="28"/>
        </w:rPr>
        <w:t xml:space="preserve"> </w:t>
      </w:r>
      <w:r>
        <w:rPr>
          <w:rFonts w:ascii="宋体" w:hAnsi="宋体" w:cs="宋体" w:hint="eastAsia"/>
          <w:sz w:val="28"/>
          <w:szCs w:val="28"/>
        </w:rPr>
        <w:t>对于油浸变压器顶盖，沿气体继电器的气流方向应有</w:t>
      </w:r>
      <w:r>
        <w:rPr>
          <w:rFonts w:ascii="宋体" w:hAnsi="宋体" w:cs="宋体" w:hint="eastAsia"/>
          <w:sz w:val="28"/>
          <w:szCs w:val="28"/>
        </w:rPr>
        <w:t>1.0%-1.5%</w:t>
      </w:r>
      <w:r>
        <w:rPr>
          <w:rFonts w:ascii="宋体" w:hAnsi="宋体" w:cs="宋体" w:hint="eastAsia"/>
          <w:sz w:val="28"/>
          <w:szCs w:val="28"/>
        </w:rPr>
        <w:t>的升高坡度。除与母线槽采用软连接外，变压器的套管中心线应与母线槽中心</w:t>
      </w:r>
      <w:r>
        <w:rPr>
          <w:rFonts w:ascii="宋体" w:hAnsi="宋体" w:cs="宋体" w:hint="eastAsia"/>
          <w:sz w:val="28"/>
          <w:szCs w:val="28"/>
        </w:rPr>
        <w:lastRenderedPageBreak/>
        <w:t>线在同</w:t>
      </w:r>
      <w:r>
        <w:rPr>
          <w:rFonts w:ascii="宋体" w:hAnsi="宋体" w:cs="宋体" w:hint="eastAsia"/>
          <w:sz w:val="28"/>
          <w:szCs w:val="28"/>
        </w:rPr>
        <w:t>--</w:t>
      </w:r>
      <w:r>
        <w:rPr>
          <w:rFonts w:ascii="宋体" w:hAnsi="宋体" w:cs="宋体" w:hint="eastAsia"/>
          <w:sz w:val="28"/>
          <w:szCs w:val="28"/>
        </w:rPr>
        <w:t>轴线上。</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检查方法：观察检查并采用水平仪测试。</w:t>
      </w:r>
    </w:p>
    <w:p w:rsidR="00AE3CCB" w:rsidRDefault="00D64B98">
      <w:pPr>
        <w:ind w:firstLineChars="200" w:firstLine="562"/>
        <w:rPr>
          <w:rFonts w:ascii="宋体" w:hAnsi="宋体" w:cs="宋体"/>
          <w:sz w:val="28"/>
          <w:szCs w:val="28"/>
        </w:rPr>
      </w:pPr>
      <w:r>
        <w:rPr>
          <w:rFonts w:ascii="宋体" w:hAnsi="宋体" w:cs="宋体" w:hint="eastAsia"/>
          <w:b/>
          <w:sz w:val="28"/>
          <w:szCs w:val="28"/>
        </w:rPr>
        <w:t>14.2.18</w:t>
      </w:r>
      <w:r>
        <w:rPr>
          <w:rFonts w:ascii="宋体" w:hAnsi="宋体" w:cs="宋体" w:hint="eastAsia"/>
          <w:b/>
          <w:sz w:val="28"/>
          <w:szCs w:val="28"/>
        </w:rPr>
        <w:t xml:space="preserve"> </w:t>
      </w:r>
      <w:r>
        <w:rPr>
          <w:rFonts w:ascii="宋体" w:hAnsi="宋体" w:cs="宋体" w:hint="eastAsia"/>
          <w:sz w:val="28"/>
          <w:szCs w:val="28"/>
        </w:rPr>
        <w:t>对有防护等级要求的变压器，在其高压或低压及其他用途的绝缘盖板上开孔时，应符合变压器的防护等级要求。</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w:t>
      </w:r>
    </w:p>
    <w:p w:rsidR="00AE3CCB" w:rsidRDefault="00D64B98">
      <w:pPr>
        <w:ind w:firstLineChars="200" w:firstLine="562"/>
        <w:rPr>
          <w:rFonts w:ascii="宋体" w:hAnsi="宋体" w:cs="宋体"/>
          <w:sz w:val="28"/>
          <w:szCs w:val="28"/>
        </w:rPr>
      </w:pPr>
      <w:r>
        <w:rPr>
          <w:rFonts w:ascii="宋体" w:hAnsi="宋体" w:cs="宋体" w:hint="eastAsia"/>
          <w:b/>
          <w:sz w:val="28"/>
          <w:szCs w:val="28"/>
        </w:rPr>
        <w:t>14.2.19</w:t>
      </w:r>
      <w:r>
        <w:rPr>
          <w:rFonts w:ascii="宋体" w:hAnsi="宋体" w:cs="宋体" w:hint="eastAsia"/>
          <w:b/>
          <w:sz w:val="28"/>
          <w:szCs w:val="28"/>
        </w:rPr>
        <w:t xml:space="preserve"> </w:t>
      </w:r>
      <w:r>
        <w:rPr>
          <w:rFonts w:ascii="宋体" w:hAnsi="宋体" w:cs="宋体" w:hint="eastAsia"/>
          <w:sz w:val="28"/>
          <w:szCs w:val="28"/>
        </w:rPr>
        <w:t>装有滚轮的变压器就位后，应将滚轮用能拆卸的制动部件</w:t>
      </w:r>
    </w:p>
    <w:p w:rsidR="00AE3CCB" w:rsidRDefault="00AE3CCB">
      <w:pPr>
        <w:jc w:val="center"/>
        <w:rPr>
          <w:rFonts w:ascii="宋体" w:hAnsi="宋体" w:cs="宋体"/>
          <w:b/>
          <w:bCs/>
          <w:sz w:val="28"/>
          <w:szCs w:val="28"/>
        </w:rPr>
      </w:pPr>
    </w:p>
    <w:p w:rsidR="00AE3CCB" w:rsidRDefault="00D64B98">
      <w:pPr>
        <w:jc w:val="center"/>
        <w:outlineLvl w:val="1"/>
        <w:rPr>
          <w:rFonts w:ascii="宋体" w:hAnsi="宋体" w:cs="宋体"/>
          <w:b/>
          <w:bCs/>
          <w:sz w:val="28"/>
          <w:szCs w:val="28"/>
          <w:highlight w:val="darkYellow"/>
          <w:lang/>
        </w:rPr>
      </w:pPr>
      <w:bookmarkStart w:id="88" w:name="_Toc17658"/>
      <w:r>
        <w:rPr>
          <w:rFonts w:ascii="宋体" w:hAnsi="宋体" w:cs="宋体" w:hint="eastAsia"/>
          <w:b/>
          <w:bCs/>
          <w:sz w:val="28"/>
          <w:szCs w:val="28"/>
        </w:rPr>
        <w:t>14.</w:t>
      </w:r>
      <w:r>
        <w:rPr>
          <w:rFonts w:ascii="宋体" w:hAnsi="宋体" w:cs="宋体" w:hint="eastAsia"/>
          <w:b/>
          <w:bCs/>
          <w:sz w:val="28"/>
          <w:szCs w:val="28"/>
          <w:lang/>
        </w:rPr>
        <w:t>3</w:t>
      </w:r>
      <w:r>
        <w:rPr>
          <w:rFonts w:ascii="宋体" w:hAnsi="宋体" w:cs="宋体" w:hint="eastAsia"/>
          <w:b/>
          <w:bCs/>
          <w:sz w:val="28"/>
          <w:szCs w:val="28"/>
        </w:rPr>
        <w:t xml:space="preserve"> </w:t>
      </w:r>
      <w:r>
        <w:rPr>
          <w:rFonts w:ascii="宋体" w:hAnsi="宋体" w:cs="宋体" w:hint="eastAsia"/>
          <w:b/>
          <w:bCs/>
          <w:sz w:val="28"/>
          <w:szCs w:val="28"/>
          <w:lang/>
        </w:rPr>
        <w:t>成套配电柜、控制柜（屏、台）和动力照明配电箱（盘）</w:t>
      </w:r>
      <w:bookmarkEnd w:id="88"/>
    </w:p>
    <w:p w:rsidR="00AE3CCB" w:rsidRDefault="00D64B98">
      <w:pPr>
        <w:jc w:val="center"/>
        <w:rPr>
          <w:rFonts w:ascii="宋体" w:hAnsi="宋体" w:cs="宋体"/>
          <w:b/>
          <w:sz w:val="28"/>
          <w:szCs w:val="28"/>
        </w:rPr>
      </w:pPr>
      <w:r>
        <w:rPr>
          <w:rFonts w:ascii="宋体" w:hAnsi="宋体" w:cs="宋体" w:hint="eastAsia"/>
          <w:b/>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sz w:val="28"/>
          <w:szCs w:val="28"/>
        </w:rPr>
        <w:t>14.3.1</w:t>
      </w:r>
      <w:r>
        <w:rPr>
          <w:rFonts w:ascii="宋体" w:hAnsi="宋体" w:cs="宋体" w:hint="eastAsia"/>
          <w:b/>
          <w:sz w:val="28"/>
          <w:szCs w:val="28"/>
        </w:rPr>
        <w:t xml:space="preserve"> </w:t>
      </w:r>
      <w:r>
        <w:rPr>
          <w:rFonts w:ascii="宋体" w:hAnsi="宋体" w:cs="宋体" w:hint="eastAsia"/>
          <w:sz w:val="28"/>
          <w:szCs w:val="28"/>
        </w:rPr>
        <w:t>低压成套配电柜、控制柜（屏台）和动力、照明配电箱（盘）应有可靠的电击保护，柜（屏、台、箱、盘）内保护接地导体（</w:t>
      </w:r>
      <w:r>
        <w:rPr>
          <w:rFonts w:ascii="宋体" w:hAnsi="宋体" w:cs="宋体" w:hint="eastAsia"/>
          <w:sz w:val="28"/>
          <w:szCs w:val="28"/>
        </w:rPr>
        <w:t>PE</w:t>
      </w:r>
      <w:r>
        <w:rPr>
          <w:rFonts w:ascii="宋体" w:hAnsi="宋体" w:cs="宋体" w:hint="eastAsia"/>
          <w:sz w:val="28"/>
          <w:szCs w:val="28"/>
        </w:rPr>
        <w:t>排）应有裸露的连接外部保护接地导体的端子，并可靠连接。当设计无要求时，柜（屏、台、箱、盘）内保护接地导体最小截面积应符合现行国家标准</w:t>
      </w:r>
      <w:r>
        <w:rPr>
          <w:rFonts w:ascii="宋体" w:hAnsi="宋体" w:cs="宋体" w:hint="eastAsia"/>
          <w:sz w:val="28"/>
          <w:szCs w:val="28"/>
        </w:rPr>
        <w:t>(</w:t>
      </w:r>
      <w:r>
        <w:rPr>
          <w:rFonts w:ascii="宋体" w:hAnsi="宋体" w:cs="宋体" w:hint="eastAsia"/>
          <w:sz w:val="28"/>
          <w:szCs w:val="28"/>
        </w:rPr>
        <w:t>低压配电设计规范》</w:t>
      </w:r>
      <w:r>
        <w:rPr>
          <w:rFonts w:ascii="宋体" w:hAnsi="宋体" w:cs="宋体" w:hint="eastAsia"/>
          <w:sz w:val="28"/>
          <w:szCs w:val="28"/>
        </w:rPr>
        <w:t>GB50054</w:t>
      </w:r>
      <w:r>
        <w:rPr>
          <w:rFonts w:ascii="宋体" w:hAnsi="宋体" w:cs="宋体" w:hint="eastAsia"/>
          <w:sz w:val="28"/>
          <w:szCs w:val="28"/>
        </w:rPr>
        <w:t>的规定。低压成套配电柜和配电箱（盘）内末端用电回路中，所设过电流保护兼做故障防护时。应根据现</w:t>
      </w:r>
      <w:r>
        <w:rPr>
          <w:rFonts w:ascii="宋体" w:hAnsi="宋体" w:cs="宋体" w:hint="eastAsia"/>
          <w:sz w:val="28"/>
          <w:szCs w:val="28"/>
        </w:rPr>
        <w:t>行国家标准《建筑电气工程施工质量验收规范》</w:t>
      </w:r>
      <w:r>
        <w:rPr>
          <w:rFonts w:ascii="宋体" w:hAnsi="宋体" w:cs="宋体" w:hint="eastAsia"/>
          <w:sz w:val="28"/>
          <w:szCs w:val="28"/>
        </w:rPr>
        <w:t>GB50303</w:t>
      </w:r>
      <w:r>
        <w:rPr>
          <w:rFonts w:ascii="宋体" w:hAnsi="宋体" w:cs="宋体" w:hint="eastAsia"/>
          <w:sz w:val="28"/>
          <w:szCs w:val="28"/>
        </w:rPr>
        <w:t>的规定，在回路末端测量接地故障回路阻抗。</w:t>
      </w:r>
    </w:p>
    <w:p w:rsidR="00AE3CCB" w:rsidRDefault="00D64B98">
      <w:pPr>
        <w:ind w:firstLineChars="200" w:firstLine="562"/>
        <w:rPr>
          <w:rFonts w:ascii="宋体" w:hAnsi="宋体" w:cs="宋体"/>
          <w:sz w:val="28"/>
          <w:szCs w:val="28"/>
        </w:rPr>
      </w:pPr>
      <w:r>
        <w:rPr>
          <w:rFonts w:ascii="宋体" w:hAnsi="宋体" w:cs="宋体" w:hint="eastAsia"/>
          <w:b/>
          <w:sz w:val="28"/>
          <w:szCs w:val="28"/>
        </w:rPr>
        <w:t>14.3.2</w:t>
      </w:r>
      <w:r>
        <w:rPr>
          <w:rFonts w:ascii="宋体" w:hAnsi="宋体" w:cs="宋体" w:hint="eastAsia"/>
          <w:b/>
          <w:sz w:val="28"/>
          <w:szCs w:val="28"/>
        </w:rPr>
        <w:t xml:space="preserve"> </w:t>
      </w:r>
      <w:r>
        <w:rPr>
          <w:rFonts w:ascii="宋体" w:hAnsi="宋体" w:cs="宋体" w:hint="eastAsia"/>
          <w:sz w:val="28"/>
          <w:szCs w:val="28"/>
        </w:rPr>
        <w:t>手车抽出式成套配电柜推拉应灵活</w:t>
      </w:r>
      <w:r>
        <w:rPr>
          <w:rFonts w:ascii="宋体" w:hAnsi="宋体" w:cs="宋体" w:hint="eastAsia"/>
          <w:sz w:val="28"/>
          <w:szCs w:val="28"/>
        </w:rPr>
        <w:t>.</w:t>
      </w:r>
      <w:r>
        <w:rPr>
          <w:rFonts w:ascii="宋体" w:hAnsi="宋体" w:cs="宋体" w:hint="eastAsia"/>
          <w:sz w:val="28"/>
          <w:szCs w:val="28"/>
        </w:rPr>
        <w:t>无卡阻碰撞现象。动触头与静触头的中心线应一致，且触头接触紧密。</w:t>
      </w:r>
    </w:p>
    <w:p w:rsidR="00AE3CCB" w:rsidRDefault="00D64B98">
      <w:pPr>
        <w:ind w:firstLineChars="200" w:firstLine="562"/>
        <w:rPr>
          <w:rFonts w:ascii="宋体" w:hAnsi="宋体" w:cs="宋体"/>
          <w:sz w:val="28"/>
          <w:szCs w:val="28"/>
        </w:rPr>
      </w:pPr>
      <w:r>
        <w:rPr>
          <w:rFonts w:ascii="宋体" w:hAnsi="宋体" w:cs="宋体" w:hint="eastAsia"/>
          <w:b/>
          <w:sz w:val="28"/>
          <w:szCs w:val="28"/>
        </w:rPr>
        <w:t>14.3.3</w:t>
      </w:r>
      <w:r>
        <w:rPr>
          <w:rFonts w:ascii="宋体" w:hAnsi="宋体" w:cs="宋体" w:hint="eastAsia"/>
          <w:b/>
          <w:sz w:val="28"/>
          <w:szCs w:val="28"/>
        </w:rPr>
        <w:t xml:space="preserve"> </w:t>
      </w:r>
      <w:r>
        <w:rPr>
          <w:rFonts w:ascii="宋体" w:hAnsi="宋体" w:cs="宋体" w:hint="eastAsia"/>
          <w:sz w:val="28"/>
          <w:szCs w:val="28"/>
        </w:rPr>
        <w:t>高压成套配电柜的交接试验应按现行国家标准《电气装置安装工程电气设备交接试验标准》</w:t>
      </w:r>
      <w:r>
        <w:rPr>
          <w:rFonts w:ascii="宋体" w:hAnsi="宋体" w:cs="宋体" w:hint="eastAsia"/>
          <w:sz w:val="28"/>
          <w:szCs w:val="28"/>
        </w:rPr>
        <w:t>GB50150</w:t>
      </w:r>
      <w:r>
        <w:rPr>
          <w:rFonts w:ascii="宋体" w:hAnsi="宋体" w:cs="宋体" w:hint="eastAsia"/>
          <w:sz w:val="28"/>
          <w:szCs w:val="28"/>
        </w:rPr>
        <w:t>的规定进行且合格；微机综合保护测量控制装置单体校验合格，整组试验动作正确，逻辑控制闭锁和整定参数应符合设计要</w:t>
      </w:r>
      <w:r>
        <w:rPr>
          <w:rFonts w:ascii="宋体" w:hAnsi="宋体" w:cs="宋体" w:hint="eastAsia"/>
          <w:sz w:val="28"/>
          <w:szCs w:val="28"/>
        </w:rPr>
        <w:lastRenderedPageBreak/>
        <w:t>求。</w:t>
      </w:r>
    </w:p>
    <w:p w:rsidR="00AE3CCB" w:rsidRDefault="00D64B98">
      <w:pPr>
        <w:ind w:firstLineChars="200" w:firstLine="562"/>
        <w:rPr>
          <w:rFonts w:ascii="宋体" w:hAnsi="宋体" w:cs="宋体"/>
          <w:sz w:val="28"/>
          <w:szCs w:val="28"/>
        </w:rPr>
      </w:pPr>
      <w:r>
        <w:rPr>
          <w:rFonts w:ascii="宋体" w:hAnsi="宋体" w:cs="宋体" w:hint="eastAsia"/>
          <w:b/>
          <w:sz w:val="28"/>
          <w:szCs w:val="28"/>
        </w:rPr>
        <w:t>14.3.4</w:t>
      </w:r>
      <w:r>
        <w:rPr>
          <w:rFonts w:ascii="宋体" w:hAnsi="宋体" w:cs="宋体" w:hint="eastAsia"/>
          <w:b/>
          <w:sz w:val="28"/>
          <w:szCs w:val="28"/>
        </w:rPr>
        <w:t xml:space="preserve"> </w:t>
      </w:r>
      <w:r>
        <w:rPr>
          <w:rFonts w:ascii="宋体" w:hAnsi="宋体" w:cs="宋体" w:hint="eastAsia"/>
          <w:sz w:val="28"/>
          <w:szCs w:val="28"/>
        </w:rPr>
        <w:t>低压成套配电柜交接试验应符合下列规定：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sz w:val="28"/>
          <w:szCs w:val="28"/>
        </w:rPr>
        <w:t xml:space="preserve"> </w:t>
      </w:r>
      <w:r>
        <w:rPr>
          <w:rFonts w:ascii="宋体" w:hAnsi="宋体" w:cs="宋体" w:hint="eastAsia"/>
          <w:sz w:val="28"/>
          <w:szCs w:val="28"/>
        </w:rPr>
        <w:t>每路配电开关及保护装置的规格</w:t>
      </w:r>
      <w:r>
        <w:rPr>
          <w:rFonts w:ascii="宋体" w:hAnsi="宋体" w:cs="宋体" w:hint="eastAsia"/>
          <w:sz w:val="28"/>
          <w:szCs w:val="28"/>
        </w:rPr>
        <w:t>.</w:t>
      </w:r>
      <w:r>
        <w:rPr>
          <w:rFonts w:ascii="宋体" w:hAnsi="宋体" w:cs="宋体" w:hint="eastAsia"/>
          <w:sz w:val="28"/>
          <w:szCs w:val="28"/>
        </w:rPr>
        <w:t>型号，应符合设计文件的规定。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sz w:val="28"/>
          <w:szCs w:val="28"/>
        </w:rPr>
        <w:t xml:space="preserve"> </w:t>
      </w:r>
      <w:r>
        <w:rPr>
          <w:rFonts w:ascii="宋体" w:hAnsi="宋体" w:cs="宋体" w:hint="eastAsia"/>
          <w:sz w:val="28"/>
          <w:szCs w:val="28"/>
        </w:rPr>
        <w:t>线间和线对地绝缘电阻值，馈电线路必须大于</w:t>
      </w:r>
      <w:r>
        <w:rPr>
          <w:rFonts w:ascii="宋体" w:hAnsi="宋体" w:cs="宋体" w:hint="eastAsia"/>
          <w:sz w:val="28"/>
          <w:szCs w:val="28"/>
        </w:rPr>
        <w:t>0.5M</w:t>
      </w:r>
      <w:r>
        <w:rPr>
          <w:rFonts w:ascii="宋体" w:hAnsi="宋体" w:cs="宋体" w:hint="eastAsia"/>
          <w:sz w:val="28"/>
          <w:szCs w:val="28"/>
        </w:rPr>
        <w:t>Ω；二次回路必须大于</w:t>
      </w:r>
      <w:r>
        <w:rPr>
          <w:rFonts w:ascii="宋体" w:hAnsi="宋体" w:cs="宋体" w:hint="eastAsia"/>
          <w:sz w:val="28"/>
          <w:szCs w:val="28"/>
        </w:rPr>
        <w:t>1M</w:t>
      </w:r>
      <w:r>
        <w:rPr>
          <w:rFonts w:ascii="宋体" w:hAnsi="宋体" w:cs="宋体" w:hint="eastAsia"/>
          <w:sz w:val="28"/>
          <w:szCs w:val="28"/>
        </w:rPr>
        <w:t>Ω。</w:t>
      </w:r>
    </w:p>
    <w:p w:rsidR="00AE3CCB" w:rsidRDefault="00D64B98">
      <w:pPr>
        <w:ind w:firstLineChars="200" w:firstLine="562"/>
        <w:rPr>
          <w:rFonts w:ascii="宋体" w:hAnsi="宋体" w:cs="宋体"/>
          <w:sz w:val="28"/>
          <w:szCs w:val="28"/>
        </w:rPr>
      </w:pPr>
      <w:r>
        <w:rPr>
          <w:rFonts w:ascii="宋体" w:hAnsi="宋体" w:cs="宋体" w:hint="eastAsia"/>
          <w:b/>
          <w:sz w:val="28"/>
          <w:szCs w:val="28"/>
        </w:rPr>
        <w:t>14.3.5</w:t>
      </w:r>
      <w:r>
        <w:rPr>
          <w:rFonts w:ascii="宋体" w:hAnsi="宋体" w:cs="宋体" w:hint="eastAsia"/>
          <w:b/>
          <w:sz w:val="28"/>
          <w:szCs w:val="28"/>
        </w:rPr>
        <w:t xml:space="preserve"> </w:t>
      </w:r>
      <w:r>
        <w:rPr>
          <w:rFonts w:ascii="宋体" w:hAnsi="宋体" w:cs="宋体" w:hint="eastAsia"/>
          <w:sz w:val="28"/>
          <w:szCs w:val="28"/>
        </w:rPr>
        <w:t>柜、屏、台、箱、盘间二次回路交流工频耐压试验，当绝缘阻值大于</w:t>
      </w:r>
      <w:r>
        <w:rPr>
          <w:rFonts w:ascii="宋体" w:hAnsi="宋体" w:cs="宋体" w:hint="eastAsia"/>
          <w:sz w:val="28"/>
          <w:szCs w:val="28"/>
        </w:rPr>
        <w:t>10M</w:t>
      </w:r>
      <w:r>
        <w:rPr>
          <w:rFonts w:ascii="宋体" w:hAnsi="宋体" w:cs="宋体" w:hint="eastAsia"/>
          <w:sz w:val="28"/>
          <w:szCs w:val="28"/>
        </w:rPr>
        <w:t>Ω时，用</w:t>
      </w:r>
      <w:r>
        <w:rPr>
          <w:rFonts w:ascii="宋体" w:hAnsi="宋体" w:cs="宋体" w:hint="eastAsia"/>
          <w:sz w:val="28"/>
          <w:szCs w:val="28"/>
        </w:rPr>
        <w:t>2500V</w:t>
      </w:r>
      <w:r>
        <w:rPr>
          <w:rFonts w:ascii="宋体" w:hAnsi="宋体" w:cs="宋体" w:hint="eastAsia"/>
          <w:sz w:val="28"/>
          <w:szCs w:val="28"/>
        </w:rPr>
        <w:t>兆欧表遥测</w:t>
      </w:r>
      <w:r>
        <w:rPr>
          <w:rFonts w:ascii="宋体" w:hAnsi="宋体" w:cs="宋体" w:hint="eastAsia"/>
          <w:sz w:val="28"/>
          <w:szCs w:val="28"/>
        </w:rPr>
        <w:t>1min</w:t>
      </w:r>
      <w:r>
        <w:rPr>
          <w:rFonts w:ascii="宋体" w:hAnsi="宋体" w:cs="宋体" w:hint="eastAsia"/>
          <w:sz w:val="28"/>
          <w:szCs w:val="28"/>
        </w:rPr>
        <w:t>，应无闪络击穿现象；当绝缘电阻值在</w:t>
      </w:r>
      <w:r>
        <w:rPr>
          <w:rFonts w:ascii="宋体" w:hAnsi="宋体" w:cs="宋体" w:hint="eastAsia"/>
          <w:sz w:val="28"/>
          <w:szCs w:val="28"/>
        </w:rPr>
        <w:t>1M</w:t>
      </w:r>
      <w:r>
        <w:rPr>
          <w:rFonts w:ascii="宋体" w:hAnsi="宋体" w:cs="宋体" w:hint="eastAsia"/>
          <w:sz w:val="28"/>
          <w:szCs w:val="28"/>
        </w:rPr>
        <w:t>Ω</w:t>
      </w:r>
      <w:r>
        <w:rPr>
          <w:rFonts w:ascii="宋体" w:hAnsi="宋体" w:cs="宋体" w:hint="eastAsia"/>
          <w:sz w:val="28"/>
          <w:szCs w:val="28"/>
        </w:rPr>
        <w:t>-10M</w:t>
      </w:r>
      <w:r>
        <w:rPr>
          <w:rFonts w:ascii="宋体" w:hAnsi="宋体" w:cs="宋体" w:hint="eastAsia"/>
          <w:sz w:val="28"/>
          <w:szCs w:val="28"/>
        </w:rPr>
        <w:t>Ω时，做</w:t>
      </w:r>
      <w:r>
        <w:rPr>
          <w:rFonts w:ascii="宋体" w:hAnsi="宋体" w:cs="宋体" w:hint="eastAsia"/>
          <w:sz w:val="28"/>
          <w:szCs w:val="28"/>
        </w:rPr>
        <w:t>1000V</w:t>
      </w:r>
      <w:r>
        <w:rPr>
          <w:rFonts w:ascii="宋体" w:hAnsi="宋体" w:cs="宋体" w:hint="eastAsia"/>
          <w:sz w:val="28"/>
          <w:szCs w:val="28"/>
        </w:rPr>
        <w:t>交流工频耐压试验，时间</w:t>
      </w:r>
      <w:r>
        <w:rPr>
          <w:rFonts w:ascii="宋体" w:hAnsi="宋体" w:cs="宋体" w:hint="eastAsia"/>
          <w:sz w:val="28"/>
          <w:szCs w:val="28"/>
        </w:rPr>
        <w:t>lmin</w:t>
      </w:r>
      <w:r>
        <w:rPr>
          <w:rFonts w:ascii="宋体" w:hAnsi="宋体" w:cs="宋体" w:hint="eastAsia"/>
          <w:sz w:val="28"/>
          <w:szCs w:val="28"/>
        </w:rPr>
        <w:t>，应无闪络击穿现象。二次回路继电保护应符合：</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sz w:val="28"/>
          <w:szCs w:val="28"/>
        </w:rPr>
        <w:t xml:space="preserve"> </w:t>
      </w:r>
      <w:r>
        <w:rPr>
          <w:rFonts w:ascii="宋体" w:hAnsi="宋体" w:cs="宋体" w:hint="eastAsia"/>
          <w:sz w:val="28"/>
          <w:szCs w:val="28"/>
        </w:rPr>
        <w:t>继电整定值符合设计提出的整定要求。</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sz w:val="28"/>
          <w:szCs w:val="28"/>
        </w:rPr>
        <w:t xml:space="preserve"> </w:t>
      </w:r>
      <w:r>
        <w:rPr>
          <w:rFonts w:ascii="宋体" w:hAnsi="宋体" w:cs="宋体" w:hint="eastAsia"/>
          <w:sz w:val="28"/>
          <w:szCs w:val="28"/>
        </w:rPr>
        <w:t>系统动作正确、无拒动、误动及误报等现象。</w:t>
      </w:r>
    </w:p>
    <w:p w:rsidR="00AE3CCB" w:rsidRDefault="00D64B98">
      <w:pPr>
        <w:ind w:firstLineChars="200" w:firstLine="562"/>
        <w:rPr>
          <w:rFonts w:ascii="宋体" w:hAnsi="宋体" w:cs="宋体"/>
          <w:sz w:val="28"/>
          <w:szCs w:val="28"/>
        </w:rPr>
      </w:pPr>
      <w:r>
        <w:rPr>
          <w:rFonts w:ascii="宋体" w:hAnsi="宋体" w:cs="宋体" w:hint="eastAsia"/>
          <w:b/>
          <w:sz w:val="28"/>
          <w:szCs w:val="28"/>
        </w:rPr>
        <w:t>14.3.6</w:t>
      </w:r>
      <w:r>
        <w:rPr>
          <w:rFonts w:ascii="宋体" w:hAnsi="宋体" w:cs="宋体" w:hint="eastAsia"/>
          <w:b/>
          <w:sz w:val="28"/>
          <w:szCs w:val="28"/>
        </w:rPr>
        <w:t xml:space="preserve"> </w:t>
      </w:r>
      <w:r>
        <w:rPr>
          <w:rFonts w:ascii="宋体" w:hAnsi="宋体" w:cs="宋体" w:hint="eastAsia"/>
          <w:sz w:val="28"/>
          <w:szCs w:val="28"/>
        </w:rPr>
        <w:t>直流屏试验：</w:t>
      </w:r>
      <w:r>
        <w:rPr>
          <w:rFonts w:ascii="宋体" w:hAnsi="宋体" w:cs="宋体" w:hint="eastAsia"/>
          <w:sz w:val="28"/>
          <w:szCs w:val="28"/>
        </w:rPr>
        <w:t>检测主回路线间和线对地间绝缘电阻值应大于</w:t>
      </w:r>
      <w:r>
        <w:rPr>
          <w:rFonts w:ascii="宋体" w:hAnsi="宋体" w:cs="宋体" w:hint="eastAsia"/>
          <w:sz w:val="28"/>
          <w:szCs w:val="28"/>
        </w:rPr>
        <w:t>0.5M</w:t>
      </w:r>
      <w:r>
        <w:rPr>
          <w:rFonts w:ascii="宋体" w:hAnsi="宋体" w:cs="宋体" w:hint="eastAsia"/>
          <w:sz w:val="28"/>
          <w:szCs w:val="28"/>
        </w:rPr>
        <w:t>Ω，所附蓄电池组的充放电整流器的控制调整和输出特性试验均应符合产品技术文件要求。</w:t>
      </w:r>
    </w:p>
    <w:p w:rsidR="00AE3CCB" w:rsidRDefault="00D64B98">
      <w:pPr>
        <w:ind w:firstLineChars="200" w:firstLine="562"/>
        <w:rPr>
          <w:rFonts w:ascii="宋体" w:hAnsi="宋体" w:cs="宋体"/>
          <w:sz w:val="28"/>
          <w:szCs w:val="28"/>
        </w:rPr>
      </w:pPr>
      <w:r>
        <w:rPr>
          <w:rFonts w:ascii="宋体" w:hAnsi="宋体" w:cs="宋体" w:hint="eastAsia"/>
          <w:b/>
          <w:sz w:val="28"/>
          <w:szCs w:val="28"/>
        </w:rPr>
        <w:t>14.3.7</w:t>
      </w:r>
      <w:r>
        <w:rPr>
          <w:rFonts w:ascii="宋体" w:hAnsi="宋体" w:cs="宋体" w:hint="eastAsia"/>
          <w:b/>
          <w:sz w:val="28"/>
          <w:szCs w:val="28"/>
        </w:rPr>
        <w:t xml:space="preserve"> </w:t>
      </w:r>
      <w:r>
        <w:rPr>
          <w:rFonts w:ascii="宋体" w:hAnsi="宋体" w:cs="宋体" w:hint="eastAsia"/>
          <w:sz w:val="28"/>
          <w:szCs w:val="28"/>
        </w:rPr>
        <w:t>动力照明配电箱（盘）安装应符合下列规定：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b/>
          <w:bCs/>
          <w:sz w:val="28"/>
          <w:szCs w:val="28"/>
        </w:rPr>
        <w:t xml:space="preserve"> </w:t>
      </w:r>
      <w:r>
        <w:rPr>
          <w:rFonts w:ascii="宋体" w:hAnsi="宋体" w:cs="宋体" w:hint="eastAsia"/>
          <w:sz w:val="28"/>
          <w:szCs w:val="28"/>
        </w:rPr>
        <w:t>位置正确，部件齐全，箱体开孔与导管管径适配。暗装配电箱箱体与墙面齐平，箱（盘）涂层完整</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b/>
          <w:bCs/>
          <w:sz w:val="28"/>
          <w:szCs w:val="28"/>
        </w:rPr>
        <w:t xml:space="preserve"> </w:t>
      </w:r>
      <w:r>
        <w:rPr>
          <w:rFonts w:ascii="宋体" w:hAnsi="宋体" w:cs="宋体" w:hint="eastAsia"/>
          <w:sz w:val="28"/>
          <w:szCs w:val="28"/>
        </w:rPr>
        <w:t>箱（盘）内接线整齐，回路编号齐全，标识正确；同一端子上导线连接不多于</w:t>
      </w:r>
      <w:r>
        <w:rPr>
          <w:rFonts w:ascii="宋体" w:hAnsi="宋体" w:cs="宋体" w:hint="eastAsia"/>
          <w:sz w:val="28"/>
          <w:szCs w:val="28"/>
        </w:rPr>
        <w:t>2</w:t>
      </w:r>
      <w:r>
        <w:rPr>
          <w:rFonts w:ascii="宋体" w:hAnsi="宋体" w:cs="宋体" w:hint="eastAsia"/>
          <w:sz w:val="28"/>
          <w:szCs w:val="28"/>
        </w:rPr>
        <w:t>根。</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3</w:t>
      </w:r>
      <w:r>
        <w:rPr>
          <w:rFonts w:ascii="宋体" w:hAnsi="宋体" w:cs="宋体" w:hint="eastAsia"/>
          <w:sz w:val="28"/>
          <w:szCs w:val="28"/>
        </w:rPr>
        <w:t xml:space="preserve"> </w:t>
      </w:r>
      <w:r>
        <w:rPr>
          <w:rFonts w:ascii="宋体" w:hAnsi="宋体" w:cs="宋体" w:hint="eastAsia"/>
          <w:sz w:val="28"/>
          <w:szCs w:val="28"/>
        </w:rPr>
        <w:t>箱（盘）内开关动作灵活可靠，带有漏电保护的回路，漏电保护装置动作电流不大于</w:t>
      </w:r>
      <w:r>
        <w:rPr>
          <w:rFonts w:ascii="宋体" w:hAnsi="宋体" w:cs="宋体" w:hint="eastAsia"/>
          <w:sz w:val="28"/>
          <w:szCs w:val="28"/>
        </w:rPr>
        <w:t>30mA</w:t>
      </w:r>
      <w:r>
        <w:rPr>
          <w:rFonts w:ascii="宋体" w:hAnsi="宋体" w:cs="宋体" w:hint="eastAsia"/>
          <w:sz w:val="28"/>
          <w:szCs w:val="28"/>
        </w:rPr>
        <w:t>，动作时间不大于</w:t>
      </w:r>
      <w:r>
        <w:rPr>
          <w:rFonts w:ascii="宋体" w:hAnsi="宋体" w:cs="宋体" w:hint="eastAsia"/>
          <w:sz w:val="28"/>
          <w:szCs w:val="28"/>
        </w:rPr>
        <w:t>0.1s</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4</w:t>
      </w:r>
      <w:r>
        <w:rPr>
          <w:rFonts w:ascii="宋体" w:hAnsi="宋体" w:cs="宋体" w:hint="eastAsia"/>
          <w:b/>
          <w:bCs/>
          <w:sz w:val="28"/>
          <w:szCs w:val="28"/>
        </w:rPr>
        <w:t xml:space="preserve"> </w:t>
      </w:r>
      <w:r>
        <w:rPr>
          <w:rFonts w:ascii="宋体" w:hAnsi="宋体" w:cs="宋体" w:hint="eastAsia"/>
          <w:sz w:val="28"/>
          <w:szCs w:val="28"/>
        </w:rPr>
        <w:t>照明箱（盘）内，分别设置零线和保护</w:t>
      </w:r>
      <w:r>
        <w:rPr>
          <w:rFonts w:ascii="宋体" w:hAnsi="宋体" w:cs="宋体" w:hint="eastAsia"/>
          <w:sz w:val="28"/>
          <w:szCs w:val="28"/>
        </w:rPr>
        <w:t>地线汇流排，零线和保护地线应经汇流排配出。</w:t>
      </w:r>
    </w:p>
    <w:p w:rsidR="00AE3CCB" w:rsidRDefault="00D64B98">
      <w:pPr>
        <w:ind w:firstLineChars="200" w:firstLine="562"/>
        <w:rPr>
          <w:rFonts w:ascii="宋体" w:hAnsi="宋体" w:cs="宋体"/>
          <w:sz w:val="28"/>
          <w:szCs w:val="28"/>
        </w:rPr>
      </w:pPr>
      <w:r>
        <w:rPr>
          <w:rFonts w:ascii="宋体" w:hAnsi="宋体" w:cs="宋体" w:hint="eastAsia"/>
          <w:b/>
          <w:sz w:val="28"/>
          <w:szCs w:val="28"/>
        </w:rPr>
        <w:lastRenderedPageBreak/>
        <w:t>14.3.8</w:t>
      </w:r>
      <w:r>
        <w:rPr>
          <w:rFonts w:ascii="宋体" w:hAnsi="宋体" w:cs="宋体" w:hint="eastAsia"/>
          <w:sz w:val="28"/>
          <w:szCs w:val="28"/>
        </w:rPr>
        <w:t>母线槽的金属外壳等外露可导电部分应与保护导体可靠连接，并应符合下列规定：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sz w:val="28"/>
          <w:szCs w:val="28"/>
        </w:rPr>
        <w:t xml:space="preserve"> </w:t>
      </w:r>
      <w:r>
        <w:rPr>
          <w:rFonts w:ascii="宋体" w:hAnsi="宋体" w:cs="宋体" w:hint="eastAsia"/>
          <w:sz w:val="28"/>
          <w:szCs w:val="28"/>
        </w:rPr>
        <w:t>每段母线槽的金属外壳间应连接可靠，且母线槽全长与保护导体可靠连接不应少于</w:t>
      </w:r>
      <w:r>
        <w:rPr>
          <w:rFonts w:ascii="宋体" w:hAnsi="宋体" w:cs="宋体" w:hint="eastAsia"/>
          <w:sz w:val="28"/>
          <w:szCs w:val="28"/>
        </w:rPr>
        <w:t>2</w:t>
      </w:r>
      <w:r>
        <w:rPr>
          <w:rFonts w:ascii="宋体" w:hAnsi="宋体" w:cs="宋体" w:hint="eastAsia"/>
          <w:sz w:val="28"/>
          <w:szCs w:val="28"/>
        </w:rPr>
        <w:t>处；</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sz w:val="28"/>
          <w:szCs w:val="28"/>
        </w:rPr>
        <w:t xml:space="preserve"> </w:t>
      </w:r>
      <w:r>
        <w:rPr>
          <w:rFonts w:ascii="宋体" w:hAnsi="宋体" w:cs="宋体" w:hint="eastAsia"/>
          <w:sz w:val="28"/>
          <w:szCs w:val="28"/>
        </w:rPr>
        <w:t>分支母线槽的金属外壳末端应与保护导体可靠连接；</w:t>
      </w:r>
    </w:p>
    <w:p w:rsidR="00AE3CCB" w:rsidRDefault="00D64B98">
      <w:pPr>
        <w:ind w:firstLineChars="200" w:firstLine="562"/>
        <w:rPr>
          <w:rFonts w:ascii="宋体" w:hAnsi="宋体" w:cs="宋体"/>
          <w:sz w:val="28"/>
          <w:szCs w:val="28"/>
        </w:rPr>
      </w:pPr>
      <w:r>
        <w:rPr>
          <w:rFonts w:ascii="宋体" w:hAnsi="宋体" w:cs="宋体" w:hint="eastAsia"/>
          <w:b/>
          <w:sz w:val="28"/>
          <w:szCs w:val="28"/>
        </w:rPr>
        <w:t>14.3.9</w:t>
      </w:r>
      <w:r>
        <w:rPr>
          <w:rFonts w:ascii="宋体" w:hAnsi="宋体" w:cs="宋体" w:hint="eastAsia"/>
          <w:b/>
          <w:sz w:val="28"/>
          <w:szCs w:val="28"/>
        </w:rPr>
        <w:t xml:space="preserve"> </w:t>
      </w:r>
      <w:r>
        <w:rPr>
          <w:rFonts w:ascii="宋体" w:hAnsi="宋体" w:cs="宋体" w:hint="eastAsia"/>
          <w:sz w:val="28"/>
          <w:szCs w:val="28"/>
        </w:rPr>
        <w:t>当设计将母线槽的金属外壳作为保护接地导体（</w:t>
      </w:r>
      <w:r>
        <w:rPr>
          <w:rFonts w:ascii="宋体" w:hAnsi="宋体" w:cs="宋体" w:hint="eastAsia"/>
          <w:sz w:val="28"/>
          <w:szCs w:val="28"/>
        </w:rPr>
        <w:t>PE</w:t>
      </w:r>
      <w:r>
        <w:rPr>
          <w:rFonts w:ascii="宋体" w:hAnsi="宋体" w:cs="宋体" w:hint="eastAsia"/>
          <w:sz w:val="28"/>
          <w:szCs w:val="28"/>
        </w:rPr>
        <w:t>）时，其外壳导体应具有连续性且应符合现行国家标准《低压成套开关设备和控制设备第</w:t>
      </w:r>
      <w:r>
        <w:rPr>
          <w:rFonts w:ascii="宋体" w:hAnsi="宋体" w:cs="宋体" w:hint="eastAsia"/>
          <w:sz w:val="28"/>
          <w:szCs w:val="28"/>
        </w:rPr>
        <w:t>1</w:t>
      </w:r>
      <w:r>
        <w:rPr>
          <w:rFonts w:ascii="宋体" w:hAnsi="宋体" w:cs="宋体" w:hint="eastAsia"/>
          <w:sz w:val="28"/>
          <w:szCs w:val="28"/>
        </w:rPr>
        <w:t>部分：总则》</w:t>
      </w:r>
      <w:r>
        <w:rPr>
          <w:rFonts w:ascii="宋体" w:hAnsi="宋体" w:cs="宋体" w:hint="eastAsia"/>
          <w:sz w:val="28"/>
          <w:szCs w:val="28"/>
        </w:rPr>
        <w:t>GB7251.1</w:t>
      </w:r>
      <w:r>
        <w:rPr>
          <w:rFonts w:ascii="宋体" w:hAnsi="宋体" w:cs="宋体" w:hint="eastAsia"/>
          <w:sz w:val="28"/>
          <w:szCs w:val="28"/>
        </w:rPr>
        <w:t>的规定。</w:t>
      </w:r>
    </w:p>
    <w:p w:rsidR="00AE3CCB" w:rsidRDefault="00D64B98">
      <w:pPr>
        <w:ind w:firstLineChars="200" w:firstLine="562"/>
        <w:rPr>
          <w:rFonts w:ascii="宋体" w:hAnsi="宋体" w:cs="宋体"/>
          <w:sz w:val="28"/>
          <w:szCs w:val="28"/>
        </w:rPr>
      </w:pPr>
      <w:r>
        <w:rPr>
          <w:rFonts w:ascii="宋体" w:hAnsi="宋体" w:cs="宋体" w:hint="eastAsia"/>
          <w:b/>
          <w:sz w:val="28"/>
          <w:szCs w:val="28"/>
        </w:rPr>
        <w:t>14.3.10</w:t>
      </w:r>
      <w:r>
        <w:rPr>
          <w:rFonts w:ascii="宋体" w:hAnsi="宋体" w:cs="宋体" w:hint="eastAsia"/>
          <w:b/>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w:t>
      </w:r>
      <w:r>
        <w:rPr>
          <w:rFonts w:ascii="宋体" w:hAnsi="宋体" w:cs="宋体" w:hint="eastAsia"/>
          <w:sz w:val="28"/>
          <w:szCs w:val="28"/>
        </w:rPr>
        <w:t>14.3.3</w:t>
      </w:r>
      <w:r>
        <w:rPr>
          <w:rFonts w:ascii="宋体" w:hAnsi="宋体" w:cs="宋体" w:hint="eastAsia"/>
          <w:sz w:val="28"/>
          <w:szCs w:val="28"/>
        </w:rPr>
        <w:t>、</w:t>
      </w:r>
      <w:r>
        <w:rPr>
          <w:rFonts w:ascii="宋体" w:hAnsi="宋体" w:cs="宋体" w:hint="eastAsia"/>
          <w:sz w:val="28"/>
          <w:szCs w:val="28"/>
        </w:rPr>
        <w:t>14.3.4</w:t>
      </w:r>
      <w:r>
        <w:rPr>
          <w:rFonts w:ascii="宋体" w:hAnsi="宋体" w:cs="宋体" w:hint="eastAsia"/>
          <w:sz w:val="28"/>
          <w:szCs w:val="28"/>
        </w:rPr>
        <w:t>、</w:t>
      </w:r>
      <w:r>
        <w:rPr>
          <w:rFonts w:ascii="宋体" w:hAnsi="宋体" w:cs="宋体" w:hint="eastAsia"/>
          <w:sz w:val="28"/>
          <w:szCs w:val="28"/>
        </w:rPr>
        <w:t>14.3.8</w:t>
      </w:r>
      <w:r>
        <w:rPr>
          <w:rFonts w:ascii="宋体" w:hAnsi="宋体" w:cs="宋体" w:hint="eastAsia"/>
          <w:sz w:val="28"/>
          <w:szCs w:val="28"/>
        </w:rPr>
        <w:t>、</w:t>
      </w:r>
      <w:r>
        <w:rPr>
          <w:rFonts w:ascii="宋体" w:hAnsi="宋体" w:cs="宋体" w:hint="eastAsia"/>
          <w:sz w:val="28"/>
          <w:szCs w:val="28"/>
        </w:rPr>
        <w:t>14.3.9</w:t>
      </w:r>
      <w:r>
        <w:rPr>
          <w:rFonts w:ascii="宋体" w:hAnsi="宋体" w:cs="宋体" w:hint="eastAsia"/>
          <w:sz w:val="28"/>
          <w:szCs w:val="28"/>
        </w:rPr>
        <w:t>全数检查；其他抽查</w:t>
      </w:r>
      <w:r>
        <w:rPr>
          <w:rFonts w:ascii="宋体" w:hAnsi="宋体" w:cs="宋体" w:hint="eastAsia"/>
          <w:sz w:val="28"/>
          <w:szCs w:val="28"/>
        </w:rPr>
        <w:t>20%</w:t>
      </w:r>
      <w:r>
        <w:rPr>
          <w:rFonts w:ascii="宋体" w:hAnsi="宋体" w:cs="宋体" w:hint="eastAsia"/>
          <w:sz w:val="28"/>
          <w:szCs w:val="28"/>
        </w:rPr>
        <w:t>，少于</w:t>
      </w:r>
      <w:r>
        <w:rPr>
          <w:rFonts w:ascii="宋体" w:hAnsi="宋体" w:cs="宋体" w:hint="eastAsia"/>
          <w:sz w:val="28"/>
          <w:szCs w:val="28"/>
        </w:rPr>
        <w:t>5</w:t>
      </w:r>
      <w:r>
        <w:rPr>
          <w:rFonts w:ascii="宋体" w:hAnsi="宋体" w:cs="宋体" w:hint="eastAsia"/>
          <w:sz w:val="28"/>
          <w:szCs w:val="28"/>
        </w:rPr>
        <w:t>台，全数检查。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14.3.1</w:t>
      </w:r>
      <w:r>
        <w:rPr>
          <w:rFonts w:ascii="宋体" w:hAnsi="宋体" w:cs="宋体" w:hint="eastAsia"/>
          <w:sz w:val="28"/>
          <w:szCs w:val="28"/>
        </w:rPr>
        <w:t>、</w:t>
      </w:r>
      <w:r>
        <w:rPr>
          <w:rFonts w:ascii="宋体" w:hAnsi="宋体" w:cs="宋体" w:hint="eastAsia"/>
          <w:sz w:val="28"/>
          <w:szCs w:val="28"/>
        </w:rPr>
        <w:t>14.3.2</w:t>
      </w:r>
      <w:r>
        <w:rPr>
          <w:rFonts w:ascii="宋体" w:hAnsi="宋体" w:cs="宋体" w:hint="eastAsia"/>
          <w:sz w:val="28"/>
          <w:szCs w:val="28"/>
        </w:rPr>
        <w:t>、</w:t>
      </w:r>
      <w:r>
        <w:rPr>
          <w:rFonts w:ascii="宋体" w:hAnsi="宋体" w:cs="宋体" w:hint="eastAsia"/>
          <w:sz w:val="28"/>
          <w:szCs w:val="28"/>
        </w:rPr>
        <w:t>14.3.8</w:t>
      </w:r>
      <w:r>
        <w:rPr>
          <w:rFonts w:ascii="宋体" w:hAnsi="宋体" w:cs="宋体" w:hint="eastAsia"/>
          <w:sz w:val="28"/>
          <w:szCs w:val="28"/>
        </w:rPr>
        <w:t>、</w:t>
      </w:r>
      <w:r>
        <w:rPr>
          <w:rFonts w:ascii="宋体" w:hAnsi="宋体" w:cs="宋体" w:hint="eastAsia"/>
          <w:sz w:val="28"/>
          <w:szCs w:val="28"/>
        </w:rPr>
        <w:t>14.3.9</w:t>
      </w:r>
      <w:r>
        <w:rPr>
          <w:rFonts w:ascii="宋体" w:hAnsi="宋体" w:cs="宋体" w:hint="eastAsia"/>
          <w:sz w:val="28"/>
          <w:szCs w:val="28"/>
        </w:rPr>
        <w:t>观察或实测检查；</w:t>
      </w:r>
      <w:r>
        <w:rPr>
          <w:rFonts w:ascii="宋体" w:hAnsi="宋体" w:cs="宋体" w:hint="eastAsia"/>
          <w:sz w:val="28"/>
          <w:szCs w:val="28"/>
        </w:rPr>
        <w:t>14.3.3</w:t>
      </w:r>
      <w:r>
        <w:rPr>
          <w:rFonts w:ascii="宋体" w:hAnsi="宋体" w:cs="宋体" w:hint="eastAsia"/>
          <w:sz w:val="28"/>
          <w:szCs w:val="28"/>
        </w:rPr>
        <w:t>用适配仪表进行抽测或检在测试记录：</w:t>
      </w:r>
      <w:r>
        <w:rPr>
          <w:rFonts w:ascii="宋体" w:hAnsi="宋体" w:cs="宋体" w:hint="eastAsia"/>
          <w:sz w:val="28"/>
          <w:szCs w:val="28"/>
        </w:rPr>
        <w:t>14.3.4-14.3.6</w:t>
      </w:r>
      <w:r>
        <w:rPr>
          <w:rFonts w:ascii="宋体" w:hAnsi="宋体" w:cs="宋体" w:hint="eastAsia"/>
          <w:sz w:val="28"/>
          <w:szCs w:val="28"/>
        </w:rPr>
        <w:t>检查测试记录或用兆欧表抽测；</w:t>
      </w:r>
      <w:r>
        <w:rPr>
          <w:rFonts w:ascii="宋体" w:hAnsi="宋体" w:cs="宋体" w:hint="eastAsia"/>
          <w:sz w:val="28"/>
          <w:szCs w:val="28"/>
        </w:rPr>
        <w:t>14.3.7</w:t>
      </w:r>
      <w:r>
        <w:rPr>
          <w:rFonts w:ascii="宋体" w:hAnsi="宋体" w:cs="宋体" w:hint="eastAsia"/>
          <w:sz w:val="28"/>
          <w:szCs w:val="28"/>
        </w:rPr>
        <w:t>观察、漏电保护试验抽测。</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sz w:val="28"/>
          <w:szCs w:val="28"/>
        </w:rPr>
        <w:t>14.3.11</w:t>
      </w:r>
      <w:r>
        <w:rPr>
          <w:rFonts w:ascii="宋体" w:hAnsi="宋体" w:cs="宋体" w:hint="eastAsia"/>
          <w:b/>
          <w:sz w:val="28"/>
          <w:szCs w:val="28"/>
        </w:rPr>
        <w:t xml:space="preserve"> </w:t>
      </w:r>
      <w:r>
        <w:rPr>
          <w:rFonts w:ascii="宋体" w:hAnsi="宋体" w:cs="宋体" w:hint="eastAsia"/>
          <w:sz w:val="28"/>
          <w:szCs w:val="28"/>
        </w:rPr>
        <w:t>基础槽钢安装应符合</w:t>
      </w:r>
      <w:r>
        <w:rPr>
          <w:rFonts w:ascii="宋体" w:hAnsi="宋体" w:cs="宋体" w:hint="eastAsia"/>
          <w:sz w:val="28"/>
          <w:szCs w:val="28"/>
        </w:rPr>
        <w:t>14.3.11</w:t>
      </w:r>
      <w:r>
        <w:rPr>
          <w:rFonts w:ascii="宋体" w:hAnsi="宋体" w:cs="宋体" w:hint="eastAsia"/>
          <w:sz w:val="28"/>
          <w:szCs w:val="28"/>
        </w:rPr>
        <w:t>表的规定</w:t>
      </w:r>
    </w:p>
    <w:p w:rsidR="00AE3CCB" w:rsidRDefault="00D64B98">
      <w:pPr>
        <w:jc w:val="center"/>
        <w:rPr>
          <w:rFonts w:ascii="宋体" w:hAnsi="宋体" w:cs="宋体"/>
          <w:b/>
          <w:bCs/>
          <w:sz w:val="24"/>
        </w:rPr>
      </w:pPr>
      <w:r>
        <w:rPr>
          <w:rFonts w:ascii="宋体" w:hAnsi="宋体" w:cs="宋体" w:hint="eastAsia"/>
          <w:b/>
          <w:bCs/>
          <w:sz w:val="24"/>
        </w:rPr>
        <w:t>表</w:t>
      </w:r>
      <w:r>
        <w:rPr>
          <w:rFonts w:ascii="宋体" w:hAnsi="宋体" w:cs="宋体" w:hint="eastAsia"/>
          <w:b/>
          <w:bCs/>
          <w:sz w:val="24"/>
        </w:rPr>
        <w:t>14.3.11</w:t>
      </w:r>
      <w:r>
        <w:rPr>
          <w:rFonts w:ascii="宋体" w:hAnsi="宋体" w:cs="宋体" w:hint="eastAsia"/>
          <w:b/>
          <w:bCs/>
          <w:sz w:val="24"/>
        </w:rPr>
        <w:t>基础槽钢安装允许偏差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6"/>
        <w:gridCol w:w="3285"/>
        <w:gridCol w:w="3283"/>
      </w:tblGrid>
      <w:tr w:rsidR="00AE3CCB">
        <w:tc>
          <w:tcPr>
            <w:tcW w:w="1667" w:type="pct"/>
            <w:vMerge w:val="restart"/>
            <w:vAlign w:val="center"/>
          </w:tcPr>
          <w:p w:rsidR="00AE3CCB" w:rsidRDefault="00D64B98">
            <w:pPr>
              <w:jc w:val="center"/>
              <w:rPr>
                <w:rFonts w:ascii="宋体" w:hAnsi="宋体" w:cs="宋体"/>
                <w:b/>
                <w:bCs/>
                <w:szCs w:val="21"/>
              </w:rPr>
            </w:pPr>
            <w:r>
              <w:rPr>
                <w:rFonts w:ascii="宋体" w:hAnsi="宋体" w:cs="宋体" w:hint="eastAsia"/>
                <w:b/>
                <w:bCs/>
                <w:szCs w:val="21"/>
              </w:rPr>
              <w:t>项目</w:t>
            </w:r>
          </w:p>
        </w:tc>
        <w:tc>
          <w:tcPr>
            <w:tcW w:w="3333" w:type="pct"/>
            <w:gridSpan w:val="2"/>
          </w:tcPr>
          <w:p w:rsidR="00AE3CCB" w:rsidRDefault="00D64B98">
            <w:pPr>
              <w:jc w:val="center"/>
              <w:rPr>
                <w:rFonts w:ascii="宋体" w:hAnsi="宋体" w:cs="宋体"/>
                <w:b/>
                <w:bCs/>
                <w:szCs w:val="21"/>
              </w:rPr>
            </w:pPr>
            <w:r>
              <w:rPr>
                <w:rFonts w:ascii="宋体" w:hAnsi="宋体" w:cs="宋体" w:hint="eastAsia"/>
                <w:b/>
                <w:bCs/>
                <w:szCs w:val="21"/>
              </w:rPr>
              <w:t>允许偏差</w:t>
            </w:r>
          </w:p>
        </w:tc>
      </w:tr>
      <w:tr w:rsidR="00AE3CCB">
        <w:tc>
          <w:tcPr>
            <w:tcW w:w="1667" w:type="pct"/>
            <w:vMerge/>
          </w:tcPr>
          <w:p w:rsidR="00AE3CCB" w:rsidRDefault="00AE3CCB">
            <w:pPr>
              <w:jc w:val="center"/>
              <w:rPr>
                <w:rFonts w:ascii="宋体" w:hAnsi="宋体" w:cs="宋体"/>
                <w:b/>
                <w:bCs/>
                <w:szCs w:val="21"/>
              </w:rPr>
            </w:pPr>
          </w:p>
        </w:tc>
        <w:tc>
          <w:tcPr>
            <w:tcW w:w="1667" w:type="pct"/>
          </w:tcPr>
          <w:p w:rsidR="00AE3CCB" w:rsidRDefault="00D64B98">
            <w:pPr>
              <w:jc w:val="center"/>
              <w:rPr>
                <w:rFonts w:ascii="宋体" w:hAnsi="宋体" w:cs="宋体"/>
                <w:b/>
                <w:bCs/>
                <w:szCs w:val="21"/>
              </w:rPr>
            </w:pPr>
            <w:r>
              <w:rPr>
                <w:rFonts w:ascii="宋体" w:hAnsi="宋体" w:cs="宋体" w:hint="eastAsia"/>
                <w:b/>
                <w:bCs/>
                <w:szCs w:val="21"/>
              </w:rPr>
              <w:t>（</w:t>
            </w:r>
            <w:r>
              <w:rPr>
                <w:rFonts w:ascii="宋体" w:hAnsi="宋体" w:cs="宋体" w:hint="eastAsia"/>
                <w:b/>
                <w:bCs/>
                <w:szCs w:val="21"/>
              </w:rPr>
              <w:t>mm/m</w:t>
            </w:r>
            <w:r>
              <w:rPr>
                <w:rFonts w:ascii="宋体" w:hAnsi="宋体" w:cs="宋体" w:hint="eastAsia"/>
                <w:b/>
                <w:bCs/>
                <w:szCs w:val="21"/>
              </w:rPr>
              <w:t>）</w:t>
            </w:r>
          </w:p>
        </w:tc>
        <w:tc>
          <w:tcPr>
            <w:tcW w:w="1667" w:type="pct"/>
          </w:tcPr>
          <w:p w:rsidR="00AE3CCB" w:rsidRDefault="00D64B98">
            <w:pPr>
              <w:jc w:val="center"/>
              <w:rPr>
                <w:rFonts w:ascii="宋体" w:hAnsi="宋体" w:cs="宋体"/>
                <w:b/>
                <w:bCs/>
                <w:szCs w:val="21"/>
              </w:rPr>
            </w:pPr>
            <w:r>
              <w:rPr>
                <w:rFonts w:ascii="宋体" w:hAnsi="宋体" w:cs="宋体" w:hint="eastAsia"/>
                <w:b/>
                <w:bCs/>
                <w:szCs w:val="21"/>
              </w:rPr>
              <w:t>（</w:t>
            </w:r>
            <w:r>
              <w:rPr>
                <w:rFonts w:ascii="宋体" w:hAnsi="宋体" w:cs="宋体" w:hint="eastAsia"/>
                <w:b/>
                <w:bCs/>
                <w:szCs w:val="21"/>
              </w:rPr>
              <w:t>mm/</w:t>
            </w:r>
            <w:r>
              <w:rPr>
                <w:rFonts w:ascii="宋体" w:hAnsi="宋体" w:cs="宋体" w:hint="eastAsia"/>
                <w:b/>
                <w:bCs/>
                <w:szCs w:val="21"/>
              </w:rPr>
              <w:t>全长）</w:t>
            </w:r>
          </w:p>
        </w:tc>
      </w:tr>
      <w:tr w:rsidR="00AE3CCB">
        <w:tc>
          <w:tcPr>
            <w:tcW w:w="1667" w:type="pct"/>
          </w:tcPr>
          <w:p w:rsidR="00AE3CCB" w:rsidRDefault="00D64B98">
            <w:pPr>
              <w:jc w:val="center"/>
              <w:rPr>
                <w:rFonts w:ascii="宋体" w:hAnsi="宋体" w:cs="宋体"/>
                <w:szCs w:val="21"/>
              </w:rPr>
            </w:pPr>
            <w:r>
              <w:rPr>
                <w:rFonts w:ascii="宋体" w:hAnsi="宋体" w:cs="宋体" w:hint="eastAsia"/>
                <w:szCs w:val="21"/>
              </w:rPr>
              <w:t>垂直度</w:t>
            </w:r>
          </w:p>
        </w:tc>
        <w:tc>
          <w:tcPr>
            <w:tcW w:w="1667" w:type="pct"/>
          </w:tcPr>
          <w:p w:rsidR="00AE3CCB" w:rsidRDefault="00D64B98">
            <w:pPr>
              <w:jc w:val="center"/>
              <w:rPr>
                <w:rFonts w:ascii="宋体" w:hAnsi="宋体" w:cs="宋体"/>
                <w:szCs w:val="21"/>
              </w:rPr>
            </w:pPr>
            <w:r>
              <w:rPr>
                <w:rFonts w:ascii="宋体" w:hAnsi="宋体" w:cs="宋体" w:hint="eastAsia"/>
                <w:szCs w:val="21"/>
              </w:rPr>
              <w:t>1</w:t>
            </w:r>
          </w:p>
        </w:tc>
        <w:tc>
          <w:tcPr>
            <w:tcW w:w="1667" w:type="pct"/>
          </w:tcPr>
          <w:p w:rsidR="00AE3CCB" w:rsidRDefault="00D64B98">
            <w:pPr>
              <w:jc w:val="center"/>
              <w:rPr>
                <w:rFonts w:ascii="宋体" w:hAnsi="宋体" w:cs="宋体"/>
                <w:szCs w:val="21"/>
              </w:rPr>
            </w:pPr>
            <w:r>
              <w:rPr>
                <w:rFonts w:ascii="宋体" w:hAnsi="宋体" w:cs="宋体" w:hint="eastAsia"/>
                <w:szCs w:val="21"/>
              </w:rPr>
              <w:t>5</w:t>
            </w:r>
          </w:p>
        </w:tc>
      </w:tr>
      <w:tr w:rsidR="00AE3CCB">
        <w:tc>
          <w:tcPr>
            <w:tcW w:w="1667" w:type="pct"/>
          </w:tcPr>
          <w:p w:rsidR="00AE3CCB" w:rsidRDefault="00D64B98">
            <w:pPr>
              <w:jc w:val="center"/>
              <w:rPr>
                <w:rFonts w:ascii="宋体" w:hAnsi="宋体" w:cs="宋体"/>
                <w:szCs w:val="21"/>
              </w:rPr>
            </w:pPr>
            <w:r>
              <w:rPr>
                <w:rFonts w:ascii="宋体" w:hAnsi="宋体" w:cs="宋体" w:hint="eastAsia"/>
                <w:szCs w:val="21"/>
              </w:rPr>
              <w:t>水平度</w:t>
            </w:r>
          </w:p>
        </w:tc>
        <w:tc>
          <w:tcPr>
            <w:tcW w:w="1667" w:type="pct"/>
          </w:tcPr>
          <w:p w:rsidR="00AE3CCB" w:rsidRDefault="00D64B98">
            <w:pPr>
              <w:jc w:val="center"/>
              <w:rPr>
                <w:rFonts w:ascii="宋体" w:hAnsi="宋体" w:cs="宋体"/>
                <w:szCs w:val="21"/>
              </w:rPr>
            </w:pPr>
            <w:r>
              <w:rPr>
                <w:rFonts w:ascii="宋体" w:hAnsi="宋体" w:cs="宋体" w:hint="eastAsia"/>
                <w:szCs w:val="21"/>
              </w:rPr>
              <w:t>1</w:t>
            </w:r>
          </w:p>
        </w:tc>
        <w:tc>
          <w:tcPr>
            <w:tcW w:w="1667" w:type="pct"/>
          </w:tcPr>
          <w:p w:rsidR="00AE3CCB" w:rsidRDefault="00D64B98">
            <w:pPr>
              <w:jc w:val="center"/>
              <w:rPr>
                <w:rFonts w:ascii="宋体" w:hAnsi="宋体" w:cs="宋体"/>
                <w:szCs w:val="21"/>
              </w:rPr>
            </w:pPr>
            <w:r>
              <w:rPr>
                <w:rFonts w:ascii="宋体" w:hAnsi="宋体" w:cs="宋体" w:hint="eastAsia"/>
                <w:szCs w:val="21"/>
              </w:rPr>
              <w:t>5</w:t>
            </w:r>
          </w:p>
        </w:tc>
      </w:tr>
      <w:tr w:rsidR="00AE3CCB">
        <w:tc>
          <w:tcPr>
            <w:tcW w:w="1667" w:type="pct"/>
          </w:tcPr>
          <w:p w:rsidR="00AE3CCB" w:rsidRDefault="00D64B98">
            <w:pPr>
              <w:jc w:val="center"/>
              <w:rPr>
                <w:rFonts w:ascii="宋体" w:hAnsi="宋体" w:cs="宋体"/>
                <w:szCs w:val="21"/>
              </w:rPr>
            </w:pPr>
            <w:r>
              <w:rPr>
                <w:rFonts w:ascii="宋体" w:hAnsi="宋体" w:cs="宋体" w:hint="eastAsia"/>
                <w:szCs w:val="21"/>
              </w:rPr>
              <w:t>不平行度</w:t>
            </w:r>
          </w:p>
        </w:tc>
        <w:tc>
          <w:tcPr>
            <w:tcW w:w="1667" w:type="pct"/>
          </w:tcPr>
          <w:p w:rsidR="00AE3CCB" w:rsidRDefault="00D64B98">
            <w:pPr>
              <w:jc w:val="center"/>
              <w:rPr>
                <w:rFonts w:ascii="宋体" w:hAnsi="宋体" w:cs="宋体"/>
                <w:szCs w:val="21"/>
              </w:rPr>
            </w:pPr>
            <w:r>
              <w:rPr>
                <w:rFonts w:ascii="宋体" w:hAnsi="宋体" w:cs="宋体" w:hint="eastAsia"/>
                <w:szCs w:val="21"/>
              </w:rPr>
              <w:t>/</w:t>
            </w:r>
          </w:p>
        </w:tc>
        <w:tc>
          <w:tcPr>
            <w:tcW w:w="1667" w:type="pct"/>
          </w:tcPr>
          <w:p w:rsidR="00AE3CCB" w:rsidRDefault="00D64B98">
            <w:pPr>
              <w:jc w:val="center"/>
              <w:rPr>
                <w:rFonts w:ascii="宋体" w:hAnsi="宋体" w:cs="宋体"/>
                <w:szCs w:val="21"/>
              </w:rPr>
            </w:pPr>
            <w:r>
              <w:rPr>
                <w:rFonts w:ascii="宋体" w:hAnsi="宋体" w:cs="宋体" w:hint="eastAsia"/>
                <w:szCs w:val="21"/>
              </w:rPr>
              <w:t>5</w:t>
            </w:r>
          </w:p>
        </w:tc>
      </w:tr>
    </w:tbl>
    <w:p w:rsidR="00AE3CCB" w:rsidRDefault="00D64B98">
      <w:pPr>
        <w:ind w:firstLineChars="200" w:firstLine="562"/>
        <w:rPr>
          <w:rFonts w:ascii="宋体" w:hAnsi="宋体" w:cs="宋体"/>
          <w:sz w:val="28"/>
          <w:szCs w:val="28"/>
        </w:rPr>
      </w:pPr>
      <w:r>
        <w:rPr>
          <w:rFonts w:ascii="宋体" w:hAnsi="宋体" w:cs="宋体" w:hint="eastAsia"/>
          <w:b/>
          <w:sz w:val="28"/>
          <w:szCs w:val="28"/>
        </w:rPr>
        <w:t>14.3.12</w:t>
      </w:r>
      <w:r>
        <w:rPr>
          <w:rFonts w:ascii="宋体" w:hAnsi="宋体" w:cs="宋体" w:hint="eastAsia"/>
          <w:b/>
          <w:sz w:val="28"/>
          <w:szCs w:val="28"/>
        </w:rPr>
        <w:t xml:space="preserve"> </w:t>
      </w:r>
      <w:r>
        <w:rPr>
          <w:rFonts w:ascii="宋体" w:hAnsi="宋体" w:cs="宋体" w:hint="eastAsia"/>
          <w:sz w:val="28"/>
          <w:szCs w:val="28"/>
        </w:rPr>
        <w:t>柜、屏、台、箱、盘内检查试验应符合下列规定：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b/>
          <w:bCs/>
          <w:sz w:val="28"/>
          <w:szCs w:val="28"/>
        </w:rPr>
        <w:t xml:space="preserve"> </w:t>
      </w:r>
      <w:r>
        <w:rPr>
          <w:rFonts w:ascii="宋体" w:hAnsi="宋体" w:cs="宋体" w:hint="eastAsia"/>
          <w:sz w:val="28"/>
          <w:szCs w:val="28"/>
        </w:rPr>
        <w:t>控制开关及保护装置的规格、型号符合设计文件的规定。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b/>
          <w:bCs/>
          <w:sz w:val="28"/>
          <w:szCs w:val="28"/>
        </w:rPr>
        <w:t xml:space="preserve"> </w:t>
      </w:r>
      <w:r>
        <w:rPr>
          <w:rFonts w:ascii="宋体" w:hAnsi="宋体" w:cs="宋体" w:hint="eastAsia"/>
          <w:sz w:val="28"/>
          <w:szCs w:val="28"/>
        </w:rPr>
        <w:t>闭锁装置动作准确、可靠。</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3</w:t>
      </w:r>
      <w:r>
        <w:rPr>
          <w:rFonts w:ascii="宋体" w:hAnsi="宋体" w:cs="宋体" w:hint="eastAsia"/>
          <w:b/>
          <w:bCs/>
          <w:sz w:val="28"/>
          <w:szCs w:val="28"/>
        </w:rPr>
        <w:t xml:space="preserve"> </w:t>
      </w:r>
      <w:r>
        <w:rPr>
          <w:rFonts w:ascii="宋体" w:hAnsi="宋体" w:cs="宋体" w:hint="eastAsia"/>
          <w:sz w:val="28"/>
          <w:szCs w:val="28"/>
        </w:rPr>
        <w:t>主开关的辅助触点切换动作与主动作一致。</w:t>
      </w:r>
    </w:p>
    <w:p w:rsidR="00AE3CCB" w:rsidRDefault="00D64B98">
      <w:pPr>
        <w:ind w:firstLineChars="200" w:firstLine="562"/>
        <w:rPr>
          <w:rFonts w:ascii="宋体" w:hAnsi="宋体" w:cs="宋体"/>
          <w:sz w:val="28"/>
          <w:szCs w:val="28"/>
        </w:rPr>
      </w:pPr>
      <w:r>
        <w:rPr>
          <w:rFonts w:ascii="宋体" w:hAnsi="宋体" w:cs="宋体" w:hint="eastAsia"/>
          <w:b/>
          <w:bCs/>
          <w:sz w:val="28"/>
          <w:szCs w:val="28"/>
        </w:rPr>
        <w:lastRenderedPageBreak/>
        <w:t>4</w:t>
      </w:r>
      <w:r>
        <w:rPr>
          <w:rFonts w:ascii="宋体" w:hAnsi="宋体" w:cs="宋体" w:hint="eastAsia"/>
          <w:b/>
          <w:bCs/>
          <w:sz w:val="28"/>
          <w:szCs w:val="28"/>
        </w:rPr>
        <w:t xml:space="preserve"> </w:t>
      </w:r>
      <w:r>
        <w:rPr>
          <w:rFonts w:ascii="宋体" w:hAnsi="宋体" w:cs="宋体" w:hint="eastAsia"/>
          <w:sz w:val="28"/>
          <w:szCs w:val="28"/>
        </w:rPr>
        <w:t>柜、屏、台、箱、盘上的标识铭牌应标明被控设备编号、名称及操作位置，接线端子编号应清晰、工整、不易脱色。</w:t>
      </w:r>
    </w:p>
    <w:p w:rsidR="00AE3CCB" w:rsidRDefault="00D64B98">
      <w:pPr>
        <w:ind w:firstLineChars="200" w:firstLine="562"/>
        <w:rPr>
          <w:rFonts w:ascii="宋体" w:hAnsi="宋体" w:cs="宋体"/>
          <w:sz w:val="28"/>
          <w:szCs w:val="28"/>
        </w:rPr>
      </w:pPr>
      <w:r>
        <w:rPr>
          <w:rFonts w:ascii="宋体" w:hAnsi="宋体" w:cs="宋体" w:hint="eastAsia"/>
          <w:b/>
          <w:sz w:val="28"/>
          <w:szCs w:val="28"/>
        </w:rPr>
        <w:t>14.3.13</w:t>
      </w:r>
      <w:r>
        <w:rPr>
          <w:rFonts w:ascii="宋体" w:hAnsi="宋体" w:cs="宋体" w:hint="eastAsia"/>
          <w:b/>
          <w:sz w:val="28"/>
          <w:szCs w:val="28"/>
        </w:rPr>
        <w:t xml:space="preserve"> </w:t>
      </w:r>
      <w:r>
        <w:rPr>
          <w:rFonts w:ascii="宋体" w:hAnsi="宋体" w:cs="宋体" w:hint="eastAsia"/>
          <w:sz w:val="28"/>
          <w:szCs w:val="28"/>
        </w:rPr>
        <w:t>低压电器组合应符合下列规定：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b/>
          <w:bCs/>
          <w:sz w:val="28"/>
          <w:szCs w:val="28"/>
        </w:rPr>
        <w:t xml:space="preserve"> </w:t>
      </w:r>
      <w:r>
        <w:rPr>
          <w:rFonts w:ascii="宋体" w:hAnsi="宋体" w:cs="宋体" w:hint="eastAsia"/>
          <w:sz w:val="28"/>
          <w:szCs w:val="28"/>
        </w:rPr>
        <w:t>发热元件安装在散热良好的位置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b/>
          <w:bCs/>
          <w:sz w:val="28"/>
          <w:szCs w:val="28"/>
        </w:rPr>
        <w:t xml:space="preserve"> </w:t>
      </w:r>
      <w:r>
        <w:rPr>
          <w:rFonts w:ascii="宋体" w:hAnsi="宋体" w:cs="宋体" w:hint="eastAsia"/>
          <w:sz w:val="28"/>
          <w:szCs w:val="28"/>
        </w:rPr>
        <w:t>熔断器的熔体规格、自动开关的整定值符合设计文件的规定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3</w:t>
      </w:r>
      <w:r>
        <w:rPr>
          <w:rFonts w:ascii="宋体" w:hAnsi="宋体" w:cs="宋体" w:hint="eastAsia"/>
          <w:b/>
          <w:bCs/>
          <w:sz w:val="28"/>
          <w:szCs w:val="28"/>
        </w:rPr>
        <w:t xml:space="preserve"> </w:t>
      </w:r>
      <w:r>
        <w:rPr>
          <w:rFonts w:ascii="宋体" w:hAnsi="宋体" w:cs="宋体" w:hint="eastAsia"/>
          <w:sz w:val="28"/>
          <w:szCs w:val="28"/>
        </w:rPr>
        <w:t>切换压板接触良好，相邻压板间有安全距离，切换时，不触及相邻的压板。</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4</w:t>
      </w:r>
      <w:r>
        <w:rPr>
          <w:rFonts w:ascii="宋体" w:hAnsi="宋体" w:cs="宋体" w:hint="eastAsia"/>
          <w:b/>
          <w:bCs/>
          <w:sz w:val="28"/>
          <w:szCs w:val="28"/>
        </w:rPr>
        <w:t xml:space="preserve"> </w:t>
      </w:r>
      <w:r>
        <w:rPr>
          <w:rFonts w:ascii="宋体" w:hAnsi="宋体" w:cs="宋体" w:hint="eastAsia"/>
          <w:sz w:val="28"/>
          <w:szCs w:val="28"/>
        </w:rPr>
        <w:t>信号回路的信号灯、按钮、光字牌、电铃、电笛、事故电钟等动作和信号显示应准确。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5</w:t>
      </w:r>
      <w:r>
        <w:rPr>
          <w:rFonts w:ascii="宋体" w:hAnsi="宋体" w:cs="宋体" w:hint="eastAsia"/>
          <w:b/>
          <w:bCs/>
          <w:sz w:val="28"/>
          <w:szCs w:val="28"/>
        </w:rPr>
        <w:t xml:space="preserve"> </w:t>
      </w:r>
      <w:r>
        <w:rPr>
          <w:rFonts w:ascii="宋体" w:hAnsi="宋体" w:cs="宋体" w:hint="eastAsia"/>
          <w:sz w:val="28"/>
          <w:szCs w:val="28"/>
        </w:rPr>
        <w:t>外壳接地应连接可靠。</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6</w:t>
      </w:r>
      <w:r>
        <w:rPr>
          <w:rFonts w:ascii="宋体" w:hAnsi="宋体" w:cs="宋体" w:hint="eastAsia"/>
          <w:b/>
          <w:bCs/>
          <w:sz w:val="28"/>
          <w:szCs w:val="28"/>
        </w:rPr>
        <w:t xml:space="preserve"> </w:t>
      </w:r>
      <w:r>
        <w:rPr>
          <w:rFonts w:ascii="宋体" w:hAnsi="宋体" w:cs="宋体" w:hint="eastAsia"/>
          <w:sz w:val="28"/>
          <w:szCs w:val="28"/>
        </w:rPr>
        <w:t>端子排安装牢固，并标有序号，端子规格写芯线截面积大小适配，强电、弱电端子应隔离布置。</w:t>
      </w:r>
    </w:p>
    <w:p w:rsidR="00AE3CCB" w:rsidRDefault="00D64B98">
      <w:pPr>
        <w:ind w:firstLineChars="200" w:firstLine="562"/>
        <w:rPr>
          <w:rFonts w:ascii="宋体" w:hAnsi="宋体" w:cs="宋体"/>
          <w:sz w:val="28"/>
          <w:szCs w:val="28"/>
        </w:rPr>
      </w:pPr>
      <w:r>
        <w:rPr>
          <w:rFonts w:ascii="宋体" w:hAnsi="宋体" w:cs="宋体" w:hint="eastAsia"/>
          <w:b/>
          <w:sz w:val="28"/>
          <w:szCs w:val="28"/>
        </w:rPr>
        <w:t>14.3.14</w:t>
      </w:r>
      <w:r>
        <w:rPr>
          <w:rFonts w:ascii="宋体" w:hAnsi="宋体" w:cs="宋体" w:hint="eastAsia"/>
          <w:b/>
          <w:sz w:val="28"/>
          <w:szCs w:val="28"/>
        </w:rPr>
        <w:t xml:space="preserve"> </w:t>
      </w:r>
      <w:r>
        <w:rPr>
          <w:rFonts w:ascii="宋体" w:hAnsi="宋体" w:cs="宋体" w:hint="eastAsia"/>
          <w:sz w:val="28"/>
          <w:szCs w:val="28"/>
        </w:rPr>
        <w:t>柜、屏、台、箱、盘间配线应符合下列规定：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b/>
          <w:bCs/>
          <w:sz w:val="28"/>
          <w:szCs w:val="28"/>
        </w:rPr>
        <w:t xml:space="preserve"> </w:t>
      </w:r>
      <w:r>
        <w:rPr>
          <w:rFonts w:ascii="宋体" w:hAnsi="宋体" w:cs="宋体" w:hint="eastAsia"/>
          <w:sz w:val="28"/>
          <w:szCs w:val="28"/>
        </w:rPr>
        <w:t>电流回路应采用额定电压不低于</w:t>
      </w:r>
      <w:r>
        <w:rPr>
          <w:rFonts w:ascii="宋体" w:hAnsi="宋体" w:cs="宋体" w:hint="eastAsia"/>
          <w:sz w:val="28"/>
          <w:szCs w:val="28"/>
        </w:rPr>
        <w:t>450/750V</w:t>
      </w:r>
      <w:r>
        <w:rPr>
          <w:rFonts w:ascii="宋体" w:hAnsi="宋体" w:cs="宋体" w:hint="eastAsia"/>
          <w:sz w:val="28"/>
          <w:szCs w:val="28"/>
        </w:rPr>
        <w:t>、芯线截面积不小于</w:t>
      </w:r>
      <w:r>
        <w:rPr>
          <w:rFonts w:ascii="宋体" w:hAnsi="宋体" w:cs="宋体" w:hint="eastAsia"/>
          <w:sz w:val="28"/>
          <w:szCs w:val="28"/>
        </w:rPr>
        <w:t>2.5mm2</w:t>
      </w:r>
      <w:r>
        <w:rPr>
          <w:rFonts w:ascii="宋体" w:hAnsi="宋体" w:cs="宋体" w:hint="eastAsia"/>
          <w:sz w:val="28"/>
          <w:szCs w:val="28"/>
        </w:rPr>
        <w:t>的阻燃型铜芯绝缘电线或电缆；除电子元件回路或类似回路外，其他回路应采用额定电压不低于</w:t>
      </w:r>
      <w:r>
        <w:rPr>
          <w:rFonts w:ascii="宋体" w:hAnsi="宋体" w:cs="宋体" w:hint="eastAsia"/>
          <w:sz w:val="28"/>
          <w:szCs w:val="28"/>
        </w:rPr>
        <w:t>450/750V</w:t>
      </w:r>
      <w:r>
        <w:rPr>
          <w:rFonts w:ascii="宋体" w:hAnsi="宋体" w:cs="宋体" w:hint="eastAsia"/>
          <w:sz w:val="28"/>
          <w:szCs w:val="28"/>
        </w:rPr>
        <w:t>、芯线截面积不小于</w:t>
      </w:r>
      <w:r>
        <w:rPr>
          <w:rFonts w:ascii="宋体" w:hAnsi="宋体" w:cs="宋体" w:hint="eastAsia"/>
          <w:sz w:val="28"/>
          <w:szCs w:val="28"/>
        </w:rPr>
        <w:t>1.5mm2</w:t>
      </w:r>
      <w:r>
        <w:rPr>
          <w:rFonts w:ascii="宋体" w:hAnsi="宋体" w:cs="宋体" w:hint="eastAsia"/>
          <w:sz w:val="28"/>
          <w:szCs w:val="28"/>
        </w:rPr>
        <w:t>的阻燃型铜芯绝缘电线或电缆。</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b/>
          <w:bCs/>
          <w:sz w:val="28"/>
          <w:szCs w:val="28"/>
        </w:rPr>
        <w:t xml:space="preserve"> </w:t>
      </w:r>
      <w:r>
        <w:rPr>
          <w:rFonts w:ascii="宋体" w:hAnsi="宋体" w:cs="宋体" w:hint="eastAsia"/>
          <w:sz w:val="28"/>
          <w:szCs w:val="28"/>
        </w:rPr>
        <w:t>二次回路连线应成束绑扎，不同电压等级、交流和直流线路及计算机控制线路应分别绑扎，且有标识；固定后不应妨碍手华车开关或抽出式部件的抽出或推人。</w:t>
      </w:r>
    </w:p>
    <w:p w:rsidR="00AE3CCB" w:rsidRDefault="00D64B98">
      <w:pPr>
        <w:ind w:firstLineChars="200" w:firstLine="562"/>
        <w:rPr>
          <w:rFonts w:ascii="宋体" w:hAnsi="宋体" w:cs="宋体"/>
          <w:sz w:val="28"/>
          <w:szCs w:val="28"/>
        </w:rPr>
      </w:pPr>
      <w:r>
        <w:rPr>
          <w:rFonts w:ascii="宋体" w:hAnsi="宋体" w:cs="宋体" w:hint="eastAsia"/>
          <w:b/>
          <w:sz w:val="28"/>
          <w:szCs w:val="28"/>
        </w:rPr>
        <w:t>14.3.15</w:t>
      </w:r>
      <w:r>
        <w:rPr>
          <w:rFonts w:ascii="宋体" w:hAnsi="宋体" w:cs="宋体" w:hint="eastAsia"/>
          <w:b/>
          <w:sz w:val="28"/>
          <w:szCs w:val="28"/>
        </w:rPr>
        <w:t xml:space="preserve"> </w:t>
      </w:r>
      <w:r>
        <w:rPr>
          <w:rFonts w:ascii="宋体" w:hAnsi="宋体" w:cs="宋体" w:hint="eastAsia"/>
          <w:sz w:val="28"/>
          <w:szCs w:val="28"/>
        </w:rPr>
        <w:t>连接柜、屏、台、箱、盘面板上的电器及控制台、板等可动部位的电线应符合下列规定：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sz w:val="28"/>
          <w:szCs w:val="28"/>
        </w:rPr>
        <w:t xml:space="preserve"> </w:t>
      </w:r>
      <w:r>
        <w:rPr>
          <w:rFonts w:ascii="宋体" w:hAnsi="宋体" w:cs="宋体" w:hint="eastAsia"/>
          <w:sz w:val="28"/>
          <w:szCs w:val="28"/>
        </w:rPr>
        <w:t>采用多股铜芯软电线，敷设长度留有适当裕量。</w:t>
      </w:r>
    </w:p>
    <w:p w:rsidR="00AE3CCB" w:rsidRDefault="00D64B98">
      <w:pPr>
        <w:ind w:firstLineChars="200" w:firstLine="562"/>
        <w:rPr>
          <w:rFonts w:ascii="宋体" w:hAnsi="宋体" w:cs="宋体"/>
          <w:sz w:val="28"/>
          <w:szCs w:val="28"/>
        </w:rPr>
      </w:pPr>
      <w:r>
        <w:rPr>
          <w:rFonts w:ascii="宋体" w:hAnsi="宋体" w:cs="宋体" w:hint="eastAsia"/>
          <w:b/>
          <w:bCs/>
          <w:sz w:val="28"/>
          <w:szCs w:val="28"/>
        </w:rPr>
        <w:lastRenderedPageBreak/>
        <w:t>2</w:t>
      </w:r>
      <w:r>
        <w:rPr>
          <w:rFonts w:ascii="宋体" w:hAnsi="宋体" w:cs="宋体" w:hint="eastAsia"/>
          <w:b/>
          <w:bCs/>
          <w:sz w:val="28"/>
          <w:szCs w:val="28"/>
        </w:rPr>
        <w:t xml:space="preserve"> </w:t>
      </w:r>
      <w:r>
        <w:rPr>
          <w:rFonts w:ascii="宋体" w:hAnsi="宋体" w:cs="宋体" w:hint="eastAsia"/>
          <w:sz w:val="28"/>
          <w:szCs w:val="28"/>
        </w:rPr>
        <w:t>线束有外套塑料管等加强绝缘保护层。</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3</w:t>
      </w:r>
      <w:r>
        <w:rPr>
          <w:rFonts w:ascii="宋体" w:hAnsi="宋体" w:cs="宋体" w:hint="eastAsia"/>
          <w:b/>
          <w:bCs/>
          <w:sz w:val="28"/>
          <w:szCs w:val="28"/>
        </w:rPr>
        <w:t xml:space="preserve"> </w:t>
      </w:r>
      <w:r>
        <w:rPr>
          <w:rFonts w:ascii="宋体" w:hAnsi="宋体" w:cs="宋体" w:hint="eastAsia"/>
          <w:sz w:val="28"/>
          <w:szCs w:val="28"/>
        </w:rPr>
        <w:t>与电器连接时，用不开口的终端端子或搪锡，不松散、不断股。</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4</w:t>
      </w:r>
      <w:r>
        <w:rPr>
          <w:rFonts w:ascii="宋体" w:hAnsi="宋体" w:cs="宋体" w:hint="eastAsia"/>
          <w:sz w:val="28"/>
          <w:szCs w:val="28"/>
        </w:rPr>
        <w:t xml:space="preserve"> </w:t>
      </w:r>
      <w:r>
        <w:rPr>
          <w:rFonts w:ascii="宋体" w:hAnsi="宋体" w:cs="宋体" w:hint="eastAsia"/>
          <w:sz w:val="28"/>
          <w:szCs w:val="28"/>
        </w:rPr>
        <w:t>可转动部位的两端用卡子固定。</w:t>
      </w:r>
    </w:p>
    <w:p w:rsidR="00AE3CCB" w:rsidRDefault="00D64B98">
      <w:pPr>
        <w:ind w:firstLineChars="200" w:firstLine="562"/>
        <w:rPr>
          <w:rFonts w:ascii="宋体" w:hAnsi="宋体" w:cs="宋体"/>
          <w:sz w:val="28"/>
          <w:szCs w:val="28"/>
        </w:rPr>
      </w:pPr>
      <w:r>
        <w:rPr>
          <w:rFonts w:ascii="宋体" w:hAnsi="宋体" w:cs="宋体" w:hint="eastAsia"/>
          <w:b/>
          <w:sz w:val="28"/>
          <w:szCs w:val="28"/>
        </w:rPr>
        <w:t>14.3.16</w:t>
      </w:r>
      <w:r>
        <w:rPr>
          <w:rFonts w:ascii="宋体" w:hAnsi="宋体" w:cs="宋体" w:hint="eastAsia"/>
          <w:sz w:val="28"/>
          <w:szCs w:val="28"/>
        </w:rPr>
        <w:t>对于母线与母线、母线与电器或设备接线端子搭接，搭接面的处理应符合下列规定：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sz w:val="28"/>
          <w:szCs w:val="28"/>
        </w:rPr>
        <w:t xml:space="preserve"> </w:t>
      </w:r>
      <w:r>
        <w:rPr>
          <w:rFonts w:ascii="宋体" w:hAnsi="宋体" w:cs="宋体" w:hint="eastAsia"/>
          <w:sz w:val="28"/>
          <w:szCs w:val="28"/>
        </w:rPr>
        <w:t>铜与铜：当处于室外、高温且潮湿的室内时，搭接面应搪锡或镀银；干燥的室内可不搪锡不镀银。</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sz w:val="28"/>
          <w:szCs w:val="28"/>
        </w:rPr>
        <w:t xml:space="preserve"> </w:t>
      </w:r>
      <w:r>
        <w:rPr>
          <w:rFonts w:ascii="宋体" w:hAnsi="宋体" w:cs="宋体" w:hint="eastAsia"/>
          <w:sz w:val="28"/>
          <w:szCs w:val="28"/>
        </w:rPr>
        <w:t>铝与铝：可直接搭接。</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3</w:t>
      </w:r>
      <w:r>
        <w:rPr>
          <w:rFonts w:ascii="宋体" w:hAnsi="宋体" w:cs="宋体" w:hint="eastAsia"/>
          <w:sz w:val="28"/>
          <w:szCs w:val="28"/>
        </w:rPr>
        <w:t xml:space="preserve"> </w:t>
      </w:r>
      <w:r>
        <w:rPr>
          <w:rFonts w:ascii="宋体" w:hAnsi="宋体" w:cs="宋体" w:hint="eastAsia"/>
          <w:sz w:val="28"/>
          <w:szCs w:val="28"/>
        </w:rPr>
        <w:t>钢与钢：搭接面应搪锡或镀锌。</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4</w:t>
      </w:r>
      <w:r>
        <w:rPr>
          <w:rFonts w:ascii="宋体" w:hAnsi="宋体" w:cs="宋体" w:hint="eastAsia"/>
          <w:sz w:val="28"/>
          <w:szCs w:val="28"/>
        </w:rPr>
        <w:t xml:space="preserve"> </w:t>
      </w:r>
      <w:r>
        <w:rPr>
          <w:rFonts w:ascii="宋体" w:hAnsi="宋体" w:cs="宋体" w:hint="eastAsia"/>
          <w:sz w:val="28"/>
          <w:szCs w:val="28"/>
        </w:rPr>
        <w:t>铜与铝：在干燥的室内，铜导体搭接面应搪锡；在潮湿场</w:t>
      </w:r>
      <w:r>
        <w:rPr>
          <w:rFonts w:ascii="宋体" w:hAnsi="宋体" w:cs="宋体" w:hint="eastAsia"/>
          <w:sz w:val="28"/>
          <w:szCs w:val="28"/>
        </w:rPr>
        <w:t>.</w:t>
      </w:r>
      <w:r>
        <w:rPr>
          <w:rFonts w:ascii="宋体" w:hAnsi="宋体" w:cs="宋体" w:hint="eastAsia"/>
          <w:sz w:val="28"/>
          <w:szCs w:val="28"/>
        </w:rPr>
        <w:t>所，铜导体揩接面应搪锡或镀银，且应采用铜铝过渡连接。</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5</w:t>
      </w:r>
      <w:r>
        <w:rPr>
          <w:rFonts w:ascii="宋体" w:hAnsi="宋体" w:cs="宋体" w:hint="eastAsia"/>
          <w:b/>
          <w:bCs/>
          <w:sz w:val="28"/>
          <w:szCs w:val="28"/>
        </w:rPr>
        <w:t xml:space="preserve"> </w:t>
      </w:r>
      <w:r>
        <w:rPr>
          <w:rFonts w:ascii="宋体" w:hAnsi="宋体" w:cs="宋体" w:hint="eastAsia"/>
          <w:sz w:val="28"/>
          <w:szCs w:val="28"/>
        </w:rPr>
        <w:t>钢与铜或铝；钢搭接面应镀锌或搪锡。</w:t>
      </w:r>
    </w:p>
    <w:p w:rsidR="00AE3CCB" w:rsidRDefault="00D64B98">
      <w:pPr>
        <w:ind w:firstLineChars="200" w:firstLine="562"/>
        <w:rPr>
          <w:rFonts w:ascii="宋体" w:hAnsi="宋体" w:cs="宋体"/>
          <w:sz w:val="28"/>
          <w:szCs w:val="28"/>
        </w:rPr>
      </w:pPr>
      <w:r>
        <w:rPr>
          <w:rFonts w:ascii="宋体" w:hAnsi="宋体" w:cs="宋体" w:hint="eastAsia"/>
          <w:b/>
          <w:sz w:val="28"/>
          <w:szCs w:val="28"/>
        </w:rPr>
        <w:t>14.3.17</w:t>
      </w:r>
      <w:r>
        <w:rPr>
          <w:rFonts w:ascii="宋体" w:hAnsi="宋体" w:cs="宋体" w:hint="eastAsia"/>
          <w:b/>
          <w:sz w:val="28"/>
          <w:szCs w:val="28"/>
        </w:rPr>
        <w:t xml:space="preserve"> </w:t>
      </w:r>
      <w:r>
        <w:rPr>
          <w:rFonts w:ascii="宋体" w:hAnsi="宋体" w:cs="宋体" w:hint="eastAsia"/>
          <w:sz w:val="28"/>
          <w:szCs w:val="28"/>
        </w:rPr>
        <w:t>当母线采用螺栓搭接时，连接处距绝緣子的支持夹板边缘不应小于</w:t>
      </w:r>
      <w:r>
        <w:rPr>
          <w:rFonts w:ascii="宋体" w:hAnsi="宋体" w:cs="宋体" w:hint="eastAsia"/>
          <w:sz w:val="28"/>
          <w:szCs w:val="28"/>
        </w:rPr>
        <w:t>50mm</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sz w:val="28"/>
          <w:szCs w:val="28"/>
        </w:rPr>
        <w:t>14.3.18</w:t>
      </w:r>
      <w:r>
        <w:rPr>
          <w:rFonts w:ascii="宋体" w:hAnsi="宋体" w:cs="宋体" w:hint="eastAsia"/>
          <w:b/>
          <w:sz w:val="28"/>
          <w:szCs w:val="28"/>
        </w:rPr>
        <w:t xml:space="preserve"> </w:t>
      </w:r>
      <w:r>
        <w:rPr>
          <w:rFonts w:ascii="宋体" w:hAnsi="宋体" w:cs="宋体" w:hint="eastAsia"/>
          <w:sz w:val="28"/>
          <w:szCs w:val="28"/>
        </w:rPr>
        <w:t>母线槽安装应符合下列规定：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sz w:val="28"/>
          <w:szCs w:val="28"/>
        </w:rPr>
        <w:t xml:space="preserve"> </w:t>
      </w:r>
      <w:r>
        <w:rPr>
          <w:rFonts w:ascii="宋体" w:hAnsi="宋体" w:cs="宋体" w:hint="eastAsia"/>
          <w:sz w:val="28"/>
          <w:szCs w:val="28"/>
        </w:rPr>
        <w:t>水平或垂直敷设的母线槽固定点应每段设置一个，且每层不得少于一个支架，其间距应符合产品技术文件的要求，距拐弯</w:t>
      </w:r>
      <w:r>
        <w:rPr>
          <w:rFonts w:ascii="宋体" w:hAnsi="宋体" w:cs="宋体" w:hint="eastAsia"/>
          <w:sz w:val="28"/>
          <w:szCs w:val="28"/>
        </w:rPr>
        <w:t>0.4m~0.6m</w:t>
      </w:r>
      <w:r>
        <w:rPr>
          <w:rFonts w:ascii="宋体" w:hAnsi="宋体" w:cs="宋体" w:hint="eastAsia"/>
          <w:sz w:val="28"/>
          <w:szCs w:val="28"/>
        </w:rPr>
        <w:t>处应设置支架，固定点位置不应设置在母线槽的连接处或分接单元处。</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sz w:val="28"/>
          <w:szCs w:val="28"/>
        </w:rPr>
        <w:t xml:space="preserve"> </w:t>
      </w:r>
      <w:r>
        <w:rPr>
          <w:rFonts w:ascii="宋体" w:hAnsi="宋体" w:cs="宋体" w:hint="eastAsia"/>
          <w:sz w:val="28"/>
          <w:szCs w:val="28"/>
        </w:rPr>
        <w:t>母线槽段与段的连接口不应设置在穿越楼板或</w:t>
      </w:r>
      <w:r>
        <w:rPr>
          <w:rFonts w:ascii="宋体" w:hAnsi="宋体" w:cs="宋体" w:hint="eastAsia"/>
          <w:sz w:val="28"/>
          <w:szCs w:val="28"/>
        </w:rPr>
        <w:t>墙体处，垂直穿越楼板处应设置与建（构）筑物固定的专用部件支座。其孔洞四周应设置高度为</w:t>
      </w:r>
      <w:r>
        <w:rPr>
          <w:rFonts w:ascii="宋体" w:hAnsi="宋体" w:cs="宋体" w:hint="eastAsia"/>
          <w:sz w:val="28"/>
          <w:szCs w:val="28"/>
        </w:rPr>
        <w:t>50mm</w:t>
      </w:r>
      <w:r>
        <w:rPr>
          <w:rFonts w:ascii="宋体" w:hAnsi="宋体" w:cs="宋体" w:hint="eastAsia"/>
          <w:sz w:val="28"/>
          <w:szCs w:val="28"/>
        </w:rPr>
        <w:t>及以上的防水台，并应采敢防火封堵措施。</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3</w:t>
      </w:r>
      <w:r>
        <w:rPr>
          <w:rFonts w:ascii="宋体" w:hAnsi="宋体" w:cs="宋体" w:hint="eastAsia"/>
          <w:sz w:val="28"/>
          <w:szCs w:val="28"/>
        </w:rPr>
        <w:t xml:space="preserve"> </w:t>
      </w:r>
      <w:r>
        <w:rPr>
          <w:rFonts w:ascii="宋体" w:hAnsi="宋体" w:cs="宋体" w:hint="eastAsia"/>
          <w:sz w:val="28"/>
          <w:szCs w:val="28"/>
        </w:rPr>
        <w:t>母线槽跨越建筑物变形缝处时，应设置补偿装置；母线槽直线敷设长度超过</w:t>
      </w:r>
      <w:r>
        <w:rPr>
          <w:rFonts w:ascii="宋体" w:hAnsi="宋体" w:cs="宋体" w:hint="eastAsia"/>
          <w:sz w:val="28"/>
          <w:szCs w:val="28"/>
        </w:rPr>
        <w:t>80m</w:t>
      </w:r>
      <w:r>
        <w:rPr>
          <w:rFonts w:ascii="宋体" w:hAnsi="宋体" w:cs="宋体" w:hint="eastAsia"/>
          <w:sz w:val="28"/>
          <w:szCs w:val="28"/>
        </w:rPr>
        <w:t>，每</w:t>
      </w:r>
      <w:r>
        <w:rPr>
          <w:rFonts w:ascii="宋体" w:hAnsi="宋体" w:cs="宋体" w:hint="eastAsia"/>
          <w:sz w:val="28"/>
          <w:szCs w:val="28"/>
        </w:rPr>
        <w:t>50-60m</w:t>
      </w:r>
      <w:r>
        <w:rPr>
          <w:rFonts w:ascii="宋体" w:hAnsi="宋体" w:cs="宋体" w:hint="eastAsia"/>
          <w:sz w:val="28"/>
          <w:szCs w:val="28"/>
        </w:rPr>
        <w:t>宜设置伸缩节。</w:t>
      </w:r>
    </w:p>
    <w:p w:rsidR="00AE3CCB" w:rsidRDefault="00D64B98">
      <w:pPr>
        <w:ind w:firstLineChars="200" w:firstLine="562"/>
        <w:rPr>
          <w:rFonts w:ascii="宋体" w:hAnsi="宋体" w:cs="宋体"/>
          <w:sz w:val="28"/>
          <w:szCs w:val="28"/>
        </w:rPr>
      </w:pPr>
      <w:r>
        <w:rPr>
          <w:rFonts w:ascii="宋体" w:hAnsi="宋体" w:cs="宋体" w:hint="eastAsia"/>
          <w:b/>
          <w:bCs/>
          <w:sz w:val="28"/>
          <w:szCs w:val="28"/>
        </w:rPr>
        <w:lastRenderedPageBreak/>
        <w:t>4</w:t>
      </w:r>
      <w:r>
        <w:rPr>
          <w:rFonts w:ascii="宋体" w:hAnsi="宋体" w:cs="宋体" w:hint="eastAsia"/>
          <w:sz w:val="28"/>
          <w:szCs w:val="28"/>
        </w:rPr>
        <w:t xml:space="preserve"> </w:t>
      </w:r>
      <w:r>
        <w:rPr>
          <w:rFonts w:ascii="宋体" w:hAnsi="宋体" w:cs="宋体" w:hint="eastAsia"/>
          <w:sz w:val="28"/>
          <w:szCs w:val="28"/>
        </w:rPr>
        <w:t>母线槽直线段安装应平直，水平度与垂直度偏差不宜大于</w:t>
      </w:r>
      <w:r>
        <w:rPr>
          <w:rFonts w:ascii="宋体" w:hAnsi="宋体" w:cs="宋体" w:hint="eastAsia"/>
          <w:sz w:val="28"/>
          <w:szCs w:val="28"/>
        </w:rPr>
        <w:t>1.5%</w:t>
      </w:r>
      <w:r>
        <w:rPr>
          <w:rFonts w:ascii="宋体" w:hAnsi="宋体" w:cs="宋体" w:hint="eastAsia"/>
          <w:sz w:val="28"/>
          <w:szCs w:val="28"/>
        </w:rPr>
        <w:t>，全长最大偏差不宜大于</w:t>
      </w:r>
      <w:r>
        <w:rPr>
          <w:rFonts w:ascii="宋体" w:hAnsi="宋体" w:cs="宋体" w:hint="eastAsia"/>
          <w:sz w:val="28"/>
          <w:szCs w:val="28"/>
        </w:rPr>
        <w:t>20mm</w:t>
      </w:r>
      <w:r>
        <w:rPr>
          <w:rFonts w:ascii="宋体" w:hAnsi="宋体" w:cs="宋体" w:hint="eastAsia"/>
          <w:sz w:val="28"/>
          <w:szCs w:val="28"/>
        </w:rPr>
        <w:t>；照明用母线槽水平偏差全长不应大于</w:t>
      </w:r>
      <w:r>
        <w:rPr>
          <w:rFonts w:ascii="宋体" w:hAnsi="宋体" w:cs="宋体" w:hint="eastAsia"/>
          <w:sz w:val="28"/>
          <w:szCs w:val="28"/>
        </w:rPr>
        <w:t>5mm</w:t>
      </w:r>
      <w:r>
        <w:rPr>
          <w:rFonts w:ascii="宋体" w:hAnsi="宋体" w:cs="宋体" w:hint="eastAsia"/>
          <w:sz w:val="28"/>
          <w:szCs w:val="28"/>
        </w:rPr>
        <w:t>，垂直偏差不应大于</w:t>
      </w:r>
      <w:r>
        <w:rPr>
          <w:rFonts w:ascii="宋体" w:hAnsi="宋体" w:cs="宋体" w:hint="eastAsia"/>
          <w:sz w:val="28"/>
          <w:szCs w:val="28"/>
        </w:rPr>
        <w:t>10mm</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5</w:t>
      </w:r>
      <w:r>
        <w:rPr>
          <w:rFonts w:ascii="宋体" w:hAnsi="宋体" w:cs="宋体" w:hint="eastAsia"/>
          <w:sz w:val="28"/>
          <w:szCs w:val="28"/>
        </w:rPr>
        <w:t xml:space="preserve"> </w:t>
      </w:r>
      <w:r>
        <w:rPr>
          <w:rFonts w:ascii="宋体" w:hAnsi="宋体" w:cs="宋体" w:hint="eastAsia"/>
          <w:sz w:val="28"/>
          <w:szCs w:val="28"/>
        </w:rPr>
        <w:t>母线槽上无插接部件的接插口及母线端部应采用专用的封板封堵完好。</w:t>
      </w:r>
    </w:p>
    <w:p w:rsidR="00AE3CCB" w:rsidRDefault="00D64B98">
      <w:pPr>
        <w:ind w:firstLineChars="200" w:firstLine="562"/>
        <w:rPr>
          <w:rFonts w:ascii="宋体" w:hAnsi="宋体" w:cs="宋体"/>
          <w:sz w:val="28"/>
          <w:szCs w:val="28"/>
        </w:rPr>
      </w:pPr>
      <w:r>
        <w:rPr>
          <w:rFonts w:ascii="宋体" w:hAnsi="宋体" w:cs="宋体" w:hint="eastAsia"/>
          <w:b/>
          <w:sz w:val="28"/>
          <w:szCs w:val="28"/>
        </w:rPr>
        <w:t>1</w:t>
      </w:r>
      <w:r>
        <w:rPr>
          <w:rFonts w:ascii="宋体" w:hAnsi="宋体" w:cs="宋体"/>
          <w:b/>
          <w:sz w:val="28"/>
          <w:szCs w:val="28"/>
        </w:rPr>
        <w:t>4.3.19</w:t>
      </w:r>
      <w:r>
        <w:rPr>
          <w:rFonts w:ascii="宋体" w:hAnsi="宋体" w:cs="宋体" w:hint="eastAsia"/>
          <w:b/>
          <w:sz w:val="28"/>
          <w:szCs w:val="28"/>
        </w:rPr>
        <w:t xml:space="preserve"> </w:t>
      </w:r>
      <w:r>
        <w:rPr>
          <w:rFonts w:ascii="宋体" w:hAnsi="宋体" w:cs="宋体" w:hint="eastAsia"/>
          <w:sz w:val="28"/>
          <w:szCs w:val="28"/>
        </w:rPr>
        <w:t>配电箱进线宜采用下进线方式</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sz w:val="28"/>
          <w:szCs w:val="28"/>
        </w:rPr>
        <w:t>14.3.</w:t>
      </w:r>
      <w:r>
        <w:rPr>
          <w:rFonts w:ascii="宋体" w:hAnsi="宋体" w:cs="宋体"/>
          <w:b/>
          <w:sz w:val="28"/>
          <w:szCs w:val="28"/>
        </w:rPr>
        <w:t>20</w:t>
      </w:r>
      <w:r>
        <w:rPr>
          <w:rFonts w:ascii="宋体" w:hAnsi="宋体" w:cs="宋体" w:hint="eastAsia"/>
          <w:b/>
          <w:sz w:val="28"/>
          <w:szCs w:val="28"/>
        </w:rPr>
        <w:t xml:space="preserve"> </w:t>
      </w:r>
      <w:r>
        <w:rPr>
          <w:rFonts w:ascii="宋体" w:hAnsi="宋体" w:cs="宋体" w:hint="eastAsia"/>
          <w:sz w:val="28"/>
          <w:szCs w:val="28"/>
        </w:rPr>
        <w:t>一般项目的检查数量和检查方法应符合下列规定：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w:t>
      </w:r>
      <w:r>
        <w:rPr>
          <w:rFonts w:ascii="宋体" w:hAnsi="宋体" w:cs="宋体" w:hint="eastAsia"/>
          <w:sz w:val="28"/>
          <w:szCs w:val="28"/>
        </w:rPr>
        <w:t>14.3.11</w:t>
      </w:r>
      <w:r>
        <w:rPr>
          <w:rFonts w:ascii="宋体" w:hAnsi="宋体" w:cs="宋体" w:hint="eastAsia"/>
          <w:sz w:val="28"/>
          <w:szCs w:val="28"/>
        </w:rPr>
        <w:t>、</w:t>
      </w:r>
      <w:r>
        <w:rPr>
          <w:rFonts w:ascii="宋体" w:hAnsi="宋体" w:cs="宋体" w:hint="eastAsia"/>
          <w:sz w:val="28"/>
          <w:szCs w:val="28"/>
        </w:rPr>
        <w:t>14.3.18.3</w:t>
      </w:r>
      <w:r>
        <w:rPr>
          <w:rFonts w:ascii="宋体" w:hAnsi="宋体" w:cs="宋体" w:hint="eastAsia"/>
          <w:sz w:val="28"/>
          <w:szCs w:val="28"/>
        </w:rPr>
        <w:t>、</w:t>
      </w:r>
      <w:r>
        <w:rPr>
          <w:rFonts w:ascii="宋体" w:hAnsi="宋体" w:cs="宋体" w:hint="eastAsia"/>
          <w:sz w:val="28"/>
          <w:szCs w:val="28"/>
        </w:rPr>
        <w:t>14.3.18.6</w:t>
      </w:r>
      <w:r>
        <w:rPr>
          <w:rFonts w:ascii="宋体" w:hAnsi="宋体" w:cs="宋体" w:hint="eastAsia"/>
          <w:sz w:val="28"/>
          <w:szCs w:val="28"/>
        </w:rPr>
        <w:t>全数检查，</w:t>
      </w:r>
      <w:r>
        <w:rPr>
          <w:rFonts w:ascii="宋体" w:hAnsi="宋体" w:cs="宋体" w:hint="eastAsia"/>
          <w:sz w:val="28"/>
          <w:szCs w:val="28"/>
        </w:rPr>
        <w:t>14.3.17</w:t>
      </w:r>
      <w:r>
        <w:rPr>
          <w:rFonts w:ascii="宋体" w:hAnsi="宋体" w:cs="宋体" w:hint="eastAsia"/>
          <w:sz w:val="28"/>
          <w:szCs w:val="28"/>
        </w:rPr>
        <w:t>抽查</w:t>
      </w:r>
      <w:r>
        <w:rPr>
          <w:rFonts w:ascii="宋体" w:hAnsi="宋体" w:cs="宋体" w:hint="eastAsia"/>
          <w:sz w:val="28"/>
          <w:szCs w:val="28"/>
        </w:rPr>
        <w:t>20%</w:t>
      </w:r>
      <w:r>
        <w:rPr>
          <w:rFonts w:ascii="宋体" w:hAnsi="宋体" w:cs="宋体" w:hint="eastAsia"/>
          <w:sz w:val="28"/>
          <w:szCs w:val="28"/>
        </w:rPr>
        <w:t>，其他条款抽查</w:t>
      </w:r>
      <w:r>
        <w:rPr>
          <w:rFonts w:ascii="宋体" w:hAnsi="宋体" w:cs="宋体" w:hint="eastAsia"/>
          <w:sz w:val="28"/>
          <w:szCs w:val="28"/>
        </w:rPr>
        <w:t>10%</w:t>
      </w:r>
      <w:r>
        <w:rPr>
          <w:rFonts w:ascii="宋体" w:hAnsi="宋体" w:cs="宋体" w:hint="eastAsia"/>
          <w:sz w:val="28"/>
          <w:szCs w:val="28"/>
        </w:rPr>
        <w:t>，少于</w:t>
      </w:r>
      <w:r>
        <w:rPr>
          <w:rFonts w:ascii="宋体" w:hAnsi="宋体" w:cs="宋体" w:hint="eastAsia"/>
          <w:sz w:val="28"/>
          <w:szCs w:val="28"/>
        </w:rPr>
        <w:t>5</w:t>
      </w:r>
      <w:r>
        <w:rPr>
          <w:rFonts w:ascii="宋体" w:hAnsi="宋体" w:cs="宋体" w:hint="eastAsia"/>
          <w:sz w:val="28"/>
          <w:szCs w:val="28"/>
        </w:rPr>
        <w:t>处（台），全数检查。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14.3.11</w:t>
      </w:r>
      <w:r>
        <w:rPr>
          <w:rFonts w:ascii="宋体" w:hAnsi="宋体" w:cs="宋体" w:hint="eastAsia"/>
          <w:sz w:val="28"/>
          <w:szCs w:val="28"/>
        </w:rPr>
        <w:t>、</w:t>
      </w:r>
      <w:r>
        <w:rPr>
          <w:rFonts w:ascii="宋体" w:hAnsi="宋体" w:cs="宋体" w:hint="eastAsia"/>
          <w:sz w:val="28"/>
          <w:szCs w:val="28"/>
        </w:rPr>
        <w:t>14.3.18</w:t>
      </w:r>
      <w:r>
        <w:rPr>
          <w:rFonts w:ascii="宋体" w:hAnsi="宋体" w:cs="宋体" w:hint="eastAsia"/>
          <w:sz w:val="28"/>
          <w:szCs w:val="28"/>
        </w:rPr>
        <w:t>水平度用水平尺测量，垂直度用线锤吊线测量，其他项目采用观察或实测检查。</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lang/>
        </w:rPr>
      </w:pPr>
      <w:bookmarkStart w:id="89" w:name="_Toc22832"/>
      <w:r>
        <w:rPr>
          <w:rFonts w:ascii="宋体" w:hAnsi="宋体" w:cs="宋体" w:hint="eastAsia"/>
          <w:b/>
          <w:bCs/>
          <w:sz w:val="28"/>
          <w:szCs w:val="28"/>
        </w:rPr>
        <w:t>14.</w:t>
      </w:r>
      <w:r>
        <w:rPr>
          <w:rFonts w:ascii="宋体" w:hAnsi="宋体" w:cs="宋体" w:hint="eastAsia"/>
          <w:b/>
          <w:bCs/>
          <w:sz w:val="28"/>
          <w:szCs w:val="28"/>
          <w:lang/>
        </w:rPr>
        <w:t>4</w:t>
      </w:r>
      <w:r>
        <w:rPr>
          <w:rFonts w:ascii="宋体" w:hAnsi="宋体" w:cs="宋体" w:hint="eastAsia"/>
          <w:b/>
          <w:bCs/>
          <w:sz w:val="28"/>
          <w:szCs w:val="28"/>
        </w:rPr>
        <w:t xml:space="preserve"> </w:t>
      </w:r>
      <w:r>
        <w:rPr>
          <w:rFonts w:ascii="宋体" w:hAnsi="宋体" w:cs="宋体" w:hint="eastAsia"/>
          <w:b/>
          <w:bCs/>
          <w:sz w:val="28"/>
          <w:szCs w:val="28"/>
          <w:lang/>
        </w:rPr>
        <w:t>电缆支架、桥架、线槽及电线保护管</w:t>
      </w:r>
      <w:bookmarkEnd w:id="89"/>
    </w:p>
    <w:p w:rsidR="00AE3CCB" w:rsidRDefault="00D64B98">
      <w:pPr>
        <w:jc w:val="center"/>
        <w:rPr>
          <w:rFonts w:ascii="宋体" w:hAnsi="宋体" w:cs="宋体"/>
          <w:b/>
          <w:sz w:val="28"/>
          <w:szCs w:val="28"/>
        </w:rPr>
      </w:pPr>
      <w:r>
        <w:rPr>
          <w:rFonts w:ascii="宋体" w:hAnsi="宋体" w:cs="宋体" w:hint="eastAsia"/>
          <w:b/>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sz w:val="28"/>
          <w:szCs w:val="28"/>
        </w:rPr>
        <w:t>14.4.1</w:t>
      </w:r>
      <w:r>
        <w:rPr>
          <w:rFonts w:ascii="宋体" w:hAnsi="宋体" w:cs="宋体" w:hint="eastAsia"/>
          <w:b/>
          <w:sz w:val="28"/>
          <w:szCs w:val="28"/>
        </w:rPr>
        <w:t xml:space="preserve"> </w:t>
      </w:r>
      <w:r>
        <w:rPr>
          <w:rFonts w:ascii="宋体" w:hAnsi="宋体" w:cs="宋体" w:hint="eastAsia"/>
          <w:sz w:val="28"/>
          <w:szCs w:val="28"/>
        </w:rPr>
        <w:t>金属电缆支架、桥架、线槽和金属导管间的连接应牢固可靠，与保护导体的连接应符合下列规定：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b/>
          <w:bCs/>
          <w:sz w:val="28"/>
          <w:szCs w:val="28"/>
        </w:rPr>
        <w:t xml:space="preserve"> </w:t>
      </w:r>
      <w:r>
        <w:rPr>
          <w:rFonts w:ascii="宋体" w:hAnsi="宋体" w:cs="宋体" w:hint="eastAsia"/>
          <w:sz w:val="28"/>
          <w:szCs w:val="28"/>
        </w:rPr>
        <w:t>支架、桥架和线槽全长不大于</w:t>
      </w:r>
      <w:r>
        <w:rPr>
          <w:rFonts w:ascii="宋体" w:hAnsi="宋体" w:cs="宋体" w:hint="eastAsia"/>
          <w:sz w:val="28"/>
          <w:szCs w:val="28"/>
        </w:rPr>
        <w:t>30m</w:t>
      </w:r>
      <w:r>
        <w:rPr>
          <w:rFonts w:ascii="宋体" w:hAnsi="宋体" w:cs="宋体" w:hint="eastAsia"/>
          <w:sz w:val="28"/>
          <w:szCs w:val="28"/>
        </w:rPr>
        <w:t>时，不应少于</w:t>
      </w:r>
      <w:r>
        <w:rPr>
          <w:rFonts w:ascii="宋体" w:hAnsi="宋体" w:cs="宋体" w:hint="eastAsia"/>
          <w:sz w:val="28"/>
          <w:szCs w:val="28"/>
        </w:rPr>
        <w:t>2</w:t>
      </w:r>
      <w:r>
        <w:rPr>
          <w:rFonts w:ascii="宋体" w:hAnsi="宋体" w:cs="宋体" w:hint="eastAsia"/>
          <w:sz w:val="28"/>
          <w:szCs w:val="28"/>
        </w:rPr>
        <w:t>处与保护导体可靠连接；全长大于</w:t>
      </w:r>
      <w:r>
        <w:rPr>
          <w:rFonts w:ascii="宋体" w:hAnsi="宋体" w:cs="宋体" w:hint="eastAsia"/>
          <w:sz w:val="28"/>
          <w:szCs w:val="28"/>
        </w:rPr>
        <w:t>30m</w:t>
      </w:r>
      <w:r>
        <w:rPr>
          <w:rFonts w:ascii="宋体" w:hAnsi="宋体" w:cs="宋体" w:hint="eastAsia"/>
          <w:sz w:val="28"/>
          <w:szCs w:val="28"/>
        </w:rPr>
        <w:t>时，每隔</w:t>
      </w:r>
      <w:r>
        <w:rPr>
          <w:rFonts w:ascii="宋体" w:hAnsi="宋体" w:cs="宋体" w:hint="eastAsia"/>
          <w:sz w:val="28"/>
          <w:szCs w:val="28"/>
        </w:rPr>
        <w:t>20m-30m</w:t>
      </w:r>
      <w:r>
        <w:rPr>
          <w:rFonts w:ascii="宋体" w:hAnsi="宋体" w:cs="宋体" w:hint="eastAsia"/>
          <w:sz w:val="28"/>
          <w:szCs w:val="28"/>
        </w:rPr>
        <w:t>应增加一个连接点，起始端和终端均应可靠接地。</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b/>
          <w:bCs/>
          <w:sz w:val="28"/>
          <w:szCs w:val="28"/>
        </w:rPr>
        <w:t xml:space="preserve"> </w:t>
      </w:r>
      <w:r>
        <w:rPr>
          <w:rFonts w:ascii="宋体" w:hAnsi="宋体" w:cs="宋体" w:hint="eastAsia"/>
          <w:sz w:val="28"/>
          <w:szCs w:val="28"/>
        </w:rPr>
        <w:t>非镀锌桥架和线槽本体支架连接板的两段应跨接保护联结导体，保护联结导体的截面积应符合设计要求。设计无要求时，连接板的两端跨接铜芯接地线，其截面积不得小于</w:t>
      </w:r>
      <w:r>
        <w:rPr>
          <w:rFonts w:ascii="宋体" w:hAnsi="宋体" w:cs="宋体" w:hint="eastAsia"/>
          <w:sz w:val="28"/>
          <w:szCs w:val="28"/>
        </w:rPr>
        <w:t>4mm</w:t>
      </w:r>
      <w:r>
        <w:rPr>
          <w:rFonts w:ascii="宋体" w:hAnsi="宋体" w:cs="宋体" w:hint="eastAsia"/>
          <w:sz w:val="28"/>
          <w:szCs w:val="28"/>
          <w:vertAlign w:val="superscript"/>
        </w:rPr>
        <w:t>2</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3</w:t>
      </w:r>
      <w:r>
        <w:rPr>
          <w:rFonts w:ascii="宋体" w:hAnsi="宋体" w:cs="宋体" w:hint="eastAsia"/>
          <w:b/>
          <w:bCs/>
          <w:sz w:val="28"/>
          <w:szCs w:val="28"/>
        </w:rPr>
        <w:t xml:space="preserve"> </w:t>
      </w:r>
      <w:r>
        <w:rPr>
          <w:rFonts w:ascii="宋体" w:hAnsi="宋体" w:cs="宋体" w:hint="eastAsia"/>
          <w:sz w:val="28"/>
          <w:szCs w:val="28"/>
        </w:rPr>
        <w:t>镀锌桥架和线槽本体之间不跨接保护联结导体时，连接板每端不应少于</w:t>
      </w:r>
      <w:r>
        <w:rPr>
          <w:rFonts w:ascii="宋体" w:hAnsi="宋体" w:cs="宋体" w:hint="eastAsia"/>
          <w:sz w:val="28"/>
          <w:szCs w:val="28"/>
        </w:rPr>
        <w:t>2</w:t>
      </w:r>
      <w:r>
        <w:rPr>
          <w:rFonts w:ascii="宋体" w:hAnsi="宋体" w:cs="宋体" w:hint="eastAsia"/>
          <w:sz w:val="28"/>
          <w:szCs w:val="28"/>
        </w:rPr>
        <w:t>个有防松螺帽或防松垫圈的连接固定螺栓。</w:t>
      </w:r>
    </w:p>
    <w:p w:rsidR="00AE3CCB" w:rsidRDefault="00D64B98">
      <w:pPr>
        <w:ind w:firstLineChars="200" w:firstLine="562"/>
        <w:rPr>
          <w:rFonts w:ascii="宋体" w:hAnsi="宋体" w:cs="宋体"/>
          <w:sz w:val="28"/>
          <w:szCs w:val="28"/>
        </w:rPr>
      </w:pPr>
      <w:r>
        <w:rPr>
          <w:rFonts w:ascii="宋体" w:hAnsi="宋体" w:cs="宋体" w:hint="eastAsia"/>
          <w:b/>
          <w:bCs/>
          <w:sz w:val="28"/>
          <w:szCs w:val="28"/>
        </w:rPr>
        <w:lastRenderedPageBreak/>
        <w:t>4</w:t>
      </w:r>
      <w:r>
        <w:rPr>
          <w:rFonts w:ascii="宋体" w:hAnsi="宋体" w:cs="宋体" w:hint="eastAsia"/>
          <w:b/>
          <w:bCs/>
          <w:sz w:val="28"/>
          <w:szCs w:val="28"/>
        </w:rPr>
        <w:t xml:space="preserve"> </w:t>
      </w:r>
      <w:r>
        <w:rPr>
          <w:rFonts w:ascii="宋体" w:hAnsi="宋体" w:cs="宋体" w:hint="eastAsia"/>
          <w:sz w:val="28"/>
          <w:szCs w:val="28"/>
        </w:rPr>
        <w:t>镀锌钢导管和可挠性导管不得采用熔焊跨接接地线，用接地卡跨接的连线为铜芯软导线，其截面</w:t>
      </w:r>
      <w:r>
        <w:rPr>
          <w:rFonts w:ascii="宋体" w:hAnsi="宋体" w:cs="宋体" w:hint="eastAsia"/>
          <w:sz w:val="28"/>
          <w:szCs w:val="28"/>
        </w:rPr>
        <w:t>积也不得小于</w:t>
      </w:r>
      <w:r>
        <w:rPr>
          <w:rFonts w:ascii="宋体" w:hAnsi="宋体" w:cs="宋体" w:hint="eastAsia"/>
          <w:sz w:val="28"/>
          <w:szCs w:val="28"/>
        </w:rPr>
        <w:t>4mm</w:t>
      </w:r>
      <w:r>
        <w:rPr>
          <w:rFonts w:ascii="宋体" w:hAnsi="宋体" w:cs="宋体" w:hint="eastAsia"/>
          <w:sz w:val="28"/>
          <w:szCs w:val="28"/>
          <w:vertAlign w:val="superscript"/>
        </w:rPr>
        <w:t>2</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5</w:t>
      </w:r>
      <w:r>
        <w:rPr>
          <w:rFonts w:ascii="宋体" w:hAnsi="宋体" w:cs="宋体" w:hint="eastAsia"/>
          <w:b/>
          <w:bCs/>
          <w:sz w:val="28"/>
          <w:szCs w:val="28"/>
        </w:rPr>
        <w:t xml:space="preserve"> </w:t>
      </w:r>
      <w:r>
        <w:rPr>
          <w:rFonts w:ascii="宋体" w:hAnsi="宋体" w:cs="宋体" w:hint="eastAsia"/>
          <w:sz w:val="28"/>
          <w:szCs w:val="28"/>
        </w:rPr>
        <w:t>当非镀锌钢导管采用螺纹连接时，连接处的两端应焊接接地线；当镀锌钢导管采用螺纹连接时，连接处的两端应采用专用接地卡固定跨接接地线。</w:t>
      </w:r>
    </w:p>
    <w:p w:rsidR="00AE3CCB" w:rsidRDefault="00D64B98">
      <w:pPr>
        <w:ind w:firstLineChars="200" w:firstLine="562"/>
        <w:rPr>
          <w:rFonts w:ascii="宋体" w:hAnsi="宋体" w:cs="宋体"/>
          <w:sz w:val="28"/>
          <w:szCs w:val="28"/>
        </w:rPr>
      </w:pPr>
      <w:r>
        <w:rPr>
          <w:rFonts w:ascii="宋体" w:hAnsi="宋体" w:cs="宋体" w:hint="eastAsia"/>
          <w:b/>
          <w:sz w:val="28"/>
          <w:szCs w:val="28"/>
        </w:rPr>
        <w:t>14.4.2</w:t>
      </w:r>
      <w:r>
        <w:rPr>
          <w:rFonts w:ascii="宋体" w:hAnsi="宋体" w:cs="宋体" w:hint="eastAsia"/>
          <w:b/>
          <w:sz w:val="28"/>
          <w:szCs w:val="28"/>
        </w:rPr>
        <w:t xml:space="preserve"> </w:t>
      </w:r>
      <w:r>
        <w:rPr>
          <w:rFonts w:ascii="宋体" w:hAnsi="宋体" w:cs="宋体" w:hint="eastAsia"/>
          <w:sz w:val="28"/>
          <w:szCs w:val="28"/>
        </w:rPr>
        <w:t>金属导管严禁对口熔焊连接；镀锌和壁厚≤</w:t>
      </w:r>
      <w:r>
        <w:rPr>
          <w:rFonts w:ascii="宋体" w:hAnsi="宋体" w:cs="宋体" w:hint="eastAsia"/>
          <w:sz w:val="28"/>
          <w:szCs w:val="28"/>
        </w:rPr>
        <w:t>2mm</w:t>
      </w:r>
      <w:r>
        <w:rPr>
          <w:rFonts w:ascii="宋体" w:hAnsi="宋体" w:cs="宋体" w:hint="eastAsia"/>
          <w:sz w:val="28"/>
          <w:szCs w:val="28"/>
        </w:rPr>
        <w:t>的钢导管不应采用套管熔焊连接。</w:t>
      </w:r>
    </w:p>
    <w:p w:rsidR="00AE3CCB" w:rsidRDefault="00D64B98">
      <w:pPr>
        <w:ind w:firstLineChars="200" w:firstLine="562"/>
        <w:rPr>
          <w:rFonts w:ascii="宋体" w:hAnsi="宋体" w:cs="宋体"/>
          <w:sz w:val="28"/>
          <w:szCs w:val="28"/>
        </w:rPr>
      </w:pPr>
      <w:r>
        <w:rPr>
          <w:rFonts w:ascii="宋体" w:hAnsi="宋体" w:cs="宋体" w:hint="eastAsia"/>
          <w:b/>
          <w:sz w:val="28"/>
          <w:szCs w:val="28"/>
        </w:rPr>
        <w:t>14.4.3</w:t>
      </w:r>
      <w:r>
        <w:rPr>
          <w:rFonts w:ascii="宋体" w:hAnsi="宋体" w:cs="宋体" w:hint="eastAsia"/>
          <w:b/>
          <w:sz w:val="28"/>
          <w:szCs w:val="28"/>
        </w:rPr>
        <w:t xml:space="preserve"> </w:t>
      </w:r>
      <w:r>
        <w:rPr>
          <w:rFonts w:ascii="宋体" w:hAnsi="宋体" w:cs="宋体" w:hint="eastAsia"/>
          <w:sz w:val="28"/>
          <w:szCs w:val="28"/>
        </w:rPr>
        <w:t>主控项目的检在数量和检查方法应符合下列规定：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检查数量：抽查</w:t>
      </w:r>
      <w:r>
        <w:rPr>
          <w:rFonts w:ascii="宋体" w:hAnsi="宋体" w:cs="宋体" w:hint="eastAsia"/>
          <w:sz w:val="28"/>
          <w:szCs w:val="28"/>
        </w:rPr>
        <w:t>10%</w:t>
      </w:r>
      <w:r>
        <w:rPr>
          <w:rFonts w:ascii="宋体" w:hAnsi="宋体" w:cs="宋体" w:hint="eastAsia"/>
          <w:sz w:val="28"/>
          <w:szCs w:val="28"/>
        </w:rPr>
        <w:t>。少于</w:t>
      </w:r>
      <w:r>
        <w:rPr>
          <w:rFonts w:ascii="宋体" w:hAnsi="宋体" w:cs="宋体" w:hint="eastAsia"/>
          <w:sz w:val="28"/>
          <w:szCs w:val="28"/>
        </w:rPr>
        <w:t>10</w:t>
      </w:r>
      <w:r>
        <w:rPr>
          <w:rFonts w:ascii="宋体" w:hAnsi="宋体" w:cs="宋体" w:hint="eastAsia"/>
          <w:sz w:val="28"/>
          <w:szCs w:val="28"/>
        </w:rPr>
        <w:t>处，全数检查</w:t>
      </w:r>
      <w:r>
        <w:rPr>
          <w:rFonts w:ascii="宋体" w:hAnsi="宋体" w:cs="宋体" w:hint="eastAsia"/>
          <w:sz w:val="28"/>
          <w:szCs w:val="28"/>
        </w:rPr>
        <w:t>.</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14.4.1</w:t>
      </w:r>
      <w:r>
        <w:rPr>
          <w:rFonts w:ascii="宋体" w:hAnsi="宋体" w:cs="宋体" w:hint="eastAsia"/>
          <w:sz w:val="28"/>
          <w:szCs w:val="28"/>
        </w:rPr>
        <w:t>观察检查</w:t>
      </w:r>
      <w:r>
        <w:rPr>
          <w:rFonts w:ascii="宋体" w:hAnsi="宋体" w:cs="宋体" w:hint="eastAsia"/>
          <w:sz w:val="28"/>
          <w:szCs w:val="28"/>
        </w:rPr>
        <w:t>.</w:t>
      </w:r>
      <w:r>
        <w:rPr>
          <w:rFonts w:ascii="宋体" w:hAnsi="宋体" w:cs="宋体" w:hint="eastAsia"/>
          <w:sz w:val="28"/>
          <w:szCs w:val="28"/>
        </w:rPr>
        <w:t>接地电阻测试仪测试抽查；</w:t>
      </w:r>
      <w:r>
        <w:rPr>
          <w:rFonts w:ascii="宋体" w:hAnsi="宋体" w:cs="宋体" w:hint="eastAsia"/>
          <w:sz w:val="28"/>
          <w:szCs w:val="28"/>
        </w:rPr>
        <w:t>14.4.2</w:t>
      </w:r>
      <w:r>
        <w:rPr>
          <w:rFonts w:ascii="宋体" w:hAnsi="宋体" w:cs="宋体" w:hint="eastAsia"/>
          <w:sz w:val="28"/>
          <w:szCs w:val="28"/>
        </w:rPr>
        <w:t>观察检查</w:t>
      </w:r>
      <w:r>
        <w:rPr>
          <w:rFonts w:ascii="宋体" w:hAnsi="宋体" w:cs="宋体" w:hint="eastAsia"/>
          <w:sz w:val="28"/>
          <w:szCs w:val="28"/>
        </w:rPr>
        <w:t>.</w:t>
      </w:r>
    </w:p>
    <w:p w:rsidR="00AE3CCB" w:rsidRDefault="00D64B98">
      <w:pPr>
        <w:jc w:val="center"/>
        <w:rPr>
          <w:rFonts w:ascii="宋体" w:hAnsi="宋体" w:cs="宋体"/>
          <w:b/>
          <w:sz w:val="28"/>
          <w:szCs w:val="28"/>
        </w:rPr>
      </w:pPr>
      <w:r>
        <w:rPr>
          <w:rFonts w:ascii="宋体" w:hAnsi="宋体" w:cs="宋体" w:hint="eastAsia"/>
          <w:b/>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sz w:val="28"/>
          <w:szCs w:val="28"/>
        </w:rPr>
        <w:t>14.4.4</w:t>
      </w:r>
      <w:r>
        <w:rPr>
          <w:rFonts w:ascii="宋体" w:hAnsi="宋体" w:cs="宋体" w:hint="eastAsia"/>
          <w:b/>
          <w:sz w:val="28"/>
          <w:szCs w:val="28"/>
        </w:rPr>
        <w:t xml:space="preserve"> </w:t>
      </w:r>
      <w:r>
        <w:rPr>
          <w:rFonts w:ascii="宋体" w:hAnsi="宋体" w:cs="宋体" w:hint="eastAsia"/>
          <w:sz w:val="28"/>
          <w:szCs w:val="28"/>
        </w:rPr>
        <w:t>金属电缆支架的加工应符合到规定：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b/>
          <w:bCs/>
          <w:sz w:val="28"/>
          <w:szCs w:val="28"/>
        </w:rPr>
        <w:t xml:space="preserve"> </w:t>
      </w:r>
      <w:r>
        <w:rPr>
          <w:rFonts w:ascii="宋体" w:hAnsi="宋体" w:cs="宋体" w:hint="eastAsia"/>
          <w:sz w:val="28"/>
          <w:szCs w:val="28"/>
        </w:rPr>
        <w:t>钢材应平直，无明显扭曲。</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b/>
          <w:bCs/>
          <w:sz w:val="28"/>
          <w:szCs w:val="28"/>
        </w:rPr>
        <w:t xml:space="preserve"> </w:t>
      </w:r>
      <w:r>
        <w:rPr>
          <w:rFonts w:ascii="宋体" w:hAnsi="宋体" w:cs="宋体" w:hint="eastAsia"/>
          <w:sz w:val="28"/>
          <w:szCs w:val="28"/>
        </w:rPr>
        <w:t>支架应焊接牢固、无变形</w:t>
      </w:r>
      <w:r>
        <w:rPr>
          <w:rFonts w:ascii="宋体" w:hAnsi="宋体" w:cs="宋体" w:hint="eastAsia"/>
          <w:sz w:val="28"/>
          <w:szCs w:val="28"/>
        </w:rPr>
        <w:t>.</w:t>
      </w:r>
      <w:r>
        <w:rPr>
          <w:rFonts w:ascii="宋体" w:hAnsi="宋体" w:cs="宋体" w:hint="eastAsia"/>
          <w:sz w:val="28"/>
          <w:szCs w:val="28"/>
        </w:rPr>
        <w:t>各横向支撑的间距与设计偏差不应大于</w:t>
      </w:r>
      <w:r>
        <w:rPr>
          <w:rFonts w:ascii="宋体" w:hAnsi="宋体" w:cs="宋体" w:hint="eastAsia"/>
          <w:sz w:val="28"/>
          <w:szCs w:val="28"/>
        </w:rPr>
        <w:t>5mm.</w:t>
      </w:r>
    </w:p>
    <w:p w:rsidR="00AE3CCB" w:rsidRDefault="00D64B98">
      <w:pPr>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金属电缆支架应进行防腐处理</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sz w:val="28"/>
          <w:szCs w:val="28"/>
        </w:rPr>
        <w:t>14.4.5</w:t>
      </w:r>
      <w:r>
        <w:rPr>
          <w:rFonts w:ascii="宋体" w:hAnsi="宋体" w:cs="宋体" w:hint="eastAsia"/>
          <w:b/>
          <w:sz w:val="28"/>
          <w:szCs w:val="28"/>
        </w:rPr>
        <w:t xml:space="preserve"> </w:t>
      </w:r>
      <w:r>
        <w:rPr>
          <w:rFonts w:ascii="宋体" w:hAnsi="宋体" w:cs="宋体" w:hint="eastAsia"/>
          <w:sz w:val="28"/>
          <w:szCs w:val="28"/>
        </w:rPr>
        <w:t>电缆支架安装应符合下列规定：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sz w:val="28"/>
          <w:szCs w:val="28"/>
        </w:rPr>
        <w:t xml:space="preserve"> </w:t>
      </w:r>
      <w:r>
        <w:rPr>
          <w:rFonts w:ascii="宋体" w:hAnsi="宋体" w:cs="宋体" w:hint="eastAsia"/>
          <w:sz w:val="28"/>
          <w:szCs w:val="28"/>
        </w:rPr>
        <w:t>当设计无要求时，电缆支架最上层至竖井顶部或楼板的距离和电缆支架最下层至沟底或地面的距离应满足现行国家标准《电力工程电缆设计规范》</w:t>
      </w:r>
      <w:r>
        <w:rPr>
          <w:rFonts w:ascii="宋体" w:hAnsi="宋体" w:cs="宋体" w:hint="eastAsia"/>
          <w:sz w:val="28"/>
          <w:szCs w:val="28"/>
        </w:rPr>
        <w:t>GB50217</w:t>
      </w:r>
      <w:r>
        <w:rPr>
          <w:rFonts w:ascii="宋体" w:hAnsi="宋体" w:cs="宋体" w:hint="eastAsia"/>
          <w:sz w:val="28"/>
          <w:szCs w:val="28"/>
        </w:rPr>
        <w:t>的要求。</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b/>
          <w:bCs/>
          <w:sz w:val="28"/>
          <w:szCs w:val="28"/>
        </w:rPr>
        <w:t xml:space="preserve"> </w:t>
      </w:r>
      <w:r>
        <w:rPr>
          <w:rFonts w:ascii="宋体" w:hAnsi="宋体" w:cs="宋体" w:hint="eastAsia"/>
          <w:sz w:val="28"/>
          <w:szCs w:val="28"/>
        </w:rPr>
        <w:t>当设计无要求时，电缆支架层间最小允许距离应符合表</w:t>
      </w:r>
      <w:r>
        <w:rPr>
          <w:rFonts w:ascii="宋体" w:hAnsi="宋体" w:cs="宋体" w:hint="eastAsia"/>
          <w:sz w:val="28"/>
          <w:szCs w:val="28"/>
        </w:rPr>
        <w:t>1.4.5</w:t>
      </w:r>
      <w:r>
        <w:rPr>
          <w:rFonts w:ascii="宋体" w:hAnsi="宋体" w:cs="宋体" w:hint="eastAsia"/>
          <w:sz w:val="28"/>
          <w:szCs w:val="28"/>
        </w:rPr>
        <w:t>的规定。</w:t>
      </w:r>
    </w:p>
    <w:p w:rsidR="00AE3CCB" w:rsidRDefault="00D64B98">
      <w:pPr>
        <w:jc w:val="center"/>
        <w:rPr>
          <w:rFonts w:ascii="宋体" w:hAnsi="宋体" w:cs="宋体"/>
          <w:b/>
          <w:bCs/>
          <w:sz w:val="24"/>
        </w:rPr>
      </w:pPr>
      <w:r>
        <w:rPr>
          <w:rFonts w:ascii="宋体" w:hAnsi="宋体" w:cs="宋体" w:hint="eastAsia"/>
          <w:b/>
          <w:bCs/>
          <w:sz w:val="24"/>
        </w:rPr>
        <w:t>表</w:t>
      </w:r>
      <w:r>
        <w:rPr>
          <w:rFonts w:ascii="宋体" w:hAnsi="宋体" w:cs="宋体" w:hint="eastAsia"/>
          <w:b/>
          <w:bCs/>
          <w:sz w:val="24"/>
        </w:rPr>
        <w:t>14.4.5</w:t>
      </w:r>
      <w:r>
        <w:rPr>
          <w:rFonts w:ascii="宋体" w:hAnsi="宋体" w:cs="宋体" w:hint="eastAsia"/>
          <w:b/>
          <w:bCs/>
          <w:sz w:val="24"/>
        </w:rPr>
        <w:t>电缆支架层间最小允许距离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5"/>
        <w:gridCol w:w="4279"/>
      </w:tblGrid>
      <w:tr w:rsidR="00AE3CCB">
        <w:tc>
          <w:tcPr>
            <w:tcW w:w="2829" w:type="pct"/>
          </w:tcPr>
          <w:p w:rsidR="00AE3CCB" w:rsidRDefault="00D64B98">
            <w:pPr>
              <w:jc w:val="center"/>
              <w:rPr>
                <w:rFonts w:ascii="宋体" w:hAnsi="宋体" w:cs="宋体"/>
                <w:b/>
                <w:bCs/>
                <w:szCs w:val="21"/>
              </w:rPr>
            </w:pPr>
            <w:r>
              <w:rPr>
                <w:rFonts w:ascii="宋体" w:hAnsi="宋体" w:cs="宋体" w:hint="eastAsia"/>
                <w:b/>
                <w:bCs/>
                <w:szCs w:val="21"/>
              </w:rPr>
              <w:t>电缆种类</w:t>
            </w:r>
          </w:p>
        </w:tc>
        <w:tc>
          <w:tcPr>
            <w:tcW w:w="2171" w:type="pct"/>
          </w:tcPr>
          <w:p w:rsidR="00AE3CCB" w:rsidRDefault="00D64B98">
            <w:pPr>
              <w:jc w:val="center"/>
              <w:rPr>
                <w:rFonts w:ascii="宋体" w:hAnsi="宋体" w:cs="宋体"/>
                <w:b/>
                <w:bCs/>
                <w:szCs w:val="21"/>
              </w:rPr>
            </w:pPr>
            <w:r>
              <w:rPr>
                <w:rFonts w:ascii="宋体" w:hAnsi="宋体" w:cs="宋体" w:hint="eastAsia"/>
                <w:b/>
                <w:bCs/>
                <w:szCs w:val="21"/>
              </w:rPr>
              <w:t>支架层间最小距离（</w:t>
            </w:r>
            <w:r>
              <w:rPr>
                <w:rFonts w:ascii="宋体" w:hAnsi="宋体" w:cs="宋体" w:hint="eastAsia"/>
                <w:b/>
                <w:bCs/>
                <w:szCs w:val="21"/>
              </w:rPr>
              <w:t>mm</w:t>
            </w:r>
            <w:r>
              <w:rPr>
                <w:rFonts w:ascii="宋体" w:hAnsi="宋体" w:cs="宋体" w:hint="eastAsia"/>
                <w:b/>
                <w:bCs/>
                <w:szCs w:val="21"/>
              </w:rPr>
              <w:t>）</w:t>
            </w:r>
          </w:p>
        </w:tc>
      </w:tr>
      <w:tr w:rsidR="00AE3CCB">
        <w:tc>
          <w:tcPr>
            <w:tcW w:w="2829" w:type="pct"/>
          </w:tcPr>
          <w:p w:rsidR="00AE3CCB" w:rsidRDefault="00D64B98">
            <w:pPr>
              <w:jc w:val="center"/>
              <w:rPr>
                <w:rFonts w:ascii="宋体" w:hAnsi="宋体" w:cs="宋体"/>
                <w:szCs w:val="21"/>
              </w:rPr>
            </w:pPr>
            <w:r>
              <w:rPr>
                <w:rFonts w:ascii="宋体" w:hAnsi="宋体" w:cs="宋体" w:hint="eastAsia"/>
                <w:szCs w:val="21"/>
              </w:rPr>
              <w:t>控制电缆</w:t>
            </w:r>
          </w:p>
        </w:tc>
        <w:tc>
          <w:tcPr>
            <w:tcW w:w="2171" w:type="pct"/>
          </w:tcPr>
          <w:p w:rsidR="00AE3CCB" w:rsidRDefault="00D64B98">
            <w:pPr>
              <w:jc w:val="center"/>
              <w:rPr>
                <w:rFonts w:ascii="宋体" w:hAnsi="宋体" w:cs="宋体"/>
                <w:szCs w:val="21"/>
              </w:rPr>
            </w:pPr>
            <w:r>
              <w:rPr>
                <w:rFonts w:ascii="宋体" w:hAnsi="宋体" w:cs="宋体" w:hint="eastAsia"/>
                <w:szCs w:val="21"/>
              </w:rPr>
              <w:t>120</w:t>
            </w:r>
          </w:p>
        </w:tc>
      </w:tr>
      <w:tr w:rsidR="00AE3CCB">
        <w:tc>
          <w:tcPr>
            <w:tcW w:w="2829" w:type="pct"/>
          </w:tcPr>
          <w:p w:rsidR="00AE3CCB" w:rsidRDefault="00D64B98">
            <w:pPr>
              <w:jc w:val="center"/>
              <w:rPr>
                <w:rFonts w:ascii="宋体" w:hAnsi="宋体" w:cs="宋体"/>
                <w:szCs w:val="21"/>
              </w:rPr>
            </w:pPr>
            <w:r>
              <w:rPr>
                <w:rFonts w:ascii="宋体" w:hAnsi="宋体" w:cs="宋体" w:hint="eastAsia"/>
                <w:szCs w:val="21"/>
              </w:rPr>
              <w:t>6kV</w:t>
            </w:r>
            <w:r>
              <w:rPr>
                <w:rFonts w:ascii="宋体" w:hAnsi="宋体" w:cs="宋体" w:hint="eastAsia"/>
                <w:szCs w:val="21"/>
              </w:rPr>
              <w:t>及以下电力电缆</w:t>
            </w:r>
          </w:p>
        </w:tc>
        <w:tc>
          <w:tcPr>
            <w:tcW w:w="2171" w:type="pct"/>
          </w:tcPr>
          <w:p w:rsidR="00AE3CCB" w:rsidRDefault="00D64B98">
            <w:pPr>
              <w:jc w:val="center"/>
              <w:rPr>
                <w:rFonts w:ascii="宋体" w:hAnsi="宋体" w:cs="宋体"/>
                <w:szCs w:val="21"/>
              </w:rPr>
            </w:pPr>
            <w:r>
              <w:rPr>
                <w:rFonts w:ascii="宋体" w:hAnsi="宋体" w:cs="宋体" w:hint="eastAsia"/>
                <w:szCs w:val="21"/>
              </w:rPr>
              <w:t>150</w:t>
            </w:r>
          </w:p>
        </w:tc>
      </w:tr>
      <w:tr w:rsidR="00AE3CCB">
        <w:tc>
          <w:tcPr>
            <w:tcW w:w="2829" w:type="pct"/>
          </w:tcPr>
          <w:p w:rsidR="00AE3CCB" w:rsidRDefault="00D64B98">
            <w:pPr>
              <w:jc w:val="center"/>
              <w:rPr>
                <w:rFonts w:ascii="宋体" w:hAnsi="宋体" w:cs="宋体"/>
                <w:szCs w:val="21"/>
              </w:rPr>
            </w:pPr>
            <w:r>
              <w:rPr>
                <w:rFonts w:ascii="宋体" w:hAnsi="宋体" w:cs="宋体" w:hint="eastAsia"/>
                <w:szCs w:val="21"/>
              </w:rPr>
              <w:t>6kV</w:t>
            </w:r>
            <w:r>
              <w:rPr>
                <w:rFonts w:ascii="宋体" w:hAnsi="宋体" w:cs="宋体" w:hint="eastAsia"/>
                <w:szCs w:val="21"/>
              </w:rPr>
              <w:t>～</w:t>
            </w:r>
            <w:r>
              <w:rPr>
                <w:rFonts w:ascii="宋体" w:hAnsi="宋体" w:cs="宋体" w:hint="eastAsia"/>
                <w:szCs w:val="21"/>
              </w:rPr>
              <w:t>10kV</w:t>
            </w:r>
            <w:r>
              <w:rPr>
                <w:rFonts w:ascii="宋体" w:hAnsi="宋体" w:cs="宋体" w:hint="eastAsia"/>
                <w:szCs w:val="21"/>
              </w:rPr>
              <w:t>及以下电力电缆</w:t>
            </w:r>
          </w:p>
        </w:tc>
        <w:tc>
          <w:tcPr>
            <w:tcW w:w="2171" w:type="pct"/>
          </w:tcPr>
          <w:p w:rsidR="00AE3CCB" w:rsidRDefault="00D64B98">
            <w:pPr>
              <w:jc w:val="center"/>
              <w:rPr>
                <w:rFonts w:ascii="宋体" w:hAnsi="宋体" w:cs="宋体"/>
                <w:szCs w:val="21"/>
              </w:rPr>
            </w:pPr>
            <w:r>
              <w:rPr>
                <w:rFonts w:ascii="宋体" w:hAnsi="宋体" w:cs="宋体" w:hint="eastAsia"/>
                <w:szCs w:val="21"/>
              </w:rPr>
              <w:t>200</w:t>
            </w:r>
          </w:p>
        </w:tc>
      </w:tr>
      <w:tr w:rsidR="00AE3CCB">
        <w:tc>
          <w:tcPr>
            <w:tcW w:w="2829" w:type="pct"/>
          </w:tcPr>
          <w:p w:rsidR="00AE3CCB" w:rsidRDefault="00D64B98">
            <w:pPr>
              <w:jc w:val="center"/>
              <w:rPr>
                <w:rFonts w:ascii="宋体" w:hAnsi="宋体" w:cs="宋体"/>
                <w:szCs w:val="21"/>
              </w:rPr>
            </w:pPr>
            <w:r>
              <w:rPr>
                <w:rFonts w:ascii="宋体" w:hAnsi="宋体" w:cs="宋体" w:hint="eastAsia"/>
                <w:szCs w:val="21"/>
              </w:rPr>
              <w:t>35kV</w:t>
            </w:r>
            <w:r>
              <w:rPr>
                <w:rFonts w:ascii="宋体" w:hAnsi="宋体" w:cs="宋体" w:hint="eastAsia"/>
                <w:szCs w:val="21"/>
              </w:rPr>
              <w:t>单芯电力电缆</w:t>
            </w:r>
          </w:p>
        </w:tc>
        <w:tc>
          <w:tcPr>
            <w:tcW w:w="2171" w:type="pct"/>
          </w:tcPr>
          <w:p w:rsidR="00AE3CCB" w:rsidRDefault="00D64B98">
            <w:pPr>
              <w:jc w:val="center"/>
              <w:rPr>
                <w:rFonts w:ascii="宋体" w:hAnsi="宋体" w:cs="宋体"/>
                <w:szCs w:val="21"/>
              </w:rPr>
            </w:pPr>
            <w:r>
              <w:rPr>
                <w:rFonts w:ascii="宋体" w:hAnsi="宋体" w:cs="宋体" w:hint="eastAsia"/>
                <w:szCs w:val="21"/>
              </w:rPr>
              <w:t>250</w:t>
            </w:r>
          </w:p>
        </w:tc>
      </w:tr>
      <w:tr w:rsidR="00AE3CCB">
        <w:tc>
          <w:tcPr>
            <w:tcW w:w="2829" w:type="pct"/>
          </w:tcPr>
          <w:p w:rsidR="00AE3CCB" w:rsidRDefault="00D64B98">
            <w:pPr>
              <w:jc w:val="center"/>
              <w:rPr>
                <w:rFonts w:ascii="宋体" w:hAnsi="宋体" w:cs="宋体"/>
                <w:szCs w:val="21"/>
              </w:rPr>
            </w:pPr>
            <w:r>
              <w:rPr>
                <w:rFonts w:ascii="宋体" w:hAnsi="宋体" w:cs="宋体" w:hint="eastAsia"/>
                <w:szCs w:val="21"/>
              </w:rPr>
              <w:t>35kV</w:t>
            </w:r>
            <w:r>
              <w:rPr>
                <w:rFonts w:ascii="宋体" w:hAnsi="宋体" w:cs="宋体" w:hint="eastAsia"/>
                <w:szCs w:val="21"/>
              </w:rPr>
              <w:t>三芯电力电缆</w:t>
            </w:r>
          </w:p>
        </w:tc>
        <w:tc>
          <w:tcPr>
            <w:tcW w:w="2171" w:type="pct"/>
          </w:tcPr>
          <w:p w:rsidR="00AE3CCB" w:rsidRDefault="00D64B98">
            <w:pPr>
              <w:jc w:val="center"/>
              <w:rPr>
                <w:rFonts w:ascii="宋体" w:hAnsi="宋体" w:cs="宋体"/>
                <w:szCs w:val="21"/>
              </w:rPr>
            </w:pPr>
            <w:r>
              <w:rPr>
                <w:rFonts w:ascii="宋体" w:hAnsi="宋体" w:cs="宋体" w:hint="eastAsia"/>
                <w:szCs w:val="21"/>
              </w:rPr>
              <w:t>300</w:t>
            </w:r>
          </w:p>
        </w:tc>
      </w:tr>
    </w:tbl>
    <w:p w:rsidR="00AE3CCB" w:rsidRDefault="00D64B98">
      <w:pPr>
        <w:ind w:firstLineChars="200" w:firstLine="562"/>
        <w:rPr>
          <w:rFonts w:ascii="宋体" w:hAnsi="宋体" w:cs="宋体"/>
          <w:sz w:val="28"/>
          <w:szCs w:val="28"/>
        </w:rPr>
      </w:pPr>
      <w:r>
        <w:rPr>
          <w:rFonts w:ascii="宋体" w:hAnsi="宋体" w:cs="宋体" w:hint="eastAsia"/>
          <w:b/>
          <w:bCs/>
          <w:sz w:val="28"/>
          <w:szCs w:val="28"/>
        </w:rPr>
        <w:lastRenderedPageBreak/>
        <w:t>3</w:t>
      </w:r>
      <w:r>
        <w:rPr>
          <w:rFonts w:ascii="宋体" w:hAnsi="宋体" w:cs="宋体" w:hint="eastAsia"/>
          <w:b/>
          <w:bCs/>
          <w:sz w:val="28"/>
          <w:szCs w:val="28"/>
        </w:rPr>
        <w:t xml:space="preserve"> </w:t>
      </w:r>
      <w:r>
        <w:rPr>
          <w:rFonts w:ascii="宋体" w:hAnsi="宋体" w:cs="宋体" w:hint="eastAsia"/>
          <w:sz w:val="28"/>
          <w:szCs w:val="28"/>
        </w:rPr>
        <w:t>支架与预埋件焊接固定时，焊缝应饱满，且有防腐处理措施；用膨胀螺栓固定时，螺栓应适配，连接紧固，防松零件齐全。</w:t>
      </w:r>
    </w:p>
    <w:p w:rsidR="00AE3CCB" w:rsidRDefault="00D64B98">
      <w:pPr>
        <w:ind w:firstLineChars="200" w:firstLine="562"/>
        <w:rPr>
          <w:rFonts w:ascii="宋体" w:hAnsi="宋体" w:cs="宋体"/>
          <w:sz w:val="28"/>
          <w:szCs w:val="28"/>
        </w:rPr>
      </w:pPr>
      <w:r>
        <w:rPr>
          <w:rFonts w:ascii="宋体" w:hAnsi="宋体" w:cs="宋体" w:hint="eastAsia"/>
          <w:b/>
          <w:sz w:val="28"/>
          <w:szCs w:val="28"/>
        </w:rPr>
        <w:t>14.4.6</w:t>
      </w:r>
      <w:r>
        <w:rPr>
          <w:rFonts w:ascii="宋体" w:hAnsi="宋体" w:cs="宋体" w:hint="eastAsia"/>
          <w:b/>
          <w:sz w:val="28"/>
          <w:szCs w:val="28"/>
        </w:rPr>
        <w:t xml:space="preserve"> </w:t>
      </w:r>
      <w:r>
        <w:rPr>
          <w:rFonts w:ascii="宋体" w:hAnsi="宋体" w:cs="宋体" w:hint="eastAsia"/>
          <w:sz w:val="28"/>
          <w:szCs w:val="28"/>
        </w:rPr>
        <w:t>电缆桥架的配制应符合以下规定：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sz w:val="28"/>
          <w:szCs w:val="28"/>
        </w:rPr>
        <w:t xml:space="preserve"> </w:t>
      </w:r>
      <w:r>
        <w:rPr>
          <w:rFonts w:ascii="宋体" w:hAnsi="宋体" w:cs="宋体" w:hint="eastAsia"/>
          <w:sz w:val="28"/>
          <w:szCs w:val="28"/>
        </w:rPr>
        <w:t>电缆桥架（托盘）的规格、支（吊）架跨距、防腐类型应符合</w:t>
      </w:r>
      <w:r>
        <w:rPr>
          <w:rFonts w:ascii="宋体" w:hAnsi="宋体" w:cs="宋体" w:hint="eastAsia"/>
          <w:sz w:val="28"/>
          <w:szCs w:val="28"/>
        </w:rPr>
        <w:t>.</w:t>
      </w:r>
      <w:r>
        <w:rPr>
          <w:rFonts w:ascii="宋体" w:hAnsi="宋体" w:cs="宋体" w:hint="eastAsia"/>
          <w:sz w:val="28"/>
          <w:szCs w:val="28"/>
        </w:rPr>
        <w:t>设计文件的规定。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sz w:val="28"/>
          <w:szCs w:val="28"/>
        </w:rPr>
        <w:t xml:space="preserve"> </w:t>
      </w:r>
      <w:r>
        <w:rPr>
          <w:rFonts w:ascii="宋体" w:hAnsi="宋体" w:cs="宋体" w:hint="eastAsia"/>
          <w:sz w:val="28"/>
          <w:szCs w:val="28"/>
        </w:rPr>
        <w:t>电缆桥架（托盘），电缆桥架（托盘）的支（吊）架、连接件和附件的质量应符合现行的有关技术标准。</w:t>
      </w:r>
    </w:p>
    <w:p w:rsidR="00AE3CCB" w:rsidRDefault="00D64B98">
      <w:pPr>
        <w:ind w:firstLineChars="200" w:firstLine="562"/>
        <w:rPr>
          <w:rFonts w:ascii="宋体" w:hAnsi="宋体" w:cs="宋体"/>
          <w:sz w:val="28"/>
          <w:szCs w:val="28"/>
        </w:rPr>
      </w:pPr>
      <w:r>
        <w:rPr>
          <w:rFonts w:ascii="宋体" w:hAnsi="宋体" w:cs="宋体" w:hint="eastAsia"/>
          <w:b/>
          <w:sz w:val="28"/>
          <w:szCs w:val="28"/>
        </w:rPr>
        <w:t>14.4.7</w:t>
      </w:r>
      <w:r>
        <w:rPr>
          <w:rFonts w:ascii="宋体" w:hAnsi="宋体" w:cs="宋体" w:hint="eastAsia"/>
          <w:b/>
          <w:sz w:val="28"/>
          <w:szCs w:val="28"/>
        </w:rPr>
        <w:t xml:space="preserve"> </w:t>
      </w:r>
      <w:r>
        <w:rPr>
          <w:rFonts w:ascii="宋体" w:hAnsi="宋体" w:cs="宋体" w:hint="eastAsia"/>
          <w:sz w:val="28"/>
          <w:szCs w:val="28"/>
        </w:rPr>
        <w:t>电缆桥架安装应符合下列规定：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b/>
          <w:bCs/>
          <w:sz w:val="28"/>
          <w:szCs w:val="28"/>
        </w:rPr>
        <w:t xml:space="preserve"> </w:t>
      </w:r>
      <w:r>
        <w:rPr>
          <w:rFonts w:ascii="宋体" w:hAnsi="宋体" w:cs="宋体" w:hint="eastAsia"/>
          <w:sz w:val="28"/>
          <w:szCs w:val="28"/>
        </w:rPr>
        <w:t>直线</w:t>
      </w:r>
      <w:r>
        <w:rPr>
          <w:rFonts w:ascii="宋体" w:hAnsi="宋体" w:cs="宋体" w:hint="eastAsia"/>
          <w:sz w:val="28"/>
          <w:szCs w:val="28"/>
        </w:rPr>
        <w:t>段钢制电缆桥架长度超过</w:t>
      </w:r>
      <w:r>
        <w:rPr>
          <w:rFonts w:ascii="宋体" w:hAnsi="宋体" w:cs="宋体" w:hint="eastAsia"/>
          <w:sz w:val="28"/>
          <w:szCs w:val="28"/>
        </w:rPr>
        <w:t>30m</w:t>
      </w:r>
      <w:r>
        <w:rPr>
          <w:rFonts w:ascii="宋体" w:hAnsi="宋体" w:cs="宋体" w:hint="eastAsia"/>
          <w:sz w:val="28"/>
          <w:szCs w:val="28"/>
        </w:rPr>
        <w:t>、铝合金或玻璃钢制电缆桥架长度超过</w:t>
      </w:r>
      <w:r>
        <w:rPr>
          <w:rFonts w:ascii="宋体" w:hAnsi="宋体" w:cs="宋体" w:hint="eastAsia"/>
          <w:sz w:val="28"/>
          <w:szCs w:val="28"/>
        </w:rPr>
        <w:t>15m</w:t>
      </w:r>
      <w:r>
        <w:rPr>
          <w:rFonts w:ascii="宋体" w:hAnsi="宋体" w:cs="宋体" w:hint="eastAsia"/>
          <w:sz w:val="28"/>
          <w:szCs w:val="28"/>
        </w:rPr>
        <w:t>应设有伸缩节；电缆桥架跨越建筑物变形缝处应设置补偿装置。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b/>
          <w:bCs/>
          <w:sz w:val="28"/>
          <w:szCs w:val="28"/>
        </w:rPr>
        <w:t xml:space="preserve"> </w:t>
      </w:r>
      <w:r>
        <w:rPr>
          <w:rFonts w:ascii="宋体" w:hAnsi="宋体" w:cs="宋体" w:hint="eastAsia"/>
          <w:sz w:val="28"/>
          <w:szCs w:val="28"/>
        </w:rPr>
        <w:t>电缆桥架转弯处的弯曲半径，不得小于桥架内电缆最小允许弯曲半径，常用电缆最小允许弯曲半径见本规范表</w:t>
      </w:r>
      <w:r>
        <w:rPr>
          <w:rFonts w:ascii="宋体" w:hAnsi="宋体" w:cs="宋体" w:hint="eastAsia"/>
          <w:sz w:val="28"/>
          <w:szCs w:val="28"/>
        </w:rPr>
        <w:t>14.5.8</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3</w:t>
      </w:r>
      <w:r>
        <w:rPr>
          <w:rFonts w:ascii="宋体" w:hAnsi="宋体" w:cs="宋体" w:hint="eastAsia"/>
          <w:sz w:val="28"/>
          <w:szCs w:val="28"/>
        </w:rPr>
        <w:t xml:space="preserve"> </w:t>
      </w:r>
      <w:r>
        <w:rPr>
          <w:rFonts w:ascii="宋体" w:hAnsi="宋体" w:cs="宋体" w:hint="eastAsia"/>
          <w:sz w:val="28"/>
          <w:szCs w:val="28"/>
        </w:rPr>
        <w:t>当设计无要求时，电缆桥架水平安装时的支（吊）架间距为不大于</w:t>
      </w:r>
      <w:r>
        <w:rPr>
          <w:rFonts w:ascii="宋体" w:hAnsi="宋体" w:cs="宋体" w:hint="eastAsia"/>
          <w:sz w:val="28"/>
          <w:szCs w:val="28"/>
        </w:rPr>
        <w:t>3m</w:t>
      </w:r>
      <w:r>
        <w:rPr>
          <w:rFonts w:ascii="宋体" w:hAnsi="宋体" w:cs="宋体" w:hint="eastAsia"/>
          <w:sz w:val="28"/>
          <w:szCs w:val="28"/>
        </w:rPr>
        <w:t>，垂直安装时的支（吊）架间距不大于</w:t>
      </w:r>
      <w:r>
        <w:rPr>
          <w:rFonts w:ascii="宋体" w:hAnsi="宋体" w:cs="宋体" w:hint="eastAsia"/>
          <w:sz w:val="28"/>
          <w:szCs w:val="28"/>
        </w:rPr>
        <w:t>2m</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4</w:t>
      </w:r>
      <w:r>
        <w:rPr>
          <w:rFonts w:ascii="宋体" w:hAnsi="宋体" w:cs="宋体" w:hint="eastAsia"/>
          <w:b/>
          <w:bCs/>
          <w:sz w:val="28"/>
          <w:szCs w:val="28"/>
        </w:rPr>
        <w:t xml:space="preserve"> </w:t>
      </w:r>
      <w:r>
        <w:rPr>
          <w:rFonts w:ascii="宋体" w:hAnsi="宋体" w:cs="宋体" w:hint="eastAsia"/>
          <w:sz w:val="28"/>
          <w:szCs w:val="28"/>
        </w:rPr>
        <w:t>桥架与支（吊）架间螺栓、桥架连接板螺栓固定牢固无遗漏，螺母位于桥架外侧。</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5</w:t>
      </w:r>
      <w:r>
        <w:rPr>
          <w:rFonts w:ascii="宋体" w:hAnsi="宋体" w:cs="宋体" w:hint="eastAsia"/>
          <w:b/>
          <w:bCs/>
          <w:sz w:val="28"/>
          <w:szCs w:val="28"/>
        </w:rPr>
        <w:t xml:space="preserve"> </w:t>
      </w:r>
      <w:r>
        <w:rPr>
          <w:rFonts w:ascii="宋体" w:hAnsi="宋体" w:cs="宋体" w:hint="eastAsia"/>
          <w:sz w:val="28"/>
          <w:szCs w:val="28"/>
        </w:rPr>
        <w:t>敷设在竖井内和穿越不同防火区的桥架，应有防火</w:t>
      </w:r>
      <w:r>
        <w:rPr>
          <w:rFonts w:ascii="宋体" w:hAnsi="宋体" w:cs="宋体" w:hint="eastAsia"/>
          <w:sz w:val="28"/>
          <w:szCs w:val="28"/>
        </w:rPr>
        <w:t>隔堵措施。</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6</w:t>
      </w:r>
      <w:r>
        <w:rPr>
          <w:rFonts w:ascii="宋体" w:hAnsi="宋体" w:cs="宋体" w:hint="eastAsia"/>
          <w:b/>
          <w:bCs/>
          <w:sz w:val="28"/>
          <w:szCs w:val="28"/>
        </w:rPr>
        <w:t xml:space="preserve"> </w:t>
      </w:r>
      <w:r>
        <w:rPr>
          <w:rFonts w:ascii="宋体" w:hAnsi="宋体" w:cs="宋体" w:hint="eastAsia"/>
          <w:sz w:val="28"/>
          <w:szCs w:val="28"/>
        </w:rPr>
        <w:t>支（吊）架与预埋件焊接固定时，焊缝应饱满，且有防腐措施；膨胀螺栓固定时，螺栓应适配，连接紧固，防松零件齐全。</w:t>
      </w:r>
    </w:p>
    <w:p w:rsidR="00AE3CCB" w:rsidRDefault="00D64B98">
      <w:pPr>
        <w:ind w:firstLineChars="200" w:firstLine="562"/>
        <w:rPr>
          <w:rFonts w:ascii="宋体" w:hAnsi="宋体" w:cs="宋体"/>
          <w:sz w:val="28"/>
          <w:szCs w:val="28"/>
        </w:rPr>
      </w:pPr>
      <w:r>
        <w:rPr>
          <w:rFonts w:ascii="宋体" w:hAnsi="宋体" w:cs="宋体" w:hint="eastAsia"/>
          <w:b/>
          <w:sz w:val="28"/>
          <w:szCs w:val="28"/>
        </w:rPr>
        <w:t>14.4.8</w:t>
      </w:r>
      <w:r>
        <w:rPr>
          <w:rFonts w:ascii="宋体" w:hAnsi="宋体" w:cs="宋体" w:hint="eastAsia"/>
          <w:b/>
          <w:sz w:val="28"/>
          <w:szCs w:val="28"/>
        </w:rPr>
        <w:t xml:space="preserve"> </w:t>
      </w:r>
      <w:r>
        <w:rPr>
          <w:rFonts w:ascii="宋体" w:hAnsi="宋体" w:cs="宋体" w:hint="eastAsia"/>
          <w:sz w:val="28"/>
          <w:szCs w:val="28"/>
        </w:rPr>
        <w:t>电缆导管的加工应符合下列规定：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sz w:val="28"/>
          <w:szCs w:val="28"/>
        </w:rPr>
        <w:t xml:space="preserve"> </w:t>
      </w:r>
      <w:r>
        <w:rPr>
          <w:rFonts w:ascii="宋体" w:hAnsi="宋体" w:cs="宋体" w:hint="eastAsia"/>
          <w:sz w:val="28"/>
          <w:szCs w:val="28"/>
        </w:rPr>
        <w:t>管口无毛刺和尖锐梭角，管口宜做成喇叭形。</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sz w:val="28"/>
          <w:szCs w:val="28"/>
        </w:rPr>
        <w:t xml:space="preserve"> </w:t>
      </w:r>
      <w:r>
        <w:rPr>
          <w:rFonts w:ascii="宋体" w:hAnsi="宋体" w:cs="宋体" w:hint="eastAsia"/>
          <w:sz w:val="28"/>
          <w:szCs w:val="28"/>
        </w:rPr>
        <w:t>电缆导管弯制后，无裂缝，其弯扁程度不应大于管子外径的</w:t>
      </w:r>
      <w:r>
        <w:rPr>
          <w:rFonts w:ascii="宋体" w:hAnsi="宋体" w:cs="宋体" w:hint="eastAsia"/>
          <w:sz w:val="28"/>
          <w:szCs w:val="28"/>
        </w:rPr>
        <w:t>10%</w:t>
      </w:r>
      <w:r>
        <w:rPr>
          <w:rFonts w:ascii="宋体" w:hAnsi="宋体" w:cs="宋体" w:hint="eastAsia"/>
          <w:sz w:val="28"/>
          <w:szCs w:val="28"/>
        </w:rPr>
        <w:t>；弯曲半径应大于所穿入电缆的最小允许弯曲半径</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lastRenderedPageBreak/>
        <w:t>3</w:t>
      </w:r>
      <w:r>
        <w:rPr>
          <w:rFonts w:ascii="宋体" w:hAnsi="宋体" w:cs="宋体" w:hint="eastAsia"/>
          <w:sz w:val="28"/>
          <w:szCs w:val="28"/>
        </w:rPr>
        <w:t xml:space="preserve"> </w:t>
      </w:r>
      <w:r>
        <w:rPr>
          <w:rFonts w:ascii="宋体" w:hAnsi="宋体" w:cs="宋体" w:hint="eastAsia"/>
          <w:sz w:val="28"/>
          <w:szCs w:val="28"/>
        </w:rPr>
        <w:t>金属电缆导管应作防腐处理，镀锌管锌层剥落处涂防腐漆。</w:t>
      </w:r>
    </w:p>
    <w:p w:rsidR="00AE3CCB" w:rsidRDefault="00D64B98">
      <w:pPr>
        <w:ind w:firstLineChars="200" w:firstLine="562"/>
        <w:rPr>
          <w:rFonts w:ascii="宋体" w:hAnsi="宋体" w:cs="宋体"/>
          <w:sz w:val="28"/>
          <w:szCs w:val="28"/>
        </w:rPr>
      </w:pPr>
      <w:r>
        <w:rPr>
          <w:rFonts w:ascii="宋体" w:hAnsi="宋体" w:cs="宋体" w:hint="eastAsia"/>
          <w:b/>
          <w:sz w:val="28"/>
          <w:szCs w:val="28"/>
        </w:rPr>
        <w:t>14.4.9</w:t>
      </w:r>
      <w:r>
        <w:rPr>
          <w:rFonts w:ascii="宋体" w:hAnsi="宋体" w:cs="宋体" w:hint="eastAsia"/>
          <w:b/>
          <w:sz w:val="28"/>
          <w:szCs w:val="28"/>
        </w:rPr>
        <w:t xml:space="preserve"> </w:t>
      </w:r>
      <w:r>
        <w:rPr>
          <w:rFonts w:ascii="宋体" w:hAnsi="宋体" w:cs="宋体" w:hint="eastAsia"/>
          <w:sz w:val="28"/>
          <w:szCs w:val="28"/>
        </w:rPr>
        <w:t>电缆导管敷设应符合以下规定：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sz w:val="28"/>
          <w:szCs w:val="28"/>
        </w:rPr>
        <w:t xml:space="preserve"> </w:t>
      </w:r>
      <w:r>
        <w:rPr>
          <w:rFonts w:ascii="宋体" w:hAnsi="宋体" w:cs="宋体" w:hint="eastAsia"/>
          <w:sz w:val="28"/>
          <w:szCs w:val="28"/>
        </w:rPr>
        <w:t>电缆导管内径与电缆外径之比不应小于</w:t>
      </w:r>
      <w:r>
        <w:rPr>
          <w:rFonts w:ascii="宋体" w:hAnsi="宋体" w:cs="宋体" w:hint="eastAsia"/>
          <w:sz w:val="28"/>
          <w:szCs w:val="28"/>
        </w:rPr>
        <w:t>1.5</w:t>
      </w:r>
      <w:r>
        <w:rPr>
          <w:rFonts w:ascii="宋体" w:hAnsi="宋体" w:cs="宋体" w:hint="eastAsia"/>
          <w:sz w:val="28"/>
          <w:szCs w:val="28"/>
        </w:rPr>
        <w:t>，每根电缆导管的弯头不应超过</w:t>
      </w:r>
      <w:r>
        <w:rPr>
          <w:rFonts w:ascii="宋体" w:hAnsi="宋体" w:cs="宋体" w:hint="eastAsia"/>
          <w:sz w:val="28"/>
          <w:szCs w:val="28"/>
        </w:rPr>
        <w:t>3</w:t>
      </w:r>
      <w:r>
        <w:rPr>
          <w:rFonts w:ascii="宋体" w:hAnsi="宋体" w:cs="宋体" w:hint="eastAsia"/>
          <w:sz w:val="28"/>
          <w:szCs w:val="28"/>
        </w:rPr>
        <w:t>个，直角弯不超过</w:t>
      </w:r>
      <w:r>
        <w:rPr>
          <w:rFonts w:ascii="宋体" w:hAnsi="宋体" w:cs="宋体" w:hint="eastAsia"/>
          <w:sz w:val="28"/>
          <w:szCs w:val="28"/>
        </w:rPr>
        <w:t>2</w:t>
      </w:r>
      <w:r>
        <w:rPr>
          <w:rFonts w:ascii="宋体" w:hAnsi="宋体" w:cs="宋体" w:hint="eastAsia"/>
          <w:sz w:val="28"/>
          <w:szCs w:val="28"/>
        </w:rPr>
        <w:t>个。</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sz w:val="28"/>
          <w:szCs w:val="28"/>
        </w:rPr>
        <w:t xml:space="preserve"> </w:t>
      </w:r>
      <w:r>
        <w:rPr>
          <w:rFonts w:ascii="宋体" w:hAnsi="宋体" w:cs="宋体" w:hint="eastAsia"/>
          <w:sz w:val="28"/>
          <w:szCs w:val="28"/>
        </w:rPr>
        <w:t>明敷时，电缆导管支撑点的间距应满足现行国家标准《建筑电气工程施工质量验收规范》</w:t>
      </w:r>
      <w:r>
        <w:rPr>
          <w:rFonts w:ascii="宋体" w:hAnsi="宋体" w:cs="宋体" w:hint="eastAsia"/>
          <w:sz w:val="28"/>
          <w:szCs w:val="28"/>
        </w:rPr>
        <w:t>GB50303</w:t>
      </w:r>
      <w:r>
        <w:rPr>
          <w:rFonts w:ascii="宋体" w:hAnsi="宋体" w:cs="宋体" w:hint="eastAsia"/>
          <w:sz w:val="28"/>
          <w:szCs w:val="28"/>
        </w:rPr>
        <w:t>的规定。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3</w:t>
      </w:r>
      <w:r>
        <w:rPr>
          <w:rFonts w:ascii="宋体" w:hAnsi="宋体" w:cs="宋体" w:hint="eastAsia"/>
          <w:sz w:val="28"/>
          <w:szCs w:val="28"/>
        </w:rPr>
        <w:t xml:space="preserve"> </w:t>
      </w:r>
      <w:r>
        <w:rPr>
          <w:rFonts w:ascii="宋体" w:hAnsi="宋体" w:cs="宋体" w:hint="eastAsia"/>
          <w:sz w:val="28"/>
          <w:szCs w:val="28"/>
        </w:rPr>
        <w:t>金属电缆导管的连接应牢固，管口对准，接缝严密；套接的短套管或带螺纹的管接头长度，不应小于电缆导管外径的</w:t>
      </w:r>
      <w:r>
        <w:rPr>
          <w:rFonts w:ascii="宋体" w:hAnsi="宋体" w:cs="宋体" w:hint="eastAsia"/>
          <w:sz w:val="28"/>
          <w:szCs w:val="28"/>
        </w:rPr>
        <w:t>2.2</w:t>
      </w:r>
      <w:r>
        <w:rPr>
          <w:rFonts w:ascii="宋体" w:hAnsi="宋体" w:cs="宋体" w:hint="eastAsia"/>
          <w:sz w:val="28"/>
          <w:szCs w:val="28"/>
        </w:rPr>
        <w:t>倍；硬质塑料管在套接或插接时，其插入深度应为管子内径的</w:t>
      </w:r>
      <w:r>
        <w:rPr>
          <w:rFonts w:ascii="宋体" w:hAnsi="宋体" w:cs="宋体" w:hint="eastAsia"/>
          <w:sz w:val="28"/>
          <w:szCs w:val="28"/>
        </w:rPr>
        <w:t>1.1-1.8</w:t>
      </w:r>
      <w:r>
        <w:rPr>
          <w:rFonts w:ascii="宋体" w:hAnsi="宋体" w:cs="宋体" w:hint="eastAsia"/>
          <w:sz w:val="28"/>
          <w:szCs w:val="28"/>
        </w:rPr>
        <w:t>倍，插接面应涂以胶合剂密封；采用套接时套管两端应封堵。</w:t>
      </w:r>
    </w:p>
    <w:p w:rsidR="00AE3CCB" w:rsidRDefault="00D64B98">
      <w:pPr>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 xml:space="preserve"> </w:t>
      </w:r>
      <w:r>
        <w:rPr>
          <w:rFonts w:ascii="宋体" w:hAnsi="宋体" w:cs="宋体" w:hint="eastAsia"/>
          <w:sz w:val="28"/>
          <w:szCs w:val="28"/>
        </w:rPr>
        <w:t>利用电缆保护钢管作接地线时，应焊有接地线；有螺纹的管接头处，两端应焊跨接</w:t>
      </w:r>
      <w:r>
        <w:rPr>
          <w:rFonts w:ascii="宋体" w:hAnsi="宋体" w:cs="宋体" w:hint="eastAsia"/>
          <w:sz w:val="28"/>
          <w:szCs w:val="28"/>
        </w:rPr>
        <w:t>接地线。</w:t>
      </w:r>
    </w:p>
    <w:p w:rsidR="00AE3CCB" w:rsidRDefault="00D64B98">
      <w:pPr>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 xml:space="preserve"> </w:t>
      </w:r>
      <w:r>
        <w:rPr>
          <w:rFonts w:ascii="宋体" w:hAnsi="宋体" w:cs="宋体" w:hint="eastAsia"/>
          <w:sz w:val="28"/>
          <w:szCs w:val="28"/>
        </w:rPr>
        <w:t>隧道外敷设的电缆导管埋设深度不应小于</w:t>
      </w:r>
      <w:r>
        <w:rPr>
          <w:rFonts w:ascii="宋体" w:hAnsi="宋体" w:cs="宋体" w:hint="eastAsia"/>
          <w:sz w:val="28"/>
          <w:szCs w:val="28"/>
        </w:rPr>
        <w:t>0.7m</w:t>
      </w:r>
      <w:r>
        <w:rPr>
          <w:rFonts w:ascii="宋体" w:hAnsi="宋体" w:cs="宋体" w:hint="eastAsia"/>
          <w:sz w:val="28"/>
          <w:szCs w:val="28"/>
        </w:rPr>
        <w:t>；在人行道下面数设时，不应小于</w:t>
      </w:r>
      <w:r>
        <w:rPr>
          <w:rFonts w:ascii="宋体" w:hAnsi="宋体" w:cs="宋体" w:hint="eastAsia"/>
          <w:sz w:val="28"/>
          <w:szCs w:val="28"/>
        </w:rPr>
        <w:t>0.5m</w:t>
      </w:r>
      <w:r>
        <w:rPr>
          <w:rFonts w:ascii="宋体" w:hAnsi="宋体" w:cs="宋体" w:hint="eastAsia"/>
          <w:sz w:val="28"/>
          <w:szCs w:val="28"/>
        </w:rPr>
        <w:t>。</w:t>
      </w:r>
    </w:p>
    <w:p w:rsidR="00AE3CCB" w:rsidRDefault="00D64B98">
      <w:pPr>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 xml:space="preserve"> </w:t>
      </w:r>
      <w:r>
        <w:rPr>
          <w:rFonts w:ascii="宋体" w:hAnsi="宋体" w:cs="宋体" w:hint="eastAsia"/>
          <w:sz w:val="28"/>
          <w:szCs w:val="28"/>
        </w:rPr>
        <w:t>电缆导管应有不小于</w:t>
      </w:r>
      <w:r>
        <w:rPr>
          <w:rFonts w:ascii="宋体" w:hAnsi="宋体" w:cs="宋体" w:hint="eastAsia"/>
          <w:sz w:val="28"/>
          <w:szCs w:val="28"/>
        </w:rPr>
        <w:t>0.2%</w:t>
      </w:r>
      <w:r>
        <w:rPr>
          <w:rFonts w:ascii="宋体" w:hAnsi="宋体" w:cs="宋体" w:hint="eastAsia"/>
          <w:sz w:val="28"/>
          <w:szCs w:val="28"/>
        </w:rPr>
        <w:t>的排水坡度。</w:t>
      </w:r>
    </w:p>
    <w:p w:rsidR="00AE3CCB" w:rsidRDefault="00D64B98">
      <w:pPr>
        <w:ind w:firstLineChars="200" w:firstLine="562"/>
        <w:rPr>
          <w:rFonts w:ascii="宋体" w:hAnsi="宋体" w:cs="宋体"/>
          <w:sz w:val="28"/>
          <w:szCs w:val="28"/>
        </w:rPr>
      </w:pPr>
      <w:r>
        <w:rPr>
          <w:rFonts w:ascii="宋体" w:hAnsi="宋体" w:cs="宋体" w:hint="eastAsia"/>
          <w:b/>
          <w:sz w:val="28"/>
          <w:szCs w:val="28"/>
        </w:rPr>
        <w:t>14.4.10</w:t>
      </w:r>
      <w:r>
        <w:rPr>
          <w:rFonts w:ascii="宋体" w:hAnsi="宋体" w:cs="宋体" w:hint="eastAsia"/>
          <w:sz w:val="28"/>
          <w:szCs w:val="28"/>
        </w:rPr>
        <w:t>在落地式配电箱内的管口，箱底无封板时，管口应高出基础面</w:t>
      </w:r>
      <w:r>
        <w:rPr>
          <w:rFonts w:ascii="宋体" w:hAnsi="宋体" w:cs="宋体" w:hint="eastAsia"/>
          <w:sz w:val="28"/>
          <w:szCs w:val="28"/>
        </w:rPr>
        <w:t>50mm-80mm.</w:t>
      </w:r>
      <w:r>
        <w:rPr>
          <w:rFonts w:ascii="宋体" w:hAnsi="宋体" w:cs="宋体" w:hint="eastAsia"/>
          <w:sz w:val="28"/>
          <w:szCs w:val="28"/>
        </w:rPr>
        <w:t>所有管口在穿人电线、电缆后应做密封处理。</w:t>
      </w:r>
    </w:p>
    <w:p w:rsidR="00AE3CCB" w:rsidRDefault="00D64B98">
      <w:pPr>
        <w:ind w:firstLineChars="200" w:firstLine="562"/>
        <w:rPr>
          <w:rFonts w:ascii="宋体" w:hAnsi="宋体" w:cs="宋体"/>
          <w:sz w:val="28"/>
          <w:szCs w:val="28"/>
        </w:rPr>
      </w:pPr>
      <w:r>
        <w:rPr>
          <w:rFonts w:ascii="宋体" w:hAnsi="宋体" w:cs="宋体" w:hint="eastAsia"/>
          <w:b/>
          <w:sz w:val="28"/>
          <w:szCs w:val="28"/>
        </w:rPr>
        <w:t>14.4.11</w:t>
      </w:r>
      <w:r>
        <w:rPr>
          <w:rFonts w:ascii="宋体" w:hAnsi="宋体" w:cs="宋体" w:hint="eastAsia"/>
          <w:b/>
          <w:sz w:val="28"/>
          <w:szCs w:val="28"/>
        </w:rPr>
        <w:t xml:space="preserve"> </w:t>
      </w:r>
      <w:r>
        <w:rPr>
          <w:rFonts w:ascii="宋体" w:hAnsi="宋体" w:cs="宋体" w:hint="eastAsia"/>
          <w:sz w:val="28"/>
          <w:szCs w:val="28"/>
        </w:rPr>
        <w:t>电缆导管和线槽在建筑物变形缝处及当塑料管的直线长度超过</w:t>
      </w:r>
      <w:r>
        <w:rPr>
          <w:rFonts w:ascii="宋体" w:hAnsi="宋体" w:cs="宋体" w:hint="eastAsia"/>
          <w:sz w:val="28"/>
          <w:szCs w:val="28"/>
        </w:rPr>
        <w:t>30m</w:t>
      </w:r>
      <w:r>
        <w:rPr>
          <w:rFonts w:ascii="宋体" w:hAnsi="宋体" w:cs="宋体" w:hint="eastAsia"/>
          <w:sz w:val="28"/>
          <w:szCs w:val="28"/>
        </w:rPr>
        <w:t>时，应设补偿装置。</w:t>
      </w:r>
    </w:p>
    <w:p w:rsidR="00AE3CCB" w:rsidRDefault="00D64B98">
      <w:pPr>
        <w:ind w:firstLineChars="200" w:firstLine="562"/>
        <w:rPr>
          <w:rFonts w:ascii="宋体" w:hAnsi="宋体" w:cs="宋体"/>
          <w:b/>
          <w:sz w:val="28"/>
          <w:szCs w:val="28"/>
        </w:rPr>
      </w:pPr>
      <w:r>
        <w:rPr>
          <w:rFonts w:ascii="宋体" w:hAnsi="宋体" w:cs="宋体" w:hint="eastAsia"/>
          <w:b/>
          <w:sz w:val="28"/>
          <w:szCs w:val="28"/>
        </w:rPr>
        <w:t>14.4.12</w:t>
      </w:r>
      <w:r>
        <w:rPr>
          <w:rFonts w:ascii="宋体" w:hAnsi="宋体" w:cs="宋体" w:hint="eastAsia"/>
          <w:b/>
          <w:sz w:val="28"/>
          <w:szCs w:val="28"/>
        </w:rPr>
        <w:t xml:space="preserve"> </w:t>
      </w:r>
      <w:r>
        <w:rPr>
          <w:rFonts w:ascii="宋体" w:hAnsi="宋体" w:cs="宋体" w:hint="eastAsia"/>
          <w:sz w:val="28"/>
          <w:szCs w:val="28"/>
        </w:rPr>
        <w:t>抗震支架应符合下列规定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 xml:space="preserve"> </w:t>
      </w:r>
      <w:r>
        <w:rPr>
          <w:rFonts w:ascii="宋体" w:hAnsi="宋体" w:cs="宋体" w:hint="eastAsia"/>
          <w:sz w:val="28"/>
          <w:szCs w:val="28"/>
        </w:rPr>
        <w:t>抗震支吊架的整体间距应符合设计要求，其偏差不应大于±</w:t>
      </w:r>
      <w:r>
        <w:rPr>
          <w:rFonts w:ascii="宋体" w:hAnsi="宋体" w:cs="宋体" w:hint="eastAsia"/>
          <w:sz w:val="28"/>
          <w:szCs w:val="28"/>
        </w:rPr>
        <w:t>0.2m</w:t>
      </w:r>
      <w:r>
        <w:rPr>
          <w:rFonts w:ascii="宋体" w:hAnsi="宋体" w:cs="宋体" w:hint="eastAsia"/>
          <w:sz w:val="28"/>
          <w:szCs w:val="28"/>
        </w:rPr>
        <w:t>。</w:t>
      </w:r>
    </w:p>
    <w:p w:rsidR="00AE3CCB" w:rsidRDefault="00D64B98">
      <w:pPr>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 xml:space="preserve"> </w:t>
      </w:r>
      <w:r>
        <w:rPr>
          <w:rFonts w:ascii="宋体" w:hAnsi="宋体" w:cs="宋体" w:hint="eastAsia"/>
          <w:sz w:val="28"/>
          <w:szCs w:val="28"/>
        </w:rPr>
        <w:t>抗震支吊架的斜撑与吊架的距离应</w:t>
      </w:r>
      <w:r>
        <w:rPr>
          <w:rFonts w:ascii="宋体" w:hAnsi="宋体" w:cs="宋体" w:hint="eastAsia"/>
          <w:sz w:val="28"/>
          <w:szCs w:val="28"/>
        </w:rPr>
        <w:t>符合设计要求，并不得大于</w:t>
      </w:r>
      <w:r>
        <w:rPr>
          <w:rFonts w:ascii="宋体" w:hAnsi="宋体" w:cs="宋体" w:hint="eastAsia"/>
          <w:sz w:val="28"/>
          <w:szCs w:val="28"/>
        </w:rPr>
        <w:t>0.1m</w:t>
      </w:r>
    </w:p>
    <w:p w:rsidR="00AE3CCB" w:rsidRDefault="00D64B98">
      <w:pPr>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 xml:space="preserve"> </w:t>
      </w:r>
      <w:r>
        <w:rPr>
          <w:rFonts w:ascii="宋体" w:hAnsi="宋体" w:cs="宋体" w:hint="eastAsia"/>
          <w:sz w:val="28"/>
          <w:szCs w:val="28"/>
        </w:rPr>
        <w:t>抗震支吊架斜撑的安装角度应符合设计要求，且不得小于</w:t>
      </w:r>
      <w:r>
        <w:rPr>
          <w:rFonts w:ascii="宋体" w:hAnsi="宋体" w:cs="宋体" w:hint="eastAsia"/>
          <w:sz w:val="28"/>
          <w:szCs w:val="28"/>
        </w:rPr>
        <w:t>30</w:t>
      </w:r>
      <w:r>
        <w:rPr>
          <w:rFonts w:ascii="宋体" w:hAnsi="宋体" w:cs="宋体" w:hint="eastAsia"/>
          <w:sz w:val="28"/>
          <w:szCs w:val="28"/>
        </w:rPr>
        <w:t>°。</w:t>
      </w:r>
    </w:p>
    <w:p w:rsidR="00AE3CCB" w:rsidRDefault="00D64B98">
      <w:pPr>
        <w:ind w:firstLineChars="200" w:firstLine="560"/>
        <w:rPr>
          <w:rFonts w:ascii="宋体" w:hAnsi="宋体" w:cs="宋体"/>
          <w:sz w:val="28"/>
          <w:szCs w:val="28"/>
        </w:rPr>
      </w:pPr>
      <w:r>
        <w:rPr>
          <w:rFonts w:ascii="宋体" w:hAnsi="宋体" w:cs="宋体" w:hint="eastAsia"/>
          <w:sz w:val="28"/>
          <w:szCs w:val="28"/>
        </w:rPr>
        <w:lastRenderedPageBreak/>
        <w:t>4</w:t>
      </w:r>
      <w:r>
        <w:rPr>
          <w:rFonts w:ascii="宋体" w:hAnsi="宋体" w:cs="宋体" w:hint="eastAsia"/>
          <w:sz w:val="28"/>
          <w:szCs w:val="28"/>
        </w:rPr>
        <w:t xml:space="preserve"> </w:t>
      </w:r>
      <w:r>
        <w:rPr>
          <w:rFonts w:ascii="宋体" w:hAnsi="宋体" w:cs="宋体" w:hint="eastAsia"/>
          <w:sz w:val="28"/>
          <w:szCs w:val="28"/>
        </w:rPr>
        <w:t>抗震支吊架与结构的连接、吊杆与横担的连接、槽钢螺母与连接件的连接应符合设计要求，安装必须牢固。</w:t>
      </w:r>
    </w:p>
    <w:p w:rsidR="00AE3CCB" w:rsidRDefault="00D64B98">
      <w:pPr>
        <w:ind w:firstLineChars="200" w:firstLine="562"/>
        <w:rPr>
          <w:rFonts w:ascii="宋体" w:hAnsi="宋体" w:cs="宋体"/>
          <w:b/>
          <w:sz w:val="28"/>
          <w:szCs w:val="28"/>
        </w:rPr>
      </w:pPr>
      <w:r>
        <w:rPr>
          <w:rFonts w:ascii="宋体" w:hAnsi="宋体" w:cs="宋体" w:hint="eastAsia"/>
          <w:b/>
          <w:sz w:val="28"/>
          <w:szCs w:val="28"/>
        </w:rPr>
        <w:t>14.4.1</w:t>
      </w:r>
      <w:r>
        <w:rPr>
          <w:rFonts w:ascii="宋体" w:hAnsi="宋体" w:cs="宋体"/>
          <w:b/>
          <w:sz w:val="28"/>
          <w:szCs w:val="28"/>
        </w:rPr>
        <w:t>3</w:t>
      </w:r>
      <w:r>
        <w:rPr>
          <w:rFonts w:ascii="宋体" w:hAnsi="宋体" w:cs="宋体" w:hint="eastAsia"/>
          <w:b/>
          <w:sz w:val="28"/>
          <w:szCs w:val="28"/>
        </w:rPr>
        <w:t xml:space="preserve"> </w:t>
      </w:r>
      <w:r>
        <w:rPr>
          <w:rFonts w:ascii="宋体" w:hAnsi="宋体" w:cs="宋体" w:hint="eastAsia"/>
          <w:sz w:val="28"/>
          <w:szCs w:val="28"/>
        </w:rPr>
        <w:t>一般项目的检查数量和检查方法应符合下列规定：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检查数量：抽查</w:t>
      </w:r>
      <w:r>
        <w:rPr>
          <w:rFonts w:ascii="宋体" w:hAnsi="宋体" w:cs="宋体" w:hint="eastAsia"/>
          <w:sz w:val="28"/>
          <w:szCs w:val="28"/>
        </w:rPr>
        <w:t>10%</w:t>
      </w:r>
      <w:r>
        <w:rPr>
          <w:rFonts w:ascii="宋体" w:hAnsi="宋体" w:cs="宋体" w:hint="eastAsia"/>
          <w:sz w:val="28"/>
          <w:szCs w:val="28"/>
        </w:rPr>
        <w:t>，少于</w:t>
      </w:r>
      <w:r>
        <w:rPr>
          <w:rFonts w:ascii="宋体" w:hAnsi="宋体" w:cs="宋体" w:hint="eastAsia"/>
          <w:sz w:val="28"/>
          <w:szCs w:val="28"/>
        </w:rPr>
        <w:t>5</w:t>
      </w:r>
      <w:r>
        <w:rPr>
          <w:rFonts w:ascii="宋体" w:hAnsi="宋体" w:cs="宋体" w:hint="eastAsia"/>
          <w:sz w:val="28"/>
          <w:szCs w:val="28"/>
        </w:rPr>
        <w:t>处，全数检查。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检查方法：观察检查，实测或抽查安装记录</w:t>
      </w:r>
      <w:r>
        <w:rPr>
          <w:rFonts w:ascii="宋体" w:hAnsi="宋体" w:cs="宋体" w:hint="eastAsia"/>
          <w:sz w:val="28"/>
          <w:szCs w:val="28"/>
        </w:rPr>
        <w:t>。</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lang/>
        </w:rPr>
      </w:pPr>
      <w:bookmarkStart w:id="90" w:name="_Toc16817"/>
      <w:r>
        <w:rPr>
          <w:rFonts w:ascii="宋体" w:hAnsi="宋体" w:cs="宋体" w:hint="eastAsia"/>
          <w:b/>
          <w:bCs/>
          <w:sz w:val="28"/>
          <w:szCs w:val="28"/>
        </w:rPr>
        <w:t>14.</w:t>
      </w:r>
      <w:r>
        <w:rPr>
          <w:rFonts w:ascii="宋体" w:hAnsi="宋体" w:cs="宋体" w:hint="eastAsia"/>
          <w:b/>
          <w:bCs/>
          <w:sz w:val="28"/>
          <w:szCs w:val="28"/>
          <w:lang/>
        </w:rPr>
        <w:t>5</w:t>
      </w:r>
      <w:r>
        <w:rPr>
          <w:rFonts w:ascii="宋体" w:hAnsi="宋体" w:cs="宋体" w:hint="eastAsia"/>
          <w:b/>
          <w:bCs/>
          <w:sz w:val="28"/>
          <w:szCs w:val="28"/>
        </w:rPr>
        <w:t xml:space="preserve"> </w:t>
      </w:r>
      <w:r>
        <w:rPr>
          <w:rFonts w:ascii="宋体" w:hAnsi="宋体" w:cs="宋体" w:hint="eastAsia"/>
          <w:b/>
          <w:bCs/>
          <w:sz w:val="28"/>
          <w:szCs w:val="28"/>
          <w:lang/>
        </w:rPr>
        <w:t>电缆、电线敷设</w:t>
      </w:r>
      <w:bookmarkEnd w:id="90"/>
    </w:p>
    <w:p w:rsidR="00AE3CCB" w:rsidRDefault="00D64B98">
      <w:pPr>
        <w:jc w:val="center"/>
        <w:rPr>
          <w:rFonts w:ascii="宋体" w:hAnsi="宋体" w:cs="宋体"/>
          <w:b/>
          <w:sz w:val="28"/>
          <w:szCs w:val="28"/>
        </w:rPr>
      </w:pPr>
      <w:r>
        <w:rPr>
          <w:rFonts w:ascii="宋体" w:hAnsi="宋体" w:cs="宋体" w:hint="eastAsia"/>
          <w:b/>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sz w:val="28"/>
          <w:szCs w:val="28"/>
        </w:rPr>
        <w:t>14.5.1</w:t>
      </w:r>
      <w:r>
        <w:rPr>
          <w:rFonts w:ascii="宋体" w:hAnsi="宋体" w:cs="宋体" w:hint="eastAsia"/>
          <w:b/>
          <w:sz w:val="28"/>
          <w:szCs w:val="28"/>
        </w:rPr>
        <w:t xml:space="preserve"> </w:t>
      </w:r>
      <w:r>
        <w:rPr>
          <w:rFonts w:ascii="宋体" w:hAnsi="宋体" w:cs="宋体" w:hint="eastAsia"/>
          <w:sz w:val="28"/>
          <w:szCs w:val="28"/>
        </w:rPr>
        <w:t>电缆敷设时，严禁有绞拧、铠装压扁、护层断裂和表面严重划伤等缺陷；电缆的绝缘应良好。</w:t>
      </w:r>
    </w:p>
    <w:p w:rsidR="00AE3CCB" w:rsidRDefault="00D64B98">
      <w:pPr>
        <w:ind w:firstLineChars="200" w:firstLine="562"/>
        <w:rPr>
          <w:rFonts w:ascii="宋体" w:hAnsi="宋体" w:cs="宋体"/>
          <w:sz w:val="28"/>
          <w:szCs w:val="28"/>
        </w:rPr>
      </w:pPr>
      <w:r>
        <w:rPr>
          <w:rFonts w:ascii="宋体" w:hAnsi="宋体" w:cs="宋体" w:hint="eastAsia"/>
          <w:b/>
          <w:sz w:val="28"/>
          <w:szCs w:val="28"/>
        </w:rPr>
        <w:t>14.5.2</w:t>
      </w:r>
      <w:r>
        <w:rPr>
          <w:rFonts w:ascii="宋体" w:hAnsi="宋体" w:cs="宋体" w:hint="eastAsia"/>
          <w:b/>
          <w:sz w:val="28"/>
          <w:szCs w:val="28"/>
        </w:rPr>
        <w:t xml:space="preserve"> </w:t>
      </w:r>
      <w:r>
        <w:rPr>
          <w:rFonts w:ascii="宋体" w:hAnsi="宋体" w:cs="宋体" w:hint="eastAsia"/>
          <w:sz w:val="28"/>
          <w:szCs w:val="28"/>
        </w:rPr>
        <w:t>交流单芯电缆，不应单独穿于钢导管内。</w:t>
      </w:r>
    </w:p>
    <w:p w:rsidR="00AE3CCB" w:rsidRDefault="00D64B98">
      <w:pPr>
        <w:ind w:firstLineChars="200" w:firstLine="562"/>
        <w:rPr>
          <w:rFonts w:ascii="宋体" w:hAnsi="宋体" w:cs="宋体"/>
          <w:sz w:val="28"/>
          <w:szCs w:val="28"/>
        </w:rPr>
      </w:pPr>
      <w:r>
        <w:rPr>
          <w:rFonts w:ascii="宋体" w:hAnsi="宋体" w:cs="宋体" w:hint="eastAsia"/>
          <w:b/>
          <w:sz w:val="28"/>
          <w:szCs w:val="28"/>
        </w:rPr>
        <w:t>14.5.3</w:t>
      </w:r>
      <w:r>
        <w:rPr>
          <w:rFonts w:ascii="宋体" w:hAnsi="宋体" w:cs="宋体" w:hint="eastAsia"/>
          <w:b/>
          <w:sz w:val="28"/>
          <w:szCs w:val="28"/>
        </w:rPr>
        <w:t xml:space="preserve"> </w:t>
      </w:r>
      <w:r>
        <w:rPr>
          <w:rFonts w:ascii="宋体" w:hAnsi="宋体" w:cs="宋体" w:hint="eastAsia"/>
          <w:sz w:val="28"/>
          <w:szCs w:val="28"/>
        </w:rPr>
        <w:t>不同回路、不同电压等级、交流与直流电缆，不应穿于同一导管内；同一交流回路的电线应穿于同一金属导管内；管内电缆不得有接头。</w:t>
      </w:r>
    </w:p>
    <w:p w:rsidR="00AE3CCB" w:rsidRDefault="00D64B98">
      <w:pPr>
        <w:ind w:firstLineChars="200" w:firstLine="562"/>
        <w:rPr>
          <w:rFonts w:ascii="宋体" w:hAnsi="宋体" w:cs="宋体"/>
          <w:sz w:val="28"/>
          <w:szCs w:val="28"/>
        </w:rPr>
      </w:pPr>
      <w:r>
        <w:rPr>
          <w:rFonts w:ascii="宋体" w:hAnsi="宋体" w:cs="宋体" w:hint="eastAsia"/>
          <w:b/>
          <w:sz w:val="28"/>
          <w:szCs w:val="28"/>
        </w:rPr>
        <w:t>14.5.4</w:t>
      </w:r>
      <w:r>
        <w:rPr>
          <w:rFonts w:ascii="宋体" w:hAnsi="宋体" w:cs="宋体" w:hint="eastAsia"/>
          <w:b/>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w:t>
      </w:r>
      <w:r>
        <w:rPr>
          <w:rFonts w:ascii="宋体" w:hAnsi="宋体" w:cs="宋体" w:hint="eastAsia"/>
          <w:sz w:val="28"/>
          <w:szCs w:val="28"/>
        </w:rPr>
        <w:t>14.5.1</w:t>
      </w:r>
      <w:r>
        <w:rPr>
          <w:rFonts w:ascii="宋体" w:hAnsi="宋体" w:cs="宋体" w:hint="eastAsia"/>
          <w:sz w:val="28"/>
          <w:szCs w:val="28"/>
        </w:rPr>
        <w:t>全数检查；</w:t>
      </w:r>
      <w:r>
        <w:rPr>
          <w:rFonts w:ascii="宋体" w:hAnsi="宋体" w:cs="宋体" w:hint="eastAsia"/>
          <w:sz w:val="28"/>
          <w:szCs w:val="28"/>
        </w:rPr>
        <w:t>14.5.2</w:t>
      </w:r>
      <w:r>
        <w:rPr>
          <w:rFonts w:ascii="宋体" w:hAnsi="宋体" w:cs="宋体" w:hint="eastAsia"/>
          <w:sz w:val="28"/>
          <w:szCs w:val="28"/>
        </w:rPr>
        <w:t>、</w:t>
      </w:r>
      <w:r>
        <w:rPr>
          <w:rFonts w:ascii="宋体" w:hAnsi="宋体" w:cs="宋体" w:hint="eastAsia"/>
          <w:sz w:val="28"/>
          <w:szCs w:val="28"/>
        </w:rPr>
        <w:t>14.5.3</w:t>
      </w:r>
      <w:r>
        <w:rPr>
          <w:rFonts w:ascii="宋体" w:hAnsi="宋体" w:cs="宋体" w:hint="eastAsia"/>
          <w:sz w:val="28"/>
          <w:szCs w:val="28"/>
        </w:rPr>
        <w:t>抽查</w:t>
      </w:r>
      <w:r>
        <w:rPr>
          <w:rFonts w:ascii="宋体" w:hAnsi="宋体" w:cs="宋体" w:hint="eastAsia"/>
          <w:sz w:val="28"/>
          <w:szCs w:val="28"/>
        </w:rPr>
        <w:t>10%</w:t>
      </w:r>
      <w:r>
        <w:rPr>
          <w:rFonts w:ascii="宋体" w:hAnsi="宋体" w:cs="宋体" w:hint="eastAsia"/>
          <w:sz w:val="28"/>
          <w:szCs w:val="28"/>
        </w:rPr>
        <w:t>，少于</w:t>
      </w:r>
      <w:r>
        <w:rPr>
          <w:rFonts w:ascii="宋体" w:hAnsi="宋体" w:cs="宋体" w:hint="eastAsia"/>
          <w:sz w:val="28"/>
          <w:szCs w:val="28"/>
        </w:rPr>
        <w:t>10</w:t>
      </w:r>
      <w:r>
        <w:rPr>
          <w:rFonts w:ascii="宋体" w:hAnsi="宋体" w:cs="宋体" w:hint="eastAsia"/>
          <w:sz w:val="28"/>
          <w:szCs w:val="28"/>
        </w:rPr>
        <w:t>处，全数检查。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w:t>
      </w:r>
      <w:r>
        <w:rPr>
          <w:rFonts w:ascii="宋体" w:hAnsi="宋体" w:cs="宋体" w:hint="eastAsia"/>
          <w:sz w:val="28"/>
          <w:szCs w:val="28"/>
        </w:rPr>
        <w:t>14.5.1</w:t>
      </w:r>
      <w:r>
        <w:rPr>
          <w:rFonts w:ascii="宋体" w:hAnsi="宋体" w:cs="宋体" w:hint="eastAsia"/>
          <w:sz w:val="28"/>
          <w:szCs w:val="28"/>
        </w:rPr>
        <w:t>观察检查，用</w:t>
      </w:r>
      <w:r>
        <w:rPr>
          <w:rFonts w:ascii="宋体" w:hAnsi="宋体" w:cs="宋体" w:hint="eastAsia"/>
          <w:sz w:val="28"/>
          <w:szCs w:val="28"/>
        </w:rPr>
        <w:t>500V</w:t>
      </w:r>
      <w:r>
        <w:rPr>
          <w:rFonts w:ascii="宋体" w:hAnsi="宋体" w:cs="宋体" w:hint="eastAsia"/>
          <w:sz w:val="28"/>
          <w:szCs w:val="28"/>
        </w:rPr>
        <w:t>兆欧表测绝缘电阻；</w:t>
      </w:r>
      <w:r>
        <w:rPr>
          <w:rFonts w:ascii="宋体" w:hAnsi="宋体" w:cs="宋体" w:hint="eastAsia"/>
          <w:sz w:val="28"/>
          <w:szCs w:val="28"/>
        </w:rPr>
        <w:t>14.5.2</w:t>
      </w:r>
      <w:r>
        <w:rPr>
          <w:rFonts w:ascii="宋体" w:hAnsi="宋体" w:cs="宋体" w:hint="eastAsia"/>
          <w:sz w:val="28"/>
          <w:szCs w:val="28"/>
        </w:rPr>
        <w:t>、</w:t>
      </w:r>
      <w:r>
        <w:rPr>
          <w:rFonts w:ascii="宋体" w:hAnsi="宋体" w:cs="宋体" w:hint="eastAsia"/>
          <w:sz w:val="28"/>
          <w:szCs w:val="28"/>
        </w:rPr>
        <w:t>14.5.3</w:t>
      </w:r>
      <w:r>
        <w:rPr>
          <w:rFonts w:ascii="宋体" w:hAnsi="宋体" w:cs="宋体" w:hint="eastAsia"/>
          <w:sz w:val="28"/>
          <w:szCs w:val="28"/>
        </w:rPr>
        <w:t>观察检查。</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sz w:val="28"/>
          <w:szCs w:val="28"/>
        </w:rPr>
        <w:t>14.5.5</w:t>
      </w:r>
      <w:r>
        <w:rPr>
          <w:rFonts w:ascii="宋体" w:hAnsi="宋体" w:cs="宋体" w:hint="eastAsia"/>
          <w:b/>
          <w:sz w:val="28"/>
          <w:szCs w:val="28"/>
        </w:rPr>
        <w:t xml:space="preserve"> </w:t>
      </w:r>
      <w:r>
        <w:rPr>
          <w:rFonts w:ascii="宋体" w:hAnsi="宋体" w:cs="宋体" w:hint="eastAsia"/>
          <w:sz w:val="28"/>
          <w:szCs w:val="28"/>
        </w:rPr>
        <w:t>电缆敷设固定应符合下列规定：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sz w:val="28"/>
          <w:szCs w:val="28"/>
        </w:rPr>
        <w:t xml:space="preserve"> </w:t>
      </w:r>
      <w:r>
        <w:rPr>
          <w:rFonts w:ascii="宋体" w:hAnsi="宋体" w:cs="宋体" w:hint="eastAsia"/>
          <w:sz w:val="28"/>
          <w:szCs w:val="28"/>
        </w:rPr>
        <w:t>垂直敷设或大于</w:t>
      </w:r>
      <w:r>
        <w:rPr>
          <w:rFonts w:ascii="宋体" w:hAnsi="宋体" w:cs="宋体" w:hint="eastAsia"/>
          <w:sz w:val="28"/>
          <w:szCs w:val="28"/>
        </w:rPr>
        <w:t>45</w:t>
      </w:r>
      <w:r>
        <w:rPr>
          <w:rFonts w:ascii="宋体" w:hAnsi="宋体" w:cs="宋体" w:hint="eastAsia"/>
          <w:sz w:val="28"/>
          <w:szCs w:val="28"/>
        </w:rPr>
        <w:t>°倾斜敷设的电缆应在每个支架上固定。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sz w:val="28"/>
          <w:szCs w:val="28"/>
        </w:rPr>
        <w:t xml:space="preserve"> </w:t>
      </w:r>
      <w:r>
        <w:rPr>
          <w:rFonts w:ascii="宋体" w:hAnsi="宋体" w:cs="宋体" w:hint="eastAsia"/>
          <w:sz w:val="28"/>
          <w:szCs w:val="28"/>
        </w:rPr>
        <w:t>交流单芯电缆或分相后的每相电缆固定用的夹具和支架，不应形成闭合导磁回路。</w:t>
      </w:r>
    </w:p>
    <w:p w:rsidR="00AE3CCB" w:rsidRDefault="00D64B98">
      <w:pPr>
        <w:ind w:firstLineChars="200" w:firstLine="562"/>
        <w:rPr>
          <w:rFonts w:ascii="宋体" w:hAnsi="宋体" w:cs="宋体"/>
          <w:sz w:val="28"/>
          <w:szCs w:val="28"/>
        </w:rPr>
      </w:pPr>
      <w:r>
        <w:rPr>
          <w:rFonts w:ascii="宋体" w:hAnsi="宋体" w:cs="宋体" w:hint="eastAsia"/>
          <w:b/>
          <w:bCs/>
          <w:sz w:val="28"/>
          <w:szCs w:val="28"/>
        </w:rPr>
        <w:lastRenderedPageBreak/>
        <w:t>3</w:t>
      </w:r>
      <w:r>
        <w:rPr>
          <w:rFonts w:ascii="宋体" w:hAnsi="宋体" w:cs="宋体" w:hint="eastAsia"/>
          <w:sz w:val="28"/>
          <w:szCs w:val="28"/>
        </w:rPr>
        <w:t xml:space="preserve"> </w:t>
      </w:r>
      <w:r>
        <w:rPr>
          <w:rFonts w:ascii="宋体" w:hAnsi="宋体" w:cs="宋体" w:hint="eastAsia"/>
          <w:sz w:val="28"/>
          <w:szCs w:val="28"/>
        </w:rPr>
        <w:t>电缆排列整齐，少交叉；当设计无要求时，电缆固定点间距，不应大于表</w:t>
      </w:r>
      <w:r>
        <w:rPr>
          <w:rFonts w:ascii="宋体" w:hAnsi="宋体" w:cs="宋体" w:hint="eastAsia"/>
          <w:sz w:val="28"/>
          <w:szCs w:val="28"/>
        </w:rPr>
        <w:t>14.5.5</w:t>
      </w:r>
      <w:r>
        <w:rPr>
          <w:rFonts w:ascii="宋体" w:hAnsi="宋体" w:cs="宋体" w:hint="eastAsia"/>
          <w:sz w:val="28"/>
          <w:szCs w:val="28"/>
        </w:rPr>
        <w:t>的规定。</w:t>
      </w:r>
    </w:p>
    <w:p w:rsidR="00AE3CCB" w:rsidRDefault="00D64B98">
      <w:pPr>
        <w:jc w:val="center"/>
        <w:rPr>
          <w:rFonts w:ascii="宋体" w:hAnsi="宋体" w:cs="宋体"/>
          <w:b/>
          <w:bCs/>
          <w:sz w:val="24"/>
        </w:rPr>
      </w:pPr>
      <w:r>
        <w:rPr>
          <w:rFonts w:ascii="宋体" w:hAnsi="宋体" w:cs="宋体" w:hint="eastAsia"/>
          <w:b/>
          <w:bCs/>
          <w:sz w:val="24"/>
        </w:rPr>
        <w:t>表</w:t>
      </w:r>
      <w:r>
        <w:rPr>
          <w:rFonts w:ascii="宋体" w:hAnsi="宋体" w:cs="宋体" w:hint="eastAsia"/>
          <w:b/>
          <w:bCs/>
          <w:sz w:val="24"/>
        </w:rPr>
        <w:t>14.5.5</w:t>
      </w:r>
      <w:r>
        <w:rPr>
          <w:rFonts w:ascii="宋体" w:hAnsi="宋体" w:cs="宋体" w:hint="eastAsia"/>
          <w:b/>
          <w:bCs/>
          <w:sz w:val="24"/>
        </w:rPr>
        <w:t>电缆固定点间距</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6"/>
        <w:gridCol w:w="3985"/>
        <w:gridCol w:w="3843"/>
      </w:tblGrid>
      <w:tr w:rsidR="00AE3CCB">
        <w:trPr>
          <w:trHeight w:val="360"/>
        </w:trPr>
        <w:tc>
          <w:tcPr>
            <w:tcW w:w="3050" w:type="pct"/>
            <w:gridSpan w:val="2"/>
            <w:noWrap/>
            <w:vAlign w:val="center"/>
          </w:tcPr>
          <w:p w:rsidR="00AE3CCB" w:rsidRDefault="00D64B98">
            <w:pPr>
              <w:widowControl/>
              <w:jc w:val="center"/>
              <w:rPr>
                <w:rFonts w:ascii="宋体" w:hAnsi="宋体" w:cs="宋体"/>
                <w:b/>
                <w:bCs/>
                <w:color w:val="000000"/>
                <w:kern w:val="0"/>
                <w:szCs w:val="21"/>
              </w:rPr>
            </w:pPr>
            <w:r>
              <w:rPr>
                <w:rFonts w:ascii="宋体" w:hAnsi="宋体" w:cs="宋体" w:hint="eastAsia"/>
                <w:b/>
                <w:bCs/>
                <w:color w:val="000000"/>
                <w:kern w:val="0"/>
                <w:szCs w:val="21"/>
              </w:rPr>
              <w:t>电缆种类</w:t>
            </w:r>
          </w:p>
        </w:tc>
        <w:tc>
          <w:tcPr>
            <w:tcW w:w="1950" w:type="pct"/>
            <w:noWrap/>
            <w:vAlign w:val="center"/>
          </w:tcPr>
          <w:p w:rsidR="00AE3CCB" w:rsidRDefault="00D64B98">
            <w:pPr>
              <w:widowControl/>
              <w:jc w:val="center"/>
              <w:rPr>
                <w:rFonts w:ascii="宋体" w:hAnsi="宋体" w:cs="宋体"/>
                <w:b/>
                <w:bCs/>
                <w:color w:val="000000"/>
                <w:kern w:val="0"/>
                <w:szCs w:val="21"/>
              </w:rPr>
            </w:pPr>
            <w:r>
              <w:rPr>
                <w:rFonts w:ascii="宋体" w:hAnsi="宋体" w:cs="宋体" w:hint="eastAsia"/>
                <w:b/>
                <w:bCs/>
                <w:color w:val="000000"/>
                <w:kern w:val="0"/>
                <w:szCs w:val="21"/>
              </w:rPr>
              <w:t>固定点的间距（</w:t>
            </w:r>
            <w:r>
              <w:rPr>
                <w:rFonts w:ascii="宋体" w:hAnsi="宋体" w:cs="宋体" w:hint="eastAsia"/>
                <w:b/>
                <w:bCs/>
                <w:color w:val="000000"/>
                <w:kern w:val="0"/>
                <w:szCs w:val="21"/>
              </w:rPr>
              <w:t>mm</w:t>
            </w:r>
            <w:r>
              <w:rPr>
                <w:rFonts w:ascii="宋体" w:hAnsi="宋体" w:cs="宋体" w:hint="eastAsia"/>
                <w:b/>
                <w:bCs/>
                <w:color w:val="000000"/>
                <w:kern w:val="0"/>
                <w:szCs w:val="21"/>
              </w:rPr>
              <w:t>）</w:t>
            </w:r>
          </w:p>
        </w:tc>
      </w:tr>
      <w:tr w:rsidR="00AE3CCB">
        <w:trPr>
          <w:trHeight w:val="360"/>
        </w:trPr>
        <w:tc>
          <w:tcPr>
            <w:tcW w:w="1028" w:type="pct"/>
            <w:vMerge w:val="restart"/>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电力电缆</w:t>
            </w:r>
          </w:p>
        </w:tc>
        <w:tc>
          <w:tcPr>
            <w:tcW w:w="2022" w:type="pct"/>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全塑型</w:t>
            </w:r>
          </w:p>
        </w:tc>
        <w:tc>
          <w:tcPr>
            <w:tcW w:w="1950" w:type="pct"/>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1000</w:t>
            </w:r>
          </w:p>
        </w:tc>
      </w:tr>
      <w:tr w:rsidR="00AE3CCB">
        <w:trPr>
          <w:trHeight w:val="360"/>
        </w:trPr>
        <w:tc>
          <w:tcPr>
            <w:tcW w:w="1028" w:type="pct"/>
            <w:vMerge/>
            <w:vAlign w:val="center"/>
          </w:tcPr>
          <w:p w:rsidR="00AE3CCB" w:rsidRDefault="00AE3CCB">
            <w:pPr>
              <w:widowControl/>
              <w:jc w:val="left"/>
              <w:rPr>
                <w:rFonts w:ascii="宋体" w:hAnsi="宋体" w:cs="宋体"/>
                <w:color w:val="000000"/>
                <w:kern w:val="0"/>
                <w:szCs w:val="21"/>
              </w:rPr>
            </w:pPr>
          </w:p>
        </w:tc>
        <w:tc>
          <w:tcPr>
            <w:tcW w:w="2022" w:type="pct"/>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除全塑型外的电缆</w:t>
            </w:r>
          </w:p>
        </w:tc>
        <w:tc>
          <w:tcPr>
            <w:tcW w:w="1950" w:type="pct"/>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1500</w:t>
            </w:r>
          </w:p>
        </w:tc>
      </w:tr>
      <w:tr w:rsidR="00AE3CCB">
        <w:trPr>
          <w:trHeight w:val="360"/>
        </w:trPr>
        <w:tc>
          <w:tcPr>
            <w:tcW w:w="3050" w:type="pct"/>
            <w:gridSpan w:val="2"/>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控制电缆</w:t>
            </w:r>
          </w:p>
        </w:tc>
        <w:tc>
          <w:tcPr>
            <w:tcW w:w="1950" w:type="pct"/>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1000</w:t>
            </w:r>
          </w:p>
        </w:tc>
      </w:tr>
    </w:tbl>
    <w:p w:rsidR="00AE3CCB" w:rsidRDefault="00D64B98">
      <w:pPr>
        <w:ind w:firstLineChars="200" w:firstLine="562"/>
        <w:rPr>
          <w:rFonts w:ascii="宋体" w:hAnsi="宋体" w:cs="宋体"/>
          <w:sz w:val="28"/>
          <w:szCs w:val="28"/>
        </w:rPr>
      </w:pPr>
      <w:r>
        <w:rPr>
          <w:rFonts w:ascii="宋体" w:hAnsi="宋体" w:cs="宋体" w:hint="eastAsia"/>
          <w:b/>
          <w:sz w:val="28"/>
          <w:szCs w:val="28"/>
        </w:rPr>
        <w:t>14.5.6</w:t>
      </w:r>
      <w:r>
        <w:rPr>
          <w:rFonts w:ascii="宋体" w:hAnsi="宋体" w:cs="宋体" w:hint="eastAsia"/>
          <w:b/>
          <w:sz w:val="28"/>
          <w:szCs w:val="28"/>
        </w:rPr>
        <w:t xml:space="preserve"> </w:t>
      </w:r>
      <w:r>
        <w:rPr>
          <w:rFonts w:ascii="宋体" w:hAnsi="宋体" w:cs="宋体" w:hint="eastAsia"/>
          <w:sz w:val="28"/>
          <w:szCs w:val="28"/>
        </w:rPr>
        <w:t>桥架内电缆敷设应符合下列规定：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sz w:val="28"/>
          <w:szCs w:val="28"/>
        </w:rPr>
        <w:t xml:space="preserve"> </w:t>
      </w:r>
      <w:r>
        <w:rPr>
          <w:rFonts w:ascii="宋体" w:hAnsi="宋体" w:cs="宋体" w:hint="eastAsia"/>
          <w:sz w:val="28"/>
          <w:szCs w:val="28"/>
        </w:rPr>
        <w:t>大于</w:t>
      </w:r>
      <w:r>
        <w:rPr>
          <w:rFonts w:ascii="宋体" w:hAnsi="宋体" w:cs="宋体" w:hint="eastAsia"/>
          <w:sz w:val="28"/>
          <w:szCs w:val="28"/>
        </w:rPr>
        <w:t>45</w:t>
      </w:r>
      <w:r>
        <w:rPr>
          <w:rFonts w:ascii="宋体" w:hAnsi="宋体" w:cs="宋体" w:hint="eastAsia"/>
          <w:sz w:val="28"/>
          <w:szCs w:val="28"/>
        </w:rPr>
        <w:t>°倾斜敷设的电缆每隔</w:t>
      </w:r>
      <w:r>
        <w:rPr>
          <w:rFonts w:ascii="宋体" w:hAnsi="宋体" w:cs="宋体" w:hint="eastAsia"/>
          <w:sz w:val="28"/>
          <w:szCs w:val="28"/>
        </w:rPr>
        <w:t>1.5m-2m</w:t>
      </w:r>
      <w:r>
        <w:rPr>
          <w:rFonts w:ascii="宋体" w:hAnsi="宋体" w:cs="宋体" w:hint="eastAsia"/>
          <w:sz w:val="28"/>
          <w:szCs w:val="28"/>
        </w:rPr>
        <w:t>处应设固定点。</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sz w:val="28"/>
          <w:szCs w:val="28"/>
        </w:rPr>
        <w:t xml:space="preserve"> </w:t>
      </w:r>
      <w:r>
        <w:rPr>
          <w:rFonts w:ascii="宋体" w:hAnsi="宋体" w:cs="宋体" w:hint="eastAsia"/>
          <w:sz w:val="28"/>
          <w:szCs w:val="28"/>
        </w:rPr>
        <w:t>水平敷设的电缆，首尾两端、转弯两侧及每隔</w:t>
      </w:r>
      <w:r>
        <w:rPr>
          <w:rFonts w:ascii="宋体" w:hAnsi="宋体" w:cs="宋体" w:hint="eastAsia"/>
          <w:sz w:val="28"/>
          <w:szCs w:val="28"/>
        </w:rPr>
        <w:t>5m-10m</w:t>
      </w:r>
      <w:r>
        <w:rPr>
          <w:rFonts w:ascii="宋体" w:hAnsi="宋体" w:cs="宋体" w:hint="eastAsia"/>
          <w:sz w:val="28"/>
          <w:szCs w:val="28"/>
        </w:rPr>
        <w:t>处设固定点。</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3</w:t>
      </w:r>
      <w:r>
        <w:rPr>
          <w:rFonts w:ascii="宋体" w:hAnsi="宋体" w:cs="宋体" w:hint="eastAsia"/>
          <w:b/>
          <w:bCs/>
          <w:sz w:val="28"/>
          <w:szCs w:val="28"/>
        </w:rPr>
        <w:t xml:space="preserve"> </w:t>
      </w:r>
      <w:r>
        <w:rPr>
          <w:rFonts w:ascii="宋体" w:hAnsi="宋体" w:cs="宋体" w:hint="eastAsia"/>
          <w:sz w:val="28"/>
          <w:szCs w:val="28"/>
        </w:rPr>
        <w:t>敷设于垂直桥架内的电缆固定点间距，不应大于表</w:t>
      </w:r>
      <w:r>
        <w:rPr>
          <w:rFonts w:ascii="宋体" w:hAnsi="宋体" w:cs="宋体" w:hint="eastAsia"/>
          <w:sz w:val="28"/>
          <w:szCs w:val="28"/>
        </w:rPr>
        <w:t>14.5.5</w:t>
      </w:r>
      <w:r>
        <w:rPr>
          <w:rFonts w:ascii="宋体" w:hAnsi="宋体" w:cs="宋体" w:hint="eastAsia"/>
          <w:sz w:val="28"/>
          <w:szCs w:val="28"/>
        </w:rPr>
        <w:t>的规定</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14.5.7</w:t>
      </w:r>
      <w:r>
        <w:rPr>
          <w:rFonts w:ascii="宋体" w:hAnsi="宋体" w:cs="宋体" w:hint="eastAsia"/>
          <w:b/>
          <w:sz w:val="28"/>
          <w:szCs w:val="28"/>
        </w:rPr>
        <w:t xml:space="preserve"> </w:t>
      </w:r>
      <w:r>
        <w:rPr>
          <w:rFonts w:ascii="宋体" w:hAnsi="宋体" w:cs="宋体" w:hint="eastAsia"/>
          <w:sz w:val="28"/>
          <w:szCs w:val="28"/>
        </w:rPr>
        <w:t>线槽敷线应符合下列规定：</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1</w:t>
      </w:r>
      <w:r>
        <w:rPr>
          <w:rFonts w:ascii="宋体" w:hAnsi="宋体" w:cs="宋体" w:hint="eastAsia"/>
          <w:sz w:val="28"/>
          <w:szCs w:val="28"/>
        </w:rPr>
        <w:t xml:space="preserve"> </w:t>
      </w:r>
      <w:r>
        <w:rPr>
          <w:rFonts w:ascii="宋体" w:hAnsi="宋体" w:cs="宋体" w:hint="eastAsia"/>
          <w:sz w:val="28"/>
          <w:szCs w:val="28"/>
        </w:rPr>
        <w:t>电线在线槽内有一定裕量，不得有接头；电线按回路编号分段绑扎，绑扎点间距不应大于</w:t>
      </w:r>
      <w:r>
        <w:rPr>
          <w:rFonts w:ascii="宋体" w:hAnsi="宋体" w:cs="宋体" w:hint="eastAsia"/>
          <w:sz w:val="28"/>
          <w:szCs w:val="28"/>
        </w:rPr>
        <w:t>2m</w:t>
      </w:r>
      <w:r>
        <w:rPr>
          <w:rFonts w:ascii="宋体" w:hAnsi="宋体" w:cs="宋体" w:hint="eastAsia"/>
          <w:sz w:val="28"/>
          <w:szCs w:val="28"/>
        </w:rPr>
        <w:t>。</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w:t>
      </w:r>
      <w:r>
        <w:rPr>
          <w:rFonts w:ascii="宋体" w:hAnsi="宋体" w:cs="宋体" w:hint="eastAsia"/>
          <w:sz w:val="28"/>
          <w:szCs w:val="28"/>
        </w:rPr>
        <w:t xml:space="preserve"> </w:t>
      </w:r>
      <w:r>
        <w:rPr>
          <w:rFonts w:ascii="宋体" w:hAnsi="宋体" w:cs="宋体" w:hint="eastAsia"/>
          <w:sz w:val="28"/>
          <w:szCs w:val="28"/>
        </w:rPr>
        <w:t>同一回路的相线和零线，应敷设于同一金属线槽内。</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3</w:t>
      </w:r>
      <w:r>
        <w:rPr>
          <w:rFonts w:ascii="宋体" w:hAnsi="宋体" w:cs="宋体" w:hint="eastAsia"/>
          <w:sz w:val="28"/>
          <w:szCs w:val="28"/>
        </w:rPr>
        <w:t xml:space="preserve"> </w:t>
      </w:r>
      <w:r>
        <w:rPr>
          <w:rFonts w:ascii="宋体" w:hAnsi="宋体" w:cs="宋体" w:hint="eastAsia"/>
          <w:sz w:val="28"/>
          <w:szCs w:val="28"/>
        </w:rPr>
        <w:t>同一电源的不同回路无抗干扰要求的线路可敷设于同一线槽内；敷设于同一线槽内有抗干扰要求的线路用隔板隔离，或采用屏蔽电线且屏蔽护套一端接地。</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14.5.8</w:t>
      </w:r>
      <w:r>
        <w:rPr>
          <w:rFonts w:ascii="宋体" w:hAnsi="宋体" w:cs="宋体" w:hint="eastAsia"/>
          <w:b/>
          <w:sz w:val="28"/>
          <w:szCs w:val="28"/>
        </w:rPr>
        <w:t xml:space="preserve"> </w:t>
      </w:r>
      <w:r>
        <w:rPr>
          <w:rFonts w:ascii="宋体" w:hAnsi="宋体" w:cs="宋体" w:hint="eastAsia"/>
          <w:sz w:val="28"/>
          <w:szCs w:val="28"/>
        </w:rPr>
        <w:t>电缆最小允许弯曲半径应符合表</w:t>
      </w:r>
      <w:r>
        <w:rPr>
          <w:rFonts w:ascii="宋体" w:hAnsi="宋体" w:cs="宋体" w:hint="eastAsia"/>
          <w:sz w:val="28"/>
          <w:szCs w:val="28"/>
        </w:rPr>
        <w:t>14.5.8</w:t>
      </w:r>
      <w:r>
        <w:rPr>
          <w:rFonts w:ascii="宋体" w:hAnsi="宋体" w:cs="宋体" w:hint="eastAsia"/>
          <w:sz w:val="28"/>
          <w:szCs w:val="28"/>
        </w:rPr>
        <w:t>的规定。</w:t>
      </w:r>
    </w:p>
    <w:p w:rsidR="00AE3CCB" w:rsidRDefault="00D64B98">
      <w:pPr>
        <w:jc w:val="center"/>
        <w:rPr>
          <w:rFonts w:ascii="宋体" w:hAnsi="宋体" w:cs="宋体"/>
          <w:b/>
          <w:bCs/>
          <w:sz w:val="24"/>
        </w:rPr>
      </w:pPr>
      <w:r>
        <w:rPr>
          <w:rFonts w:ascii="宋体" w:hAnsi="宋体" w:cs="宋体" w:hint="eastAsia"/>
          <w:b/>
          <w:bCs/>
          <w:sz w:val="24"/>
        </w:rPr>
        <w:t>表</w:t>
      </w:r>
      <w:r>
        <w:rPr>
          <w:rFonts w:ascii="宋体" w:hAnsi="宋体" w:cs="宋体" w:hint="eastAsia"/>
          <w:b/>
          <w:bCs/>
          <w:sz w:val="24"/>
        </w:rPr>
        <w:t>14.5.8</w:t>
      </w:r>
      <w:r>
        <w:rPr>
          <w:rFonts w:ascii="宋体" w:hAnsi="宋体" w:cs="宋体" w:hint="eastAsia"/>
          <w:b/>
          <w:bCs/>
          <w:sz w:val="24"/>
        </w:rPr>
        <w:t>电缆最小允许弯曲半径</w:t>
      </w:r>
    </w:p>
    <w:tbl>
      <w:tblPr>
        <w:tblW w:w="88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4280"/>
        <w:gridCol w:w="3520"/>
      </w:tblGrid>
      <w:tr w:rsidR="00AE3CCB">
        <w:trPr>
          <w:trHeight w:val="360"/>
        </w:trPr>
        <w:tc>
          <w:tcPr>
            <w:tcW w:w="1080" w:type="dxa"/>
            <w:noWrap/>
            <w:vAlign w:val="center"/>
          </w:tcPr>
          <w:p w:rsidR="00AE3CCB" w:rsidRDefault="00D64B98">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4280" w:type="dxa"/>
            <w:noWrap/>
            <w:vAlign w:val="center"/>
          </w:tcPr>
          <w:p w:rsidR="00AE3CCB" w:rsidRDefault="00D64B98">
            <w:pPr>
              <w:widowControl/>
              <w:jc w:val="center"/>
              <w:rPr>
                <w:rFonts w:ascii="宋体" w:hAnsi="宋体" w:cs="宋体"/>
                <w:b/>
                <w:bCs/>
                <w:color w:val="000000"/>
                <w:kern w:val="0"/>
                <w:szCs w:val="21"/>
              </w:rPr>
            </w:pPr>
            <w:r>
              <w:rPr>
                <w:rFonts w:ascii="宋体" w:hAnsi="宋体" w:cs="宋体" w:hint="eastAsia"/>
                <w:b/>
                <w:bCs/>
                <w:color w:val="000000"/>
                <w:kern w:val="0"/>
                <w:szCs w:val="21"/>
              </w:rPr>
              <w:t>电缆种类</w:t>
            </w:r>
          </w:p>
        </w:tc>
        <w:tc>
          <w:tcPr>
            <w:tcW w:w="3520" w:type="dxa"/>
            <w:noWrap/>
            <w:vAlign w:val="center"/>
          </w:tcPr>
          <w:p w:rsidR="00AE3CCB" w:rsidRDefault="00D64B98">
            <w:pPr>
              <w:widowControl/>
              <w:jc w:val="center"/>
              <w:rPr>
                <w:rFonts w:ascii="宋体" w:hAnsi="宋体" w:cs="宋体"/>
                <w:b/>
                <w:bCs/>
                <w:color w:val="000000"/>
                <w:kern w:val="0"/>
                <w:szCs w:val="21"/>
              </w:rPr>
            </w:pPr>
            <w:r>
              <w:rPr>
                <w:rFonts w:ascii="宋体" w:hAnsi="宋体" w:cs="宋体" w:hint="eastAsia"/>
                <w:b/>
                <w:bCs/>
                <w:color w:val="000000"/>
                <w:kern w:val="0"/>
                <w:szCs w:val="21"/>
              </w:rPr>
              <w:t>最小允许弯曲半径</w:t>
            </w:r>
          </w:p>
        </w:tc>
      </w:tr>
      <w:tr w:rsidR="00AE3CCB">
        <w:trPr>
          <w:trHeight w:val="360"/>
        </w:trPr>
        <w:tc>
          <w:tcPr>
            <w:tcW w:w="1080" w:type="dxa"/>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4280" w:type="dxa"/>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无铅包钢铠装护套的橡皮绝缘电力电缆</w:t>
            </w:r>
          </w:p>
        </w:tc>
        <w:tc>
          <w:tcPr>
            <w:tcW w:w="3520" w:type="dxa"/>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10D</w:t>
            </w:r>
          </w:p>
        </w:tc>
      </w:tr>
      <w:tr w:rsidR="00AE3CCB">
        <w:trPr>
          <w:trHeight w:val="360"/>
        </w:trPr>
        <w:tc>
          <w:tcPr>
            <w:tcW w:w="1080" w:type="dxa"/>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4280" w:type="dxa"/>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有钢铠装护套的橡皮绝缘电力电缆</w:t>
            </w:r>
          </w:p>
        </w:tc>
        <w:tc>
          <w:tcPr>
            <w:tcW w:w="3520" w:type="dxa"/>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20D</w:t>
            </w:r>
          </w:p>
        </w:tc>
      </w:tr>
      <w:tr w:rsidR="00AE3CCB">
        <w:trPr>
          <w:trHeight w:val="360"/>
        </w:trPr>
        <w:tc>
          <w:tcPr>
            <w:tcW w:w="1080" w:type="dxa"/>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4280" w:type="dxa"/>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聚氯乙烯绝缘电力电缆</w:t>
            </w:r>
          </w:p>
        </w:tc>
        <w:tc>
          <w:tcPr>
            <w:tcW w:w="3520" w:type="dxa"/>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10D</w:t>
            </w:r>
          </w:p>
        </w:tc>
      </w:tr>
      <w:tr w:rsidR="00AE3CCB">
        <w:trPr>
          <w:trHeight w:val="360"/>
        </w:trPr>
        <w:tc>
          <w:tcPr>
            <w:tcW w:w="1080" w:type="dxa"/>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4280" w:type="dxa"/>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交联聚氯乙烯绝缘电力电缆</w:t>
            </w:r>
          </w:p>
        </w:tc>
        <w:tc>
          <w:tcPr>
            <w:tcW w:w="3520" w:type="dxa"/>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15D</w:t>
            </w:r>
          </w:p>
        </w:tc>
      </w:tr>
      <w:tr w:rsidR="00AE3CCB">
        <w:trPr>
          <w:trHeight w:val="360"/>
        </w:trPr>
        <w:tc>
          <w:tcPr>
            <w:tcW w:w="1080" w:type="dxa"/>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4280" w:type="dxa"/>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多芯控制电缆</w:t>
            </w:r>
          </w:p>
        </w:tc>
        <w:tc>
          <w:tcPr>
            <w:tcW w:w="3520" w:type="dxa"/>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10D</w:t>
            </w:r>
          </w:p>
        </w:tc>
      </w:tr>
    </w:tbl>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14.5.9</w:t>
      </w:r>
      <w:r>
        <w:rPr>
          <w:rFonts w:ascii="宋体" w:hAnsi="宋体" w:cs="宋体" w:hint="eastAsia"/>
          <w:b/>
          <w:sz w:val="28"/>
          <w:szCs w:val="28"/>
        </w:rPr>
        <w:t xml:space="preserve"> </w:t>
      </w:r>
      <w:r>
        <w:rPr>
          <w:rFonts w:ascii="宋体" w:hAnsi="宋体" w:cs="宋体" w:hint="eastAsia"/>
          <w:sz w:val="28"/>
          <w:szCs w:val="28"/>
        </w:rPr>
        <w:t>并列敷设的电缆，其接头的位置宜相互错开。电缆明敷时的接头，应用托板托置固定。</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lastRenderedPageBreak/>
        <w:t>14.5.10</w:t>
      </w:r>
      <w:r>
        <w:rPr>
          <w:rFonts w:ascii="宋体" w:hAnsi="宋体" w:cs="宋体" w:hint="eastAsia"/>
          <w:b/>
          <w:sz w:val="28"/>
          <w:szCs w:val="28"/>
        </w:rPr>
        <w:t xml:space="preserve"> </w:t>
      </w:r>
      <w:r>
        <w:rPr>
          <w:rFonts w:ascii="宋体" w:hAnsi="宋体" w:cs="宋体" w:hint="eastAsia"/>
          <w:sz w:val="28"/>
          <w:szCs w:val="28"/>
        </w:rPr>
        <w:t>在电缆首端、末端和分支处电缆接头、拐弯处、夹层内、隧道及竖井的两端、竖井内等地方应设置标志牌，标志牌上应注明线路编号，字迹应清晰，不易脱落。标志牌规格宜统一，并应采用防腐措施，挂装应牢固。</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14.5.11</w:t>
      </w:r>
      <w:r>
        <w:rPr>
          <w:rFonts w:ascii="宋体" w:hAnsi="宋体" w:cs="宋体" w:hint="eastAsia"/>
          <w:b/>
          <w:sz w:val="28"/>
          <w:szCs w:val="28"/>
        </w:rPr>
        <w:t xml:space="preserve"> </w:t>
      </w:r>
      <w:r>
        <w:rPr>
          <w:rFonts w:ascii="宋体" w:hAnsi="宋体" w:cs="宋体" w:hint="eastAsia"/>
          <w:sz w:val="28"/>
          <w:szCs w:val="28"/>
        </w:rPr>
        <w:t>电缆进入电缆沟、隧道</w:t>
      </w:r>
      <w:r>
        <w:rPr>
          <w:rFonts w:ascii="宋体" w:hAnsi="宋体" w:cs="宋体" w:hint="eastAsia"/>
          <w:sz w:val="28"/>
          <w:szCs w:val="28"/>
        </w:rPr>
        <w:t>.</w:t>
      </w:r>
      <w:r>
        <w:rPr>
          <w:rFonts w:ascii="宋体" w:hAnsi="宋体" w:cs="宋体" w:hint="eastAsia"/>
          <w:sz w:val="28"/>
          <w:szCs w:val="28"/>
        </w:rPr>
        <w:t>竖井、建筑物</w:t>
      </w:r>
      <w:r>
        <w:rPr>
          <w:rFonts w:ascii="宋体" w:hAnsi="宋体" w:cs="宋体" w:hint="eastAsia"/>
          <w:sz w:val="28"/>
          <w:szCs w:val="28"/>
        </w:rPr>
        <w:t>.</w:t>
      </w:r>
      <w:r>
        <w:rPr>
          <w:rFonts w:ascii="宋体" w:hAnsi="宋体" w:cs="宋体" w:hint="eastAsia"/>
          <w:sz w:val="28"/>
          <w:szCs w:val="28"/>
        </w:rPr>
        <w:t>盘（柜）以及穿人管子时，出入口应封闭，管口应密封；有防火要求时，应用防火板</w:t>
      </w:r>
      <w:r>
        <w:rPr>
          <w:rFonts w:ascii="宋体" w:hAnsi="宋体" w:cs="宋体" w:hint="eastAsia"/>
          <w:sz w:val="28"/>
          <w:szCs w:val="28"/>
        </w:rPr>
        <w:t>.</w:t>
      </w:r>
      <w:r>
        <w:rPr>
          <w:rFonts w:ascii="宋体" w:hAnsi="宋体" w:cs="宋体" w:hint="eastAsia"/>
          <w:sz w:val="28"/>
          <w:szCs w:val="28"/>
        </w:rPr>
        <w:t>或防火泥封闭。</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14.5.12</w:t>
      </w:r>
      <w:r>
        <w:rPr>
          <w:rFonts w:ascii="宋体" w:hAnsi="宋体" w:cs="宋体" w:hint="eastAsia"/>
          <w:b/>
          <w:sz w:val="28"/>
          <w:szCs w:val="28"/>
        </w:rPr>
        <w:t xml:space="preserve"> </w:t>
      </w:r>
      <w:r>
        <w:rPr>
          <w:rFonts w:ascii="宋体" w:hAnsi="宋体" w:cs="宋体" w:hint="eastAsia"/>
          <w:sz w:val="28"/>
          <w:szCs w:val="28"/>
        </w:rPr>
        <w:t>电力电缆和控制电缆不应配置在同一层支架上，高、低压电力电缆、控制电缆应按顺序分层配置，宜采用自上而下的顺序。</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14.5.13</w:t>
      </w:r>
      <w:r>
        <w:rPr>
          <w:rFonts w:ascii="宋体" w:hAnsi="宋体" w:cs="宋体" w:hint="eastAsia"/>
          <w:b/>
          <w:sz w:val="28"/>
          <w:szCs w:val="28"/>
        </w:rPr>
        <w:t xml:space="preserve"> </w:t>
      </w:r>
      <w:r>
        <w:rPr>
          <w:rFonts w:ascii="宋体" w:hAnsi="宋体" w:cs="宋体" w:hint="eastAsia"/>
          <w:sz w:val="28"/>
          <w:szCs w:val="28"/>
        </w:rPr>
        <w:t>控制电缆在普通支架上敷设不宜超过一层</w:t>
      </w:r>
      <w:r>
        <w:rPr>
          <w:rFonts w:ascii="宋体" w:hAnsi="宋体" w:cs="宋体" w:hint="eastAsia"/>
          <w:sz w:val="28"/>
          <w:szCs w:val="28"/>
        </w:rPr>
        <w:t>，在桥架上敷设不宜超过</w:t>
      </w:r>
      <w:r>
        <w:rPr>
          <w:rFonts w:ascii="宋体" w:hAnsi="宋体" w:cs="宋体" w:hint="eastAsia"/>
          <w:sz w:val="28"/>
          <w:szCs w:val="28"/>
        </w:rPr>
        <w:t>3</w:t>
      </w:r>
      <w:r>
        <w:rPr>
          <w:rFonts w:ascii="宋体" w:hAnsi="宋体" w:cs="宋体" w:hint="eastAsia"/>
          <w:sz w:val="28"/>
          <w:szCs w:val="28"/>
        </w:rPr>
        <w:t>层。</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14.5.14</w:t>
      </w:r>
      <w:r>
        <w:rPr>
          <w:rFonts w:ascii="宋体" w:hAnsi="宋体" w:cs="宋体" w:hint="eastAsia"/>
          <w:b/>
          <w:sz w:val="28"/>
          <w:szCs w:val="28"/>
        </w:rPr>
        <w:t xml:space="preserve"> </w:t>
      </w:r>
      <w:r>
        <w:rPr>
          <w:rFonts w:ascii="宋体" w:hAnsi="宋体" w:cs="宋体" w:hint="eastAsia"/>
          <w:sz w:val="28"/>
          <w:szCs w:val="28"/>
        </w:rPr>
        <w:t>电缆与各种管道平行或交叉敷设时，其净距应符合现行国家标准《电气装置安装工程电缆线路施工及验收规范》</w:t>
      </w:r>
      <w:r>
        <w:rPr>
          <w:rFonts w:ascii="宋体" w:hAnsi="宋体" w:cs="宋体" w:hint="eastAsia"/>
          <w:sz w:val="28"/>
          <w:szCs w:val="28"/>
        </w:rPr>
        <w:t>GB50168</w:t>
      </w:r>
      <w:r>
        <w:rPr>
          <w:rFonts w:ascii="宋体" w:hAnsi="宋体" w:cs="宋体" w:hint="eastAsia"/>
          <w:sz w:val="28"/>
          <w:szCs w:val="28"/>
        </w:rPr>
        <w:t>的规定。</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14.5.15</w:t>
      </w:r>
      <w:r>
        <w:rPr>
          <w:rFonts w:ascii="宋体" w:hAnsi="宋体" w:cs="宋体" w:hint="eastAsia"/>
          <w:b/>
          <w:sz w:val="28"/>
          <w:szCs w:val="28"/>
        </w:rPr>
        <w:t xml:space="preserve"> </w:t>
      </w:r>
      <w:r>
        <w:rPr>
          <w:rFonts w:ascii="宋体" w:hAnsi="宋体" w:cs="宋体" w:hint="eastAsia"/>
          <w:sz w:val="28"/>
          <w:szCs w:val="28"/>
        </w:rPr>
        <w:t>控制电缆不应有接头；若必须采用接头时，连接应牢固，不受机械拉力，且接头不得设置在导线管内。</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14.5.16</w:t>
      </w:r>
      <w:r>
        <w:rPr>
          <w:rFonts w:ascii="宋体" w:hAnsi="宋体" w:cs="宋体" w:hint="eastAsia"/>
          <w:b/>
          <w:sz w:val="28"/>
          <w:szCs w:val="28"/>
        </w:rPr>
        <w:t xml:space="preserve"> </w:t>
      </w:r>
      <w:r>
        <w:rPr>
          <w:rFonts w:ascii="宋体" w:hAnsi="宋体" w:cs="宋体" w:hint="eastAsia"/>
          <w:sz w:val="28"/>
          <w:szCs w:val="28"/>
        </w:rPr>
        <w:t>控制电缆终端应绝缘包扎，并有防潮措施。</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14.5.17</w:t>
      </w:r>
      <w:r>
        <w:rPr>
          <w:rFonts w:ascii="宋体" w:hAnsi="宋体" w:cs="宋体" w:hint="eastAsia"/>
          <w:b/>
          <w:sz w:val="28"/>
          <w:szCs w:val="28"/>
        </w:rPr>
        <w:t xml:space="preserve"> </w:t>
      </w:r>
      <w:r>
        <w:rPr>
          <w:rFonts w:ascii="宋体" w:hAnsi="宋体" w:cs="宋体" w:hint="eastAsia"/>
          <w:sz w:val="28"/>
          <w:szCs w:val="28"/>
        </w:rPr>
        <w:t>一般项目的检查数量和检查方法应符合下列规定：</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检查数量：抽查</w:t>
      </w:r>
      <w:r>
        <w:rPr>
          <w:rFonts w:ascii="宋体" w:hAnsi="宋体" w:cs="宋体" w:hint="eastAsia"/>
          <w:sz w:val="28"/>
          <w:szCs w:val="28"/>
        </w:rPr>
        <w:t>10%</w:t>
      </w:r>
      <w:r>
        <w:rPr>
          <w:rFonts w:ascii="宋体" w:hAnsi="宋体" w:cs="宋体" w:hint="eastAsia"/>
          <w:sz w:val="28"/>
          <w:szCs w:val="28"/>
        </w:rPr>
        <w:t>，少于</w:t>
      </w:r>
      <w:r>
        <w:rPr>
          <w:rFonts w:ascii="宋体" w:hAnsi="宋体" w:cs="宋体" w:hint="eastAsia"/>
          <w:sz w:val="28"/>
          <w:szCs w:val="28"/>
        </w:rPr>
        <w:t>5</w:t>
      </w:r>
      <w:r>
        <w:rPr>
          <w:rFonts w:ascii="宋体" w:hAnsi="宋体" w:cs="宋体" w:hint="eastAsia"/>
          <w:sz w:val="28"/>
          <w:szCs w:val="28"/>
        </w:rPr>
        <w:t>处，全数检查。</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检查方法：观察检查，实测或抽在安装记录。</w:t>
      </w:r>
    </w:p>
    <w:p w:rsidR="00AE3CCB" w:rsidRDefault="00AE3CCB">
      <w:pPr>
        <w:ind w:firstLineChars="200" w:firstLine="560"/>
        <w:jc w:val="left"/>
        <w:rPr>
          <w:rFonts w:ascii="宋体" w:hAnsi="宋体" w:cs="宋体"/>
          <w:sz w:val="28"/>
          <w:szCs w:val="28"/>
        </w:rPr>
      </w:pPr>
    </w:p>
    <w:p w:rsidR="00AE3CCB" w:rsidRDefault="00D64B98">
      <w:pPr>
        <w:jc w:val="center"/>
        <w:outlineLvl w:val="1"/>
        <w:rPr>
          <w:rFonts w:ascii="宋体" w:hAnsi="宋体" w:cs="宋体"/>
          <w:b/>
          <w:bCs/>
          <w:sz w:val="28"/>
          <w:szCs w:val="28"/>
        </w:rPr>
      </w:pPr>
      <w:bookmarkStart w:id="91" w:name="_Toc10420"/>
      <w:r>
        <w:rPr>
          <w:rFonts w:ascii="宋体" w:hAnsi="宋体" w:cs="宋体" w:hint="eastAsia"/>
          <w:b/>
          <w:bCs/>
          <w:sz w:val="28"/>
          <w:szCs w:val="28"/>
        </w:rPr>
        <w:t>14.</w:t>
      </w:r>
      <w:r>
        <w:rPr>
          <w:rFonts w:ascii="宋体" w:hAnsi="宋体" w:cs="宋体" w:hint="eastAsia"/>
          <w:b/>
          <w:bCs/>
          <w:sz w:val="28"/>
          <w:szCs w:val="28"/>
          <w:lang/>
        </w:rPr>
        <w:t>6</w:t>
      </w:r>
      <w:r>
        <w:rPr>
          <w:rFonts w:ascii="宋体" w:hAnsi="宋体" w:cs="宋体" w:hint="eastAsia"/>
          <w:b/>
          <w:bCs/>
          <w:sz w:val="28"/>
          <w:szCs w:val="28"/>
        </w:rPr>
        <w:t xml:space="preserve"> </w:t>
      </w:r>
      <w:r>
        <w:rPr>
          <w:rFonts w:ascii="宋体" w:hAnsi="宋体" w:cs="宋体" w:hint="eastAsia"/>
          <w:b/>
          <w:bCs/>
          <w:sz w:val="28"/>
          <w:szCs w:val="28"/>
          <w:lang/>
        </w:rPr>
        <w:t>接地装置安装</w:t>
      </w:r>
      <w:bookmarkEnd w:id="91"/>
    </w:p>
    <w:p w:rsidR="00AE3CCB" w:rsidRDefault="00D64B98">
      <w:pPr>
        <w:jc w:val="center"/>
        <w:rPr>
          <w:rFonts w:ascii="宋体" w:hAnsi="宋体" w:cs="宋体"/>
          <w:b/>
          <w:sz w:val="28"/>
          <w:szCs w:val="28"/>
        </w:rPr>
      </w:pPr>
      <w:r>
        <w:rPr>
          <w:rFonts w:ascii="宋体" w:hAnsi="宋体" w:cs="宋体" w:hint="eastAsia"/>
          <w:b/>
          <w:sz w:val="28"/>
          <w:szCs w:val="28"/>
        </w:rPr>
        <w:t>主控项目</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14.6.1</w:t>
      </w:r>
      <w:r>
        <w:rPr>
          <w:rFonts w:ascii="宋体" w:hAnsi="宋体" w:cs="宋体" w:hint="eastAsia"/>
          <w:b/>
          <w:sz w:val="28"/>
          <w:szCs w:val="28"/>
        </w:rPr>
        <w:t xml:space="preserve"> </w:t>
      </w:r>
      <w:r>
        <w:rPr>
          <w:rFonts w:ascii="宋体" w:hAnsi="宋体" w:cs="宋体" w:hint="eastAsia"/>
          <w:sz w:val="28"/>
          <w:szCs w:val="28"/>
        </w:rPr>
        <w:t>接地装置的接地电阻测试点的位置。接地电阻值必须符合设计文件的规定。</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14.6.2</w:t>
      </w:r>
      <w:r>
        <w:rPr>
          <w:rFonts w:ascii="宋体" w:hAnsi="宋体" w:cs="宋体" w:hint="eastAsia"/>
          <w:b/>
          <w:sz w:val="28"/>
          <w:szCs w:val="28"/>
        </w:rPr>
        <w:t xml:space="preserve"> </w:t>
      </w:r>
      <w:r>
        <w:rPr>
          <w:rFonts w:ascii="宋体" w:hAnsi="宋体" w:cs="宋体" w:hint="eastAsia"/>
          <w:sz w:val="28"/>
          <w:szCs w:val="28"/>
        </w:rPr>
        <w:t>接地模块顶面埋深不应小于</w:t>
      </w:r>
      <w:r>
        <w:rPr>
          <w:rFonts w:ascii="宋体" w:hAnsi="宋体" w:cs="宋体" w:hint="eastAsia"/>
          <w:sz w:val="28"/>
          <w:szCs w:val="28"/>
        </w:rPr>
        <w:t>0.6m</w:t>
      </w:r>
      <w:r>
        <w:rPr>
          <w:rFonts w:ascii="宋体" w:hAnsi="宋体" w:cs="宋体" w:hint="eastAsia"/>
          <w:sz w:val="28"/>
          <w:szCs w:val="28"/>
        </w:rPr>
        <w:t>，接地模块间距不应小于模块长度</w:t>
      </w:r>
      <w:r>
        <w:rPr>
          <w:rFonts w:ascii="宋体" w:hAnsi="宋体" w:cs="宋体" w:hint="eastAsia"/>
          <w:sz w:val="28"/>
          <w:szCs w:val="28"/>
        </w:rPr>
        <w:lastRenderedPageBreak/>
        <w:t>的</w:t>
      </w:r>
      <w:r>
        <w:rPr>
          <w:rFonts w:ascii="宋体" w:hAnsi="宋体" w:cs="宋体" w:hint="eastAsia"/>
          <w:sz w:val="28"/>
          <w:szCs w:val="28"/>
        </w:rPr>
        <w:t>3-5</w:t>
      </w:r>
      <w:r>
        <w:rPr>
          <w:rFonts w:ascii="宋体" w:hAnsi="宋体" w:cs="宋体" w:hint="eastAsia"/>
          <w:sz w:val="28"/>
          <w:szCs w:val="28"/>
        </w:rPr>
        <w:t>倍。接地模块埋设基坑，一般为模块外形尺寸的</w:t>
      </w:r>
      <w:r>
        <w:rPr>
          <w:rFonts w:ascii="宋体" w:hAnsi="宋体" w:cs="宋体" w:hint="eastAsia"/>
          <w:sz w:val="28"/>
          <w:szCs w:val="28"/>
        </w:rPr>
        <w:t>1.2-1.4</w:t>
      </w:r>
      <w:r>
        <w:rPr>
          <w:rFonts w:ascii="宋体" w:hAnsi="宋体" w:cs="宋体" w:hint="eastAsia"/>
          <w:sz w:val="28"/>
          <w:szCs w:val="28"/>
        </w:rPr>
        <w:t>倍。</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14.6.3</w:t>
      </w:r>
      <w:r>
        <w:rPr>
          <w:rFonts w:ascii="宋体" w:hAnsi="宋体" w:cs="宋体" w:hint="eastAsia"/>
          <w:b/>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14.6.1</w:t>
      </w:r>
      <w:r>
        <w:rPr>
          <w:rFonts w:ascii="宋体" w:hAnsi="宋体" w:cs="宋体" w:hint="eastAsia"/>
          <w:sz w:val="28"/>
          <w:szCs w:val="28"/>
        </w:rPr>
        <w:t>观察检查接地电阻测试仪实测抽查；</w:t>
      </w:r>
      <w:r>
        <w:rPr>
          <w:rFonts w:ascii="宋体" w:hAnsi="宋体" w:cs="宋体" w:hint="eastAsia"/>
          <w:sz w:val="28"/>
          <w:szCs w:val="28"/>
        </w:rPr>
        <w:t>14.6.2</w:t>
      </w:r>
      <w:r>
        <w:rPr>
          <w:rFonts w:ascii="宋体" w:hAnsi="宋体" w:cs="宋体" w:hint="eastAsia"/>
          <w:sz w:val="28"/>
          <w:szCs w:val="28"/>
        </w:rPr>
        <w:t>观察并实测检查。</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14.6.4</w:t>
      </w:r>
      <w:r>
        <w:rPr>
          <w:rFonts w:ascii="宋体" w:hAnsi="宋体" w:cs="宋体" w:hint="eastAsia"/>
          <w:b/>
          <w:sz w:val="28"/>
          <w:szCs w:val="28"/>
        </w:rPr>
        <w:t xml:space="preserve"> </w:t>
      </w:r>
      <w:r>
        <w:rPr>
          <w:rFonts w:ascii="宋体" w:hAnsi="宋体" w:cs="宋体" w:hint="eastAsia"/>
          <w:sz w:val="28"/>
          <w:szCs w:val="28"/>
        </w:rPr>
        <w:t>圆钢、角钢及钢管等接地极应垂直埋入地下</w:t>
      </w:r>
      <w:r>
        <w:rPr>
          <w:rFonts w:ascii="宋体" w:hAnsi="宋体" w:cs="宋体" w:hint="eastAsia"/>
          <w:sz w:val="28"/>
          <w:szCs w:val="28"/>
        </w:rPr>
        <w:t>.</w:t>
      </w:r>
      <w:r>
        <w:rPr>
          <w:rFonts w:ascii="宋体" w:hAnsi="宋体" w:cs="宋体" w:hint="eastAsia"/>
          <w:sz w:val="28"/>
          <w:szCs w:val="28"/>
        </w:rPr>
        <w:t>间距不应小于</w:t>
      </w:r>
      <w:r>
        <w:rPr>
          <w:rFonts w:ascii="宋体" w:hAnsi="宋体" w:cs="宋体" w:hint="eastAsia"/>
          <w:sz w:val="28"/>
          <w:szCs w:val="28"/>
        </w:rPr>
        <w:t>5m.</w:t>
      </w:r>
      <w:r>
        <w:rPr>
          <w:rFonts w:ascii="宋体" w:hAnsi="宋体" w:cs="宋体" w:hint="eastAsia"/>
          <w:sz w:val="28"/>
          <w:szCs w:val="28"/>
        </w:rPr>
        <w:t>接地装置的焊接应采用搭接焊，搭接长度应符合下列规定：</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1</w:t>
      </w:r>
      <w:r>
        <w:rPr>
          <w:rFonts w:ascii="宋体" w:hAnsi="宋体" w:cs="宋体" w:hint="eastAsia"/>
          <w:b/>
          <w:bCs/>
          <w:sz w:val="28"/>
          <w:szCs w:val="28"/>
        </w:rPr>
        <w:t xml:space="preserve"> </w:t>
      </w:r>
      <w:r>
        <w:rPr>
          <w:rFonts w:ascii="宋体" w:hAnsi="宋体" w:cs="宋体" w:hint="eastAsia"/>
          <w:sz w:val="28"/>
          <w:szCs w:val="28"/>
        </w:rPr>
        <w:t>扁钢与扁钢搭接为扁钢宽度的</w:t>
      </w:r>
      <w:r>
        <w:rPr>
          <w:rFonts w:ascii="宋体" w:hAnsi="宋体" w:cs="宋体" w:hint="eastAsia"/>
          <w:sz w:val="28"/>
          <w:szCs w:val="28"/>
        </w:rPr>
        <w:t>2</w:t>
      </w:r>
      <w:r>
        <w:rPr>
          <w:rFonts w:ascii="宋体" w:hAnsi="宋体" w:cs="宋体" w:hint="eastAsia"/>
          <w:sz w:val="28"/>
          <w:szCs w:val="28"/>
        </w:rPr>
        <w:t>倍，不少于三面施焊。</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w:t>
      </w:r>
      <w:r>
        <w:rPr>
          <w:rFonts w:ascii="宋体" w:hAnsi="宋体" w:cs="宋体" w:hint="eastAsia"/>
          <w:b/>
          <w:bCs/>
          <w:sz w:val="28"/>
          <w:szCs w:val="28"/>
        </w:rPr>
        <w:t xml:space="preserve"> </w:t>
      </w:r>
      <w:r>
        <w:rPr>
          <w:rFonts w:ascii="宋体" w:hAnsi="宋体" w:cs="宋体" w:hint="eastAsia"/>
          <w:sz w:val="28"/>
          <w:szCs w:val="28"/>
        </w:rPr>
        <w:t>圆钢与圆钢搭接为圆钢直径的</w:t>
      </w:r>
      <w:r>
        <w:rPr>
          <w:rFonts w:ascii="宋体" w:hAnsi="宋体" w:cs="宋体" w:hint="eastAsia"/>
          <w:sz w:val="28"/>
          <w:szCs w:val="28"/>
        </w:rPr>
        <w:t>6</w:t>
      </w:r>
      <w:r>
        <w:rPr>
          <w:rFonts w:ascii="宋体" w:hAnsi="宋体" w:cs="宋体" w:hint="eastAsia"/>
          <w:sz w:val="28"/>
          <w:szCs w:val="28"/>
        </w:rPr>
        <w:t>倍，双面施焊。</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3</w:t>
      </w:r>
      <w:r>
        <w:rPr>
          <w:rFonts w:ascii="宋体" w:hAnsi="宋体" w:cs="宋体" w:hint="eastAsia"/>
          <w:b/>
          <w:bCs/>
          <w:sz w:val="28"/>
          <w:szCs w:val="28"/>
        </w:rPr>
        <w:t xml:space="preserve"> </w:t>
      </w:r>
      <w:r>
        <w:rPr>
          <w:rFonts w:ascii="宋体" w:hAnsi="宋体" w:cs="宋体" w:hint="eastAsia"/>
          <w:sz w:val="28"/>
          <w:szCs w:val="28"/>
        </w:rPr>
        <w:t>圆钢与扁钢搭接为圆钢直径的</w:t>
      </w:r>
      <w:r>
        <w:rPr>
          <w:rFonts w:ascii="宋体" w:hAnsi="宋体" w:cs="宋体" w:hint="eastAsia"/>
          <w:sz w:val="28"/>
          <w:szCs w:val="28"/>
        </w:rPr>
        <w:t>6</w:t>
      </w:r>
      <w:r>
        <w:rPr>
          <w:rFonts w:ascii="宋体" w:hAnsi="宋体" w:cs="宋体" w:hint="eastAsia"/>
          <w:sz w:val="28"/>
          <w:szCs w:val="28"/>
        </w:rPr>
        <w:t>倍，双面施焊。</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4</w:t>
      </w:r>
      <w:r>
        <w:rPr>
          <w:rFonts w:ascii="宋体" w:hAnsi="宋体" w:cs="宋体" w:hint="eastAsia"/>
          <w:b/>
          <w:bCs/>
          <w:sz w:val="28"/>
          <w:szCs w:val="28"/>
        </w:rPr>
        <w:t xml:space="preserve"> </w:t>
      </w:r>
      <w:r>
        <w:rPr>
          <w:rFonts w:ascii="宋体" w:hAnsi="宋体" w:cs="宋体" w:hint="eastAsia"/>
          <w:sz w:val="28"/>
          <w:szCs w:val="28"/>
        </w:rPr>
        <w:t>扁钢与钢管，扁钢与角钢焊接，紧贴角钢外侧两面，或紧贴</w:t>
      </w:r>
      <w:r>
        <w:rPr>
          <w:rFonts w:ascii="宋体" w:hAnsi="宋体" w:cs="宋体" w:hint="eastAsia"/>
          <w:sz w:val="28"/>
          <w:szCs w:val="28"/>
        </w:rPr>
        <w:t>3/4</w:t>
      </w:r>
      <w:r>
        <w:rPr>
          <w:rFonts w:ascii="宋体" w:hAnsi="宋体" w:cs="宋体" w:hint="eastAsia"/>
          <w:sz w:val="28"/>
          <w:szCs w:val="28"/>
        </w:rPr>
        <w:t>钢管表面，上下两侧施焊。</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5</w:t>
      </w:r>
      <w:r>
        <w:rPr>
          <w:rFonts w:ascii="宋体" w:hAnsi="宋体" w:cs="宋体" w:hint="eastAsia"/>
          <w:b/>
          <w:bCs/>
          <w:sz w:val="28"/>
          <w:szCs w:val="28"/>
        </w:rPr>
        <w:t xml:space="preserve"> </w:t>
      </w:r>
      <w:r>
        <w:rPr>
          <w:rFonts w:ascii="宋体" w:hAnsi="宋体" w:cs="宋体" w:hint="eastAsia"/>
          <w:sz w:val="28"/>
          <w:szCs w:val="28"/>
        </w:rPr>
        <w:t>混凝土以外的焊接接头，应有防腐措施。</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14.6.5</w:t>
      </w:r>
      <w:r>
        <w:rPr>
          <w:rFonts w:ascii="宋体" w:hAnsi="宋体" w:cs="宋体" w:hint="eastAsia"/>
          <w:b/>
          <w:sz w:val="28"/>
          <w:szCs w:val="28"/>
        </w:rPr>
        <w:t xml:space="preserve"> </w:t>
      </w:r>
      <w:r>
        <w:rPr>
          <w:rFonts w:ascii="宋体" w:hAnsi="宋体" w:cs="宋体" w:hint="eastAsia"/>
          <w:sz w:val="28"/>
          <w:szCs w:val="28"/>
        </w:rPr>
        <w:t>接地装置的材料应采用钢材，热浸镀锌处理，最小允许规格应符合表</w:t>
      </w:r>
      <w:r>
        <w:rPr>
          <w:rFonts w:ascii="宋体" w:hAnsi="宋体" w:cs="宋体" w:hint="eastAsia"/>
          <w:sz w:val="28"/>
          <w:szCs w:val="28"/>
        </w:rPr>
        <w:t>14.6.5</w:t>
      </w:r>
      <w:r>
        <w:rPr>
          <w:rFonts w:ascii="宋体" w:hAnsi="宋体" w:cs="宋体" w:hint="eastAsia"/>
          <w:sz w:val="28"/>
          <w:szCs w:val="28"/>
        </w:rPr>
        <w:t>的规定。</w:t>
      </w:r>
    </w:p>
    <w:p w:rsidR="00AE3CCB" w:rsidRDefault="00D64B98">
      <w:pPr>
        <w:jc w:val="center"/>
        <w:rPr>
          <w:rFonts w:ascii="宋体" w:hAnsi="宋体" w:cs="宋体"/>
          <w:b/>
          <w:bCs/>
          <w:sz w:val="24"/>
        </w:rPr>
      </w:pPr>
      <w:r>
        <w:rPr>
          <w:rFonts w:ascii="宋体" w:hAnsi="宋体" w:cs="宋体" w:hint="eastAsia"/>
          <w:b/>
          <w:bCs/>
          <w:sz w:val="24"/>
        </w:rPr>
        <w:t>表</w:t>
      </w:r>
      <w:r>
        <w:rPr>
          <w:rFonts w:ascii="宋体" w:hAnsi="宋体" w:cs="宋体" w:hint="eastAsia"/>
          <w:b/>
          <w:bCs/>
          <w:sz w:val="24"/>
        </w:rPr>
        <w:t>14.6.5</w:t>
      </w:r>
      <w:r>
        <w:rPr>
          <w:rFonts w:ascii="宋体" w:hAnsi="宋体" w:cs="宋体" w:hint="eastAsia"/>
          <w:b/>
          <w:bCs/>
          <w:sz w:val="24"/>
        </w:rPr>
        <w:t>接地装置材</w:t>
      </w:r>
      <w:r>
        <w:rPr>
          <w:rFonts w:ascii="宋体" w:hAnsi="宋体" w:cs="宋体" w:hint="eastAsia"/>
          <w:b/>
          <w:bCs/>
          <w:sz w:val="24"/>
        </w:rPr>
        <w:t>料最小允许规格</w:t>
      </w:r>
    </w:p>
    <w:tbl>
      <w:tblPr>
        <w:tblW w:w="8206" w:type="dxa"/>
        <w:tblInd w:w="93" w:type="dxa"/>
        <w:tblLayout w:type="fixed"/>
        <w:tblLook w:val="04A0"/>
      </w:tblPr>
      <w:tblGrid>
        <w:gridCol w:w="945"/>
        <w:gridCol w:w="1927"/>
        <w:gridCol w:w="867"/>
        <w:gridCol w:w="907"/>
        <w:gridCol w:w="1680"/>
        <w:gridCol w:w="1880"/>
      </w:tblGrid>
      <w:tr w:rsidR="00AE3CCB">
        <w:trPr>
          <w:trHeight w:val="360"/>
        </w:trPr>
        <w:tc>
          <w:tcPr>
            <w:tcW w:w="2872" w:type="dxa"/>
            <w:gridSpan w:val="2"/>
            <w:vMerge w:val="restart"/>
            <w:tcBorders>
              <w:top w:val="single" w:sz="4" w:space="0" w:color="auto"/>
              <w:left w:val="single" w:sz="4" w:space="0" w:color="auto"/>
              <w:bottom w:val="single" w:sz="4" w:space="0" w:color="auto"/>
              <w:right w:val="single" w:sz="4" w:space="0" w:color="auto"/>
            </w:tcBorders>
            <w:noWrap/>
            <w:vAlign w:val="center"/>
          </w:tcPr>
          <w:p w:rsidR="00AE3CCB" w:rsidRDefault="00D64B98">
            <w:pPr>
              <w:widowControl/>
              <w:jc w:val="center"/>
              <w:rPr>
                <w:rFonts w:ascii="宋体" w:hAnsi="宋体" w:cs="宋体"/>
                <w:b/>
                <w:bCs/>
                <w:color w:val="000000"/>
                <w:kern w:val="0"/>
                <w:szCs w:val="21"/>
              </w:rPr>
            </w:pPr>
            <w:r>
              <w:rPr>
                <w:rFonts w:ascii="宋体" w:hAnsi="宋体" w:cs="宋体" w:hint="eastAsia"/>
                <w:b/>
                <w:bCs/>
                <w:color w:val="000000"/>
                <w:kern w:val="0"/>
                <w:szCs w:val="21"/>
              </w:rPr>
              <w:t>种类规格及单位</w:t>
            </w:r>
          </w:p>
        </w:tc>
        <w:tc>
          <w:tcPr>
            <w:tcW w:w="5334" w:type="dxa"/>
            <w:gridSpan w:val="4"/>
            <w:tcBorders>
              <w:top w:val="single" w:sz="4" w:space="0" w:color="auto"/>
              <w:left w:val="nil"/>
              <w:bottom w:val="single" w:sz="4" w:space="0" w:color="auto"/>
              <w:right w:val="single" w:sz="4" w:space="0" w:color="000000"/>
            </w:tcBorders>
            <w:noWrap/>
            <w:vAlign w:val="center"/>
          </w:tcPr>
          <w:p w:rsidR="00AE3CCB" w:rsidRDefault="00D64B98">
            <w:pPr>
              <w:widowControl/>
              <w:jc w:val="center"/>
              <w:rPr>
                <w:rFonts w:ascii="宋体" w:hAnsi="宋体" w:cs="宋体"/>
                <w:b/>
                <w:bCs/>
                <w:color w:val="000000"/>
                <w:kern w:val="0"/>
                <w:szCs w:val="21"/>
              </w:rPr>
            </w:pPr>
            <w:r>
              <w:rPr>
                <w:rFonts w:ascii="宋体" w:hAnsi="宋体" w:cs="宋体" w:hint="eastAsia"/>
                <w:b/>
                <w:bCs/>
                <w:color w:val="000000"/>
                <w:kern w:val="0"/>
                <w:szCs w:val="21"/>
              </w:rPr>
              <w:t>敷设位置及使用类别</w:t>
            </w:r>
          </w:p>
        </w:tc>
      </w:tr>
      <w:tr w:rsidR="00AE3CCB">
        <w:trPr>
          <w:trHeight w:val="360"/>
        </w:trPr>
        <w:tc>
          <w:tcPr>
            <w:tcW w:w="2872" w:type="dxa"/>
            <w:gridSpan w:val="2"/>
            <w:vMerge/>
            <w:tcBorders>
              <w:top w:val="single" w:sz="4" w:space="0" w:color="auto"/>
              <w:left w:val="single" w:sz="4" w:space="0" w:color="auto"/>
              <w:bottom w:val="single" w:sz="4" w:space="0" w:color="auto"/>
              <w:right w:val="single" w:sz="4" w:space="0" w:color="auto"/>
            </w:tcBorders>
            <w:vAlign w:val="center"/>
          </w:tcPr>
          <w:p w:rsidR="00AE3CCB" w:rsidRDefault="00AE3CCB">
            <w:pPr>
              <w:widowControl/>
              <w:jc w:val="left"/>
              <w:rPr>
                <w:rFonts w:ascii="宋体" w:hAnsi="宋体" w:cs="宋体"/>
                <w:b/>
                <w:bCs/>
                <w:color w:val="000000"/>
                <w:kern w:val="0"/>
                <w:szCs w:val="21"/>
              </w:rPr>
            </w:pPr>
          </w:p>
        </w:tc>
        <w:tc>
          <w:tcPr>
            <w:tcW w:w="1774" w:type="dxa"/>
            <w:gridSpan w:val="2"/>
            <w:tcBorders>
              <w:top w:val="single" w:sz="4" w:space="0" w:color="auto"/>
              <w:left w:val="nil"/>
              <w:bottom w:val="single" w:sz="4" w:space="0" w:color="auto"/>
              <w:right w:val="single" w:sz="4" w:space="0" w:color="000000"/>
            </w:tcBorders>
            <w:noWrap/>
            <w:vAlign w:val="center"/>
          </w:tcPr>
          <w:p w:rsidR="00AE3CCB" w:rsidRDefault="00D64B98">
            <w:pPr>
              <w:widowControl/>
              <w:jc w:val="center"/>
              <w:rPr>
                <w:rFonts w:ascii="宋体" w:hAnsi="宋体" w:cs="宋体"/>
                <w:b/>
                <w:bCs/>
                <w:color w:val="000000"/>
                <w:kern w:val="0"/>
                <w:szCs w:val="21"/>
              </w:rPr>
            </w:pPr>
            <w:r>
              <w:rPr>
                <w:rFonts w:ascii="宋体" w:hAnsi="宋体" w:cs="宋体" w:hint="eastAsia"/>
                <w:b/>
                <w:bCs/>
                <w:color w:val="000000"/>
                <w:kern w:val="0"/>
                <w:szCs w:val="21"/>
              </w:rPr>
              <w:t>地上</w:t>
            </w:r>
          </w:p>
        </w:tc>
        <w:tc>
          <w:tcPr>
            <w:tcW w:w="3560" w:type="dxa"/>
            <w:gridSpan w:val="2"/>
            <w:tcBorders>
              <w:top w:val="single" w:sz="4" w:space="0" w:color="auto"/>
              <w:left w:val="nil"/>
              <w:bottom w:val="single" w:sz="4" w:space="0" w:color="auto"/>
              <w:right w:val="single" w:sz="4" w:space="0" w:color="000000"/>
            </w:tcBorders>
            <w:noWrap/>
            <w:vAlign w:val="center"/>
          </w:tcPr>
          <w:p w:rsidR="00AE3CCB" w:rsidRDefault="00D64B98">
            <w:pPr>
              <w:widowControl/>
              <w:jc w:val="center"/>
              <w:rPr>
                <w:rFonts w:ascii="宋体" w:hAnsi="宋体" w:cs="宋体"/>
                <w:b/>
                <w:bCs/>
                <w:color w:val="000000"/>
                <w:kern w:val="0"/>
                <w:szCs w:val="21"/>
              </w:rPr>
            </w:pPr>
            <w:r>
              <w:rPr>
                <w:rFonts w:ascii="宋体" w:hAnsi="宋体" w:cs="宋体" w:hint="eastAsia"/>
                <w:b/>
                <w:bCs/>
                <w:color w:val="000000"/>
                <w:kern w:val="0"/>
                <w:szCs w:val="21"/>
              </w:rPr>
              <w:t>地下</w:t>
            </w:r>
          </w:p>
        </w:tc>
      </w:tr>
      <w:tr w:rsidR="00AE3CCB">
        <w:trPr>
          <w:trHeight w:val="360"/>
        </w:trPr>
        <w:tc>
          <w:tcPr>
            <w:tcW w:w="2872" w:type="dxa"/>
            <w:gridSpan w:val="2"/>
            <w:vMerge/>
            <w:tcBorders>
              <w:top w:val="single" w:sz="4" w:space="0" w:color="auto"/>
              <w:left w:val="single" w:sz="4" w:space="0" w:color="auto"/>
              <w:bottom w:val="single" w:sz="4" w:space="0" w:color="auto"/>
              <w:right w:val="single" w:sz="4" w:space="0" w:color="auto"/>
            </w:tcBorders>
            <w:vAlign w:val="center"/>
          </w:tcPr>
          <w:p w:rsidR="00AE3CCB" w:rsidRDefault="00AE3CCB">
            <w:pPr>
              <w:widowControl/>
              <w:jc w:val="left"/>
              <w:rPr>
                <w:rFonts w:ascii="宋体" w:hAnsi="宋体" w:cs="宋体"/>
                <w:b/>
                <w:bCs/>
                <w:color w:val="000000"/>
                <w:kern w:val="0"/>
                <w:szCs w:val="21"/>
              </w:rPr>
            </w:pPr>
          </w:p>
        </w:tc>
        <w:tc>
          <w:tcPr>
            <w:tcW w:w="867" w:type="dxa"/>
            <w:tcBorders>
              <w:top w:val="nil"/>
              <w:left w:val="nil"/>
              <w:bottom w:val="single" w:sz="4" w:space="0" w:color="auto"/>
              <w:right w:val="single" w:sz="4" w:space="0" w:color="auto"/>
            </w:tcBorders>
            <w:noWrap/>
            <w:vAlign w:val="center"/>
          </w:tcPr>
          <w:p w:rsidR="00AE3CCB" w:rsidRDefault="00D64B98">
            <w:pPr>
              <w:widowControl/>
              <w:jc w:val="center"/>
              <w:rPr>
                <w:rFonts w:ascii="宋体" w:hAnsi="宋体" w:cs="宋体"/>
                <w:b/>
                <w:bCs/>
                <w:color w:val="000000"/>
                <w:kern w:val="0"/>
                <w:szCs w:val="21"/>
              </w:rPr>
            </w:pPr>
            <w:r>
              <w:rPr>
                <w:rFonts w:ascii="宋体" w:hAnsi="宋体" w:cs="宋体" w:hint="eastAsia"/>
                <w:b/>
                <w:bCs/>
                <w:color w:val="000000"/>
                <w:kern w:val="0"/>
                <w:szCs w:val="21"/>
              </w:rPr>
              <w:t>室内</w:t>
            </w:r>
          </w:p>
        </w:tc>
        <w:tc>
          <w:tcPr>
            <w:tcW w:w="907" w:type="dxa"/>
            <w:tcBorders>
              <w:top w:val="nil"/>
              <w:left w:val="nil"/>
              <w:bottom w:val="single" w:sz="4" w:space="0" w:color="auto"/>
              <w:right w:val="single" w:sz="4" w:space="0" w:color="auto"/>
            </w:tcBorders>
            <w:noWrap/>
            <w:vAlign w:val="center"/>
          </w:tcPr>
          <w:p w:rsidR="00AE3CCB" w:rsidRDefault="00D64B98">
            <w:pPr>
              <w:widowControl/>
              <w:jc w:val="center"/>
              <w:rPr>
                <w:rFonts w:ascii="宋体" w:hAnsi="宋体" w:cs="宋体"/>
                <w:b/>
                <w:bCs/>
                <w:color w:val="000000"/>
                <w:kern w:val="0"/>
                <w:szCs w:val="21"/>
              </w:rPr>
            </w:pPr>
            <w:r>
              <w:rPr>
                <w:rFonts w:ascii="宋体" w:hAnsi="宋体" w:cs="宋体" w:hint="eastAsia"/>
                <w:b/>
                <w:bCs/>
                <w:color w:val="000000"/>
                <w:kern w:val="0"/>
                <w:szCs w:val="21"/>
              </w:rPr>
              <w:t>室外</w:t>
            </w:r>
          </w:p>
        </w:tc>
        <w:tc>
          <w:tcPr>
            <w:tcW w:w="1680" w:type="dxa"/>
            <w:tcBorders>
              <w:top w:val="nil"/>
              <w:left w:val="nil"/>
              <w:bottom w:val="single" w:sz="4" w:space="0" w:color="auto"/>
              <w:right w:val="single" w:sz="4" w:space="0" w:color="auto"/>
            </w:tcBorders>
            <w:noWrap/>
            <w:vAlign w:val="center"/>
          </w:tcPr>
          <w:p w:rsidR="00AE3CCB" w:rsidRDefault="00D64B98">
            <w:pPr>
              <w:widowControl/>
              <w:jc w:val="center"/>
              <w:rPr>
                <w:rFonts w:ascii="宋体" w:hAnsi="宋体" w:cs="宋体"/>
                <w:b/>
                <w:bCs/>
                <w:color w:val="000000"/>
                <w:kern w:val="0"/>
                <w:szCs w:val="21"/>
              </w:rPr>
            </w:pPr>
            <w:r>
              <w:rPr>
                <w:rFonts w:ascii="宋体" w:hAnsi="宋体" w:cs="宋体" w:hint="eastAsia"/>
                <w:b/>
                <w:bCs/>
                <w:color w:val="000000"/>
                <w:kern w:val="0"/>
                <w:szCs w:val="21"/>
              </w:rPr>
              <w:t>交流电流回路</w:t>
            </w:r>
          </w:p>
        </w:tc>
        <w:tc>
          <w:tcPr>
            <w:tcW w:w="1880" w:type="dxa"/>
            <w:tcBorders>
              <w:top w:val="nil"/>
              <w:left w:val="nil"/>
              <w:bottom w:val="single" w:sz="4" w:space="0" w:color="auto"/>
              <w:right w:val="single" w:sz="4" w:space="0" w:color="auto"/>
            </w:tcBorders>
            <w:noWrap/>
            <w:vAlign w:val="center"/>
          </w:tcPr>
          <w:p w:rsidR="00AE3CCB" w:rsidRDefault="00D64B98">
            <w:pPr>
              <w:widowControl/>
              <w:jc w:val="center"/>
              <w:rPr>
                <w:rFonts w:ascii="宋体" w:hAnsi="宋体" w:cs="宋体"/>
                <w:b/>
                <w:bCs/>
                <w:color w:val="000000"/>
                <w:kern w:val="0"/>
                <w:szCs w:val="21"/>
              </w:rPr>
            </w:pPr>
            <w:r>
              <w:rPr>
                <w:rFonts w:ascii="宋体" w:hAnsi="宋体" w:cs="宋体" w:hint="eastAsia"/>
                <w:b/>
                <w:bCs/>
                <w:color w:val="000000"/>
                <w:kern w:val="0"/>
                <w:szCs w:val="21"/>
              </w:rPr>
              <w:t>直流电流回路</w:t>
            </w:r>
          </w:p>
        </w:tc>
      </w:tr>
      <w:tr w:rsidR="00AE3CCB">
        <w:trPr>
          <w:trHeight w:val="360"/>
        </w:trPr>
        <w:tc>
          <w:tcPr>
            <w:tcW w:w="2872" w:type="dxa"/>
            <w:gridSpan w:val="2"/>
            <w:tcBorders>
              <w:top w:val="single" w:sz="4" w:space="0" w:color="auto"/>
              <w:left w:val="single" w:sz="4" w:space="0" w:color="auto"/>
              <w:bottom w:val="single" w:sz="4" w:space="0" w:color="auto"/>
              <w:right w:val="single" w:sz="4" w:space="0" w:color="000000"/>
            </w:tcBorders>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圆钢直径（</w:t>
            </w:r>
            <w:r>
              <w:rPr>
                <w:rFonts w:ascii="宋体" w:hAnsi="宋体" w:cs="宋体" w:hint="eastAsia"/>
                <w:color w:val="000000"/>
                <w:kern w:val="0"/>
                <w:szCs w:val="21"/>
              </w:rPr>
              <w:t>mm</w:t>
            </w:r>
            <w:r>
              <w:rPr>
                <w:rFonts w:ascii="宋体" w:hAnsi="宋体" w:cs="宋体" w:hint="eastAsia"/>
                <w:color w:val="000000"/>
                <w:kern w:val="0"/>
                <w:szCs w:val="21"/>
              </w:rPr>
              <w:t>）</w:t>
            </w:r>
          </w:p>
        </w:tc>
        <w:tc>
          <w:tcPr>
            <w:tcW w:w="867" w:type="dxa"/>
            <w:tcBorders>
              <w:top w:val="nil"/>
              <w:left w:val="nil"/>
              <w:bottom w:val="single" w:sz="4" w:space="0" w:color="auto"/>
              <w:right w:val="single" w:sz="4" w:space="0" w:color="auto"/>
            </w:tcBorders>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907" w:type="dxa"/>
            <w:tcBorders>
              <w:top w:val="nil"/>
              <w:left w:val="nil"/>
              <w:bottom w:val="single" w:sz="4" w:space="0" w:color="auto"/>
              <w:right w:val="single" w:sz="4" w:space="0" w:color="auto"/>
            </w:tcBorders>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1680" w:type="dxa"/>
            <w:tcBorders>
              <w:top w:val="nil"/>
              <w:left w:val="nil"/>
              <w:bottom w:val="single" w:sz="4" w:space="0" w:color="auto"/>
              <w:right w:val="single" w:sz="4" w:space="0" w:color="auto"/>
            </w:tcBorders>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880" w:type="dxa"/>
            <w:tcBorders>
              <w:top w:val="nil"/>
              <w:left w:val="nil"/>
              <w:bottom w:val="single" w:sz="4" w:space="0" w:color="auto"/>
              <w:right w:val="single" w:sz="4" w:space="0" w:color="auto"/>
            </w:tcBorders>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12</w:t>
            </w:r>
          </w:p>
        </w:tc>
      </w:tr>
      <w:tr w:rsidR="00AE3CCB">
        <w:trPr>
          <w:trHeight w:val="360"/>
        </w:trPr>
        <w:tc>
          <w:tcPr>
            <w:tcW w:w="945" w:type="dxa"/>
            <w:vMerge w:val="restart"/>
            <w:tcBorders>
              <w:top w:val="nil"/>
              <w:left w:val="single" w:sz="4" w:space="0" w:color="auto"/>
              <w:bottom w:val="single" w:sz="4" w:space="0" w:color="auto"/>
              <w:right w:val="single" w:sz="4" w:space="0" w:color="auto"/>
            </w:tcBorders>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扁钢</w:t>
            </w:r>
          </w:p>
        </w:tc>
        <w:tc>
          <w:tcPr>
            <w:tcW w:w="1927" w:type="dxa"/>
            <w:tcBorders>
              <w:top w:val="nil"/>
              <w:left w:val="nil"/>
              <w:bottom w:val="single" w:sz="4" w:space="0" w:color="auto"/>
              <w:right w:val="single" w:sz="4" w:space="0" w:color="auto"/>
            </w:tcBorders>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截面（</w:t>
            </w:r>
            <w:r>
              <w:rPr>
                <w:rFonts w:ascii="宋体" w:hAnsi="宋体" w:cs="宋体" w:hint="eastAsia"/>
                <w:color w:val="000000"/>
                <w:kern w:val="0"/>
                <w:szCs w:val="21"/>
              </w:rPr>
              <w:t>mm</w:t>
            </w:r>
            <w:r>
              <w:rPr>
                <w:rFonts w:ascii="宋体" w:hAnsi="宋体" w:cs="宋体" w:hint="eastAsia"/>
                <w:color w:val="000000"/>
                <w:kern w:val="0"/>
                <w:szCs w:val="21"/>
              </w:rPr>
              <w:t>²）</w:t>
            </w:r>
          </w:p>
        </w:tc>
        <w:tc>
          <w:tcPr>
            <w:tcW w:w="867" w:type="dxa"/>
            <w:tcBorders>
              <w:top w:val="nil"/>
              <w:left w:val="nil"/>
              <w:bottom w:val="single" w:sz="4" w:space="0" w:color="auto"/>
              <w:right w:val="single" w:sz="4" w:space="0" w:color="auto"/>
            </w:tcBorders>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60</w:t>
            </w:r>
          </w:p>
        </w:tc>
        <w:tc>
          <w:tcPr>
            <w:tcW w:w="907" w:type="dxa"/>
            <w:tcBorders>
              <w:top w:val="nil"/>
              <w:left w:val="nil"/>
              <w:bottom w:val="single" w:sz="4" w:space="0" w:color="auto"/>
              <w:right w:val="single" w:sz="4" w:space="0" w:color="auto"/>
            </w:tcBorders>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100</w:t>
            </w:r>
          </w:p>
        </w:tc>
        <w:tc>
          <w:tcPr>
            <w:tcW w:w="1680" w:type="dxa"/>
            <w:tcBorders>
              <w:top w:val="nil"/>
              <w:left w:val="nil"/>
              <w:bottom w:val="single" w:sz="4" w:space="0" w:color="auto"/>
              <w:right w:val="single" w:sz="4" w:space="0" w:color="auto"/>
            </w:tcBorders>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100</w:t>
            </w:r>
          </w:p>
        </w:tc>
        <w:tc>
          <w:tcPr>
            <w:tcW w:w="1880" w:type="dxa"/>
            <w:tcBorders>
              <w:top w:val="nil"/>
              <w:left w:val="nil"/>
              <w:bottom w:val="single" w:sz="4" w:space="0" w:color="auto"/>
              <w:right w:val="single" w:sz="4" w:space="0" w:color="auto"/>
            </w:tcBorders>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100</w:t>
            </w:r>
          </w:p>
        </w:tc>
      </w:tr>
      <w:tr w:rsidR="00AE3CCB">
        <w:trPr>
          <w:trHeight w:val="360"/>
        </w:trPr>
        <w:tc>
          <w:tcPr>
            <w:tcW w:w="945" w:type="dxa"/>
            <w:vMerge/>
            <w:tcBorders>
              <w:top w:val="nil"/>
              <w:left w:val="single" w:sz="4" w:space="0" w:color="auto"/>
              <w:bottom w:val="single" w:sz="4" w:space="0" w:color="auto"/>
              <w:right w:val="single" w:sz="4" w:space="0" w:color="auto"/>
            </w:tcBorders>
            <w:vAlign w:val="center"/>
          </w:tcPr>
          <w:p w:rsidR="00AE3CCB" w:rsidRDefault="00AE3CCB">
            <w:pPr>
              <w:widowControl/>
              <w:jc w:val="left"/>
              <w:rPr>
                <w:rFonts w:ascii="宋体" w:hAnsi="宋体" w:cs="宋体"/>
                <w:color w:val="000000"/>
                <w:kern w:val="0"/>
                <w:szCs w:val="21"/>
              </w:rPr>
            </w:pPr>
          </w:p>
        </w:tc>
        <w:tc>
          <w:tcPr>
            <w:tcW w:w="1927" w:type="dxa"/>
            <w:tcBorders>
              <w:top w:val="nil"/>
              <w:left w:val="nil"/>
              <w:bottom w:val="single" w:sz="4" w:space="0" w:color="auto"/>
              <w:right w:val="single" w:sz="4" w:space="0" w:color="auto"/>
            </w:tcBorders>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厚度（</w:t>
            </w:r>
            <w:r>
              <w:rPr>
                <w:rFonts w:ascii="宋体" w:hAnsi="宋体" w:cs="宋体" w:hint="eastAsia"/>
                <w:color w:val="000000"/>
                <w:kern w:val="0"/>
                <w:szCs w:val="21"/>
              </w:rPr>
              <w:t>mm</w:t>
            </w:r>
            <w:r>
              <w:rPr>
                <w:rFonts w:ascii="宋体" w:hAnsi="宋体" w:cs="宋体" w:hint="eastAsia"/>
                <w:color w:val="000000"/>
                <w:kern w:val="0"/>
                <w:szCs w:val="21"/>
              </w:rPr>
              <w:t>）</w:t>
            </w:r>
          </w:p>
        </w:tc>
        <w:tc>
          <w:tcPr>
            <w:tcW w:w="867" w:type="dxa"/>
            <w:tcBorders>
              <w:top w:val="nil"/>
              <w:left w:val="nil"/>
              <w:bottom w:val="single" w:sz="4" w:space="0" w:color="auto"/>
              <w:right w:val="single" w:sz="4" w:space="0" w:color="auto"/>
            </w:tcBorders>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907" w:type="dxa"/>
            <w:tcBorders>
              <w:top w:val="nil"/>
              <w:left w:val="nil"/>
              <w:bottom w:val="single" w:sz="4" w:space="0" w:color="auto"/>
              <w:right w:val="single" w:sz="4" w:space="0" w:color="auto"/>
            </w:tcBorders>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680" w:type="dxa"/>
            <w:tcBorders>
              <w:top w:val="nil"/>
              <w:left w:val="nil"/>
              <w:bottom w:val="single" w:sz="4" w:space="0" w:color="auto"/>
              <w:right w:val="single" w:sz="4" w:space="0" w:color="auto"/>
            </w:tcBorders>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880" w:type="dxa"/>
            <w:tcBorders>
              <w:top w:val="nil"/>
              <w:left w:val="nil"/>
              <w:bottom w:val="single" w:sz="4" w:space="0" w:color="auto"/>
              <w:right w:val="single" w:sz="4" w:space="0" w:color="auto"/>
            </w:tcBorders>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6</w:t>
            </w:r>
          </w:p>
        </w:tc>
      </w:tr>
      <w:tr w:rsidR="00AE3CCB">
        <w:trPr>
          <w:trHeight w:val="360"/>
        </w:trPr>
        <w:tc>
          <w:tcPr>
            <w:tcW w:w="2872" w:type="dxa"/>
            <w:gridSpan w:val="2"/>
            <w:tcBorders>
              <w:top w:val="single" w:sz="4" w:space="0" w:color="auto"/>
              <w:left w:val="single" w:sz="4" w:space="0" w:color="auto"/>
              <w:bottom w:val="single" w:sz="4" w:space="0" w:color="auto"/>
              <w:right w:val="single" w:sz="4" w:space="0" w:color="000000"/>
            </w:tcBorders>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角钢厚度（</w:t>
            </w:r>
            <w:r>
              <w:rPr>
                <w:rFonts w:ascii="宋体" w:hAnsi="宋体" w:cs="宋体" w:hint="eastAsia"/>
                <w:color w:val="000000"/>
                <w:kern w:val="0"/>
                <w:szCs w:val="21"/>
              </w:rPr>
              <w:t>mm</w:t>
            </w:r>
            <w:r>
              <w:rPr>
                <w:rFonts w:ascii="宋体" w:hAnsi="宋体" w:cs="宋体" w:hint="eastAsia"/>
                <w:color w:val="000000"/>
                <w:kern w:val="0"/>
                <w:szCs w:val="21"/>
              </w:rPr>
              <w:t>）</w:t>
            </w:r>
          </w:p>
        </w:tc>
        <w:tc>
          <w:tcPr>
            <w:tcW w:w="867" w:type="dxa"/>
            <w:tcBorders>
              <w:top w:val="nil"/>
              <w:left w:val="nil"/>
              <w:bottom w:val="single" w:sz="4" w:space="0" w:color="auto"/>
              <w:right w:val="single" w:sz="4" w:space="0" w:color="auto"/>
            </w:tcBorders>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907" w:type="dxa"/>
            <w:tcBorders>
              <w:top w:val="nil"/>
              <w:left w:val="nil"/>
              <w:bottom w:val="single" w:sz="4" w:space="0" w:color="auto"/>
              <w:right w:val="single" w:sz="4" w:space="0" w:color="auto"/>
            </w:tcBorders>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1680" w:type="dxa"/>
            <w:tcBorders>
              <w:top w:val="nil"/>
              <w:left w:val="nil"/>
              <w:bottom w:val="single" w:sz="4" w:space="0" w:color="auto"/>
              <w:right w:val="single" w:sz="4" w:space="0" w:color="auto"/>
            </w:tcBorders>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880" w:type="dxa"/>
            <w:tcBorders>
              <w:top w:val="nil"/>
              <w:left w:val="nil"/>
              <w:bottom w:val="single" w:sz="4" w:space="0" w:color="auto"/>
              <w:right w:val="single" w:sz="4" w:space="0" w:color="auto"/>
            </w:tcBorders>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6</w:t>
            </w:r>
          </w:p>
        </w:tc>
      </w:tr>
      <w:tr w:rsidR="00AE3CCB">
        <w:trPr>
          <w:trHeight w:val="360"/>
        </w:trPr>
        <w:tc>
          <w:tcPr>
            <w:tcW w:w="2872" w:type="dxa"/>
            <w:gridSpan w:val="2"/>
            <w:tcBorders>
              <w:top w:val="single" w:sz="4" w:space="0" w:color="auto"/>
              <w:left w:val="single" w:sz="4" w:space="0" w:color="auto"/>
              <w:bottom w:val="single" w:sz="4" w:space="0" w:color="auto"/>
              <w:right w:val="single" w:sz="4" w:space="0" w:color="000000"/>
            </w:tcBorders>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钢管管壁厚度（</w:t>
            </w:r>
            <w:r>
              <w:rPr>
                <w:rFonts w:ascii="宋体" w:hAnsi="宋体" w:cs="宋体" w:hint="eastAsia"/>
                <w:color w:val="000000"/>
                <w:kern w:val="0"/>
                <w:szCs w:val="21"/>
              </w:rPr>
              <w:t>mm</w:t>
            </w:r>
            <w:r>
              <w:rPr>
                <w:rFonts w:ascii="宋体" w:hAnsi="宋体" w:cs="宋体" w:hint="eastAsia"/>
                <w:color w:val="000000"/>
                <w:kern w:val="0"/>
                <w:szCs w:val="21"/>
              </w:rPr>
              <w:t>）</w:t>
            </w:r>
          </w:p>
        </w:tc>
        <w:tc>
          <w:tcPr>
            <w:tcW w:w="867" w:type="dxa"/>
            <w:tcBorders>
              <w:top w:val="nil"/>
              <w:left w:val="nil"/>
              <w:bottom w:val="single" w:sz="4" w:space="0" w:color="auto"/>
              <w:right w:val="single" w:sz="4" w:space="0" w:color="auto"/>
            </w:tcBorders>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907" w:type="dxa"/>
            <w:tcBorders>
              <w:top w:val="nil"/>
              <w:left w:val="nil"/>
              <w:bottom w:val="single" w:sz="4" w:space="0" w:color="auto"/>
              <w:right w:val="single" w:sz="4" w:space="0" w:color="auto"/>
            </w:tcBorders>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1680" w:type="dxa"/>
            <w:tcBorders>
              <w:top w:val="nil"/>
              <w:left w:val="nil"/>
              <w:bottom w:val="single" w:sz="4" w:space="0" w:color="auto"/>
              <w:right w:val="single" w:sz="4" w:space="0" w:color="auto"/>
            </w:tcBorders>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3.5</w:t>
            </w:r>
          </w:p>
        </w:tc>
        <w:tc>
          <w:tcPr>
            <w:tcW w:w="1880" w:type="dxa"/>
            <w:tcBorders>
              <w:top w:val="nil"/>
              <w:left w:val="nil"/>
              <w:bottom w:val="single" w:sz="4" w:space="0" w:color="auto"/>
              <w:right w:val="single" w:sz="4" w:space="0" w:color="auto"/>
            </w:tcBorders>
            <w:noWrap/>
            <w:vAlign w:val="center"/>
          </w:tcPr>
          <w:p w:rsidR="00AE3CCB" w:rsidRDefault="00D64B98">
            <w:pPr>
              <w:widowControl/>
              <w:jc w:val="center"/>
              <w:rPr>
                <w:rFonts w:ascii="宋体" w:hAnsi="宋体" w:cs="宋体"/>
                <w:color w:val="000000"/>
                <w:kern w:val="0"/>
                <w:szCs w:val="21"/>
              </w:rPr>
            </w:pPr>
            <w:r>
              <w:rPr>
                <w:rFonts w:ascii="宋体" w:hAnsi="宋体" w:cs="宋体" w:hint="eastAsia"/>
                <w:color w:val="000000"/>
                <w:kern w:val="0"/>
                <w:szCs w:val="21"/>
              </w:rPr>
              <w:t>4.5</w:t>
            </w:r>
          </w:p>
        </w:tc>
      </w:tr>
    </w:tbl>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14.6.6</w:t>
      </w:r>
      <w:r>
        <w:rPr>
          <w:rFonts w:ascii="宋体" w:hAnsi="宋体" w:cs="宋体" w:hint="eastAsia"/>
          <w:b/>
          <w:sz w:val="28"/>
          <w:szCs w:val="28"/>
        </w:rPr>
        <w:t xml:space="preserve"> </w:t>
      </w:r>
      <w:r>
        <w:rPr>
          <w:rFonts w:ascii="宋体" w:hAnsi="宋体" w:cs="宋体" w:hint="eastAsia"/>
          <w:sz w:val="28"/>
          <w:szCs w:val="28"/>
        </w:rPr>
        <w:t>接地模块应集中引线，用干线把接地模块并联焊接成一个环路，干线的材质与接地模块焊接点的材质应相同；材质应采用热浸镀锌扁钢，引出线</w:t>
      </w:r>
      <w:r>
        <w:rPr>
          <w:rFonts w:ascii="宋体" w:hAnsi="宋体" w:cs="宋体" w:hint="eastAsia"/>
          <w:sz w:val="28"/>
          <w:szCs w:val="28"/>
        </w:rPr>
        <w:lastRenderedPageBreak/>
        <w:t>不少于</w:t>
      </w:r>
      <w:r>
        <w:rPr>
          <w:rFonts w:ascii="宋体" w:hAnsi="宋体" w:cs="宋体" w:hint="eastAsia"/>
          <w:sz w:val="28"/>
          <w:szCs w:val="28"/>
        </w:rPr>
        <w:t>2</w:t>
      </w:r>
      <w:r>
        <w:rPr>
          <w:rFonts w:ascii="宋体" w:hAnsi="宋体" w:cs="宋体" w:hint="eastAsia"/>
          <w:sz w:val="28"/>
          <w:szCs w:val="28"/>
        </w:rPr>
        <w:t>处。</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14.6.7</w:t>
      </w:r>
      <w:r>
        <w:rPr>
          <w:rFonts w:ascii="宋体" w:hAnsi="宋体" w:cs="宋体" w:hint="eastAsia"/>
          <w:b/>
          <w:sz w:val="28"/>
          <w:szCs w:val="28"/>
        </w:rPr>
        <w:t xml:space="preserve"> </w:t>
      </w:r>
      <w:r>
        <w:rPr>
          <w:rFonts w:ascii="宋体" w:hAnsi="宋体" w:cs="宋体" w:hint="eastAsia"/>
          <w:sz w:val="28"/>
          <w:szCs w:val="28"/>
        </w:rPr>
        <w:t>一般项目的检查数量和检查方法应符合下列规定：</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检查数量：抽查</w:t>
      </w:r>
      <w:r>
        <w:rPr>
          <w:rFonts w:ascii="宋体" w:hAnsi="宋体" w:cs="宋体" w:hint="eastAsia"/>
          <w:sz w:val="28"/>
          <w:szCs w:val="28"/>
        </w:rPr>
        <w:t>10</w:t>
      </w:r>
      <w:r>
        <w:rPr>
          <w:rFonts w:ascii="宋体" w:hAnsi="宋体" w:cs="宋体" w:hint="eastAsia"/>
          <w:sz w:val="28"/>
          <w:szCs w:val="28"/>
        </w:rPr>
        <w:t>处，少于</w:t>
      </w:r>
      <w:r>
        <w:rPr>
          <w:rFonts w:ascii="宋体" w:hAnsi="宋体" w:cs="宋体" w:hint="eastAsia"/>
          <w:sz w:val="28"/>
          <w:szCs w:val="28"/>
        </w:rPr>
        <w:t>10</w:t>
      </w:r>
      <w:r>
        <w:rPr>
          <w:rFonts w:ascii="宋体" w:hAnsi="宋体" w:cs="宋体" w:hint="eastAsia"/>
          <w:sz w:val="28"/>
          <w:szCs w:val="28"/>
        </w:rPr>
        <w:t>处，全数检查。</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检查方法：观察检查，并实测或抽查安装记录。</w:t>
      </w:r>
    </w:p>
    <w:p w:rsidR="00AE3CCB" w:rsidRDefault="00AE3CCB">
      <w:pPr>
        <w:ind w:firstLineChars="200" w:firstLine="560"/>
        <w:jc w:val="left"/>
        <w:rPr>
          <w:rFonts w:ascii="宋体" w:hAnsi="宋体" w:cs="宋体"/>
          <w:sz w:val="28"/>
          <w:szCs w:val="28"/>
        </w:rPr>
      </w:pPr>
    </w:p>
    <w:p w:rsidR="00AE3CCB" w:rsidRDefault="00D64B98">
      <w:pPr>
        <w:jc w:val="center"/>
        <w:outlineLvl w:val="1"/>
        <w:rPr>
          <w:rFonts w:ascii="宋体" w:hAnsi="宋体" w:cs="宋体"/>
          <w:b/>
          <w:bCs/>
          <w:sz w:val="28"/>
          <w:szCs w:val="28"/>
          <w:lang/>
        </w:rPr>
      </w:pPr>
      <w:bookmarkStart w:id="92" w:name="_Toc8775"/>
      <w:r>
        <w:rPr>
          <w:rFonts w:ascii="宋体" w:hAnsi="宋体" w:cs="宋体" w:hint="eastAsia"/>
          <w:b/>
          <w:bCs/>
          <w:sz w:val="28"/>
          <w:szCs w:val="28"/>
        </w:rPr>
        <w:t>14.</w:t>
      </w:r>
      <w:r>
        <w:rPr>
          <w:rFonts w:ascii="宋体" w:hAnsi="宋体" w:cs="宋体" w:hint="eastAsia"/>
          <w:b/>
          <w:bCs/>
          <w:sz w:val="28"/>
          <w:szCs w:val="28"/>
          <w:lang/>
        </w:rPr>
        <w:t>7</w:t>
      </w:r>
      <w:r>
        <w:rPr>
          <w:rFonts w:ascii="宋体" w:hAnsi="宋体" w:cs="宋体" w:hint="eastAsia"/>
          <w:b/>
          <w:bCs/>
          <w:sz w:val="28"/>
          <w:szCs w:val="28"/>
        </w:rPr>
        <w:t xml:space="preserve"> </w:t>
      </w:r>
      <w:r>
        <w:rPr>
          <w:rFonts w:ascii="宋体" w:hAnsi="宋体" w:cs="宋体" w:hint="eastAsia"/>
          <w:b/>
          <w:bCs/>
          <w:sz w:val="28"/>
          <w:szCs w:val="28"/>
          <w:lang/>
        </w:rPr>
        <w:t>变配电室接地干线敷设</w:t>
      </w:r>
      <w:bookmarkEnd w:id="92"/>
    </w:p>
    <w:p w:rsidR="00AE3CCB" w:rsidRDefault="00D64B98">
      <w:pPr>
        <w:jc w:val="center"/>
        <w:rPr>
          <w:rFonts w:ascii="宋体" w:hAnsi="宋体" w:cs="宋体"/>
          <w:b/>
          <w:sz w:val="28"/>
          <w:szCs w:val="28"/>
        </w:rPr>
      </w:pPr>
      <w:r>
        <w:rPr>
          <w:rFonts w:ascii="宋体" w:hAnsi="宋体" w:cs="宋体" w:hint="eastAsia"/>
          <w:b/>
          <w:sz w:val="28"/>
          <w:szCs w:val="28"/>
        </w:rPr>
        <w:t>主控项目</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14.7.1</w:t>
      </w:r>
      <w:r>
        <w:rPr>
          <w:rFonts w:ascii="宋体" w:hAnsi="宋体" w:cs="宋体" w:hint="eastAsia"/>
          <w:b/>
          <w:sz w:val="28"/>
          <w:szCs w:val="28"/>
        </w:rPr>
        <w:t xml:space="preserve"> </w:t>
      </w:r>
      <w:r>
        <w:rPr>
          <w:rFonts w:ascii="宋体" w:hAnsi="宋体" w:cs="宋体" w:hint="eastAsia"/>
          <w:sz w:val="28"/>
          <w:szCs w:val="28"/>
        </w:rPr>
        <w:t>变压器室、高低压开关室内的接地干线与接地装置引出，</w:t>
      </w:r>
    </w:p>
    <w:p w:rsidR="00AE3CCB" w:rsidRDefault="00D64B98">
      <w:pPr>
        <w:jc w:val="left"/>
        <w:rPr>
          <w:rFonts w:ascii="宋体" w:hAnsi="宋体" w:cs="宋体"/>
          <w:sz w:val="28"/>
          <w:szCs w:val="28"/>
        </w:rPr>
      </w:pPr>
      <w:r>
        <w:rPr>
          <w:rFonts w:ascii="宋体" w:hAnsi="宋体" w:cs="宋体" w:hint="eastAsia"/>
          <w:sz w:val="28"/>
          <w:szCs w:val="28"/>
        </w:rPr>
        <w:t>干线连接点不应少于</w:t>
      </w:r>
      <w:r>
        <w:rPr>
          <w:rFonts w:ascii="宋体" w:hAnsi="宋体" w:cs="宋体" w:hint="eastAsia"/>
          <w:sz w:val="28"/>
          <w:szCs w:val="28"/>
        </w:rPr>
        <w:t>2</w:t>
      </w:r>
      <w:r>
        <w:rPr>
          <w:rFonts w:ascii="宋体" w:hAnsi="宋体" w:cs="宋体" w:hint="eastAsia"/>
          <w:sz w:val="28"/>
          <w:szCs w:val="28"/>
        </w:rPr>
        <w:t>处。</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14.7.2</w:t>
      </w:r>
      <w:r>
        <w:rPr>
          <w:rFonts w:ascii="宋体" w:hAnsi="宋体" w:cs="宋体" w:hint="eastAsia"/>
          <w:b/>
          <w:sz w:val="28"/>
          <w:szCs w:val="28"/>
        </w:rPr>
        <w:t xml:space="preserve"> </w:t>
      </w:r>
      <w:r>
        <w:rPr>
          <w:rFonts w:ascii="宋体" w:hAnsi="宋体" w:cs="宋体" w:hint="eastAsia"/>
          <w:sz w:val="28"/>
          <w:szCs w:val="28"/>
        </w:rPr>
        <w:t>当利用金属构件、金属管道做接地线时，在构件或管道与接地干线间应焊接金属跨接线。</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14.7.3</w:t>
      </w:r>
      <w:r>
        <w:rPr>
          <w:rFonts w:ascii="宋体" w:hAnsi="宋体" w:cs="宋体" w:hint="eastAsia"/>
          <w:b/>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检查数量：全数检查</w:t>
      </w:r>
      <w:r>
        <w:rPr>
          <w:rFonts w:ascii="宋体" w:hAnsi="宋体" w:cs="宋体" w:hint="eastAsia"/>
          <w:sz w:val="28"/>
          <w:szCs w:val="28"/>
        </w:rPr>
        <w:t>.</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检查方法：观察检查。</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14.7.4</w:t>
      </w:r>
      <w:r>
        <w:rPr>
          <w:rFonts w:ascii="宋体" w:hAnsi="宋体" w:cs="宋体" w:hint="eastAsia"/>
          <w:b/>
          <w:sz w:val="28"/>
          <w:szCs w:val="28"/>
        </w:rPr>
        <w:t xml:space="preserve"> </w:t>
      </w:r>
      <w:r>
        <w:rPr>
          <w:rFonts w:ascii="宋体" w:hAnsi="宋体" w:cs="宋体" w:hint="eastAsia"/>
          <w:sz w:val="28"/>
          <w:szCs w:val="28"/>
        </w:rPr>
        <w:t>钢制接地线的焊接应符合本规范第</w:t>
      </w:r>
      <w:r>
        <w:rPr>
          <w:rFonts w:ascii="宋体" w:hAnsi="宋体" w:cs="宋体" w:hint="eastAsia"/>
          <w:sz w:val="28"/>
          <w:szCs w:val="28"/>
        </w:rPr>
        <w:t>14.6.4</w:t>
      </w:r>
      <w:r>
        <w:rPr>
          <w:rFonts w:ascii="宋体" w:hAnsi="宋体" w:cs="宋体" w:hint="eastAsia"/>
          <w:sz w:val="28"/>
          <w:szCs w:val="28"/>
        </w:rPr>
        <w:t>条的规定，材料的最小允许规格应符合本规范第</w:t>
      </w:r>
      <w:r>
        <w:rPr>
          <w:rFonts w:ascii="宋体" w:hAnsi="宋体" w:cs="宋体" w:hint="eastAsia"/>
          <w:sz w:val="28"/>
          <w:szCs w:val="28"/>
        </w:rPr>
        <w:t>14.6.5</w:t>
      </w:r>
      <w:r>
        <w:rPr>
          <w:rFonts w:ascii="宋体" w:hAnsi="宋体" w:cs="宋体" w:hint="eastAsia"/>
          <w:sz w:val="28"/>
          <w:szCs w:val="28"/>
        </w:rPr>
        <w:t>条的规定。</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14.7.5</w:t>
      </w:r>
      <w:r>
        <w:rPr>
          <w:rFonts w:ascii="宋体" w:hAnsi="宋体" w:cs="宋体" w:hint="eastAsia"/>
          <w:b/>
          <w:sz w:val="28"/>
          <w:szCs w:val="28"/>
        </w:rPr>
        <w:t xml:space="preserve"> </w:t>
      </w:r>
      <w:r>
        <w:rPr>
          <w:rFonts w:ascii="宋体" w:hAnsi="宋体" w:cs="宋体" w:hint="eastAsia"/>
          <w:sz w:val="28"/>
          <w:szCs w:val="28"/>
        </w:rPr>
        <w:t>接地线在穿越墙壁</w:t>
      </w:r>
      <w:r>
        <w:rPr>
          <w:rFonts w:ascii="宋体" w:hAnsi="宋体" w:cs="宋体" w:hint="eastAsia"/>
          <w:sz w:val="28"/>
          <w:szCs w:val="28"/>
        </w:rPr>
        <w:t>.</w:t>
      </w:r>
      <w:r>
        <w:rPr>
          <w:rFonts w:ascii="宋体" w:hAnsi="宋体" w:cs="宋体" w:hint="eastAsia"/>
          <w:sz w:val="28"/>
          <w:szCs w:val="28"/>
        </w:rPr>
        <w:t>楼板和地坪处应加钢套管或其他坚固的保护套管</w:t>
      </w:r>
      <w:r>
        <w:rPr>
          <w:rFonts w:ascii="宋体" w:hAnsi="宋体" w:cs="宋体" w:hint="eastAsia"/>
          <w:sz w:val="28"/>
          <w:szCs w:val="28"/>
        </w:rPr>
        <w:t>.</w:t>
      </w:r>
      <w:r>
        <w:rPr>
          <w:rFonts w:ascii="宋体" w:hAnsi="宋体" w:cs="宋体" w:hint="eastAsia"/>
          <w:sz w:val="28"/>
          <w:szCs w:val="28"/>
        </w:rPr>
        <w:t>钢套管应与接地线做电气连通。</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14.7.6</w:t>
      </w:r>
      <w:r>
        <w:rPr>
          <w:rFonts w:ascii="宋体" w:hAnsi="宋体" w:cs="宋体" w:hint="eastAsia"/>
          <w:b/>
          <w:sz w:val="28"/>
          <w:szCs w:val="28"/>
        </w:rPr>
        <w:t xml:space="preserve"> </w:t>
      </w:r>
      <w:r>
        <w:rPr>
          <w:rFonts w:ascii="宋体" w:hAnsi="宋体" w:cs="宋体" w:hint="eastAsia"/>
          <w:sz w:val="28"/>
          <w:szCs w:val="28"/>
        </w:rPr>
        <w:t>变配电室内明敷接地干线安装应符合下列规定：</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1</w:t>
      </w:r>
      <w:r>
        <w:rPr>
          <w:rFonts w:ascii="宋体" w:hAnsi="宋体" w:cs="宋体" w:hint="eastAsia"/>
          <w:b/>
          <w:bCs/>
          <w:sz w:val="28"/>
          <w:szCs w:val="28"/>
        </w:rPr>
        <w:t xml:space="preserve"> </w:t>
      </w:r>
      <w:r>
        <w:rPr>
          <w:rFonts w:ascii="宋体" w:hAnsi="宋体" w:cs="宋体" w:hint="eastAsia"/>
          <w:sz w:val="28"/>
          <w:szCs w:val="28"/>
        </w:rPr>
        <w:t>敷设位置应便于检查。且不妨碍设备的拆卸与检修。</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w:t>
      </w:r>
      <w:r>
        <w:rPr>
          <w:rFonts w:ascii="宋体" w:hAnsi="宋体" w:cs="宋体" w:hint="eastAsia"/>
          <w:b/>
          <w:bCs/>
          <w:sz w:val="28"/>
          <w:szCs w:val="28"/>
        </w:rPr>
        <w:t xml:space="preserve"> </w:t>
      </w:r>
      <w:r>
        <w:rPr>
          <w:rFonts w:ascii="宋体" w:hAnsi="宋体" w:cs="宋体" w:hint="eastAsia"/>
          <w:sz w:val="28"/>
          <w:szCs w:val="28"/>
        </w:rPr>
        <w:t>当沿建筑物墙壁水平敷设时，距地面高度</w:t>
      </w:r>
      <w:r>
        <w:rPr>
          <w:rFonts w:ascii="宋体" w:hAnsi="宋体" w:cs="宋体" w:hint="eastAsia"/>
          <w:sz w:val="28"/>
          <w:szCs w:val="28"/>
        </w:rPr>
        <w:t>250mm-300mm</w:t>
      </w:r>
      <w:r>
        <w:rPr>
          <w:rFonts w:ascii="宋体" w:hAnsi="宋体" w:cs="宋体" w:hint="eastAsia"/>
          <w:sz w:val="28"/>
          <w:szCs w:val="28"/>
        </w:rPr>
        <w:t>；与建筑物墙壁间的距离为</w:t>
      </w:r>
      <w:r>
        <w:rPr>
          <w:rFonts w:ascii="宋体" w:hAnsi="宋体" w:cs="宋体" w:hint="eastAsia"/>
          <w:sz w:val="28"/>
          <w:szCs w:val="28"/>
        </w:rPr>
        <w:t>10mm-15mm</w:t>
      </w:r>
      <w:r>
        <w:rPr>
          <w:rFonts w:ascii="宋体" w:hAnsi="宋体" w:cs="宋体" w:hint="eastAsia"/>
          <w:sz w:val="28"/>
          <w:szCs w:val="28"/>
        </w:rPr>
        <w:t>。</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lastRenderedPageBreak/>
        <w:t>3</w:t>
      </w:r>
      <w:r>
        <w:rPr>
          <w:rFonts w:ascii="宋体" w:hAnsi="宋体" w:cs="宋体" w:hint="eastAsia"/>
          <w:b/>
          <w:bCs/>
          <w:sz w:val="28"/>
          <w:szCs w:val="28"/>
        </w:rPr>
        <w:t xml:space="preserve"> </w:t>
      </w:r>
      <w:r>
        <w:rPr>
          <w:rFonts w:ascii="宋体" w:hAnsi="宋体" w:cs="宋体" w:hint="eastAsia"/>
          <w:sz w:val="28"/>
          <w:szCs w:val="28"/>
        </w:rPr>
        <w:t>当接地线跨越建筑物变形缝时，应设补偿装置。</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4</w:t>
      </w:r>
      <w:r>
        <w:rPr>
          <w:rFonts w:ascii="宋体" w:hAnsi="宋体" w:cs="宋体" w:hint="eastAsia"/>
          <w:b/>
          <w:bCs/>
          <w:sz w:val="28"/>
          <w:szCs w:val="28"/>
        </w:rPr>
        <w:t xml:space="preserve"> </w:t>
      </w:r>
      <w:r>
        <w:rPr>
          <w:rFonts w:ascii="宋体" w:hAnsi="宋体" w:cs="宋体" w:hint="eastAsia"/>
          <w:sz w:val="28"/>
          <w:szCs w:val="28"/>
        </w:rPr>
        <w:t>接地线表面沿长度方向，应分别涂以黃色和绿色相间的条纹，每段长度宜为</w:t>
      </w:r>
      <w:r>
        <w:rPr>
          <w:rFonts w:ascii="宋体" w:hAnsi="宋体" w:cs="宋体" w:hint="eastAsia"/>
          <w:sz w:val="28"/>
          <w:szCs w:val="28"/>
        </w:rPr>
        <w:t>15mm-100mm</w:t>
      </w:r>
      <w:r>
        <w:rPr>
          <w:rFonts w:ascii="宋体" w:hAnsi="宋体" w:cs="宋体" w:hint="eastAsia"/>
          <w:sz w:val="28"/>
          <w:szCs w:val="28"/>
        </w:rPr>
        <w:t>。</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5</w:t>
      </w:r>
      <w:r>
        <w:rPr>
          <w:rFonts w:ascii="宋体" w:hAnsi="宋体" w:cs="宋体" w:hint="eastAsia"/>
          <w:b/>
          <w:bCs/>
          <w:sz w:val="28"/>
          <w:szCs w:val="28"/>
        </w:rPr>
        <w:t xml:space="preserve"> </w:t>
      </w:r>
      <w:r>
        <w:rPr>
          <w:rFonts w:ascii="宋体" w:hAnsi="宋体" w:cs="宋体" w:hint="eastAsia"/>
          <w:sz w:val="28"/>
          <w:szCs w:val="28"/>
        </w:rPr>
        <w:t>变压器室、高压配电室的接地干线上设置不少于</w:t>
      </w:r>
      <w:r>
        <w:rPr>
          <w:rFonts w:ascii="宋体" w:hAnsi="宋体" w:cs="宋体" w:hint="eastAsia"/>
          <w:sz w:val="28"/>
          <w:szCs w:val="28"/>
        </w:rPr>
        <w:t>2</w:t>
      </w:r>
      <w:r>
        <w:rPr>
          <w:rFonts w:ascii="宋体" w:hAnsi="宋体" w:cs="宋体" w:hint="eastAsia"/>
          <w:sz w:val="28"/>
          <w:szCs w:val="28"/>
        </w:rPr>
        <w:t>个供临时接地用的接地柱或接地螺栓。</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14.7.7</w:t>
      </w:r>
      <w:r>
        <w:rPr>
          <w:rFonts w:ascii="宋体" w:hAnsi="宋体" w:cs="宋体" w:hint="eastAsia"/>
          <w:b/>
          <w:sz w:val="28"/>
          <w:szCs w:val="28"/>
        </w:rPr>
        <w:t xml:space="preserve"> </w:t>
      </w:r>
      <w:r>
        <w:rPr>
          <w:rFonts w:ascii="宋体" w:hAnsi="宋体" w:cs="宋体" w:hint="eastAsia"/>
          <w:sz w:val="28"/>
          <w:szCs w:val="28"/>
        </w:rPr>
        <w:t>当电缆穿过零序电流互感器时，电缆头的接地线应通过零序电流互感器后接地；由电缆头至穿过零序电流互感器的一端电缆金属保护层和接地线应对地绝缘。</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14.7.8</w:t>
      </w:r>
      <w:r>
        <w:rPr>
          <w:rFonts w:ascii="宋体" w:hAnsi="宋体" w:cs="宋体" w:hint="eastAsia"/>
          <w:b/>
          <w:sz w:val="28"/>
          <w:szCs w:val="28"/>
        </w:rPr>
        <w:t xml:space="preserve"> </w:t>
      </w:r>
      <w:r>
        <w:rPr>
          <w:rFonts w:ascii="宋体" w:hAnsi="宋体" w:cs="宋体" w:hint="eastAsia"/>
          <w:sz w:val="28"/>
          <w:szCs w:val="28"/>
        </w:rPr>
        <w:t>配电间隔和禁止补偿装置的栅栏门及变配电室金属门铰链处的接地连接</w:t>
      </w:r>
      <w:r>
        <w:rPr>
          <w:rFonts w:ascii="宋体" w:hAnsi="宋体" w:cs="宋体" w:hint="eastAsia"/>
          <w:sz w:val="28"/>
          <w:szCs w:val="28"/>
        </w:rPr>
        <w:t>.</w:t>
      </w:r>
      <w:r>
        <w:rPr>
          <w:rFonts w:ascii="宋体" w:hAnsi="宋体" w:cs="宋体" w:hint="eastAsia"/>
          <w:sz w:val="28"/>
          <w:szCs w:val="28"/>
        </w:rPr>
        <w:t>应采用铜编织线。</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14.7.9</w:t>
      </w:r>
      <w:r>
        <w:rPr>
          <w:rFonts w:ascii="宋体" w:hAnsi="宋体" w:cs="宋体" w:hint="eastAsia"/>
          <w:b/>
          <w:sz w:val="28"/>
          <w:szCs w:val="28"/>
        </w:rPr>
        <w:t xml:space="preserve"> </w:t>
      </w:r>
      <w:r>
        <w:rPr>
          <w:rFonts w:ascii="宋体" w:hAnsi="宋体" w:cs="宋体" w:hint="eastAsia"/>
          <w:sz w:val="28"/>
          <w:szCs w:val="28"/>
        </w:rPr>
        <w:t>一般项目的检查数量和检查方法应符合下列规定：</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检查数量：抽查</w:t>
      </w:r>
      <w:r>
        <w:rPr>
          <w:rFonts w:ascii="宋体" w:hAnsi="宋体" w:cs="宋体" w:hint="eastAsia"/>
          <w:sz w:val="28"/>
          <w:szCs w:val="28"/>
        </w:rPr>
        <w:t>10%</w:t>
      </w:r>
      <w:r>
        <w:rPr>
          <w:rFonts w:ascii="宋体" w:hAnsi="宋体" w:cs="宋体" w:hint="eastAsia"/>
          <w:sz w:val="28"/>
          <w:szCs w:val="28"/>
        </w:rPr>
        <w:t>，少于</w:t>
      </w:r>
      <w:r>
        <w:rPr>
          <w:rFonts w:ascii="宋体" w:hAnsi="宋体" w:cs="宋体" w:hint="eastAsia"/>
          <w:sz w:val="28"/>
          <w:szCs w:val="28"/>
        </w:rPr>
        <w:t>1</w:t>
      </w:r>
      <w:r>
        <w:rPr>
          <w:rFonts w:ascii="宋体" w:hAnsi="宋体" w:cs="宋体" w:hint="eastAsia"/>
          <w:sz w:val="28"/>
          <w:szCs w:val="28"/>
        </w:rPr>
        <w:t>0</w:t>
      </w:r>
      <w:r>
        <w:rPr>
          <w:rFonts w:ascii="宋体" w:hAnsi="宋体" w:cs="宋体" w:hint="eastAsia"/>
          <w:sz w:val="28"/>
          <w:szCs w:val="28"/>
        </w:rPr>
        <w:t>处，全数检查。</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检查方法：观察检查，并实测或抽查安装记录。</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14.7.10</w:t>
      </w:r>
      <w:r>
        <w:rPr>
          <w:rFonts w:ascii="宋体" w:hAnsi="宋体" w:cs="宋体" w:hint="eastAsia"/>
          <w:b/>
          <w:sz w:val="28"/>
          <w:szCs w:val="28"/>
        </w:rPr>
        <w:t xml:space="preserve"> </w:t>
      </w:r>
      <w:r>
        <w:rPr>
          <w:rFonts w:ascii="宋体" w:hAnsi="宋体" w:cs="宋体" w:hint="eastAsia"/>
          <w:sz w:val="28"/>
          <w:szCs w:val="28"/>
        </w:rPr>
        <w:t>当利用金属构件、金属管道做接地线时，在构件或管道与接地干线间应焊接金属跨接线。</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14.7.11</w:t>
      </w:r>
      <w:r>
        <w:rPr>
          <w:rFonts w:ascii="宋体" w:hAnsi="宋体" w:cs="宋体" w:hint="eastAsia"/>
          <w:b/>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检查方法：观察检查。</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14.7.12</w:t>
      </w:r>
      <w:r>
        <w:rPr>
          <w:rFonts w:ascii="宋体" w:hAnsi="宋体" w:cs="宋体" w:hint="eastAsia"/>
          <w:b/>
          <w:sz w:val="28"/>
          <w:szCs w:val="28"/>
        </w:rPr>
        <w:t xml:space="preserve"> </w:t>
      </w:r>
      <w:r>
        <w:rPr>
          <w:rFonts w:ascii="宋体" w:hAnsi="宋体" w:cs="宋体" w:hint="eastAsia"/>
          <w:sz w:val="28"/>
          <w:szCs w:val="28"/>
        </w:rPr>
        <w:t>接地线在穿越墙壁</w:t>
      </w:r>
      <w:r>
        <w:rPr>
          <w:rFonts w:ascii="宋体" w:hAnsi="宋体" w:cs="宋体" w:hint="eastAsia"/>
          <w:sz w:val="28"/>
          <w:szCs w:val="28"/>
        </w:rPr>
        <w:t>.</w:t>
      </w:r>
      <w:r>
        <w:rPr>
          <w:rFonts w:ascii="宋体" w:hAnsi="宋体" w:cs="宋体" w:hint="eastAsia"/>
          <w:sz w:val="28"/>
          <w:szCs w:val="28"/>
        </w:rPr>
        <w:t>楼板和地坪处应加钢套管或其他坚固的保护套管</w:t>
      </w:r>
      <w:r>
        <w:rPr>
          <w:rFonts w:ascii="宋体" w:hAnsi="宋体" w:cs="宋体" w:hint="eastAsia"/>
          <w:sz w:val="28"/>
          <w:szCs w:val="28"/>
        </w:rPr>
        <w:t>.</w:t>
      </w:r>
      <w:r>
        <w:rPr>
          <w:rFonts w:ascii="宋体" w:hAnsi="宋体" w:cs="宋体" w:hint="eastAsia"/>
          <w:sz w:val="28"/>
          <w:szCs w:val="28"/>
        </w:rPr>
        <w:t>钢套管应与接地线做电气连通。</w:t>
      </w:r>
    </w:p>
    <w:p w:rsidR="00AE3CCB" w:rsidRDefault="00AE3CCB">
      <w:pPr>
        <w:ind w:firstLineChars="200" w:firstLine="560"/>
        <w:jc w:val="left"/>
        <w:rPr>
          <w:rFonts w:ascii="宋体" w:hAnsi="宋体" w:cs="宋体"/>
          <w:sz w:val="28"/>
          <w:szCs w:val="28"/>
        </w:rPr>
      </w:pPr>
    </w:p>
    <w:p w:rsidR="00AE3CCB" w:rsidRDefault="00D64B98">
      <w:pPr>
        <w:jc w:val="center"/>
        <w:outlineLvl w:val="1"/>
        <w:rPr>
          <w:rFonts w:ascii="宋体" w:hAnsi="宋体" w:cs="宋体"/>
          <w:b/>
          <w:bCs/>
          <w:sz w:val="28"/>
          <w:szCs w:val="28"/>
        </w:rPr>
      </w:pPr>
      <w:bookmarkStart w:id="93" w:name="_Toc14631"/>
      <w:r>
        <w:rPr>
          <w:rFonts w:ascii="宋体" w:hAnsi="宋体" w:cs="宋体" w:hint="eastAsia"/>
          <w:b/>
          <w:bCs/>
          <w:sz w:val="28"/>
          <w:szCs w:val="28"/>
        </w:rPr>
        <w:t>14.8</w:t>
      </w:r>
      <w:r>
        <w:rPr>
          <w:rFonts w:ascii="宋体" w:hAnsi="宋体" w:cs="宋体" w:hint="eastAsia"/>
          <w:b/>
          <w:bCs/>
          <w:sz w:val="28"/>
          <w:szCs w:val="28"/>
        </w:rPr>
        <w:t xml:space="preserve"> </w:t>
      </w:r>
      <w:r>
        <w:rPr>
          <w:rFonts w:ascii="宋体" w:hAnsi="宋体" w:cs="宋体" w:hint="eastAsia"/>
          <w:b/>
          <w:bCs/>
          <w:sz w:val="28"/>
          <w:szCs w:val="28"/>
        </w:rPr>
        <w:t>防雷</w:t>
      </w:r>
      <w:r>
        <w:rPr>
          <w:rFonts w:ascii="宋体" w:hAnsi="宋体" w:cs="宋体" w:hint="eastAsia"/>
          <w:b/>
          <w:bCs/>
          <w:sz w:val="28"/>
          <w:szCs w:val="28"/>
          <w:lang/>
        </w:rPr>
        <w:t>引下线及接闪器安装</w:t>
      </w:r>
      <w:bookmarkEnd w:id="93"/>
    </w:p>
    <w:p w:rsidR="00AE3CCB" w:rsidRDefault="00D64B98">
      <w:pPr>
        <w:jc w:val="center"/>
        <w:rPr>
          <w:rFonts w:ascii="宋体" w:hAnsi="宋体" w:cs="宋体"/>
          <w:b/>
          <w:sz w:val="28"/>
          <w:szCs w:val="28"/>
        </w:rPr>
      </w:pPr>
      <w:r>
        <w:rPr>
          <w:rFonts w:ascii="宋体" w:hAnsi="宋体" w:cs="宋体" w:hint="eastAsia"/>
          <w:b/>
          <w:sz w:val="28"/>
          <w:szCs w:val="28"/>
        </w:rPr>
        <w:t>主控项目</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lastRenderedPageBreak/>
        <w:t>14.8.1</w:t>
      </w:r>
      <w:r>
        <w:rPr>
          <w:rFonts w:ascii="宋体" w:hAnsi="宋体" w:cs="宋体" w:hint="eastAsia"/>
          <w:b/>
          <w:bCs/>
          <w:sz w:val="28"/>
          <w:szCs w:val="28"/>
        </w:rPr>
        <w:t xml:space="preserve"> </w:t>
      </w:r>
      <w:r>
        <w:rPr>
          <w:rFonts w:ascii="宋体" w:hAnsi="宋体" w:cs="宋体" w:hint="eastAsia"/>
          <w:sz w:val="28"/>
          <w:szCs w:val="28"/>
        </w:rPr>
        <w:t>防雷引下线的布置、安装数量和连接方式应符合设计要求。</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14.8.2</w:t>
      </w:r>
      <w:r>
        <w:rPr>
          <w:rFonts w:ascii="宋体" w:hAnsi="宋体" w:cs="宋体" w:hint="eastAsia"/>
          <w:b/>
          <w:bCs/>
          <w:sz w:val="28"/>
          <w:szCs w:val="28"/>
        </w:rPr>
        <w:t xml:space="preserve"> </w:t>
      </w:r>
      <w:r>
        <w:rPr>
          <w:rFonts w:ascii="宋体" w:hAnsi="宋体" w:cs="宋体" w:hint="eastAsia"/>
          <w:sz w:val="28"/>
          <w:szCs w:val="28"/>
        </w:rPr>
        <w:t>接闪器的布置、规格及数量应符合设计要求。</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14.8.3</w:t>
      </w:r>
      <w:r>
        <w:rPr>
          <w:rFonts w:ascii="宋体" w:hAnsi="宋体" w:cs="宋体" w:hint="eastAsia"/>
          <w:b/>
          <w:bCs/>
          <w:sz w:val="28"/>
          <w:szCs w:val="28"/>
        </w:rPr>
        <w:t xml:space="preserve"> </w:t>
      </w:r>
      <w:r>
        <w:rPr>
          <w:rFonts w:ascii="宋体" w:hAnsi="宋体" w:cs="宋体" w:hint="eastAsia"/>
          <w:sz w:val="28"/>
          <w:szCs w:val="28"/>
        </w:rPr>
        <w:t>接闪器与防雷引下线必须采用焊接或卡接器连接，防雷引下线与接地装置必须采用焊接或螺栓连接。</w:t>
      </w:r>
    </w:p>
    <w:p w:rsidR="00AE3CCB" w:rsidRDefault="00D64B98">
      <w:pPr>
        <w:ind w:firstLineChars="200" w:firstLine="562"/>
        <w:jc w:val="left"/>
        <w:rPr>
          <w:rFonts w:ascii="宋体" w:hAnsi="宋体" w:cs="宋体"/>
          <w:sz w:val="24"/>
        </w:rPr>
      </w:pPr>
      <w:r>
        <w:rPr>
          <w:rFonts w:ascii="宋体" w:hAnsi="宋体" w:cs="宋体" w:hint="eastAsia"/>
          <w:b/>
          <w:bCs/>
          <w:sz w:val="28"/>
          <w:szCs w:val="28"/>
        </w:rPr>
        <w:t>14.8.4</w:t>
      </w:r>
      <w:r>
        <w:rPr>
          <w:rFonts w:ascii="宋体" w:hAnsi="宋体" w:cs="宋体" w:hint="eastAsia"/>
          <w:b/>
          <w:bCs/>
          <w:sz w:val="28"/>
          <w:szCs w:val="28"/>
        </w:rPr>
        <w:t xml:space="preserve"> </w:t>
      </w:r>
      <w:r>
        <w:rPr>
          <w:rFonts w:ascii="宋体" w:hAnsi="宋体" w:cs="宋体" w:hint="eastAsia"/>
          <w:sz w:val="28"/>
          <w:szCs w:val="28"/>
        </w:rPr>
        <w:t>当利用建筑物金属屋面或屋顶上旗杆、栏杆、装饰物、铁塔、女儿墙上的盖板等永久性金属物做接闪器时，其材质及截面应符合设计要求，建筑物金属屋面板间的连接、永久性金属物各部件之间的连接应可靠、持久。</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14.8.5</w:t>
      </w:r>
      <w:r>
        <w:rPr>
          <w:rFonts w:ascii="宋体" w:hAnsi="宋体" w:cs="宋体" w:hint="eastAsia"/>
          <w:b/>
          <w:bCs/>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检查数量：除</w:t>
      </w:r>
      <w:r>
        <w:rPr>
          <w:rFonts w:ascii="宋体" w:hAnsi="宋体" w:cs="宋体" w:hint="eastAsia"/>
          <w:sz w:val="28"/>
          <w:szCs w:val="28"/>
        </w:rPr>
        <w:t>14.8.1</w:t>
      </w:r>
      <w:r>
        <w:rPr>
          <w:rFonts w:ascii="宋体" w:hAnsi="宋体" w:cs="宋体" w:hint="eastAsia"/>
          <w:sz w:val="28"/>
          <w:szCs w:val="28"/>
        </w:rPr>
        <w:t>条，明敷的引下线全数检查，利用建筑结构内钢筋敷设的引下线或抹灰层内的引下线按</w:t>
      </w:r>
      <w:r>
        <w:rPr>
          <w:rFonts w:ascii="宋体" w:hAnsi="宋体" w:cs="宋体" w:hint="eastAsia"/>
          <w:sz w:val="28"/>
          <w:szCs w:val="28"/>
        </w:rPr>
        <w:t>总数量各抽查</w:t>
      </w:r>
      <w:r>
        <w:rPr>
          <w:rFonts w:ascii="宋体" w:hAnsi="宋体" w:cs="宋体" w:hint="eastAsia"/>
          <w:sz w:val="28"/>
          <w:szCs w:val="28"/>
        </w:rPr>
        <w:t>5%</w:t>
      </w:r>
      <w:r>
        <w:rPr>
          <w:rFonts w:ascii="宋体" w:hAnsi="宋体" w:cs="宋体" w:hint="eastAsia"/>
          <w:sz w:val="28"/>
          <w:szCs w:val="28"/>
        </w:rPr>
        <w:t>，且均不得少于</w:t>
      </w:r>
      <w:r>
        <w:rPr>
          <w:rFonts w:ascii="宋体" w:hAnsi="宋体" w:cs="宋体" w:hint="eastAsia"/>
          <w:sz w:val="28"/>
          <w:szCs w:val="28"/>
        </w:rPr>
        <w:t>2</w:t>
      </w:r>
      <w:r>
        <w:rPr>
          <w:rFonts w:ascii="宋体" w:hAnsi="宋体" w:cs="宋体" w:hint="eastAsia"/>
          <w:sz w:val="28"/>
          <w:szCs w:val="28"/>
        </w:rPr>
        <w:t>处；</w:t>
      </w:r>
      <w:r>
        <w:rPr>
          <w:rFonts w:ascii="宋体" w:hAnsi="宋体" w:cs="宋体" w:hint="eastAsia"/>
          <w:sz w:val="28"/>
          <w:szCs w:val="28"/>
        </w:rPr>
        <w:t>14.8.2-14.8.4</w:t>
      </w:r>
      <w:r>
        <w:rPr>
          <w:rFonts w:ascii="宋体" w:hAnsi="宋体" w:cs="宋体" w:hint="eastAsia"/>
          <w:sz w:val="28"/>
          <w:szCs w:val="28"/>
        </w:rPr>
        <w:t>全数检查。</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14.8.1-14.8.2</w:t>
      </w:r>
      <w:r>
        <w:rPr>
          <w:rFonts w:ascii="宋体" w:hAnsi="宋体" w:cs="宋体" w:hint="eastAsia"/>
          <w:sz w:val="28"/>
          <w:szCs w:val="28"/>
        </w:rPr>
        <w:t>、</w:t>
      </w:r>
      <w:r>
        <w:rPr>
          <w:rFonts w:ascii="宋体" w:hAnsi="宋体" w:cs="宋体" w:hint="eastAsia"/>
          <w:sz w:val="28"/>
          <w:szCs w:val="28"/>
        </w:rPr>
        <w:t>14.8.4</w:t>
      </w:r>
      <w:r>
        <w:rPr>
          <w:rFonts w:ascii="宋体" w:hAnsi="宋体" w:cs="宋体" w:hint="eastAsia"/>
          <w:sz w:val="28"/>
          <w:szCs w:val="28"/>
        </w:rPr>
        <w:t>观察检查；</w:t>
      </w:r>
      <w:r>
        <w:rPr>
          <w:rFonts w:ascii="宋体" w:hAnsi="宋体" w:cs="宋体" w:hint="eastAsia"/>
          <w:sz w:val="28"/>
          <w:szCs w:val="28"/>
        </w:rPr>
        <w:t>14.8.3</w:t>
      </w:r>
      <w:r>
        <w:rPr>
          <w:rFonts w:ascii="宋体" w:hAnsi="宋体" w:cs="宋体" w:hint="eastAsia"/>
          <w:sz w:val="28"/>
          <w:szCs w:val="28"/>
        </w:rPr>
        <w:t>采用专用工具拧紧检查。</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14.8.6</w:t>
      </w:r>
      <w:r>
        <w:rPr>
          <w:rFonts w:ascii="宋体" w:hAnsi="宋体" w:cs="宋体" w:hint="eastAsia"/>
          <w:b/>
          <w:bCs/>
          <w:sz w:val="28"/>
          <w:szCs w:val="28"/>
        </w:rPr>
        <w:t xml:space="preserve"> </w:t>
      </w:r>
      <w:r>
        <w:rPr>
          <w:rFonts w:ascii="宋体" w:hAnsi="宋体" w:cs="宋体" w:hint="eastAsia"/>
          <w:sz w:val="28"/>
          <w:szCs w:val="28"/>
        </w:rPr>
        <w:t>暗敷在建筑物抹灰层内的引下线应有卡钉固定；明敷的引下线应平直</w:t>
      </w:r>
      <w:r>
        <w:rPr>
          <w:rFonts w:ascii="宋体" w:hAnsi="宋体" w:cs="宋体" w:hint="eastAsia"/>
          <w:sz w:val="28"/>
          <w:szCs w:val="28"/>
        </w:rPr>
        <w:t>.</w:t>
      </w:r>
      <w:r>
        <w:rPr>
          <w:rFonts w:ascii="宋体" w:hAnsi="宋体" w:cs="宋体" w:hint="eastAsia"/>
          <w:sz w:val="28"/>
          <w:szCs w:val="28"/>
        </w:rPr>
        <w:t>无急弯，并应设置专用支架固定，引下线焊接处应刷油漆防腐且无遗漏。</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14.8.7</w:t>
      </w:r>
      <w:r>
        <w:rPr>
          <w:rFonts w:ascii="宋体" w:hAnsi="宋体" w:cs="宋体" w:hint="eastAsia"/>
          <w:b/>
          <w:bCs/>
          <w:sz w:val="28"/>
          <w:szCs w:val="28"/>
        </w:rPr>
        <w:t xml:space="preserve"> </w:t>
      </w:r>
      <w:r>
        <w:rPr>
          <w:rFonts w:ascii="宋体" w:hAnsi="宋体" w:cs="宋体" w:hint="eastAsia"/>
          <w:sz w:val="28"/>
          <w:szCs w:val="28"/>
        </w:rPr>
        <w:t>设计要求接地的幕墙金属框架和建筑物的金属门窗，应就近与防雷引下线连接可靠，连接处不同金属间应采取防电化学腐蚀措施。</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14.8.8</w:t>
      </w:r>
      <w:r>
        <w:rPr>
          <w:rFonts w:ascii="宋体" w:hAnsi="宋体" w:cs="宋体" w:hint="eastAsia"/>
          <w:b/>
          <w:bCs/>
          <w:sz w:val="28"/>
          <w:szCs w:val="28"/>
        </w:rPr>
        <w:t xml:space="preserve"> </w:t>
      </w:r>
      <w:r>
        <w:rPr>
          <w:rFonts w:ascii="宋体" w:hAnsi="宋体" w:cs="宋体" w:hint="eastAsia"/>
          <w:sz w:val="28"/>
          <w:szCs w:val="28"/>
        </w:rPr>
        <w:t>接闪杆、接闪线或接闪带安装位置应正确，安装方式</w:t>
      </w:r>
      <w:r>
        <w:rPr>
          <w:rFonts w:ascii="宋体" w:hAnsi="宋体" w:cs="宋体" w:hint="eastAsia"/>
          <w:sz w:val="28"/>
          <w:szCs w:val="28"/>
        </w:rPr>
        <w:t>应符合设计要求，焊接固定的焊缝应饱满无遗漏，螺栓固定的应防松零件齐全，焊接连接处应防腐完好。</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14.8.9</w:t>
      </w:r>
      <w:r>
        <w:rPr>
          <w:rFonts w:ascii="宋体" w:hAnsi="宋体" w:cs="宋体" w:hint="eastAsia"/>
          <w:b/>
          <w:bCs/>
          <w:sz w:val="28"/>
          <w:szCs w:val="28"/>
        </w:rPr>
        <w:t xml:space="preserve"> </w:t>
      </w:r>
      <w:r>
        <w:rPr>
          <w:rFonts w:ascii="宋体" w:hAnsi="宋体" w:cs="宋体" w:hint="eastAsia"/>
          <w:sz w:val="28"/>
          <w:szCs w:val="28"/>
        </w:rPr>
        <w:t>防雷引下线、接闪线、接闪网和接闪带的焊接连接搭接长度及要求应符合本规范第</w:t>
      </w:r>
      <w:r>
        <w:rPr>
          <w:rFonts w:ascii="宋体" w:hAnsi="宋体" w:cs="宋体" w:hint="eastAsia"/>
          <w:sz w:val="28"/>
          <w:szCs w:val="28"/>
        </w:rPr>
        <w:t>14.6.4</w:t>
      </w:r>
      <w:r>
        <w:rPr>
          <w:rFonts w:ascii="宋体" w:hAnsi="宋体" w:cs="宋体" w:hint="eastAsia"/>
          <w:sz w:val="28"/>
          <w:szCs w:val="28"/>
        </w:rPr>
        <w:t>的规定。</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lastRenderedPageBreak/>
        <w:t>14.8.10</w:t>
      </w:r>
      <w:r>
        <w:rPr>
          <w:rFonts w:ascii="宋体" w:hAnsi="宋体" w:cs="宋体" w:hint="eastAsia"/>
          <w:b/>
          <w:bCs/>
          <w:sz w:val="28"/>
          <w:szCs w:val="28"/>
        </w:rPr>
        <w:t xml:space="preserve"> </w:t>
      </w:r>
      <w:r>
        <w:rPr>
          <w:rFonts w:ascii="宋体" w:hAnsi="宋体" w:cs="宋体" w:hint="eastAsia"/>
          <w:sz w:val="28"/>
          <w:szCs w:val="28"/>
        </w:rPr>
        <w:t>接闪带或接闪网在建筑物变形缝处的跨接应有补偿措施。</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14.8.11</w:t>
      </w:r>
      <w:r>
        <w:rPr>
          <w:rFonts w:ascii="宋体" w:hAnsi="宋体" w:cs="宋体" w:hint="eastAsia"/>
          <w:b/>
          <w:bCs/>
          <w:sz w:val="28"/>
          <w:szCs w:val="28"/>
        </w:rPr>
        <w:t xml:space="preserve"> </w:t>
      </w:r>
      <w:r>
        <w:rPr>
          <w:rFonts w:ascii="宋体" w:hAnsi="宋体" w:cs="宋体" w:hint="eastAsia"/>
          <w:sz w:val="28"/>
          <w:szCs w:val="28"/>
        </w:rPr>
        <w:t>一般项目的检查数量和检查方法应符合下列规定：</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检查数量：抽查</w:t>
      </w:r>
      <w:r>
        <w:rPr>
          <w:rFonts w:ascii="宋体" w:hAnsi="宋体" w:cs="宋体" w:hint="eastAsia"/>
          <w:sz w:val="28"/>
          <w:szCs w:val="28"/>
        </w:rPr>
        <w:t>10%</w:t>
      </w:r>
      <w:r>
        <w:rPr>
          <w:rFonts w:ascii="宋体" w:hAnsi="宋体" w:cs="宋体" w:hint="eastAsia"/>
          <w:sz w:val="28"/>
          <w:szCs w:val="28"/>
        </w:rPr>
        <w:t>。</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检查方法：观察检查，并实测或抽查安装记录。</w:t>
      </w:r>
    </w:p>
    <w:p w:rsidR="00AE3CCB" w:rsidRDefault="00AE3CCB">
      <w:pPr>
        <w:ind w:firstLineChars="200" w:firstLine="560"/>
        <w:jc w:val="left"/>
        <w:rPr>
          <w:rFonts w:ascii="宋体" w:hAnsi="宋体" w:cs="宋体"/>
          <w:sz w:val="28"/>
          <w:szCs w:val="28"/>
        </w:rPr>
      </w:pPr>
    </w:p>
    <w:p w:rsidR="00AE3CCB" w:rsidRDefault="00D64B98">
      <w:pPr>
        <w:ind w:firstLine="560"/>
        <w:jc w:val="center"/>
        <w:outlineLvl w:val="0"/>
        <w:rPr>
          <w:rFonts w:ascii="宋体" w:hAnsi="宋体" w:cs="宋体"/>
          <w:b/>
          <w:bCs/>
          <w:sz w:val="36"/>
          <w:szCs w:val="36"/>
          <w:lang/>
        </w:rPr>
      </w:pPr>
      <w:bookmarkStart w:id="94" w:name="_Toc31597"/>
      <w:r>
        <w:rPr>
          <w:rFonts w:ascii="宋体" w:hAnsi="宋体" w:cs="宋体" w:hint="eastAsia"/>
          <w:b/>
          <w:bCs/>
          <w:sz w:val="36"/>
          <w:szCs w:val="36"/>
        </w:rPr>
        <w:t>15</w:t>
      </w:r>
      <w:r>
        <w:rPr>
          <w:rFonts w:ascii="宋体" w:hAnsi="宋体" w:cs="宋体" w:hint="eastAsia"/>
          <w:b/>
          <w:bCs/>
          <w:sz w:val="36"/>
          <w:szCs w:val="36"/>
          <w:lang/>
        </w:rPr>
        <w:t>照明系统</w:t>
      </w:r>
      <w:bookmarkEnd w:id="94"/>
    </w:p>
    <w:p w:rsidR="00AE3CCB" w:rsidRDefault="00D64B98">
      <w:pPr>
        <w:jc w:val="center"/>
        <w:outlineLvl w:val="1"/>
        <w:rPr>
          <w:rFonts w:ascii="宋体" w:hAnsi="宋体" w:cs="宋体"/>
          <w:b/>
          <w:bCs/>
          <w:sz w:val="28"/>
          <w:szCs w:val="28"/>
          <w:lang/>
        </w:rPr>
      </w:pPr>
      <w:bookmarkStart w:id="95" w:name="_Toc10970"/>
      <w:r>
        <w:rPr>
          <w:rFonts w:ascii="宋体" w:hAnsi="宋体" w:cs="宋体" w:hint="eastAsia"/>
          <w:b/>
          <w:bCs/>
          <w:sz w:val="28"/>
          <w:szCs w:val="28"/>
        </w:rPr>
        <w:t>15.</w:t>
      </w:r>
      <w:r>
        <w:rPr>
          <w:rFonts w:ascii="宋体" w:hAnsi="宋体" w:cs="宋体" w:hint="eastAsia"/>
          <w:b/>
          <w:bCs/>
          <w:sz w:val="28"/>
          <w:szCs w:val="28"/>
          <w:lang/>
        </w:rPr>
        <w:t>1</w:t>
      </w:r>
      <w:r>
        <w:rPr>
          <w:rFonts w:ascii="宋体" w:hAnsi="宋体" w:cs="宋体" w:hint="eastAsia"/>
          <w:b/>
          <w:bCs/>
          <w:sz w:val="28"/>
          <w:szCs w:val="28"/>
          <w:lang/>
        </w:rPr>
        <w:t>一般规定</w:t>
      </w:r>
      <w:bookmarkEnd w:id="95"/>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15.1.1</w:t>
      </w:r>
      <w:r>
        <w:rPr>
          <w:rFonts w:ascii="宋体" w:hAnsi="宋体" w:cs="宋体" w:hint="eastAsia"/>
          <w:b/>
          <w:sz w:val="28"/>
          <w:szCs w:val="28"/>
        </w:rPr>
        <w:t xml:space="preserve"> </w:t>
      </w:r>
      <w:r>
        <w:rPr>
          <w:rFonts w:ascii="宋体" w:hAnsi="宋体" w:cs="宋体" w:hint="eastAsia"/>
          <w:sz w:val="28"/>
          <w:szCs w:val="28"/>
        </w:rPr>
        <w:t>隧道车道层内照明分为基本照明、加强照明及应急照明，各类照明灯具应有机械和电气安全测试报告，灯具电源应有</w:t>
      </w:r>
      <w:r>
        <w:rPr>
          <w:rFonts w:ascii="宋体" w:hAnsi="宋体" w:cs="宋体" w:hint="eastAsia"/>
          <w:sz w:val="28"/>
          <w:szCs w:val="28"/>
        </w:rPr>
        <w:t>3C</w:t>
      </w:r>
      <w:r>
        <w:rPr>
          <w:rFonts w:ascii="宋体" w:hAnsi="宋体" w:cs="宋体" w:hint="eastAsia"/>
          <w:sz w:val="28"/>
          <w:szCs w:val="28"/>
        </w:rPr>
        <w:t>安全认证。</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15.1.2</w:t>
      </w:r>
      <w:r>
        <w:rPr>
          <w:rFonts w:ascii="宋体" w:hAnsi="宋体" w:cs="宋体" w:hint="eastAsia"/>
          <w:b/>
          <w:sz w:val="28"/>
          <w:szCs w:val="28"/>
        </w:rPr>
        <w:t xml:space="preserve"> </w:t>
      </w:r>
      <w:r>
        <w:rPr>
          <w:rFonts w:ascii="宋体" w:hAnsi="宋体" w:cs="宋体" w:hint="eastAsia"/>
          <w:sz w:val="28"/>
          <w:szCs w:val="28"/>
        </w:rPr>
        <w:t>灯具壳体具备防腐性能，便于散热，结构坚固。</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15.1.3</w:t>
      </w:r>
      <w:r>
        <w:rPr>
          <w:rFonts w:ascii="宋体" w:hAnsi="宋体" w:cs="宋体" w:hint="eastAsia"/>
          <w:b/>
          <w:sz w:val="28"/>
          <w:szCs w:val="28"/>
        </w:rPr>
        <w:t xml:space="preserve"> </w:t>
      </w:r>
      <w:r>
        <w:rPr>
          <w:rFonts w:ascii="宋体" w:hAnsi="宋体" w:cs="宋体" w:hint="eastAsia"/>
          <w:sz w:val="28"/>
          <w:szCs w:val="28"/>
        </w:rPr>
        <w:t>灯具应易于穿通导线，穿线孔壁应光滑，不致磨损导线绝缘。</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15.1.4</w:t>
      </w:r>
      <w:r>
        <w:rPr>
          <w:rFonts w:ascii="宋体" w:hAnsi="宋体" w:cs="宋体" w:hint="eastAsia"/>
          <w:b/>
          <w:sz w:val="28"/>
          <w:szCs w:val="28"/>
        </w:rPr>
        <w:t xml:space="preserve"> </w:t>
      </w:r>
      <w:r>
        <w:rPr>
          <w:rFonts w:ascii="宋体" w:hAnsi="宋体" w:cs="宋体" w:hint="eastAsia"/>
          <w:sz w:val="28"/>
          <w:szCs w:val="28"/>
        </w:rPr>
        <w:t>灯具进线孔应与不锈钢软管接头相配，满足灯具的密闭、防腐性能。</w:t>
      </w:r>
    </w:p>
    <w:p w:rsidR="00AE3CCB" w:rsidRDefault="00AE3CCB">
      <w:pPr>
        <w:ind w:firstLineChars="200" w:firstLine="560"/>
        <w:jc w:val="left"/>
        <w:rPr>
          <w:rFonts w:ascii="宋体" w:hAnsi="宋体" w:cs="宋体"/>
          <w:sz w:val="28"/>
          <w:szCs w:val="28"/>
        </w:rPr>
      </w:pPr>
    </w:p>
    <w:p w:rsidR="00AE3CCB" w:rsidRDefault="00D64B98">
      <w:pPr>
        <w:jc w:val="center"/>
        <w:outlineLvl w:val="1"/>
        <w:rPr>
          <w:rFonts w:ascii="宋体" w:hAnsi="宋体" w:cs="宋体"/>
          <w:b/>
          <w:bCs/>
          <w:sz w:val="28"/>
          <w:szCs w:val="28"/>
          <w:lang/>
        </w:rPr>
      </w:pPr>
      <w:bookmarkStart w:id="96" w:name="_Toc22791"/>
      <w:r>
        <w:rPr>
          <w:rFonts w:ascii="宋体" w:hAnsi="宋体" w:cs="宋体" w:hint="eastAsia"/>
          <w:b/>
          <w:bCs/>
          <w:sz w:val="28"/>
          <w:szCs w:val="28"/>
        </w:rPr>
        <w:t>15.</w:t>
      </w:r>
      <w:r>
        <w:rPr>
          <w:rFonts w:ascii="宋体" w:hAnsi="宋体" w:cs="宋体" w:hint="eastAsia"/>
          <w:b/>
          <w:bCs/>
          <w:sz w:val="28"/>
          <w:szCs w:val="28"/>
          <w:lang/>
        </w:rPr>
        <w:t>2</w:t>
      </w:r>
      <w:r>
        <w:rPr>
          <w:rFonts w:ascii="宋体" w:hAnsi="宋体" w:cs="宋体" w:hint="eastAsia"/>
          <w:b/>
          <w:bCs/>
          <w:sz w:val="28"/>
          <w:szCs w:val="28"/>
          <w:lang/>
        </w:rPr>
        <w:t>隧道照明灯具</w:t>
      </w:r>
      <w:bookmarkEnd w:id="96"/>
    </w:p>
    <w:p w:rsidR="00AE3CCB" w:rsidRDefault="00D64B98">
      <w:pPr>
        <w:jc w:val="center"/>
        <w:rPr>
          <w:rFonts w:ascii="宋体" w:hAnsi="宋体" w:cs="宋体"/>
          <w:b/>
          <w:sz w:val="28"/>
          <w:szCs w:val="28"/>
        </w:rPr>
      </w:pPr>
      <w:r>
        <w:rPr>
          <w:rFonts w:ascii="宋体" w:hAnsi="宋体" w:cs="宋体" w:hint="eastAsia"/>
          <w:b/>
          <w:sz w:val="28"/>
          <w:szCs w:val="28"/>
        </w:rPr>
        <w:t>主控项目</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15.2.1</w:t>
      </w:r>
      <w:r>
        <w:rPr>
          <w:rFonts w:ascii="宋体" w:hAnsi="宋体" w:cs="宋体" w:hint="eastAsia"/>
          <w:b/>
          <w:sz w:val="28"/>
          <w:szCs w:val="28"/>
        </w:rPr>
        <w:t xml:space="preserve"> </w:t>
      </w:r>
      <w:r>
        <w:rPr>
          <w:rFonts w:ascii="宋体" w:hAnsi="宋体" w:cs="宋体" w:hint="eastAsia"/>
          <w:sz w:val="28"/>
          <w:szCs w:val="28"/>
        </w:rPr>
        <w:t>隧道照明灯具固定应符合下列规定：</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1</w:t>
      </w:r>
      <w:r>
        <w:rPr>
          <w:rFonts w:ascii="宋体" w:hAnsi="宋体" w:cs="宋体" w:hint="eastAsia"/>
          <w:b/>
          <w:bCs/>
          <w:sz w:val="28"/>
          <w:szCs w:val="28"/>
        </w:rPr>
        <w:t xml:space="preserve"> </w:t>
      </w:r>
      <w:r>
        <w:rPr>
          <w:rFonts w:ascii="宋体" w:hAnsi="宋体" w:cs="宋体" w:hint="eastAsia"/>
          <w:sz w:val="28"/>
          <w:szCs w:val="28"/>
        </w:rPr>
        <w:t>灯具采用膨胀螺栓或预埋吊钩的方式固定，灯具与支架应用螺栓连接。</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w:t>
      </w:r>
      <w:r>
        <w:rPr>
          <w:rFonts w:ascii="宋体" w:hAnsi="宋体" w:cs="宋体" w:hint="eastAsia"/>
          <w:b/>
          <w:bCs/>
          <w:sz w:val="28"/>
          <w:szCs w:val="28"/>
        </w:rPr>
        <w:t xml:space="preserve"> </w:t>
      </w:r>
      <w:r>
        <w:rPr>
          <w:rFonts w:ascii="宋体" w:hAnsi="宋体" w:cs="宋体" w:hint="eastAsia"/>
          <w:sz w:val="28"/>
          <w:szCs w:val="28"/>
        </w:rPr>
        <w:t>吊钩圆钢直径不应小于</w:t>
      </w:r>
      <w:r>
        <w:rPr>
          <w:rFonts w:ascii="宋体" w:hAnsi="宋体" w:cs="宋体" w:hint="eastAsia"/>
          <w:sz w:val="28"/>
          <w:szCs w:val="28"/>
        </w:rPr>
        <w:t>6mm</w:t>
      </w:r>
      <w:r>
        <w:rPr>
          <w:rFonts w:ascii="宋体" w:hAnsi="宋体" w:cs="宋体" w:hint="eastAsia"/>
          <w:sz w:val="28"/>
          <w:szCs w:val="28"/>
        </w:rPr>
        <w:t>。</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3</w:t>
      </w:r>
      <w:r>
        <w:rPr>
          <w:rFonts w:ascii="宋体" w:hAnsi="宋体" w:cs="宋体" w:hint="eastAsia"/>
          <w:b/>
          <w:bCs/>
          <w:sz w:val="28"/>
          <w:szCs w:val="28"/>
        </w:rPr>
        <w:t xml:space="preserve"> </w:t>
      </w:r>
      <w:r>
        <w:rPr>
          <w:rFonts w:ascii="宋体" w:hAnsi="宋体" w:cs="宋体" w:hint="eastAsia"/>
          <w:sz w:val="28"/>
          <w:szCs w:val="28"/>
        </w:rPr>
        <w:t>灯具固定牢固可靠</w:t>
      </w:r>
      <w:r>
        <w:rPr>
          <w:rFonts w:ascii="宋体" w:hAnsi="宋体" w:cs="宋体" w:hint="eastAsia"/>
          <w:sz w:val="28"/>
          <w:szCs w:val="28"/>
        </w:rPr>
        <w:t>.</w:t>
      </w:r>
      <w:r>
        <w:rPr>
          <w:rFonts w:ascii="宋体" w:hAnsi="宋体" w:cs="宋体" w:hint="eastAsia"/>
          <w:sz w:val="28"/>
          <w:szCs w:val="28"/>
        </w:rPr>
        <w:t>每个灯具固定用螺栓不少于</w:t>
      </w:r>
      <w:r>
        <w:rPr>
          <w:rFonts w:ascii="宋体" w:hAnsi="宋体" w:cs="宋体" w:hint="eastAsia"/>
          <w:sz w:val="28"/>
          <w:szCs w:val="28"/>
        </w:rPr>
        <w:t>4</w:t>
      </w:r>
      <w:r>
        <w:rPr>
          <w:rFonts w:ascii="宋体" w:hAnsi="宋体" w:cs="宋体" w:hint="eastAsia"/>
          <w:sz w:val="28"/>
          <w:szCs w:val="28"/>
        </w:rPr>
        <w:t>个。</w:t>
      </w:r>
    </w:p>
    <w:p w:rsidR="00AE3CCB" w:rsidRDefault="00D64B98">
      <w:pPr>
        <w:ind w:firstLineChars="200" w:firstLine="562"/>
        <w:rPr>
          <w:rFonts w:ascii="宋体" w:hAnsi="宋体" w:cs="宋体"/>
          <w:sz w:val="28"/>
          <w:szCs w:val="28"/>
        </w:rPr>
      </w:pPr>
      <w:r>
        <w:rPr>
          <w:rFonts w:ascii="宋体" w:hAnsi="宋体" w:cs="宋体" w:hint="eastAsia"/>
          <w:b/>
          <w:sz w:val="28"/>
          <w:szCs w:val="28"/>
        </w:rPr>
        <w:t>15.2.2</w:t>
      </w:r>
      <w:r>
        <w:rPr>
          <w:rFonts w:ascii="宋体" w:hAnsi="宋体" w:cs="宋体" w:hint="eastAsia"/>
          <w:b/>
          <w:sz w:val="28"/>
          <w:szCs w:val="28"/>
        </w:rPr>
        <w:t xml:space="preserve"> </w:t>
      </w:r>
      <w:r>
        <w:rPr>
          <w:rFonts w:ascii="宋体" w:hAnsi="宋体" w:cs="宋体" w:hint="eastAsia"/>
          <w:sz w:val="28"/>
          <w:szCs w:val="28"/>
        </w:rPr>
        <w:t>灯具内有熔断器或其他短路保护，规格与灯具适配；灯具的导电部分对地绝缘电阻值应大于</w:t>
      </w:r>
      <w:r>
        <w:rPr>
          <w:rFonts w:ascii="宋体" w:hAnsi="宋体" w:cs="宋体" w:hint="eastAsia"/>
          <w:sz w:val="28"/>
          <w:szCs w:val="28"/>
        </w:rPr>
        <w:t>2M</w:t>
      </w:r>
      <w:r>
        <w:rPr>
          <w:rFonts w:ascii="宋体" w:hAnsi="宋体" w:cs="宋体" w:hint="eastAsia"/>
          <w:sz w:val="28"/>
          <w:szCs w:val="28"/>
        </w:rPr>
        <w:t>Ω。</w:t>
      </w:r>
    </w:p>
    <w:p w:rsidR="00AE3CCB" w:rsidRDefault="00D64B98">
      <w:pPr>
        <w:ind w:firstLineChars="200" w:firstLine="562"/>
        <w:rPr>
          <w:rFonts w:ascii="宋体" w:hAnsi="宋体" w:cs="宋体"/>
          <w:sz w:val="28"/>
          <w:szCs w:val="28"/>
        </w:rPr>
      </w:pPr>
      <w:r>
        <w:rPr>
          <w:rFonts w:ascii="宋体" w:hAnsi="宋体" w:cs="宋体" w:hint="eastAsia"/>
          <w:b/>
          <w:sz w:val="28"/>
          <w:szCs w:val="28"/>
        </w:rPr>
        <w:t>15.2.3</w:t>
      </w:r>
      <w:r>
        <w:rPr>
          <w:rFonts w:ascii="宋体" w:hAnsi="宋体" w:cs="宋体" w:hint="eastAsia"/>
          <w:b/>
          <w:sz w:val="28"/>
          <w:szCs w:val="28"/>
        </w:rPr>
        <w:t xml:space="preserve"> </w:t>
      </w:r>
      <w:r>
        <w:rPr>
          <w:rFonts w:ascii="宋体" w:hAnsi="宋体" w:cs="宋体" w:hint="eastAsia"/>
          <w:sz w:val="28"/>
          <w:szCs w:val="28"/>
        </w:rPr>
        <w:t>照明供电系统宜采用</w:t>
      </w:r>
      <w:r>
        <w:rPr>
          <w:rFonts w:ascii="宋体" w:hAnsi="宋体" w:cs="宋体" w:hint="eastAsia"/>
          <w:sz w:val="28"/>
          <w:szCs w:val="28"/>
        </w:rPr>
        <w:t>TN-S</w:t>
      </w:r>
      <w:r>
        <w:rPr>
          <w:rFonts w:ascii="宋体" w:hAnsi="宋体" w:cs="宋体" w:hint="eastAsia"/>
          <w:sz w:val="28"/>
          <w:szCs w:val="28"/>
        </w:rPr>
        <w:t>制，灯具的金属外壳必须可靠接地，并应有专用接地螺栓加垫圈和弹簧垫圈压紧且有标识。</w:t>
      </w:r>
    </w:p>
    <w:p w:rsidR="00AE3CCB" w:rsidRDefault="00D64B98">
      <w:pPr>
        <w:ind w:firstLineChars="200" w:firstLine="562"/>
        <w:rPr>
          <w:rFonts w:ascii="宋体" w:hAnsi="宋体" w:cs="宋体"/>
          <w:sz w:val="28"/>
          <w:szCs w:val="28"/>
        </w:rPr>
      </w:pPr>
      <w:r>
        <w:rPr>
          <w:rFonts w:ascii="宋体" w:hAnsi="宋体" w:cs="宋体" w:hint="eastAsia"/>
          <w:b/>
          <w:sz w:val="28"/>
          <w:szCs w:val="28"/>
        </w:rPr>
        <w:lastRenderedPageBreak/>
        <w:t>15.2.4</w:t>
      </w:r>
      <w:r>
        <w:rPr>
          <w:rFonts w:ascii="宋体" w:hAnsi="宋体" w:cs="宋体" w:hint="eastAsia"/>
          <w:b/>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检查数量：抽查</w:t>
      </w:r>
      <w:r>
        <w:rPr>
          <w:rFonts w:ascii="宋体" w:hAnsi="宋体" w:cs="宋体" w:hint="eastAsia"/>
          <w:sz w:val="28"/>
          <w:szCs w:val="28"/>
        </w:rPr>
        <w:t>10%.</w:t>
      </w:r>
      <w:r>
        <w:rPr>
          <w:rFonts w:ascii="宋体" w:hAnsi="宋体" w:cs="宋体" w:hint="eastAsia"/>
          <w:sz w:val="28"/>
          <w:szCs w:val="28"/>
        </w:rPr>
        <w:t>少于</w:t>
      </w:r>
      <w:r>
        <w:rPr>
          <w:rFonts w:ascii="宋体" w:hAnsi="宋体" w:cs="宋体" w:hint="eastAsia"/>
          <w:sz w:val="28"/>
          <w:szCs w:val="28"/>
        </w:rPr>
        <w:t>10</w:t>
      </w:r>
      <w:r>
        <w:rPr>
          <w:rFonts w:ascii="宋体" w:hAnsi="宋体" w:cs="宋体" w:hint="eastAsia"/>
          <w:sz w:val="28"/>
          <w:szCs w:val="28"/>
        </w:rPr>
        <w:t>处。全数检查。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检查方法：观察检查，并用适配仪器实测或抽查测试记录。</w:t>
      </w:r>
    </w:p>
    <w:p w:rsidR="00AE3CCB" w:rsidRDefault="00D64B98">
      <w:pPr>
        <w:jc w:val="center"/>
        <w:rPr>
          <w:rFonts w:ascii="宋体" w:hAnsi="宋体" w:cs="宋体"/>
          <w:b/>
          <w:sz w:val="28"/>
          <w:szCs w:val="28"/>
        </w:rPr>
      </w:pPr>
      <w:r>
        <w:rPr>
          <w:rFonts w:ascii="宋体" w:hAnsi="宋体" w:cs="宋体" w:hint="eastAsia"/>
          <w:b/>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sz w:val="28"/>
          <w:szCs w:val="28"/>
        </w:rPr>
        <w:t>15.2.5</w:t>
      </w:r>
      <w:r>
        <w:rPr>
          <w:rFonts w:ascii="宋体" w:hAnsi="宋体" w:cs="宋体" w:hint="eastAsia"/>
          <w:b/>
          <w:sz w:val="28"/>
          <w:szCs w:val="28"/>
        </w:rPr>
        <w:t xml:space="preserve"> </w:t>
      </w:r>
      <w:r>
        <w:rPr>
          <w:rFonts w:ascii="宋体" w:hAnsi="宋体" w:cs="宋体" w:hint="eastAsia"/>
          <w:sz w:val="28"/>
          <w:szCs w:val="28"/>
        </w:rPr>
        <w:t>灯具的导线线芯最小截面积应符合表</w:t>
      </w:r>
      <w:r>
        <w:rPr>
          <w:rFonts w:ascii="宋体" w:hAnsi="宋体" w:cs="宋体" w:hint="eastAsia"/>
          <w:sz w:val="28"/>
          <w:szCs w:val="28"/>
        </w:rPr>
        <w:t>15.2.5</w:t>
      </w:r>
      <w:r>
        <w:rPr>
          <w:rFonts w:ascii="宋体" w:hAnsi="宋体" w:cs="宋体" w:hint="eastAsia"/>
          <w:sz w:val="28"/>
          <w:szCs w:val="28"/>
        </w:rPr>
        <w:t>的规定。</w:t>
      </w:r>
    </w:p>
    <w:p w:rsidR="00AE3CCB" w:rsidRDefault="00D64B98">
      <w:pPr>
        <w:jc w:val="center"/>
        <w:rPr>
          <w:rFonts w:ascii="宋体" w:hAnsi="宋体" w:cs="宋体"/>
          <w:b/>
          <w:bCs/>
          <w:sz w:val="24"/>
        </w:rPr>
      </w:pPr>
      <w:r>
        <w:rPr>
          <w:rFonts w:ascii="宋体" w:hAnsi="宋体" w:cs="宋体" w:hint="eastAsia"/>
          <w:b/>
          <w:bCs/>
          <w:sz w:val="24"/>
        </w:rPr>
        <w:t>表</w:t>
      </w:r>
      <w:r>
        <w:rPr>
          <w:rFonts w:ascii="宋体" w:hAnsi="宋体" w:cs="宋体" w:hint="eastAsia"/>
          <w:b/>
          <w:bCs/>
          <w:sz w:val="24"/>
        </w:rPr>
        <w:t>15.2.5</w:t>
      </w:r>
      <w:r>
        <w:rPr>
          <w:rFonts w:ascii="宋体" w:hAnsi="宋体" w:cs="宋体" w:hint="eastAsia"/>
          <w:b/>
          <w:bCs/>
          <w:sz w:val="24"/>
        </w:rPr>
        <w:t>导线线芯最小截面积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2841"/>
        <w:gridCol w:w="2841"/>
      </w:tblGrid>
      <w:tr w:rsidR="00AE3CCB">
        <w:tc>
          <w:tcPr>
            <w:tcW w:w="2840" w:type="dxa"/>
            <w:vMerge w:val="restart"/>
            <w:vAlign w:val="center"/>
          </w:tcPr>
          <w:p w:rsidR="00AE3CCB" w:rsidRDefault="00D64B98">
            <w:pPr>
              <w:jc w:val="center"/>
              <w:rPr>
                <w:rFonts w:ascii="宋体" w:hAnsi="宋体" w:cs="宋体"/>
                <w:b/>
                <w:bCs/>
                <w:szCs w:val="21"/>
              </w:rPr>
            </w:pPr>
            <w:r>
              <w:rPr>
                <w:rFonts w:ascii="宋体" w:hAnsi="宋体" w:cs="宋体" w:hint="eastAsia"/>
                <w:b/>
                <w:bCs/>
                <w:szCs w:val="21"/>
              </w:rPr>
              <w:t>灯具安装</w:t>
            </w:r>
          </w:p>
        </w:tc>
        <w:tc>
          <w:tcPr>
            <w:tcW w:w="5682" w:type="dxa"/>
            <w:gridSpan w:val="2"/>
            <w:vAlign w:val="center"/>
          </w:tcPr>
          <w:p w:rsidR="00AE3CCB" w:rsidRDefault="00D64B98">
            <w:pPr>
              <w:jc w:val="center"/>
              <w:rPr>
                <w:rFonts w:ascii="宋体" w:hAnsi="宋体" w:cs="宋体"/>
                <w:b/>
                <w:bCs/>
                <w:szCs w:val="21"/>
              </w:rPr>
            </w:pPr>
            <w:r>
              <w:rPr>
                <w:rFonts w:ascii="宋体" w:hAnsi="宋体" w:cs="宋体" w:hint="eastAsia"/>
                <w:b/>
                <w:bCs/>
                <w:szCs w:val="21"/>
              </w:rPr>
              <w:t>线芯最小截面积（</w:t>
            </w:r>
            <w:r>
              <w:rPr>
                <w:rFonts w:ascii="宋体" w:hAnsi="宋体" w:cs="宋体" w:hint="eastAsia"/>
                <w:b/>
                <w:bCs/>
                <w:szCs w:val="21"/>
              </w:rPr>
              <w:t>mm</w:t>
            </w:r>
            <w:r>
              <w:rPr>
                <w:rFonts w:ascii="宋体" w:hAnsi="宋体" w:cs="宋体" w:hint="eastAsia"/>
                <w:b/>
                <w:bCs/>
                <w:szCs w:val="21"/>
                <w:vertAlign w:val="superscript"/>
              </w:rPr>
              <w:t>2</w:t>
            </w:r>
            <w:r>
              <w:rPr>
                <w:rFonts w:ascii="宋体" w:hAnsi="宋体" w:cs="宋体" w:hint="eastAsia"/>
                <w:b/>
                <w:bCs/>
                <w:szCs w:val="21"/>
              </w:rPr>
              <w:t>）</w:t>
            </w:r>
          </w:p>
        </w:tc>
      </w:tr>
      <w:tr w:rsidR="00AE3CCB">
        <w:tc>
          <w:tcPr>
            <w:tcW w:w="2840" w:type="dxa"/>
            <w:vMerge/>
            <w:vAlign w:val="center"/>
          </w:tcPr>
          <w:p w:rsidR="00AE3CCB" w:rsidRDefault="00AE3CCB">
            <w:pPr>
              <w:jc w:val="center"/>
              <w:rPr>
                <w:rFonts w:ascii="宋体" w:hAnsi="宋体" w:cs="宋体"/>
                <w:b/>
                <w:bCs/>
                <w:szCs w:val="21"/>
              </w:rPr>
            </w:pPr>
          </w:p>
        </w:tc>
        <w:tc>
          <w:tcPr>
            <w:tcW w:w="2841" w:type="dxa"/>
            <w:vAlign w:val="center"/>
          </w:tcPr>
          <w:p w:rsidR="00AE3CCB" w:rsidRDefault="00D64B98">
            <w:pPr>
              <w:jc w:val="center"/>
              <w:rPr>
                <w:rFonts w:ascii="宋体" w:hAnsi="宋体" w:cs="宋体"/>
                <w:b/>
                <w:bCs/>
                <w:szCs w:val="21"/>
              </w:rPr>
            </w:pPr>
            <w:r>
              <w:rPr>
                <w:rFonts w:ascii="宋体" w:hAnsi="宋体" w:cs="宋体" w:hint="eastAsia"/>
                <w:b/>
                <w:bCs/>
                <w:szCs w:val="21"/>
              </w:rPr>
              <w:t>铜芯软线</w:t>
            </w:r>
          </w:p>
        </w:tc>
        <w:tc>
          <w:tcPr>
            <w:tcW w:w="2841" w:type="dxa"/>
            <w:vAlign w:val="center"/>
          </w:tcPr>
          <w:p w:rsidR="00AE3CCB" w:rsidRDefault="00D64B98">
            <w:pPr>
              <w:jc w:val="center"/>
              <w:rPr>
                <w:rFonts w:ascii="宋体" w:hAnsi="宋体" w:cs="宋体"/>
                <w:b/>
                <w:bCs/>
                <w:szCs w:val="21"/>
              </w:rPr>
            </w:pPr>
            <w:r>
              <w:rPr>
                <w:rFonts w:ascii="宋体" w:hAnsi="宋体" w:cs="宋体" w:hint="eastAsia"/>
                <w:b/>
                <w:bCs/>
                <w:szCs w:val="21"/>
              </w:rPr>
              <w:t>铜线</w:t>
            </w:r>
          </w:p>
        </w:tc>
      </w:tr>
      <w:tr w:rsidR="00AE3CCB">
        <w:tc>
          <w:tcPr>
            <w:tcW w:w="2840" w:type="dxa"/>
            <w:vAlign w:val="center"/>
          </w:tcPr>
          <w:p w:rsidR="00AE3CCB" w:rsidRDefault="00D64B98">
            <w:pPr>
              <w:jc w:val="center"/>
              <w:rPr>
                <w:rFonts w:ascii="宋体" w:hAnsi="宋体" w:cs="宋体"/>
                <w:szCs w:val="21"/>
              </w:rPr>
            </w:pPr>
            <w:r>
              <w:rPr>
                <w:rFonts w:ascii="宋体" w:hAnsi="宋体" w:cs="宋体" w:hint="eastAsia"/>
                <w:szCs w:val="21"/>
              </w:rPr>
              <w:t>照明灯头线</w:t>
            </w:r>
          </w:p>
        </w:tc>
        <w:tc>
          <w:tcPr>
            <w:tcW w:w="2841" w:type="dxa"/>
            <w:vAlign w:val="center"/>
          </w:tcPr>
          <w:p w:rsidR="00AE3CCB" w:rsidRDefault="00D64B98">
            <w:pPr>
              <w:jc w:val="center"/>
              <w:rPr>
                <w:rFonts w:ascii="宋体" w:hAnsi="宋体" w:cs="宋体"/>
                <w:szCs w:val="21"/>
              </w:rPr>
            </w:pPr>
            <w:r>
              <w:rPr>
                <w:rFonts w:ascii="宋体" w:hAnsi="宋体" w:cs="宋体" w:hint="eastAsia"/>
                <w:szCs w:val="21"/>
              </w:rPr>
              <w:t>1.5</w:t>
            </w:r>
          </w:p>
        </w:tc>
        <w:tc>
          <w:tcPr>
            <w:tcW w:w="2841" w:type="dxa"/>
            <w:vAlign w:val="center"/>
          </w:tcPr>
          <w:p w:rsidR="00AE3CCB" w:rsidRDefault="00D64B98">
            <w:pPr>
              <w:jc w:val="center"/>
              <w:rPr>
                <w:rFonts w:ascii="宋体" w:hAnsi="宋体" w:cs="宋体"/>
                <w:szCs w:val="21"/>
              </w:rPr>
            </w:pPr>
            <w:r>
              <w:rPr>
                <w:rFonts w:ascii="宋体" w:hAnsi="宋体" w:cs="宋体" w:hint="eastAsia"/>
                <w:szCs w:val="21"/>
              </w:rPr>
              <w:t>1.5</w:t>
            </w:r>
          </w:p>
        </w:tc>
      </w:tr>
    </w:tbl>
    <w:p w:rsidR="00AE3CCB" w:rsidRDefault="00D64B98">
      <w:pPr>
        <w:ind w:firstLineChars="200" w:firstLine="562"/>
        <w:rPr>
          <w:rFonts w:ascii="宋体" w:hAnsi="宋体" w:cs="宋体"/>
          <w:sz w:val="28"/>
          <w:szCs w:val="28"/>
        </w:rPr>
      </w:pPr>
      <w:r>
        <w:rPr>
          <w:rFonts w:ascii="宋体" w:hAnsi="宋体" w:cs="宋体" w:hint="eastAsia"/>
          <w:b/>
          <w:sz w:val="28"/>
          <w:szCs w:val="28"/>
        </w:rPr>
        <w:t>15.2.6</w:t>
      </w:r>
      <w:r>
        <w:rPr>
          <w:rFonts w:ascii="宋体" w:hAnsi="宋体" w:cs="宋体" w:hint="eastAsia"/>
          <w:b/>
          <w:sz w:val="28"/>
          <w:szCs w:val="28"/>
        </w:rPr>
        <w:t xml:space="preserve"> </w:t>
      </w:r>
      <w:r>
        <w:rPr>
          <w:rFonts w:ascii="宋体" w:hAnsi="宋体" w:cs="宋体" w:hint="eastAsia"/>
          <w:sz w:val="28"/>
          <w:szCs w:val="28"/>
        </w:rPr>
        <w:t>灯具的外形、灯头及其接线应满足下列规定：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b/>
          <w:bCs/>
          <w:sz w:val="28"/>
          <w:szCs w:val="28"/>
        </w:rPr>
        <w:t xml:space="preserve"> </w:t>
      </w:r>
      <w:r>
        <w:rPr>
          <w:rFonts w:ascii="宋体" w:hAnsi="宋体" w:cs="宋体" w:hint="eastAsia"/>
          <w:sz w:val="28"/>
          <w:szCs w:val="28"/>
        </w:rPr>
        <w:t>灯具及其配件齐全</w:t>
      </w:r>
      <w:r>
        <w:rPr>
          <w:rFonts w:ascii="宋体" w:hAnsi="宋体" w:cs="宋体" w:hint="eastAsia"/>
          <w:sz w:val="28"/>
          <w:szCs w:val="28"/>
        </w:rPr>
        <w:t>.</w:t>
      </w:r>
      <w:r>
        <w:rPr>
          <w:rFonts w:ascii="宋体" w:hAnsi="宋体" w:cs="宋体" w:hint="eastAsia"/>
          <w:sz w:val="28"/>
          <w:szCs w:val="28"/>
        </w:rPr>
        <w:t>无机械损伤、变形、涂层剥落和灯罩破裂等缺陷。</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b/>
          <w:bCs/>
          <w:sz w:val="28"/>
          <w:szCs w:val="28"/>
        </w:rPr>
        <w:t xml:space="preserve"> </w:t>
      </w:r>
      <w:r>
        <w:rPr>
          <w:rFonts w:ascii="宋体" w:hAnsi="宋体" w:cs="宋体" w:hint="eastAsia"/>
          <w:sz w:val="28"/>
          <w:szCs w:val="28"/>
        </w:rPr>
        <w:t>进人灯具的导线在灯盒内应有</w:t>
      </w:r>
      <w:r>
        <w:rPr>
          <w:rFonts w:ascii="宋体" w:hAnsi="宋体" w:cs="宋体" w:hint="eastAsia"/>
          <w:sz w:val="28"/>
          <w:szCs w:val="28"/>
        </w:rPr>
        <w:t>10mm-15mm</w:t>
      </w:r>
      <w:r>
        <w:rPr>
          <w:rFonts w:ascii="宋体" w:hAnsi="宋体" w:cs="宋体" w:hint="eastAsia"/>
          <w:sz w:val="28"/>
          <w:szCs w:val="28"/>
        </w:rPr>
        <w:t>的余量，且连接可靠，不伤芯线；压板连接时</w:t>
      </w:r>
      <w:r>
        <w:rPr>
          <w:rFonts w:ascii="宋体" w:hAnsi="宋体" w:cs="宋体" w:hint="eastAsia"/>
          <w:sz w:val="28"/>
          <w:szCs w:val="28"/>
        </w:rPr>
        <w:t>.</w:t>
      </w:r>
      <w:r>
        <w:rPr>
          <w:rFonts w:ascii="宋体" w:hAnsi="宋体" w:cs="宋体" w:hint="eastAsia"/>
          <w:sz w:val="28"/>
          <w:szCs w:val="28"/>
        </w:rPr>
        <w:t>应压紧不松动；螺栓连接时，在同一端子上导线不超过</w:t>
      </w:r>
      <w:r>
        <w:rPr>
          <w:rFonts w:ascii="宋体" w:hAnsi="宋体" w:cs="宋体" w:hint="eastAsia"/>
          <w:sz w:val="28"/>
          <w:szCs w:val="28"/>
        </w:rPr>
        <w:t>2</w:t>
      </w:r>
      <w:r>
        <w:rPr>
          <w:rFonts w:ascii="宋体" w:hAnsi="宋体" w:cs="宋体" w:hint="eastAsia"/>
          <w:sz w:val="28"/>
          <w:szCs w:val="28"/>
        </w:rPr>
        <w:t>根。</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3</w:t>
      </w:r>
      <w:r>
        <w:rPr>
          <w:rFonts w:ascii="宋体" w:hAnsi="宋体" w:cs="宋体" w:hint="eastAsia"/>
          <w:b/>
          <w:bCs/>
          <w:sz w:val="28"/>
          <w:szCs w:val="28"/>
        </w:rPr>
        <w:t xml:space="preserve"> </w:t>
      </w:r>
      <w:r>
        <w:rPr>
          <w:rFonts w:ascii="宋体" w:hAnsi="宋体" w:cs="宋体" w:hint="eastAsia"/>
          <w:sz w:val="28"/>
          <w:szCs w:val="28"/>
        </w:rPr>
        <w:t>电源进线应与接线端连接，并不得使电源线靠近灯具的表面。</w:t>
      </w:r>
    </w:p>
    <w:p w:rsidR="00AE3CCB" w:rsidRDefault="00D64B98">
      <w:pPr>
        <w:ind w:firstLineChars="200" w:firstLine="562"/>
        <w:rPr>
          <w:rFonts w:ascii="宋体" w:hAnsi="宋体" w:cs="宋体"/>
          <w:sz w:val="28"/>
          <w:szCs w:val="28"/>
        </w:rPr>
      </w:pPr>
      <w:r>
        <w:rPr>
          <w:rFonts w:ascii="宋体" w:hAnsi="宋体" w:cs="宋体" w:hint="eastAsia"/>
          <w:b/>
          <w:sz w:val="28"/>
          <w:szCs w:val="28"/>
        </w:rPr>
        <w:t>15.2.7</w:t>
      </w:r>
      <w:r>
        <w:rPr>
          <w:rFonts w:ascii="宋体" w:hAnsi="宋体" w:cs="宋体" w:hint="eastAsia"/>
          <w:b/>
          <w:sz w:val="28"/>
          <w:szCs w:val="28"/>
        </w:rPr>
        <w:t xml:space="preserve"> </w:t>
      </w:r>
      <w:r>
        <w:rPr>
          <w:rFonts w:ascii="宋体" w:hAnsi="宋体" w:cs="宋体" w:hint="eastAsia"/>
          <w:sz w:val="28"/>
          <w:szCs w:val="28"/>
        </w:rPr>
        <w:t>灯具内外应密封，灯的电源进线孔应有橡皮压紧密封圈，玻璃罩处的橡皮密封条应压紧。</w:t>
      </w:r>
    </w:p>
    <w:p w:rsidR="00AE3CCB" w:rsidRDefault="00D64B98">
      <w:pPr>
        <w:ind w:firstLineChars="200" w:firstLine="562"/>
        <w:rPr>
          <w:rFonts w:ascii="宋体" w:hAnsi="宋体" w:cs="宋体"/>
          <w:sz w:val="28"/>
          <w:szCs w:val="28"/>
        </w:rPr>
      </w:pPr>
      <w:r>
        <w:rPr>
          <w:rFonts w:ascii="宋体" w:hAnsi="宋体" w:cs="宋体" w:hint="eastAsia"/>
          <w:b/>
          <w:sz w:val="28"/>
          <w:szCs w:val="28"/>
        </w:rPr>
        <w:t>15.2.8</w:t>
      </w:r>
      <w:r>
        <w:rPr>
          <w:rFonts w:ascii="宋体" w:hAnsi="宋体" w:cs="宋体" w:hint="eastAsia"/>
          <w:b/>
          <w:sz w:val="28"/>
          <w:szCs w:val="28"/>
        </w:rPr>
        <w:t xml:space="preserve"> </w:t>
      </w:r>
      <w:r>
        <w:rPr>
          <w:rFonts w:ascii="宋体" w:hAnsi="宋体" w:cs="宋体" w:hint="eastAsia"/>
          <w:sz w:val="28"/>
          <w:szCs w:val="28"/>
        </w:rPr>
        <w:t>扣扳式玻璃灯罩的弹簧锁扣应紧锁，玻璃灯罩开启，松扣时应防止由于自重造成的冲击。</w:t>
      </w:r>
    </w:p>
    <w:p w:rsidR="00AE3CCB" w:rsidRDefault="00D64B98">
      <w:pPr>
        <w:ind w:firstLineChars="200" w:firstLine="562"/>
        <w:rPr>
          <w:rFonts w:ascii="宋体" w:hAnsi="宋体" w:cs="宋体"/>
          <w:sz w:val="28"/>
          <w:szCs w:val="28"/>
        </w:rPr>
      </w:pPr>
      <w:r>
        <w:rPr>
          <w:rFonts w:ascii="宋体" w:hAnsi="宋体" w:cs="宋体" w:hint="eastAsia"/>
          <w:b/>
          <w:sz w:val="28"/>
          <w:szCs w:val="28"/>
        </w:rPr>
        <w:t>15.2.9</w:t>
      </w:r>
      <w:r>
        <w:rPr>
          <w:rFonts w:ascii="宋体" w:hAnsi="宋体" w:cs="宋体" w:hint="eastAsia"/>
          <w:b/>
          <w:sz w:val="28"/>
          <w:szCs w:val="28"/>
        </w:rPr>
        <w:t xml:space="preserve"> </w:t>
      </w:r>
      <w:r>
        <w:rPr>
          <w:rFonts w:ascii="宋体" w:hAnsi="宋体" w:cs="宋体" w:hint="eastAsia"/>
          <w:sz w:val="28"/>
          <w:szCs w:val="28"/>
        </w:rPr>
        <w:t>灯具的底座及支架按照设计文件规定的照射角度，将枢轴拧紧固定。</w:t>
      </w:r>
    </w:p>
    <w:p w:rsidR="00AE3CCB" w:rsidRDefault="00D64B98">
      <w:pPr>
        <w:ind w:firstLineChars="200" w:firstLine="562"/>
        <w:rPr>
          <w:rFonts w:ascii="宋体" w:hAnsi="宋体" w:cs="宋体"/>
          <w:sz w:val="28"/>
          <w:szCs w:val="28"/>
        </w:rPr>
      </w:pPr>
      <w:r>
        <w:rPr>
          <w:rFonts w:ascii="宋体" w:hAnsi="宋体" w:cs="宋体" w:hint="eastAsia"/>
          <w:b/>
          <w:sz w:val="28"/>
          <w:szCs w:val="28"/>
        </w:rPr>
        <w:t>15.2.10</w:t>
      </w:r>
      <w:r>
        <w:rPr>
          <w:rFonts w:ascii="宋体" w:hAnsi="宋体" w:cs="宋体" w:hint="eastAsia"/>
          <w:b/>
          <w:sz w:val="28"/>
          <w:szCs w:val="28"/>
        </w:rPr>
        <w:t xml:space="preserve"> </w:t>
      </w:r>
      <w:r>
        <w:rPr>
          <w:rFonts w:ascii="宋体" w:hAnsi="宋体" w:cs="宋体" w:hint="eastAsia"/>
          <w:sz w:val="28"/>
          <w:szCs w:val="28"/>
        </w:rPr>
        <w:t>灯具的金属支架均应进行热镀锌处理。</w:t>
      </w:r>
    </w:p>
    <w:p w:rsidR="00AE3CCB" w:rsidRDefault="00D64B98">
      <w:pPr>
        <w:ind w:firstLineChars="200" w:firstLine="562"/>
        <w:rPr>
          <w:rFonts w:ascii="宋体" w:hAnsi="宋体" w:cs="宋体"/>
          <w:sz w:val="28"/>
          <w:szCs w:val="28"/>
        </w:rPr>
      </w:pPr>
      <w:r>
        <w:rPr>
          <w:rFonts w:ascii="宋体" w:hAnsi="宋体" w:cs="宋体" w:hint="eastAsia"/>
          <w:b/>
          <w:sz w:val="28"/>
          <w:szCs w:val="28"/>
        </w:rPr>
        <w:t>15.2.11</w:t>
      </w:r>
      <w:r>
        <w:rPr>
          <w:rFonts w:ascii="宋体" w:hAnsi="宋体" w:cs="宋体" w:hint="eastAsia"/>
          <w:b/>
          <w:sz w:val="28"/>
          <w:szCs w:val="28"/>
        </w:rPr>
        <w:t xml:space="preserve"> </w:t>
      </w:r>
      <w:r>
        <w:rPr>
          <w:rFonts w:ascii="宋体" w:hAnsi="宋体" w:cs="宋体" w:hint="eastAsia"/>
          <w:sz w:val="28"/>
          <w:szCs w:val="28"/>
        </w:rPr>
        <w:t>灯具及安装支架座应排列整齐、固定可靠，灯具长方向宜当隧道内道路纵向保持平行视觉上做到线条流畅。</w:t>
      </w:r>
    </w:p>
    <w:p w:rsidR="00AE3CCB" w:rsidRDefault="00D64B98">
      <w:pPr>
        <w:ind w:firstLineChars="200" w:firstLine="562"/>
        <w:rPr>
          <w:rFonts w:ascii="宋体" w:hAnsi="宋体" w:cs="宋体"/>
          <w:sz w:val="28"/>
          <w:szCs w:val="28"/>
        </w:rPr>
      </w:pPr>
      <w:r>
        <w:rPr>
          <w:rFonts w:ascii="宋体" w:hAnsi="宋体" w:cs="宋体" w:hint="eastAsia"/>
          <w:b/>
          <w:sz w:val="28"/>
          <w:szCs w:val="28"/>
        </w:rPr>
        <w:t>15.2.12</w:t>
      </w:r>
      <w:r>
        <w:rPr>
          <w:rFonts w:ascii="宋体" w:hAnsi="宋体" w:cs="宋体" w:hint="eastAsia"/>
          <w:b/>
          <w:sz w:val="28"/>
          <w:szCs w:val="28"/>
        </w:rPr>
        <w:t xml:space="preserve"> </w:t>
      </w:r>
      <w:r>
        <w:rPr>
          <w:rFonts w:ascii="宋体" w:hAnsi="宋体" w:cs="宋体" w:hint="eastAsia"/>
          <w:sz w:val="28"/>
          <w:szCs w:val="28"/>
        </w:rPr>
        <w:t>LED</w:t>
      </w:r>
      <w:r>
        <w:rPr>
          <w:rFonts w:ascii="宋体" w:hAnsi="宋体" w:cs="宋体" w:hint="eastAsia"/>
          <w:sz w:val="28"/>
          <w:szCs w:val="28"/>
        </w:rPr>
        <w:t>隧道照明灯具的控制装置可独立拆分，灯具与控制装置之间采用防水接插件，且满足底</w:t>
      </w:r>
      <w:r>
        <w:rPr>
          <w:rFonts w:ascii="宋体" w:hAnsi="宋体" w:cs="宋体" w:hint="eastAsia"/>
          <w:sz w:val="28"/>
          <w:szCs w:val="28"/>
        </w:rPr>
        <w:t>座的密封、防腐性能。</w:t>
      </w:r>
    </w:p>
    <w:p w:rsidR="00AE3CCB" w:rsidRDefault="00D64B98">
      <w:pPr>
        <w:ind w:firstLineChars="200" w:firstLine="562"/>
        <w:rPr>
          <w:rFonts w:ascii="宋体" w:hAnsi="宋体" w:cs="宋体"/>
          <w:sz w:val="28"/>
          <w:szCs w:val="28"/>
        </w:rPr>
      </w:pPr>
      <w:r>
        <w:rPr>
          <w:rFonts w:ascii="宋体" w:hAnsi="宋体" w:cs="宋体" w:hint="eastAsia"/>
          <w:b/>
          <w:sz w:val="28"/>
          <w:szCs w:val="28"/>
        </w:rPr>
        <w:t>15.2.13</w:t>
      </w:r>
      <w:r>
        <w:rPr>
          <w:rFonts w:ascii="宋体" w:hAnsi="宋体" w:cs="宋体" w:hint="eastAsia"/>
          <w:b/>
          <w:sz w:val="28"/>
          <w:szCs w:val="28"/>
        </w:rPr>
        <w:t xml:space="preserve"> </w:t>
      </w:r>
      <w:r>
        <w:rPr>
          <w:rFonts w:ascii="宋体" w:hAnsi="宋体" w:cs="宋体" w:hint="eastAsia"/>
          <w:sz w:val="28"/>
          <w:szCs w:val="28"/>
        </w:rPr>
        <w:t>一般项目的检査数量和检査方法应符合下列规定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lastRenderedPageBreak/>
        <w:t>检査数量：</w:t>
      </w:r>
      <w:r>
        <w:rPr>
          <w:rFonts w:ascii="宋体" w:hAnsi="宋体" w:cs="宋体" w:hint="eastAsia"/>
          <w:sz w:val="28"/>
          <w:szCs w:val="28"/>
        </w:rPr>
        <w:t>15.2.5-15.2.10</w:t>
      </w:r>
      <w:r>
        <w:rPr>
          <w:rFonts w:ascii="宋体" w:hAnsi="宋体" w:cs="宋体" w:hint="eastAsia"/>
          <w:sz w:val="28"/>
          <w:szCs w:val="28"/>
        </w:rPr>
        <w:t>、</w:t>
      </w:r>
      <w:r>
        <w:rPr>
          <w:rFonts w:ascii="宋体" w:hAnsi="宋体" w:cs="宋体" w:hint="eastAsia"/>
          <w:sz w:val="28"/>
          <w:szCs w:val="28"/>
        </w:rPr>
        <w:t>15.2.12</w:t>
      </w:r>
      <w:r>
        <w:rPr>
          <w:rFonts w:ascii="宋体" w:hAnsi="宋体" w:cs="宋体" w:hint="eastAsia"/>
          <w:sz w:val="28"/>
          <w:szCs w:val="28"/>
        </w:rPr>
        <w:t>抽査</w:t>
      </w:r>
      <w:r>
        <w:rPr>
          <w:rFonts w:ascii="宋体" w:hAnsi="宋体" w:cs="宋体" w:hint="eastAsia"/>
          <w:sz w:val="28"/>
          <w:szCs w:val="28"/>
        </w:rPr>
        <w:t>10%.</w:t>
      </w:r>
      <w:r>
        <w:rPr>
          <w:rFonts w:ascii="宋体" w:hAnsi="宋体" w:cs="宋体" w:hint="eastAsia"/>
          <w:sz w:val="28"/>
          <w:szCs w:val="28"/>
        </w:rPr>
        <w:t>少于</w:t>
      </w:r>
      <w:r>
        <w:rPr>
          <w:rFonts w:ascii="宋体" w:hAnsi="宋体" w:cs="宋体" w:hint="eastAsia"/>
          <w:sz w:val="28"/>
          <w:szCs w:val="28"/>
        </w:rPr>
        <w:t>10</w:t>
      </w:r>
      <w:r>
        <w:rPr>
          <w:rFonts w:ascii="宋体" w:hAnsi="宋体" w:cs="宋体" w:hint="eastAsia"/>
          <w:sz w:val="28"/>
          <w:szCs w:val="28"/>
        </w:rPr>
        <w:t>处，全数检査；</w:t>
      </w:r>
      <w:r>
        <w:rPr>
          <w:rFonts w:ascii="宋体" w:hAnsi="宋体" w:cs="宋体" w:hint="eastAsia"/>
          <w:sz w:val="28"/>
          <w:szCs w:val="28"/>
        </w:rPr>
        <w:t>15.2.1l</w:t>
      </w:r>
      <w:r>
        <w:rPr>
          <w:rFonts w:ascii="宋体" w:hAnsi="宋体" w:cs="宋体" w:hint="eastAsia"/>
          <w:sz w:val="28"/>
          <w:szCs w:val="28"/>
        </w:rPr>
        <w:t>全数检査。</w:t>
      </w:r>
    </w:p>
    <w:p w:rsidR="00AE3CCB" w:rsidRDefault="00D64B98">
      <w:pPr>
        <w:ind w:firstLineChars="200" w:firstLine="560"/>
        <w:rPr>
          <w:rFonts w:ascii="宋体" w:hAnsi="宋体" w:cs="宋体"/>
          <w:sz w:val="28"/>
          <w:szCs w:val="28"/>
        </w:rPr>
      </w:pPr>
      <w:r>
        <w:rPr>
          <w:rFonts w:ascii="宋体" w:hAnsi="宋体" w:cs="宋体" w:hint="eastAsia"/>
          <w:sz w:val="28"/>
          <w:szCs w:val="28"/>
        </w:rPr>
        <w:t>检査方法：现场检查并实测或抽查测试记录</w:t>
      </w:r>
      <w:r>
        <w:rPr>
          <w:rFonts w:ascii="宋体" w:hAnsi="宋体" w:cs="宋体" w:hint="eastAsia"/>
          <w:sz w:val="28"/>
          <w:szCs w:val="28"/>
        </w:rPr>
        <w:t>。</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rPr>
      </w:pPr>
      <w:bookmarkStart w:id="97" w:name="_Toc31630"/>
      <w:r>
        <w:rPr>
          <w:rFonts w:ascii="宋体" w:hAnsi="宋体" w:cs="宋体" w:hint="eastAsia"/>
          <w:b/>
          <w:bCs/>
          <w:sz w:val="28"/>
          <w:szCs w:val="28"/>
        </w:rPr>
        <w:t>15.</w:t>
      </w:r>
      <w:r>
        <w:rPr>
          <w:rFonts w:ascii="宋体" w:hAnsi="宋体" w:cs="宋体" w:hint="eastAsia"/>
          <w:b/>
          <w:bCs/>
          <w:sz w:val="28"/>
          <w:szCs w:val="28"/>
          <w:lang/>
        </w:rPr>
        <w:t>3</w:t>
      </w:r>
      <w:r>
        <w:rPr>
          <w:rFonts w:ascii="宋体" w:hAnsi="宋体" w:cs="宋体" w:hint="eastAsia"/>
          <w:b/>
          <w:bCs/>
          <w:sz w:val="28"/>
          <w:szCs w:val="28"/>
        </w:rPr>
        <w:t xml:space="preserve"> </w:t>
      </w:r>
      <w:r>
        <w:rPr>
          <w:rFonts w:ascii="宋体" w:hAnsi="宋体" w:cs="宋体" w:hint="eastAsia"/>
          <w:b/>
          <w:bCs/>
          <w:sz w:val="28"/>
          <w:szCs w:val="28"/>
        </w:rPr>
        <w:t>应急</w:t>
      </w:r>
      <w:r>
        <w:rPr>
          <w:rFonts w:ascii="宋体" w:hAnsi="宋体" w:cs="宋体" w:hint="eastAsia"/>
          <w:b/>
          <w:bCs/>
          <w:sz w:val="28"/>
          <w:szCs w:val="28"/>
          <w:lang/>
        </w:rPr>
        <w:t>照明及疏散照明</w:t>
      </w:r>
      <w:r>
        <w:rPr>
          <w:rFonts w:ascii="宋体" w:hAnsi="宋体" w:cs="宋体" w:hint="eastAsia"/>
          <w:b/>
          <w:bCs/>
          <w:sz w:val="28"/>
          <w:szCs w:val="28"/>
        </w:rPr>
        <w:t>系统</w:t>
      </w:r>
      <w:bookmarkEnd w:id="97"/>
    </w:p>
    <w:p w:rsidR="00AE3CCB" w:rsidRDefault="00D64B98">
      <w:pPr>
        <w:jc w:val="center"/>
        <w:rPr>
          <w:rFonts w:ascii="宋体" w:hAnsi="宋体" w:cs="宋体"/>
          <w:b/>
          <w:sz w:val="28"/>
          <w:szCs w:val="28"/>
        </w:rPr>
      </w:pPr>
      <w:r>
        <w:rPr>
          <w:rFonts w:ascii="宋体" w:hAnsi="宋体" w:cs="宋体" w:hint="eastAsia"/>
          <w:b/>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sz w:val="28"/>
          <w:szCs w:val="28"/>
        </w:rPr>
        <w:t>15.3.1</w:t>
      </w:r>
      <w:r>
        <w:rPr>
          <w:rFonts w:ascii="宋体" w:hAnsi="宋体" w:cs="宋体" w:hint="eastAsia"/>
          <w:b/>
          <w:sz w:val="28"/>
          <w:szCs w:val="28"/>
        </w:rPr>
        <w:t xml:space="preserve"> </w:t>
      </w:r>
      <w:r>
        <w:rPr>
          <w:rFonts w:ascii="宋体" w:hAnsi="宋体" w:cs="宋体" w:hint="eastAsia"/>
          <w:sz w:val="28"/>
          <w:szCs w:val="28"/>
        </w:rPr>
        <w:t>应急照明灯除正常电源外，另一路电源应由蓄电池供电；也可选用自带电源型应急灯具。</w:t>
      </w:r>
    </w:p>
    <w:p w:rsidR="00AE3CCB" w:rsidRDefault="00D64B98">
      <w:pPr>
        <w:ind w:firstLineChars="200" w:firstLine="562"/>
        <w:rPr>
          <w:rFonts w:ascii="宋体" w:hAnsi="宋体" w:cs="宋体"/>
          <w:sz w:val="28"/>
          <w:szCs w:val="28"/>
        </w:rPr>
      </w:pPr>
      <w:r>
        <w:rPr>
          <w:rFonts w:ascii="宋体" w:hAnsi="宋体" w:cs="宋体" w:hint="eastAsia"/>
          <w:b/>
          <w:sz w:val="28"/>
          <w:szCs w:val="28"/>
        </w:rPr>
        <w:t>15.3.2</w:t>
      </w:r>
      <w:r>
        <w:rPr>
          <w:rFonts w:ascii="宋体" w:hAnsi="宋体" w:cs="宋体" w:hint="eastAsia"/>
          <w:b/>
          <w:sz w:val="28"/>
          <w:szCs w:val="28"/>
        </w:rPr>
        <w:t xml:space="preserve"> </w:t>
      </w:r>
      <w:r>
        <w:rPr>
          <w:rFonts w:ascii="宋体" w:hAnsi="宋体" w:cs="宋体" w:hint="eastAsia"/>
          <w:sz w:val="28"/>
          <w:szCs w:val="28"/>
        </w:rPr>
        <w:t>应急照明在正常电源断电后，电源转换时间为：疏散照明电源转换时间不得大于</w:t>
      </w:r>
      <w:r>
        <w:rPr>
          <w:rFonts w:ascii="宋体" w:hAnsi="宋体" w:cs="宋体" w:hint="eastAsia"/>
          <w:sz w:val="28"/>
          <w:szCs w:val="28"/>
        </w:rPr>
        <w:t>0.2s</w:t>
      </w:r>
      <w:r>
        <w:rPr>
          <w:rFonts w:ascii="宋体" w:hAnsi="宋体" w:cs="宋体" w:hint="eastAsia"/>
          <w:sz w:val="28"/>
          <w:szCs w:val="28"/>
        </w:rPr>
        <w:t>，备用照明不应大于</w:t>
      </w:r>
      <w:r>
        <w:rPr>
          <w:rFonts w:ascii="宋体" w:hAnsi="宋体" w:cs="宋体" w:hint="eastAsia"/>
          <w:sz w:val="28"/>
          <w:szCs w:val="28"/>
        </w:rPr>
        <w:t>1.5s</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sz w:val="28"/>
          <w:szCs w:val="28"/>
        </w:rPr>
        <w:t>15.3.3</w:t>
      </w:r>
      <w:r>
        <w:rPr>
          <w:rFonts w:ascii="宋体" w:hAnsi="宋体" w:cs="宋体" w:hint="eastAsia"/>
          <w:b/>
          <w:sz w:val="28"/>
          <w:szCs w:val="28"/>
        </w:rPr>
        <w:t xml:space="preserve"> </w:t>
      </w:r>
      <w:r>
        <w:rPr>
          <w:rFonts w:ascii="宋体" w:hAnsi="宋体" w:cs="宋体" w:hint="eastAsia"/>
          <w:sz w:val="28"/>
          <w:szCs w:val="28"/>
        </w:rPr>
        <w:t>安全出口标志安装在安全出口的顶部，隧道车道层两侧侧墙上的疏散指示标志间距不应超过</w:t>
      </w:r>
      <w:r>
        <w:rPr>
          <w:rFonts w:ascii="宋体" w:hAnsi="宋体" w:cs="宋体" w:hint="eastAsia"/>
          <w:sz w:val="28"/>
          <w:szCs w:val="28"/>
        </w:rPr>
        <w:t>10m</w:t>
      </w:r>
      <w:r>
        <w:rPr>
          <w:rFonts w:ascii="宋体" w:hAnsi="宋体" w:cs="宋体" w:hint="eastAsia"/>
          <w:sz w:val="28"/>
          <w:szCs w:val="28"/>
        </w:rPr>
        <w:t>，安装高度不应大于</w:t>
      </w:r>
      <w:r>
        <w:rPr>
          <w:rFonts w:ascii="宋体" w:hAnsi="宋体" w:cs="宋体" w:hint="eastAsia"/>
          <w:sz w:val="28"/>
          <w:szCs w:val="28"/>
        </w:rPr>
        <w:t>1.3m</w:t>
      </w:r>
      <w:r>
        <w:rPr>
          <w:rFonts w:ascii="宋体" w:hAnsi="宋体" w:cs="宋体" w:hint="eastAsia"/>
          <w:sz w:val="28"/>
          <w:szCs w:val="28"/>
        </w:rPr>
        <w:t>；疏散走道上的疏散指示标志灯间距不应大于</w:t>
      </w:r>
      <w:r>
        <w:rPr>
          <w:rFonts w:ascii="宋体" w:hAnsi="宋体" w:cs="宋体" w:hint="eastAsia"/>
          <w:sz w:val="28"/>
          <w:szCs w:val="28"/>
        </w:rPr>
        <w:t>10m</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sz w:val="28"/>
          <w:szCs w:val="28"/>
        </w:rPr>
        <w:t>15.3.4</w:t>
      </w:r>
      <w:r>
        <w:rPr>
          <w:rFonts w:ascii="宋体" w:hAnsi="宋体" w:cs="宋体" w:hint="eastAsia"/>
          <w:b/>
          <w:sz w:val="28"/>
          <w:szCs w:val="28"/>
        </w:rPr>
        <w:t xml:space="preserve"> </w:t>
      </w:r>
      <w:r>
        <w:rPr>
          <w:rFonts w:ascii="宋体" w:hAnsi="宋体" w:cs="宋体" w:hint="eastAsia"/>
          <w:sz w:val="28"/>
          <w:szCs w:val="28"/>
        </w:rPr>
        <w:t>疏散指示标志的设置不应影响正常通行，且不应在其周围设置容易混同疏散指示标志的其他标志牌；疏散指示标志表面与隧道侧墙装饰板平齐，标志自带固定支架，应采用后部侧墙或底部防撞侧墙安装，安装牢靠，应能承受隧道内活塞风的影响。</w:t>
      </w:r>
    </w:p>
    <w:p w:rsidR="00AE3CCB" w:rsidRDefault="00D64B98">
      <w:pPr>
        <w:ind w:firstLineChars="200" w:firstLine="562"/>
        <w:rPr>
          <w:rFonts w:ascii="宋体" w:hAnsi="宋体" w:cs="宋体"/>
          <w:sz w:val="28"/>
          <w:szCs w:val="28"/>
        </w:rPr>
      </w:pPr>
      <w:r>
        <w:rPr>
          <w:rFonts w:ascii="宋体" w:hAnsi="宋体" w:cs="宋体" w:hint="eastAsia"/>
          <w:b/>
          <w:sz w:val="28"/>
          <w:szCs w:val="28"/>
        </w:rPr>
        <w:t>15.3.5</w:t>
      </w:r>
      <w:r>
        <w:rPr>
          <w:rFonts w:ascii="宋体" w:hAnsi="宋体" w:cs="宋体" w:hint="eastAsia"/>
          <w:b/>
          <w:sz w:val="28"/>
          <w:szCs w:val="28"/>
        </w:rPr>
        <w:t xml:space="preserve"> </w:t>
      </w:r>
      <w:r>
        <w:rPr>
          <w:rFonts w:ascii="宋体" w:hAnsi="宋体" w:cs="宋体" w:hint="eastAsia"/>
          <w:sz w:val="28"/>
          <w:szCs w:val="28"/>
        </w:rPr>
        <w:t>集中控制型疏散照明系接收火突报警信号转入应急状态，消防联动转换时间不应大于</w:t>
      </w:r>
      <w:r>
        <w:rPr>
          <w:rFonts w:ascii="宋体" w:hAnsi="宋体" w:cs="宋体" w:hint="eastAsia"/>
          <w:sz w:val="28"/>
          <w:szCs w:val="28"/>
        </w:rPr>
        <w:t>5s</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sz w:val="28"/>
          <w:szCs w:val="28"/>
        </w:rPr>
        <w:t>15.3.6</w:t>
      </w:r>
      <w:r>
        <w:rPr>
          <w:rFonts w:ascii="宋体" w:hAnsi="宋体" w:cs="宋体" w:hint="eastAsia"/>
          <w:b/>
          <w:sz w:val="28"/>
          <w:szCs w:val="28"/>
        </w:rPr>
        <w:t xml:space="preserve"> </w:t>
      </w:r>
      <w:r>
        <w:rPr>
          <w:rFonts w:ascii="宋体" w:hAnsi="宋体" w:cs="宋体" w:hint="eastAsia"/>
          <w:sz w:val="28"/>
          <w:szCs w:val="28"/>
        </w:rPr>
        <w:t>主控项</w:t>
      </w:r>
      <w:r>
        <w:rPr>
          <w:rFonts w:ascii="宋体" w:hAnsi="宋体" w:cs="宋体" w:hint="eastAsia"/>
          <w:sz w:val="28"/>
          <w:szCs w:val="28"/>
        </w:rPr>
        <w:t>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w:t>
      </w:r>
      <w:r>
        <w:rPr>
          <w:rFonts w:ascii="宋体" w:hAnsi="宋体" w:cs="宋体" w:hint="eastAsia"/>
          <w:sz w:val="28"/>
          <w:szCs w:val="28"/>
        </w:rPr>
        <w:t>15.3.1</w:t>
      </w:r>
      <w:r>
        <w:rPr>
          <w:rFonts w:ascii="宋体" w:hAnsi="宋体" w:cs="宋体" w:hint="eastAsia"/>
          <w:sz w:val="28"/>
          <w:szCs w:val="28"/>
        </w:rPr>
        <w:t>、</w:t>
      </w:r>
      <w:r>
        <w:rPr>
          <w:rFonts w:ascii="宋体" w:hAnsi="宋体" w:cs="宋体" w:hint="eastAsia"/>
          <w:sz w:val="28"/>
          <w:szCs w:val="28"/>
        </w:rPr>
        <w:t>15.3.2</w:t>
      </w:r>
      <w:r>
        <w:rPr>
          <w:rFonts w:ascii="宋体" w:hAnsi="宋体" w:cs="宋体" w:hint="eastAsia"/>
          <w:sz w:val="28"/>
          <w:szCs w:val="28"/>
        </w:rPr>
        <w:t>、</w:t>
      </w:r>
      <w:r>
        <w:rPr>
          <w:rFonts w:ascii="宋体" w:hAnsi="宋体" w:cs="宋体" w:hint="eastAsia"/>
          <w:sz w:val="28"/>
          <w:szCs w:val="28"/>
        </w:rPr>
        <w:t>15.3.5</w:t>
      </w:r>
      <w:r>
        <w:rPr>
          <w:rFonts w:ascii="宋体" w:hAnsi="宋体" w:cs="宋体" w:hint="eastAsia"/>
          <w:sz w:val="28"/>
          <w:szCs w:val="28"/>
        </w:rPr>
        <w:t>全数检查；其他抽查</w:t>
      </w:r>
    </w:p>
    <w:p w:rsidR="00AE3CCB" w:rsidRDefault="00D64B98">
      <w:pPr>
        <w:rPr>
          <w:rFonts w:ascii="宋体" w:hAnsi="宋体" w:cs="宋体"/>
          <w:sz w:val="28"/>
          <w:szCs w:val="28"/>
        </w:rPr>
      </w:pPr>
      <w:r>
        <w:rPr>
          <w:rFonts w:ascii="宋体" w:hAnsi="宋体" w:cs="宋体" w:hint="eastAsia"/>
          <w:sz w:val="28"/>
          <w:szCs w:val="28"/>
        </w:rPr>
        <w:t>10%</w:t>
      </w:r>
      <w:r>
        <w:rPr>
          <w:rFonts w:ascii="宋体" w:hAnsi="宋体" w:cs="宋体" w:hint="eastAsia"/>
          <w:sz w:val="28"/>
          <w:szCs w:val="28"/>
        </w:rPr>
        <w:t>，少于</w:t>
      </w:r>
      <w:r>
        <w:rPr>
          <w:rFonts w:ascii="宋体" w:hAnsi="宋体" w:cs="宋体" w:hint="eastAsia"/>
          <w:sz w:val="28"/>
          <w:szCs w:val="28"/>
        </w:rPr>
        <w:t>10</w:t>
      </w:r>
      <w:r>
        <w:rPr>
          <w:rFonts w:ascii="宋体" w:hAnsi="宋体" w:cs="宋体" w:hint="eastAsia"/>
          <w:sz w:val="28"/>
          <w:szCs w:val="28"/>
        </w:rPr>
        <w:t>处，全数检查。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检查方法：观察检查，并实测或抽查测试记录。</w:t>
      </w:r>
    </w:p>
    <w:p w:rsidR="00AE3CCB" w:rsidRDefault="00D64B98">
      <w:pPr>
        <w:jc w:val="center"/>
        <w:rPr>
          <w:rFonts w:ascii="宋体" w:hAnsi="宋体" w:cs="宋体"/>
          <w:b/>
          <w:bCs/>
          <w:sz w:val="28"/>
          <w:szCs w:val="28"/>
        </w:rPr>
      </w:pPr>
      <w:r>
        <w:rPr>
          <w:rFonts w:ascii="宋体" w:hAnsi="宋体" w:cs="宋体" w:hint="eastAsia"/>
          <w:b/>
          <w:bCs/>
          <w:sz w:val="28"/>
          <w:szCs w:val="28"/>
        </w:rPr>
        <w:lastRenderedPageBreak/>
        <w:t>一般项目</w:t>
      </w:r>
    </w:p>
    <w:p w:rsidR="00AE3CCB" w:rsidRDefault="00D64B98">
      <w:pPr>
        <w:ind w:firstLineChars="200" w:firstLine="562"/>
        <w:rPr>
          <w:rFonts w:ascii="宋体" w:hAnsi="宋体" w:cs="宋体"/>
          <w:sz w:val="28"/>
          <w:szCs w:val="28"/>
        </w:rPr>
      </w:pPr>
      <w:r>
        <w:rPr>
          <w:rFonts w:ascii="宋体" w:hAnsi="宋体" w:cs="宋体" w:hint="eastAsia"/>
          <w:b/>
          <w:sz w:val="28"/>
          <w:szCs w:val="28"/>
        </w:rPr>
        <w:t>15.3.7</w:t>
      </w:r>
      <w:r>
        <w:rPr>
          <w:rFonts w:ascii="宋体" w:hAnsi="宋体" w:cs="宋体" w:hint="eastAsia"/>
          <w:b/>
          <w:sz w:val="28"/>
          <w:szCs w:val="28"/>
        </w:rPr>
        <w:t xml:space="preserve"> </w:t>
      </w:r>
      <w:r>
        <w:rPr>
          <w:rFonts w:ascii="宋体" w:hAnsi="宋体" w:cs="宋体" w:hint="eastAsia"/>
          <w:sz w:val="28"/>
          <w:szCs w:val="28"/>
        </w:rPr>
        <w:t>疏散照明应采用荧光灯或</w:t>
      </w:r>
      <w:r>
        <w:rPr>
          <w:rFonts w:ascii="宋体" w:hAnsi="宋体" w:cs="宋体" w:hint="eastAsia"/>
          <w:sz w:val="28"/>
          <w:szCs w:val="28"/>
        </w:rPr>
        <w:t>LED</w:t>
      </w:r>
      <w:r>
        <w:rPr>
          <w:rFonts w:ascii="宋体" w:hAnsi="宋体" w:cs="宋体" w:hint="eastAsia"/>
          <w:sz w:val="28"/>
          <w:szCs w:val="28"/>
        </w:rPr>
        <w:t>灯。</w:t>
      </w:r>
    </w:p>
    <w:p w:rsidR="00AE3CCB" w:rsidRDefault="00D64B98">
      <w:pPr>
        <w:ind w:firstLineChars="200" w:firstLine="562"/>
        <w:rPr>
          <w:rFonts w:ascii="宋体" w:hAnsi="宋体" w:cs="宋体"/>
          <w:sz w:val="28"/>
          <w:szCs w:val="28"/>
        </w:rPr>
      </w:pPr>
      <w:r>
        <w:rPr>
          <w:rFonts w:ascii="宋体" w:hAnsi="宋体" w:cs="宋体" w:hint="eastAsia"/>
          <w:b/>
          <w:sz w:val="28"/>
          <w:szCs w:val="28"/>
        </w:rPr>
        <w:t>15.3.8</w:t>
      </w:r>
      <w:r>
        <w:rPr>
          <w:rFonts w:ascii="宋体" w:hAnsi="宋体" w:cs="宋体" w:hint="eastAsia"/>
          <w:b/>
          <w:sz w:val="28"/>
          <w:szCs w:val="28"/>
        </w:rPr>
        <w:t xml:space="preserve"> </w:t>
      </w:r>
      <w:r>
        <w:rPr>
          <w:rFonts w:ascii="宋体" w:hAnsi="宋体" w:cs="宋体" w:hint="eastAsia"/>
          <w:sz w:val="28"/>
          <w:szCs w:val="28"/>
        </w:rPr>
        <w:t>安全出口标志灯和疏散指示标志应设有玻璃或其他不燃材料制成的保护罩，面板亮度均匀度应为</w:t>
      </w: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10</w:t>
      </w:r>
      <w:r>
        <w:rPr>
          <w:rFonts w:ascii="宋体" w:hAnsi="宋体" w:cs="宋体" w:hint="eastAsia"/>
          <w:sz w:val="28"/>
          <w:szCs w:val="28"/>
        </w:rPr>
        <w:t>（最低：最高），保护罩完整无裂缝。</w:t>
      </w:r>
    </w:p>
    <w:p w:rsidR="00AE3CCB" w:rsidRDefault="00D64B98">
      <w:pPr>
        <w:ind w:firstLineChars="200" w:firstLine="562"/>
        <w:rPr>
          <w:rFonts w:ascii="宋体" w:hAnsi="宋体" w:cs="宋体"/>
          <w:sz w:val="28"/>
          <w:szCs w:val="28"/>
        </w:rPr>
      </w:pPr>
      <w:r>
        <w:rPr>
          <w:rFonts w:ascii="宋体" w:hAnsi="宋体" w:cs="宋体" w:hint="eastAsia"/>
          <w:b/>
          <w:sz w:val="28"/>
          <w:szCs w:val="28"/>
        </w:rPr>
        <w:t>15.3.9</w:t>
      </w:r>
      <w:r>
        <w:rPr>
          <w:rFonts w:ascii="宋体" w:hAnsi="宋体" w:cs="宋体" w:hint="eastAsia"/>
          <w:b/>
          <w:sz w:val="28"/>
          <w:szCs w:val="28"/>
        </w:rPr>
        <w:t xml:space="preserve"> </w:t>
      </w:r>
      <w:r>
        <w:rPr>
          <w:rFonts w:ascii="宋体" w:hAnsi="宋体" w:cs="宋体" w:hint="eastAsia"/>
          <w:sz w:val="28"/>
          <w:szCs w:val="28"/>
        </w:rPr>
        <w:t>安全出口标志灯宜采用双灯型式。</w:t>
      </w:r>
    </w:p>
    <w:p w:rsidR="00AE3CCB" w:rsidRDefault="00D64B98">
      <w:pPr>
        <w:ind w:firstLineChars="200" w:firstLine="562"/>
        <w:rPr>
          <w:rFonts w:ascii="宋体" w:hAnsi="宋体" w:cs="宋体"/>
          <w:sz w:val="28"/>
          <w:szCs w:val="28"/>
        </w:rPr>
      </w:pPr>
      <w:r>
        <w:rPr>
          <w:rFonts w:ascii="宋体" w:hAnsi="宋体" w:cs="宋体" w:hint="eastAsia"/>
          <w:b/>
          <w:sz w:val="28"/>
          <w:szCs w:val="28"/>
        </w:rPr>
        <w:t>15.3.10</w:t>
      </w:r>
      <w:r>
        <w:rPr>
          <w:rFonts w:ascii="宋体" w:hAnsi="宋体" w:cs="宋体" w:hint="eastAsia"/>
          <w:b/>
          <w:sz w:val="28"/>
          <w:szCs w:val="28"/>
        </w:rPr>
        <w:t xml:space="preserve"> </w:t>
      </w:r>
      <w:r>
        <w:rPr>
          <w:rFonts w:ascii="宋体" w:hAnsi="宋体" w:cs="宋体" w:hint="eastAsia"/>
          <w:sz w:val="28"/>
          <w:szCs w:val="28"/>
        </w:rPr>
        <w:t>可控制指示方向的疏散指示标志表面采用双向箭头指示，两个箭头光源应</w:t>
      </w:r>
      <w:r>
        <w:rPr>
          <w:rFonts w:ascii="宋体" w:hAnsi="宋体" w:cs="宋体" w:hint="eastAsia"/>
          <w:sz w:val="28"/>
          <w:szCs w:val="28"/>
        </w:rPr>
        <w:t>能分别点亮，互不干扰。</w:t>
      </w:r>
    </w:p>
    <w:p w:rsidR="00AE3CCB" w:rsidRDefault="00D64B98">
      <w:pPr>
        <w:ind w:firstLineChars="200" w:firstLine="562"/>
        <w:rPr>
          <w:rFonts w:ascii="宋体" w:hAnsi="宋体" w:cs="宋体"/>
          <w:sz w:val="28"/>
          <w:szCs w:val="28"/>
        </w:rPr>
      </w:pPr>
      <w:r>
        <w:rPr>
          <w:rFonts w:ascii="宋体" w:hAnsi="宋体" w:cs="宋体" w:hint="eastAsia"/>
          <w:b/>
          <w:sz w:val="28"/>
          <w:szCs w:val="28"/>
        </w:rPr>
        <w:t>15.3.11</w:t>
      </w:r>
      <w:r>
        <w:rPr>
          <w:rFonts w:ascii="宋体" w:hAnsi="宋体" w:cs="宋体" w:hint="eastAsia"/>
          <w:b/>
          <w:sz w:val="28"/>
          <w:szCs w:val="28"/>
        </w:rPr>
        <w:t xml:space="preserve"> </w:t>
      </w:r>
      <w:r>
        <w:rPr>
          <w:rFonts w:ascii="宋体" w:hAnsi="宋体" w:cs="宋体" w:hint="eastAsia"/>
          <w:sz w:val="28"/>
          <w:szCs w:val="28"/>
        </w:rPr>
        <w:t>集中控制型疏散照明系统主机内部应具有最佳疏散路线数据库，发生火灾时，主机可以从数据库中调出针对不同火灾的预案逃生路线，控制疏散照明灯具，开灯、灭灯、改变指示方向等，指引人员沿预案逃生路线逃生。</w:t>
      </w:r>
    </w:p>
    <w:p w:rsidR="00AE3CCB" w:rsidRDefault="00D64B98">
      <w:pPr>
        <w:ind w:firstLineChars="200" w:firstLine="562"/>
        <w:rPr>
          <w:rFonts w:ascii="宋体" w:hAnsi="宋体" w:cs="宋体"/>
          <w:sz w:val="28"/>
          <w:szCs w:val="28"/>
        </w:rPr>
      </w:pPr>
      <w:r>
        <w:rPr>
          <w:rFonts w:ascii="宋体" w:hAnsi="宋体" w:cs="宋体" w:hint="eastAsia"/>
          <w:b/>
          <w:sz w:val="28"/>
          <w:szCs w:val="28"/>
        </w:rPr>
        <w:t>15.3.1</w:t>
      </w:r>
      <w:r>
        <w:rPr>
          <w:rFonts w:ascii="宋体" w:hAnsi="宋体" w:cs="宋体" w:hint="eastAsia"/>
          <w:b/>
          <w:sz w:val="28"/>
          <w:szCs w:val="28"/>
        </w:rPr>
        <w:t xml:space="preserve">2 </w:t>
      </w:r>
      <w:r>
        <w:rPr>
          <w:rFonts w:ascii="宋体" w:hAnsi="宋体" w:cs="宋体" w:hint="eastAsia"/>
          <w:sz w:val="28"/>
          <w:szCs w:val="28"/>
        </w:rPr>
        <w:t>集中控制型疏散照明系统每个输出支路均应单独保护，且任一支路不应影响其他支路的正常工作。</w:t>
      </w:r>
    </w:p>
    <w:p w:rsidR="00AE3CCB" w:rsidRDefault="00D64B98">
      <w:pPr>
        <w:ind w:firstLineChars="200" w:firstLine="562"/>
        <w:rPr>
          <w:rFonts w:ascii="宋体" w:hAnsi="宋体" w:cs="宋体"/>
          <w:sz w:val="28"/>
          <w:szCs w:val="28"/>
        </w:rPr>
      </w:pPr>
      <w:r>
        <w:rPr>
          <w:rFonts w:ascii="宋体" w:hAnsi="宋体" w:cs="宋体" w:hint="eastAsia"/>
          <w:b/>
          <w:sz w:val="28"/>
          <w:szCs w:val="28"/>
        </w:rPr>
        <w:t>15.3.1</w:t>
      </w:r>
      <w:r>
        <w:rPr>
          <w:rFonts w:ascii="宋体" w:hAnsi="宋体" w:cs="宋体" w:hint="eastAsia"/>
          <w:b/>
          <w:sz w:val="28"/>
          <w:szCs w:val="28"/>
        </w:rPr>
        <w:t xml:space="preserve">3 </w:t>
      </w:r>
      <w:r>
        <w:rPr>
          <w:rFonts w:ascii="宋体" w:hAnsi="宋体" w:cs="宋体" w:hint="eastAsia"/>
          <w:sz w:val="28"/>
          <w:szCs w:val="28"/>
        </w:rPr>
        <w:t>集中控制型疏散照明系统应具有自检功能，能检测电源、光源、通信等主要故障并报警。</w:t>
      </w:r>
    </w:p>
    <w:p w:rsidR="00AE3CCB" w:rsidRDefault="00D64B98">
      <w:pPr>
        <w:ind w:firstLineChars="200" w:firstLine="562"/>
        <w:rPr>
          <w:rFonts w:ascii="宋体" w:hAnsi="宋体" w:cs="宋体"/>
          <w:sz w:val="28"/>
          <w:szCs w:val="28"/>
        </w:rPr>
      </w:pPr>
      <w:r>
        <w:rPr>
          <w:rFonts w:ascii="宋体" w:hAnsi="宋体" w:cs="宋体" w:hint="eastAsia"/>
          <w:b/>
          <w:sz w:val="28"/>
          <w:szCs w:val="28"/>
        </w:rPr>
        <w:t>15.3.1</w:t>
      </w:r>
      <w:r>
        <w:rPr>
          <w:rFonts w:ascii="宋体" w:hAnsi="宋体" w:cs="宋体" w:hint="eastAsia"/>
          <w:b/>
          <w:sz w:val="28"/>
          <w:szCs w:val="28"/>
        </w:rPr>
        <w:t xml:space="preserve">4 </w:t>
      </w:r>
      <w:r>
        <w:rPr>
          <w:rFonts w:ascii="宋体" w:hAnsi="宋体" w:cs="宋体" w:hint="eastAsia"/>
          <w:sz w:val="28"/>
          <w:szCs w:val="28"/>
        </w:rPr>
        <w:t>一般项目的检查数量和检查方法应符合下列规定：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检查数量：抽查</w:t>
      </w:r>
      <w:r>
        <w:rPr>
          <w:rFonts w:ascii="宋体" w:hAnsi="宋体" w:cs="宋体" w:hint="eastAsia"/>
          <w:sz w:val="28"/>
          <w:szCs w:val="28"/>
        </w:rPr>
        <w:t>10%</w:t>
      </w:r>
      <w:r>
        <w:rPr>
          <w:rFonts w:ascii="宋体" w:hAnsi="宋体" w:cs="宋体" w:hint="eastAsia"/>
          <w:sz w:val="28"/>
          <w:szCs w:val="28"/>
        </w:rPr>
        <w:t>，少于</w:t>
      </w:r>
      <w:r>
        <w:rPr>
          <w:rFonts w:ascii="宋体" w:hAnsi="宋体" w:cs="宋体" w:hint="eastAsia"/>
          <w:sz w:val="28"/>
          <w:szCs w:val="28"/>
        </w:rPr>
        <w:t>10</w:t>
      </w:r>
      <w:r>
        <w:rPr>
          <w:rFonts w:ascii="宋体" w:hAnsi="宋体" w:cs="宋体" w:hint="eastAsia"/>
          <w:sz w:val="28"/>
          <w:szCs w:val="28"/>
        </w:rPr>
        <w:t>处，全数检查。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检查方法：观察检查，并实测或抽查测试记录。</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lang/>
        </w:rPr>
      </w:pPr>
      <w:bookmarkStart w:id="98" w:name="_Toc9599"/>
      <w:r>
        <w:rPr>
          <w:rFonts w:ascii="宋体" w:hAnsi="宋体" w:cs="宋体" w:hint="eastAsia"/>
          <w:b/>
          <w:bCs/>
          <w:sz w:val="28"/>
          <w:szCs w:val="28"/>
        </w:rPr>
        <w:t>15.4</w:t>
      </w:r>
      <w:r>
        <w:rPr>
          <w:rFonts w:ascii="宋体" w:hAnsi="宋体" w:cs="宋体" w:hint="eastAsia"/>
          <w:b/>
          <w:bCs/>
          <w:sz w:val="28"/>
          <w:szCs w:val="28"/>
        </w:rPr>
        <w:t xml:space="preserve"> </w:t>
      </w:r>
      <w:r>
        <w:rPr>
          <w:rFonts w:ascii="宋体" w:hAnsi="宋体" w:cs="宋体" w:hint="eastAsia"/>
          <w:b/>
          <w:bCs/>
          <w:sz w:val="28"/>
          <w:szCs w:val="28"/>
          <w:lang/>
        </w:rPr>
        <w:t>应急电源装置（</w:t>
      </w:r>
      <w:r>
        <w:rPr>
          <w:rFonts w:ascii="宋体" w:hAnsi="宋体" w:cs="宋体" w:hint="eastAsia"/>
          <w:b/>
          <w:bCs/>
          <w:sz w:val="28"/>
          <w:szCs w:val="28"/>
          <w:lang/>
        </w:rPr>
        <w:t>EPS</w:t>
      </w:r>
      <w:r>
        <w:rPr>
          <w:rFonts w:ascii="宋体" w:hAnsi="宋体" w:cs="宋体" w:hint="eastAsia"/>
          <w:b/>
          <w:bCs/>
          <w:sz w:val="28"/>
          <w:szCs w:val="28"/>
          <w:lang/>
        </w:rPr>
        <w:t>、</w:t>
      </w:r>
      <w:r>
        <w:rPr>
          <w:rFonts w:ascii="宋体" w:hAnsi="宋体" w:cs="宋体" w:hint="eastAsia"/>
          <w:b/>
          <w:bCs/>
          <w:sz w:val="28"/>
          <w:szCs w:val="28"/>
          <w:lang/>
        </w:rPr>
        <w:t>UPS</w:t>
      </w:r>
      <w:r>
        <w:rPr>
          <w:rFonts w:ascii="宋体" w:hAnsi="宋体" w:cs="宋体" w:hint="eastAsia"/>
          <w:b/>
          <w:bCs/>
          <w:sz w:val="28"/>
          <w:szCs w:val="28"/>
          <w:lang/>
        </w:rPr>
        <w:t>）</w:t>
      </w:r>
      <w:bookmarkEnd w:id="98"/>
    </w:p>
    <w:p w:rsidR="00AE3CCB" w:rsidRDefault="00D64B98">
      <w:pPr>
        <w:jc w:val="center"/>
        <w:rPr>
          <w:rFonts w:ascii="宋体" w:hAnsi="宋体" w:cs="宋体"/>
          <w:b/>
          <w:sz w:val="28"/>
          <w:szCs w:val="28"/>
        </w:rPr>
      </w:pPr>
      <w:r>
        <w:rPr>
          <w:rFonts w:ascii="宋体" w:hAnsi="宋体" w:cs="宋体" w:hint="eastAsia"/>
          <w:b/>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sz w:val="28"/>
          <w:szCs w:val="28"/>
        </w:rPr>
        <w:t>15.4.1</w:t>
      </w:r>
      <w:r>
        <w:rPr>
          <w:rFonts w:ascii="宋体" w:hAnsi="宋体" w:cs="宋体" w:hint="eastAsia"/>
          <w:b/>
          <w:sz w:val="28"/>
          <w:szCs w:val="28"/>
        </w:rPr>
        <w:t xml:space="preserve"> </w:t>
      </w:r>
      <w:r>
        <w:rPr>
          <w:rFonts w:ascii="宋体" w:hAnsi="宋体" w:cs="宋体" w:hint="eastAsia"/>
          <w:sz w:val="28"/>
          <w:szCs w:val="28"/>
        </w:rPr>
        <w:t>应急电源装置</w:t>
      </w:r>
      <w:r>
        <w:rPr>
          <w:rFonts w:ascii="宋体" w:hAnsi="宋体" w:cs="宋体" w:hint="eastAsia"/>
          <w:sz w:val="28"/>
          <w:szCs w:val="28"/>
        </w:rPr>
        <w:t>EPS</w:t>
      </w:r>
      <w:r>
        <w:rPr>
          <w:rFonts w:ascii="宋体" w:hAnsi="宋体" w:cs="宋体" w:hint="eastAsia"/>
          <w:sz w:val="28"/>
          <w:szCs w:val="28"/>
        </w:rPr>
        <w:t>的整流、逆变和充电等装置的规格应符合设计文件的规定。</w:t>
      </w:r>
    </w:p>
    <w:p w:rsidR="00AE3CCB" w:rsidRDefault="00D64B98">
      <w:pPr>
        <w:ind w:firstLineChars="200" w:firstLine="562"/>
        <w:rPr>
          <w:rFonts w:ascii="宋体" w:hAnsi="宋体" w:cs="宋体"/>
          <w:sz w:val="28"/>
          <w:szCs w:val="28"/>
        </w:rPr>
      </w:pPr>
      <w:r>
        <w:rPr>
          <w:rFonts w:ascii="宋体" w:hAnsi="宋体" w:cs="宋体" w:hint="eastAsia"/>
          <w:b/>
          <w:sz w:val="28"/>
          <w:szCs w:val="28"/>
        </w:rPr>
        <w:t>15.4.2</w:t>
      </w:r>
      <w:r>
        <w:rPr>
          <w:rFonts w:ascii="宋体" w:hAnsi="宋体" w:cs="宋体" w:hint="eastAsia"/>
          <w:b/>
          <w:sz w:val="28"/>
          <w:szCs w:val="28"/>
        </w:rPr>
        <w:t xml:space="preserve"> </w:t>
      </w:r>
      <w:r>
        <w:rPr>
          <w:rFonts w:ascii="宋体" w:hAnsi="宋体" w:cs="宋体" w:hint="eastAsia"/>
          <w:sz w:val="28"/>
          <w:szCs w:val="28"/>
        </w:rPr>
        <w:t>应急电源装置</w:t>
      </w:r>
      <w:r>
        <w:rPr>
          <w:rFonts w:ascii="宋体" w:hAnsi="宋体" w:cs="宋体" w:hint="eastAsia"/>
          <w:sz w:val="28"/>
          <w:szCs w:val="28"/>
        </w:rPr>
        <w:t>EPS</w:t>
      </w:r>
      <w:r>
        <w:rPr>
          <w:rFonts w:ascii="宋体" w:hAnsi="宋体" w:cs="宋体" w:hint="eastAsia"/>
          <w:sz w:val="28"/>
          <w:szCs w:val="28"/>
        </w:rPr>
        <w:t>的输人、输出各级保护系统和输出电压的稳定性，</w:t>
      </w:r>
      <w:r>
        <w:rPr>
          <w:rFonts w:ascii="宋体" w:hAnsi="宋体" w:cs="宋体" w:hint="eastAsia"/>
          <w:sz w:val="28"/>
          <w:szCs w:val="28"/>
        </w:rPr>
        <w:lastRenderedPageBreak/>
        <w:t>波形畸变系数、频率、相位、过载试验等各项技术性能及试验结果应符合设计文件的规定，相关数据应能在装置的显示屏上反映。</w:t>
      </w:r>
    </w:p>
    <w:p w:rsidR="00AE3CCB" w:rsidRDefault="00D64B98">
      <w:pPr>
        <w:ind w:firstLineChars="200" w:firstLine="562"/>
        <w:rPr>
          <w:rFonts w:ascii="宋体" w:hAnsi="宋体" w:cs="宋体"/>
          <w:sz w:val="28"/>
          <w:szCs w:val="28"/>
        </w:rPr>
      </w:pPr>
      <w:r>
        <w:rPr>
          <w:rFonts w:ascii="宋体" w:hAnsi="宋体" w:cs="宋体" w:hint="eastAsia"/>
          <w:b/>
          <w:sz w:val="28"/>
          <w:szCs w:val="28"/>
        </w:rPr>
        <w:t>15.4.3</w:t>
      </w:r>
      <w:r>
        <w:rPr>
          <w:rFonts w:ascii="宋体" w:hAnsi="宋体" w:cs="宋体" w:hint="eastAsia"/>
          <w:b/>
          <w:sz w:val="28"/>
          <w:szCs w:val="28"/>
        </w:rPr>
        <w:t xml:space="preserve"> </w:t>
      </w:r>
      <w:r>
        <w:rPr>
          <w:rFonts w:ascii="宋体" w:hAnsi="宋体" w:cs="宋体" w:hint="eastAsia"/>
          <w:sz w:val="28"/>
          <w:szCs w:val="28"/>
        </w:rPr>
        <w:t>应急电源装置</w:t>
      </w:r>
      <w:r>
        <w:rPr>
          <w:rFonts w:ascii="宋体" w:hAnsi="宋体" w:cs="宋体" w:hint="eastAsia"/>
          <w:sz w:val="28"/>
          <w:szCs w:val="28"/>
        </w:rPr>
        <w:t>EPS</w:t>
      </w:r>
      <w:r>
        <w:rPr>
          <w:rFonts w:ascii="宋体" w:hAnsi="宋体" w:cs="宋体" w:hint="eastAsia"/>
          <w:sz w:val="28"/>
          <w:szCs w:val="28"/>
        </w:rPr>
        <w:t>的线间线对地间的绝缘电阻值应大于</w:t>
      </w:r>
      <w:r>
        <w:rPr>
          <w:rFonts w:ascii="宋体" w:hAnsi="宋体" w:cs="宋体" w:hint="eastAsia"/>
          <w:sz w:val="28"/>
          <w:szCs w:val="28"/>
        </w:rPr>
        <w:t>0.5M</w:t>
      </w:r>
      <w:r>
        <w:rPr>
          <w:rFonts w:ascii="宋体" w:hAnsi="宋体" w:cs="宋体" w:hint="eastAsia"/>
          <w:sz w:val="28"/>
          <w:szCs w:val="28"/>
        </w:rPr>
        <w:t>Ω。</w:t>
      </w:r>
    </w:p>
    <w:p w:rsidR="00AE3CCB" w:rsidRDefault="00D64B98">
      <w:pPr>
        <w:ind w:firstLineChars="200" w:firstLine="562"/>
        <w:rPr>
          <w:rFonts w:ascii="宋体" w:hAnsi="宋体" w:cs="宋体"/>
          <w:sz w:val="28"/>
          <w:szCs w:val="28"/>
        </w:rPr>
      </w:pPr>
      <w:r>
        <w:rPr>
          <w:rFonts w:ascii="宋体" w:hAnsi="宋体" w:cs="宋体" w:hint="eastAsia"/>
          <w:b/>
          <w:sz w:val="28"/>
          <w:szCs w:val="28"/>
        </w:rPr>
        <w:t>15.4.4</w:t>
      </w:r>
      <w:r>
        <w:rPr>
          <w:rFonts w:ascii="宋体" w:hAnsi="宋体" w:cs="宋体" w:hint="eastAsia"/>
          <w:b/>
          <w:sz w:val="28"/>
          <w:szCs w:val="28"/>
        </w:rPr>
        <w:t xml:space="preserve"> </w:t>
      </w:r>
      <w:r>
        <w:rPr>
          <w:rFonts w:ascii="宋体" w:hAnsi="宋体" w:cs="宋体" w:hint="eastAsia"/>
          <w:sz w:val="28"/>
          <w:szCs w:val="28"/>
        </w:rPr>
        <w:t>应急电源装置</w:t>
      </w:r>
      <w:r>
        <w:rPr>
          <w:rFonts w:ascii="宋体" w:hAnsi="宋体" w:cs="宋体" w:hint="eastAsia"/>
          <w:sz w:val="28"/>
          <w:szCs w:val="28"/>
        </w:rPr>
        <w:t>EPS</w:t>
      </w:r>
      <w:r>
        <w:rPr>
          <w:rFonts w:ascii="宋体" w:hAnsi="宋体" w:cs="宋体" w:hint="eastAsia"/>
          <w:sz w:val="28"/>
          <w:szCs w:val="28"/>
        </w:rPr>
        <w:t>输出端的中性线，应与由接地装置直接引来的接地干线相连接：应急电源装置</w:t>
      </w:r>
      <w:r>
        <w:rPr>
          <w:rFonts w:ascii="宋体" w:hAnsi="宋体" w:cs="宋体" w:hint="eastAsia"/>
          <w:sz w:val="28"/>
          <w:szCs w:val="28"/>
        </w:rPr>
        <w:t>EPS</w:t>
      </w:r>
      <w:r>
        <w:rPr>
          <w:rFonts w:ascii="宋体" w:hAnsi="宋体" w:cs="宋体" w:hint="eastAsia"/>
          <w:sz w:val="28"/>
          <w:szCs w:val="28"/>
        </w:rPr>
        <w:t>的正常不带电金属部分应采用接地保护，且有标识。</w:t>
      </w:r>
    </w:p>
    <w:p w:rsidR="00AE3CCB" w:rsidRDefault="00D64B98">
      <w:pPr>
        <w:ind w:firstLineChars="200" w:firstLine="562"/>
        <w:rPr>
          <w:rFonts w:ascii="宋体" w:hAnsi="宋体" w:cs="宋体"/>
          <w:sz w:val="28"/>
          <w:szCs w:val="28"/>
        </w:rPr>
      </w:pPr>
      <w:r>
        <w:rPr>
          <w:rFonts w:ascii="宋体" w:hAnsi="宋体" w:cs="宋体" w:hint="eastAsia"/>
          <w:b/>
          <w:sz w:val="28"/>
          <w:szCs w:val="28"/>
        </w:rPr>
        <w:t>15.4.5</w:t>
      </w:r>
      <w:r>
        <w:rPr>
          <w:rFonts w:ascii="宋体" w:hAnsi="宋体" w:cs="宋体" w:hint="eastAsia"/>
          <w:b/>
          <w:sz w:val="28"/>
          <w:szCs w:val="28"/>
        </w:rPr>
        <w:t xml:space="preserve"> </w:t>
      </w:r>
      <w:r>
        <w:rPr>
          <w:rFonts w:ascii="宋体" w:hAnsi="宋体" w:cs="宋体" w:hint="eastAsia"/>
          <w:sz w:val="28"/>
          <w:szCs w:val="28"/>
        </w:rPr>
        <w:t>非消防用电设备，不应接入应急电源装置</w:t>
      </w:r>
      <w:r>
        <w:rPr>
          <w:rFonts w:ascii="宋体" w:hAnsi="宋体" w:cs="宋体" w:hint="eastAsia"/>
          <w:sz w:val="28"/>
          <w:szCs w:val="28"/>
        </w:rPr>
        <w:t>EPS</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sz w:val="28"/>
          <w:szCs w:val="28"/>
        </w:rPr>
        <w:t>15.4.6</w:t>
      </w:r>
      <w:r>
        <w:rPr>
          <w:rFonts w:ascii="宋体" w:hAnsi="宋体" w:cs="宋体" w:hint="eastAsia"/>
          <w:b/>
          <w:sz w:val="28"/>
          <w:szCs w:val="28"/>
        </w:rPr>
        <w:t xml:space="preserve"> </w:t>
      </w:r>
      <w:r>
        <w:rPr>
          <w:rFonts w:ascii="宋体" w:hAnsi="宋体" w:cs="宋体" w:hint="eastAsia"/>
          <w:sz w:val="28"/>
          <w:szCs w:val="28"/>
        </w:rPr>
        <w:t>正常情况下，应急电源装置</w:t>
      </w:r>
      <w:r>
        <w:rPr>
          <w:rFonts w:ascii="宋体" w:hAnsi="宋体" w:cs="宋体" w:hint="eastAsia"/>
          <w:sz w:val="28"/>
          <w:szCs w:val="28"/>
        </w:rPr>
        <w:t>EPS</w:t>
      </w:r>
      <w:r>
        <w:rPr>
          <w:rFonts w:ascii="宋体" w:hAnsi="宋体" w:cs="宋体" w:hint="eastAsia"/>
          <w:sz w:val="28"/>
          <w:szCs w:val="28"/>
        </w:rPr>
        <w:t>由两路电源自切后通过旁路开关给应急照明负荷供电，当控制系统检测到两路电源均停电或者过低（≤</w:t>
      </w:r>
      <w:r>
        <w:rPr>
          <w:rFonts w:ascii="宋体" w:hAnsi="宋体" w:cs="宋体" w:hint="eastAsia"/>
          <w:sz w:val="28"/>
          <w:szCs w:val="28"/>
        </w:rPr>
        <w:t>0.85Un</w:t>
      </w:r>
      <w:r>
        <w:rPr>
          <w:rFonts w:ascii="宋体" w:hAnsi="宋体" w:cs="宋体" w:hint="eastAsia"/>
          <w:sz w:val="28"/>
          <w:szCs w:val="28"/>
        </w:rPr>
        <w:t>）时，装置自动切换由蓄电池组经逆变器逆变后给应急照明负荷供电，切换时间不应大于</w:t>
      </w:r>
      <w:r>
        <w:rPr>
          <w:rFonts w:ascii="宋体" w:hAnsi="宋体" w:cs="宋体" w:hint="eastAsia"/>
          <w:sz w:val="28"/>
          <w:szCs w:val="28"/>
        </w:rPr>
        <w:t>0.2s</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sz w:val="28"/>
          <w:szCs w:val="28"/>
        </w:rPr>
        <w:t>15.4.7</w:t>
      </w:r>
      <w:r>
        <w:rPr>
          <w:rFonts w:ascii="宋体" w:hAnsi="宋体" w:cs="宋体" w:hint="eastAsia"/>
          <w:b/>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检查数量：除</w:t>
      </w:r>
      <w:r>
        <w:rPr>
          <w:rFonts w:ascii="宋体" w:hAnsi="宋体" w:cs="宋体" w:hint="eastAsia"/>
          <w:sz w:val="28"/>
          <w:szCs w:val="28"/>
        </w:rPr>
        <w:t>15.5.3</w:t>
      </w:r>
      <w:r>
        <w:rPr>
          <w:rFonts w:ascii="宋体" w:hAnsi="宋体" w:cs="宋体" w:hint="eastAsia"/>
          <w:sz w:val="28"/>
          <w:szCs w:val="28"/>
        </w:rPr>
        <w:t>以外均全数检查；</w:t>
      </w:r>
      <w:r>
        <w:rPr>
          <w:rFonts w:ascii="宋体" w:hAnsi="宋体" w:cs="宋体" w:hint="eastAsia"/>
          <w:sz w:val="28"/>
          <w:szCs w:val="28"/>
        </w:rPr>
        <w:t>15.5.3</w:t>
      </w:r>
      <w:r>
        <w:rPr>
          <w:rFonts w:ascii="宋体" w:hAnsi="宋体" w:cs="宋体" w:hint="eastAsia"/>
          <w:sz w:val="28"/>
          <w:szCs w:val="28"/>
        </w:rPr>
        <w:t>抽查按回路数各抽查</w:t>
      </w:r>
      <w:r>
        <w:rPr>
          <w:rFonts w:ascii="宋体" w:hAnsi="宋体" w:cs="宋体" w:hint="eastAsia"/>
          <w:sz w:val="28"/>
          <w:szCs w:val="28"/>
        </w:rPr>
        <w:t>20%</w:t>
      </w:r>
      <w:r>
        <w:rPr>
          <w:rFonts w:ascii="宋体" w:hAnsi="宋体" w:cs="宋体" w:hint="eastAsia"/>
          <w:sz w:val="28"/>
          <w:szCs w:val="28"/>
        </w:rPr>
        <w:t>，少于</w:t>
      </w:r>
      <w:r>
        <w:rPr>
          <w:rFonts w:ascii="宋体" w:hAnsi="宋体" w:cs="宋体" w:hint="eastAsia"/>
          <w:sz w:val="28"/>
          <w:szCs w:val="28"/>
        </w:rPr>
        <w:t>10</w:t>
      </w:r>
      <w:r>
        <w:rPr>
          <w:rFonts w:ascii="宋体" w:hAnsi="宋体" w:cs="宋体" w:hint="eastAsia"/>
          <w:sz w:val="28"/>
          <w:szCs w:val="28"/>
        </w:rPr>
        <w:t>处</w:t>
      </w:r>
      <w:r>
        <w:rPr>
          <w:rFonts w:ascii="宋体" w:hAnsi="宋体" w:cs="宋体" w:hint="eastAsia"/>
          <w:sz w:val="28"/>
          <w:szCs w:val="28"/>
        </w:rPr>
        <w:t>.</w:t>
      </w:r>
      <w:r>
        <w:rPr>
          <w:rFonts w:ascii="宋体" w:hAnsi="宋体" w:cs="宋体" w:hint="eastAsia"/>
          <w:sz w:val="28"/>
          <w:szCs w:val="28"/>
        </w:rPr>
        <w:t>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检查方法：观察检查、实测或抽查测试记录。</w:t>
      </w:r>
    </w:p>
    <w:p w:rsidR="00AE3CCB" w:rsidRDefault="00D64B98">
      <w:pPr>
        <w:ind w:firstLineChars="200" w:firstLine="562"/>
        <w:rPr>
          <w:rFonts w:ascii="宋体" w:hAnsi="宋体" w:cs="宋体"/>
          <w:sz w:val="28"/>
          <w:szCs w:val="28"/>
        </w:rPr>
      </w:pPr>
      <w:r>
        <w:rPr>
          <w:rFonts w:ascii="宋体" w:hAnsi="宋体" w:cs="宋体" w:hint="eastAsia"/>
          <w:b/>
          <w:sz w:val="28"/>
          <w:szCs w:val="28"/>
        </w:rPr>
        <w:t>15.4.8</w:t>
      </w:r>
      <w:r>
        <w:rPr>
          <w:rFonts w:ascii="宋体" w:hAnsi="宋体" w:cs="宋体" w:hint="eastAsia"/>
          <w:b/>
          <w:sz w:val="28"/>
          <w:szCs w:val="28"/>
        </w:rPr>
        <w:t xml:space="preserve"> </w:t>
      </w:r>
      <w:r>
        <w:rPr>
          <w:rFonts w:ascii="宋体" w:hAnsi="宋体" w:cs="宋体" w:hint="eastAsia"/>
          <w:sz w:val="28"/>
          <w:szCs w:val="28"/>
        </w:rPr>
        <w:t>UPS</w:t>
      </w:r>
      <w:r>
        <w:rPr>
          <w:rFonts w:ascii="宋体" w:hAnsi="宋体" w:cs="宋体" w:hint="eastAsia"/>
          <w:sz w:val="28"/>
          <w:szCs w:val="28"/>
        </w:rPr>
        <w:t>及</w:t>
      </w:r>
      <w:r>
        <w:rPr>
          <w:rFonts w:ascii="宋体" w:hAnsi="宋体" w:cs="宋体" w:hint="eastAsia"/>
          <w:sz w:val="28"/>
          <w:szCs w:val="28"/>
        </w:rPr>
        <w:t>EPS</w:t>
      </w:r>
      <w:r>
        <w:rPr>
          <w:rFonts w:ascii="宋体" w:hAnsi="宋体" w:cs="宋体" w:hint="eastAsia"/>
          <w:sz w:val="28"/>
          <w:szCs w:val="28"/>
        </w:rPr>
        <w:t>的整流、逆变、静态开关、储能电池或蓄电池组的规格、型号应符合设计要求。内部接线应正确、可靠不松动，紧固件应齐全。</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检查方法：核对设计图并观察检查。</w:t>
      </w:r>
    </w:p>
    <w:p w:rsidR="00AE3CCB" w:rsidRDefault="00D64B98">
      <w:pPr>
        <w:ind w:firstLineChars="200" w:firstLine="562"/>
        <w:rPr>
          <w:rFonts w:ascii="宋体" w:hAnsi="宋体" w:cs="宋体"/>
          <w:sz w:val="28"/>
          <w:szCs w:val="28"/>
        </w:rPr>
      </w:pPr>
      <w:r>
        <w:rPr>
          <w:rFonts w:ascii="宋体" w:hAnsi="宋体" w:cs="宋体" w:hint="eastAsia"/>
          <w:b/>
          <w:sz w:val="28"/>
          <w:szCs w:val="28"/>
        </w:rPr>
        <w:t>15.4.9</w:t>
      </w:r>
      <w:r>
        <w:rPr>
          <w:rFonts w:ascii="宋体" w:hAnsi="宋体" w:cs="宋体" w:hint="eastAsia"/>
          <w:b/>
          <w:sz w:val="28"/>
          <w:szCs w:val="28"/>
        </w:rPr>
        <w:t xml:space="preserve"> </w:t>
      </w:r>
      <w:r>
        <w:rPr>
          <w:rFonts w:ascii="宋体" w:hAnsi="宋体" w:cs="宋体" w:hint="eastAsia"/>
          <w:sz w:val="28"/>
          <w:szCs w:val="28"/>
        </w:rPr>
        <w:t>UPS</w:t>
      </w:r>
      <w:r>
        <w:rPr>
          <w:rFonts w:ascii="宋体" w:hAnsi="宋体" w:cs="宋体" w:hint="eastAsia"/>
          <w:sz w:val="28"/>
          <w:szCs w:val="28"/>
        </w:rPr>
        <w:t>及</w:t>
      </w:r>
      <w:r>
        <w:rPr>
          <w:rFonts w:ascii="宋体" w:hAnsi="宋体" w:cs="宋体" w:hint="eastAsia"/>
          <w:sz w:val="28"/>
          <w:szCs w:val="28"/>
        </w:rPr>
        <w:t>EPS</w:t>
      </w:r>
      <w:r>
        <w:rPr>
          <w:rFonts w:ascii="宋体" w:hAnsi="宋体" w:cs="宋体" w:hint="eastAsia"/>
          <w:sz w:val="28"/>
          <w:szCs w:val="28"/>
        </w:rPr>
        <w:t>的极性应正确输人、输出各级保护系统的动作和输出的电压稳定性、波形畸变系数及频率、相位、静态开关的动作等各项技术性能指标试验调整应符合产品技术文</w:t>
      </w:r>
      <w:r>
        <w:rPr>
          <w:rFonts w:ascii="宋体" w:hAnsi="宋体" w:cs="宋体" w:hint="eastAsia"/>
          <w:sz w:val="28"/>
          <w:szCs w:val="28"/>
        </w:rPr>
        <w:t>件要求，当以现场的最终试验替代出厂试验时，应根据产品技术文件进行试验调整，且应符合设计文件要求。</w:t>
      </w:r>
    </w:p>
    <w:p w:rsidR="00AE3CCB" w:rsidRDefault="00D64B98">
      <w:pPr>
        <w:ind w:firstLineChars="200" w:firstLine="560"/>
        <w:rPr>
          <w:rFonts w:ascii="宋体" w:hAnsi="宋体" w:cs="宋体"/>
          <w:sz w:val="28"/>
          <w:szCs w:val="28"/>
        </w:rPr>
      </w:pPr>
      <w:r>
        <w:rPr>
          <w:rFonts w:ascii="宋体" w:hAnsi="宋体" w:cs="宋体" w:hint="eastAsia"/>
          <w:sz w:val="28"/>
          <w:szCs w:val="28"/>
        </w:rPr>
        <w:lastRenderedPageBreak/>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检查方法：试验调整时观察检查并查阅设计文件和产品技术文件及试验调整记录。</w:t>
      </w:r>
    </w:p>
    <w:p w:rsidR="00AE3CCB" w:rsidRDefault="00D64B98">
      <w:pPr>
        <w:ind w:firstLineChars="200" w:firstLine="562"/>
        <w:rPr>
          <w:rFonts w:ascii="宋体" w:hAnsi="宋体" w:cs="宋体"/>
          <w:sz w:val="28"/>
          <w:szCs w:val="28"/>
        </w:rPr>
      </w:pPr>
      <w:r>
        <w:rPr>
          <w:rFonts w:ascii="宋体" w:hAnsi="宋体" w:cs="宋体" w:hint="eastAsia"/>
          <w:b/>
          <w:sz w:val="28"/>
          <w:szCs w:val="28"/>
        </w:rPr>
        <w:t>15.4.10</w:t>
      </w:r>
      <w:r>
        <w:rPr>
          <w:rFonts w:ascii="宋体" w:hAnsi="宋体" w:cs="宋体" w:hint="eastAsia"/>
          <w:b/>
          <w:sz w:val="28"/>
          <w:szCs w:val="28"/>
        </w:rPr>
        <w:t xml:space="preserve"> </w:t>
      </w:r>
      <w:r>
        <w:rPr>
          <w:rFonts w:ascii="宋体" w:hAnsi="宋体" w:cs="宋体" w:hint="eastAsia"/>
          <w:sz w:val="28"/>
          <w:szCs w:val="28"/>
        </w:rPr>
        <w:t>EPS</w:t>
      </w:r>
      <w:r>
        <w:rPr>
          <w:rFonts w:ascii="宋体" w:hAnsi="宋体" w:cs="宋体" w:hint="eastAsia"/>
          <w:sz w:val="28"/>
          <w:szCs w:val="28"/>
        </w:rPr>
        <w:t>应按设计或产品技术文件的要求进行下列检查：</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sz w:val="28"/>
          <w:szCs w:val="28"/>
        </w:rPr>
        <w:t xml:space="preserve"> </w:t>
      </w:r>
      <w:r>
        <w:rPr>
          <w:rFonts w:ascii="宋体" w:hAnsi="宋体" w:cs="宋体" w:hint="eastAsia"/>
          <w:sz w:val="28"/>
          <w:szCs w:val="28"/>
        </w:rPr>
        <w:t>核对初装容量，并应符合设计要求；</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sz w:val="28"/>
          <w:szCs w:val="28"/>
        </w:rPr>
        <w:t xml:space="preserve"> </w:t>
      </w:r>
      <w:r>
        <w:rPr>
          <w:rFonts w:ascii="宋体" w:hAnsi="宋体" w:cs="宋体" w:hint="eastAsia"/>
          <w:sz w:val="28"/>
          <w:szCs w:val="28"/>
        </w:rPr>
        <w:t>核对输人回路断路器的过载和短路电流整定值，并应符合设计要求；</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3</w:t>
      </w:r>
      <w:r>
        <w:rPr>
          <w:rFonts w:ascii="宋体" w:hAnsi="宋体" w:cs="宋体" w:hint="eastAsia"/>
          <w:sz w:val="28"/>
          <w:szCs w:val="28"/>
        </w:rPr>
        <w:t xml:space="preserve"> </w:t>
      </w:r>
      <w:r>
        <w:rPr>
          <w:rFonts w:ascii="宋体" w:hAnsi="宋体" w:cs="宋体" w:hint="eastAsia"/>
          <w:sz w:val="28"/>
          <w:szCs w:val="28"/>
        </w:rPr>
        <w:t>核对各输出回路的负荷量，且不应超过</w:t>
      </w:r>
      <w:r>
        <w:rPr>
          <w:rFonts w:ascii="宋体" w:hAnsi="宋体" w:cs="宋体" w:hint="eastAsia"/>
          <w:sz w:val="28"/>
          <w:szCs w:val="28"/>
        </w:rPr>
        <w:t>EPS</w:t>
      </w:r>
      <w:r>
        <w:rPr>
          <w:rFonts w:ascii="宋体" w:hAnsi="宋体" w:cs="宋体" w:hint="eastAsia"/>
          <w:sz w:val="28"/>
          <w:szCs w:val="28"/>
        </w:rPr>
        <w:t>的额定最大输出功率；</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4</w:t>
      </w:r>
      <w:r>
        <w:rPr>
          <w:rFonts w:ascii="宋体" w:hAnsi="宋体" w:cs="宋体" w:hint="eastAsia"/>
          <w:sz w:val="28"/>
          <w:szCs w:val="28"/>
        </w:rPr>
        <w:t xml:space="preserve"> </w:t>
      </w:r>
      <w:r>
        <w:rPr>
          <w:rFonts w:ascii="宋体" w:hAnsi="宋体" w:cs="宋体" w:hint="eastAsia"/>
          <w:sz w:val="28"/>
          <w:szCs w:val="28"/>
        </w:rPr>
        <w:t>核对蓄电池备用时间及应急电源装置的允许过载能力，并应符合设计要求。</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5</w:t>
      </w:r>
      <w:r>
        <w:rPr>
          <w:rFonts w:ascii="宋体" w:hAnsi="宋体" w:cs="宋体" w:hint="eastAsia"/>
          <w:sz w:val="28"/>
          <w:szCs w:val="28"/>
        </w:rPr>
        <w:t xml:space="preserve"> </w:t>
      </w:r>
      <w:r>
        <w:rPr>
          <w:rFonts w:ascii="宋体" w:hAnsi="宋体" w:cs="宋体" w:hint="eastAsia"/>
          <w:sz w:val="28"/>
          <w:szCs w:val="28"/>
        </w:rPr>
        <w:t>当对电</w:t>
      </w:r>
      <w:r>
        <w:rPr>
          <w:rFonts w:ascii="宋体" w:hAnsi="宋体" w:cs="宋体" w:hint="eastAsia"/>
          <w:sz w:val="28"/>
          <w:szCs w:val="28"/>
        </w:rPr>
        <w:t>池性能、极性及电源转换时间有异议时，应由制造商负责现场测试，并应符合设计要求；</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6</w:t>
      </w:r>
      <w:r>
        <w:rPr>
          <w:rFonts w:ascii="宋体" w:hAnsi="宋体" w:cs="宋体" w:hint="eastAsia"/>
          <w:sz w:val="28"/>
          <w:szCs w:val="28"/>
        </w:rPr>
        <w:t xml:space="preserve"> </w:t>
      </w:r>
      <w:r>
        <w:rPr>
          <w:rFonts w:ascii="宋体" w:hAnsi="宋体" w:cs="宋体" w:hint="eastAsia"/>
          <w:sz w:val="28"/>
          <w:szCs w:val="28"/>
        </w:rPr>
        <w:t>控制回路的动作试验，并应配合消防联动试验合格。</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检查方法：按设计或产品技术文件核对相关技术参数，查阅相关试验记录。</w:t>
      </w:r>
    </w:p>
    <w:p w:rsidR="00AE3CCB" w:rsidRDefault="00D64B98">
      <w:pPr>
        <w:ind w:firstLineChars="200" w:firstLine="562"/>
        <w:rPr>
          <w:rFonts w:ascii="宋体" w:hAnsi="宋体" w:cs="宋体"/>
          <w:sz w:val="28"/>
          <w:szCs w:val="28"/>
        </w:rPr>
      </w:pPr>
      <w:r>
        <w:rPr>
          <w:rFonts w:ascii="宋体" w:hAnsi="宋体" w:cs="宋体" w:hint="eastAsia"/>
          <w:b/>
          <w:sz w:val="28"/>
          <w:szCs w:val="28"/>
        </w:rPr>
        <w:t>15.4.11</w:t>
      </w:r>
      <w:r>
        <w:rPr>
          <w:rFonts w:ascii="宋体" w:hAnsi="宋体" w:cs="宋体" w:hint="eastAsia"/>
          <w:b/>
          <w:sz w:val="28"/>
          <w:szCs w:val="28"/>
        </w:rPr>
        <w:t xml:space="preserve"> </w:t>
      </w:r>
      <w:r>
        <w:rPr>
          <w:rFonts w:ascii="宋体" w:hAnsi="宋体" w:cs="宋体" w:hint="eastAsia"/>
          <w:sz w:val="28"/>
          <w:szCs w:val="28"/>
        </w:rPr>
        <w:t>UPS</w:t>
      </w:r>
      <w:r>
        <w:rPr>
          <w:rFonts w:ascii="宋体" w:hAnsi="宋体" w:cs="宋体" w:hint="eastAsia"/>
          <w:sz w:val="28"/>
          <w:szCs w:val="28"/>
        </w:rPr>
        <w:t>及</w:t>
      </w:r>
      <w:r>
        <w:rPr>
          <w:rFonts w:ascii="宋体" w:hAnsi="宋体" w:cs="宋体" w:hint="eastAsia"/>
          <w:sz w:val="28"/>
          <w:szCs w:val="28"/>
        </w:rPr>
        <w:t>EPS</w:t>
      </w:r>
      <w:r>
        <w:rPr>
          <w:rFonts w:ascii="宋体" w:hAnsi="宋体" w:cs="宋体" w:hint="eastAsia"/>
          <w:sz w:val="28"/>
          <w:szCs w:val="28"/>
        </w:rPr>
        <w:t>的绝缘电阻值应符合下列规定：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1 UPS</w:t>
      </w:r>
      <w:r>
        <w:rPr>
          <w:rFonts w:ascii="宋体" w:hAnsi="宋体" w:cs="宋体" w:hint="eastAsia"/>
          <w:sz w:val="28"/>
          <w:szCs w:val="28"/>
        </w:rPr>
        <w:t>的输入端、输出端对地间绝缘电阻值不应小于</w:t>
      </w:r>
      <w:r>
        <w:rPr>
          <w:rFonts w:ascii="宋体" w:hAnsi="宋体" w:cs="宋体" w:hint="eastAsia"/>
          <w:sz w:val="28"/>
          <w:szCs w:val="28"/>
        </w:rPr>
        <w:t>2M</w:t>
      </w:r>
      <w:r>
        <w:rPr>
          <w:rFonts w:ascii="宋体" w:hAnsi="宋体" w:cs="宋体" w:hint="eastAsia"/>
          <w:sz w:val="28"/>
          <w:szCs w:val="28"/>
        </w:rPr>
        <w:t>Ω；</w:t>
      </w:r>
    </w:p>
    <w:p w:rsidR="00AE3CCB" w:rsidRDefault="00D64B98">
      <w:pPr>
        <w:ind w:firstLineChars="200" w:firstLine="560"/>
        <w:rPr>
          <w:rFonts w:ascii="宋体" w:hAnsi="宋体" w:cs="宋体"/>
          <w:sz w:val="28"/>
          <w:szCs w:val="28"/>
        </w:rPr>
      </w:pPr>
      <w:r>
        <w:rPr>
          <w:rFonts w:ascii="宋体" w:hAnsi="宋体" w:cs="宋体" w:hint="eastAsia"/>
          <w:sz w:val="28"/>
          <w:szCs w:val="28"/>
        </w:rPr>
        <w:t>2 UPS</w:t>
      </w:r>
      <w:r>
        <w:rPr>
          <w:rFonts w:ascii="宋体" w:hAnsi="宋体" w:cs="宋体" w:hint="eastAsia"/>
          <w:sz w:val="28"/>
          <w:szCs w:val="28"/>
        </w:rPr>
        <w:t>及</w:t>
      </w:r>
      <w:r>
        <w:rPr>
          <w:rFonts w:ascii="宋体" w:hAnsi="宋体" w:cs="宋体" w:hint="eastAsia"/>
          <w:sz w:val="28"/>
          <w:szCs w:val="28"/>
        </w:rPr>
        <w:t>EPS</w:t>
      </w:r>
      <w:r>
        <w:rPr>
          <w:rFonts w:ascii="宋体" w:hAnsi="宋体" w:cs="宋体" w:hint="eastAsia"/>
          <w:sz w:val="28"/>
          <w:szCs w:val="28"/>
        </w:rPr>
        <w:t>连线及出线的线间、线对地间绝緣电阻值不应小于</w:t>
      </w:r>
      <w:r>
        <w:rPr>
          <w:rFonts w:ascii="宋体" w:hAnsi="宋体" w:cs="宋体" w:hint="eastAsia"/>
          <w:sz w:val="28"/>
          <w:szCs w:val="28"/>
        </w:rPr>
        <w:t>0.5M</w:t>
      </w:r>
      <w:r>
        <w:rPr>
          <w:rFonts w:ascii="宋体" w:hAnsi="宋体" w:cs="宋体" w:hint="eastAsia"/>
          <w:sz w:val="28"/>
          <w:szCs w:val="28"/>
        </w:rPr>
        <w:t>Ω</w:t>
      </w:r>
      <w:r>
        <w:rPr>
          <w:rFonts w:ascii="宋体" w:hAnsi="宋体" w:cs="宋体" w:hint="eastAsia"/>
          <w:sz w:val="28"/>
          <w:szCs w:val="28"/>
        </w:rPr>
        <w:t>.</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检查数量：第</w:t>
      </w:r>
      <w:r>
        <w:rPr>
          <w:rFonts w:ascii="宋体" w:hAnsi="宋体" w:cs="宋体" w:hint="eastAsia"/>
          <w:sz w:val="28"/>
          <w:szCs w:val="28"/>
        </w:rPr>
        <w:t>1</w:t>
      </w:r>
      <w:r>
        <w:rPr>
          <w:rFonts w:ascii="宋体" w:hAnsi="宋体" w:cs="宋体" w:hint="eastAsia"/>
          <w:sz w:val="28"/>
          <w:szCs w:val="28"/>
        </w:rPr>
        <w:t>款全数检查；第</w:t>
      </w:r>
      <w:r>
        <w:rPr>
          <w:rFonts w:ascii="宋体" w:hAnsi="宋体" w:cs="宋体" w:hint="eastAsia"/>
          <w:sz w:val="28"/>
          <w:szCs w:val="28"/>
        </w:rPr>
        <w:t>2</w:t>
      </w:r>
      <w:r>
        <w:rPr>
          <w:rFonts w:ascii="宋体" w:hAnsi="宋体" w:cs="宋体" w:hint="eastAsia"/>
          <w:sz w:val="28"/>
          <w:szCs w:val="28"/>
        </w:rPr>
        <w:t>款按回路数各抽查</w:t>
      </w:r>
      <w:r>
        <w:rPr>
          <w:rFonts w:ascii="宋体" w:hAnsi="宋体" w:cs="宋体" w:hint="eastAsia"/>
          <w:sz w:val="28"/>
          <w:szCs w:val="28"/>
        </w:rPr>
        <w:t>20%</w:t>
      </w:r>
      <w:r>
        <w:rPr>
          <w:rFonts w:ascii="宋体" w:hAnsi="宋体" w:cs="宋体" w:hint="eastAsia"/>
          <w:sz w:val="28"/>
          <w:szCs w:val="28"/>
        </w:rPr>
        <w:t>，且各不得少于</w:t>
      </w:r>
      <w:r>
        <w:rPr>
          <w:rFonts w:ascii="宋体" w:hAnsi="宋体" w:cs="宋体" w:hint="eastAsia"/>
          <w:sz w:val="28"/>
          <w:szCs w:val="28"/>
        </w:rPr>
        <w:t>1</w:t>
      </w:r>
      <w:r>
        <w:rPr>
          <w:rFonts w:ascii="宋体" w:hAnsi="宋体" w:cs="宋体" w:hint="eastAsia"/>
          <w:sz w:val="28"/>
          <w:szCs w:val="28"/>
        </w:rPr>
        <w:t>个回路。</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检查方法：用绝缘</w:t>
      </w:r>
      <w:r>
        <w:rPr>
          <w:rFonts w:ascii="宋体" w:hAnsi="宋体" w:cs="宋体" w:hint="eastAsia"/>
          <w:sz w:val="28"/>
          <w:szCs w:val="28"/>
        </w:rPr>
        <w:t>电阻测试仪测试并查阅绝緣电阻测试记录。</w:t>
      </w:r>
    </w:p>
    <w:p w:rsidR="00AE3CCB" w:rsidRDefault="00D64B98">
      <w:pPr>
        <w:ind w:firstLineChars="200" w:firstLine="562"/>
        <w:rPr>
          <w:rFonts w:ascii="宋体" w:hAnsi="宋体" w:cs="宋体"/>
          <w:sz w:val="28"/>
          <w:szCs w:val="28"/>
        </w:rPr>
      </w:pPr>
      <w:r>
        <w:rPr>
          <w:rFonts w:ascii="宋体" w:hAnsi="宋体" w:cs="宋体" w:hint="eastAsia"/>
          <w:b/>
          <w:sz w:val="28"/>
          <w:szCs w:val="28"/>
        </w:rPr>
        <w:t>15.4.12</w:t>
      </w:r>
      <w:r>
        <w:rPr>
          <w:rFonts w:ascii="宋体" w:hAnsi="宋体" w:cs="宋体" w:hint="eastAsia"/>
          <w:b/>
          <w:sz w:val="28"/>
          <w:szCs w:val="28"/>
        </w:rPr>
        <w:t xml:space="preserve"> </w:t>
      </w:r>
      <w:r>
        <w:rPr>
          <w:rFonts w:ascii="宋体" w:hAnsi="宋体" w:cs="宋体" w:hint="eastAsia"/>
          <w:sz w:val="28"/>
          <w:szCs w:val="28"/>
        </w:rPr>
        <w:t>UPS</w:t>
      </w:r>
      <w:r>
        <w:rPr>
          <w:rFonts w:ascii="宋体" w:hAnsi="宋体" w:cs="宋体" w:hint="eastAsia"/>
          <w:sz w:val="28"/>
          <w:szCs w:val="28"/>
        </w:rPr>
        <w:t>输出端的系统接地连接方式应符合设计要求。</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检查方法：按设计图核对检查。</w:t>
      </w:r>
    </w:p>
    <w:p w:rsidR="00AE3CCB" w:rsidRDefault="00D64B98">
      <w:pPr>
        <w:jc w:val="center"/>
        <w:rPr>
          <w:rFonts w:ascii="宋体" w:hAnsi="宋体" w:cs="宋体"/>
          <w:b/>
          <w:sz w:val="28"/>
          <w:szCs w:val="28"/>
        </w:rPr>
      </w:pPr>
      <w:r>
        <w:rPr>
          <w:rFonts w:ascii="宋体" w:hAnsi="宋体" w:cs="宋体" w:hint="eastAsia"/>
          <w:b/>
          <w:sz w:val="28"/>
          <w:szCs w:val="28"/>
        </w:rPr>
        <w:lastRenderedPageBreak/>
        <w:t>一般项目</w:t>
      </w:r>
    </w:p>
    <w:p w:rsidR="00AE3CCB" w:rsidRDefault="00D64B98">
      <w:pPr>
        <w:ind w:firstLineChars="200" w:firstLine="562"/>
        <w:rPr>
          <w:rFonts w:ascii="宋体" w:hAnsi="宋体" w:cs="宋体"/>
          <w:sz w:val="28"/>
          <w:szCs w:val="28"/>
        </w:rPr>
      </w:pPr>
      <w:r>
        <w:rPr>
          <w:rFonts w:ascii="宋体" w:hAnsi="宋体" w:cs="宋体" w:hint="eastAsia"/>
          <w:b/>
          <w:sz w:val="28"/>
          <w:szCs w:val="28"/>
        </w:rPr>
        <w:t>15.4.13</w:t>
      </w:r>
      <w:r>
        <w:rPr>
          <w:rFonts w:ascii="宋体" w:hAnsi="宋体" w:cs="宋体" w:hint="eastAsia"/>
          <w:sz w:val="28"/>
          <w:szCs w:val="28"/>
        </w:rPr>
        <w:t>蓄电池组安装位置应符合表</w:t>
      </w:r>
      <w:r>
        <w:rPr>
          <w:rFonts w:ascii="宋体" w:hAnsi="宋体" w:cs="宋体" w:hint="eastAsia"/>
          <w:sz w:val="28"/>
          <w:szCs w:val="28"/>
        </w:rPr>
        <w:t>15.5.13</w:t>
      </w:r>
      <w:r>
        <w:rPr>
          <w:rFonts w:ascii="宋体" w:hAnsi="宋体" w:cs="宋体" w:hint="eastAsia"/>
          <w:sz w:val="28"/>
          <w:szCs w:val="28"/>
        </w:rPr>
        <w:t>的规定。</w:t>
      </w:r>
    </w:p>
    <w:p w:rsidR="00AE3CCB" w:rsidRDefault="00D64B98">
      <w:pPr>
        <w:jc w:val="center"/>
        <w:rPr>
          <w:rFonts w:ascii="宋体" w:hAnsi="宋体" w:cs="宋体"/>
          <w:b/>
          <w:bCs/>
          <w:sz w:val="24"/>
        </w:rPr>
      </w:pPr>
      <w:r>
        <w:rPr>
          <w:rFonts w:ascii="宋体" w:hAnsi="宋体" w:cs="宋体" w:hint="eastAsia"/>
          <w:b/>
          <w:bCs/>
          <w:sz w:val="24"/>
        </w:rPr>
        <w:t>表</w:t>
      </w:r>
      <w:r>
        <w:rPr>
          <w:rFonts w:ascii="宋体" w:hAnsi="宋体" w:cs="宋体" w:hint="eastAsia"/>
          <w:b/>
          <w:bCs/>
          <w:sz w:val="24"/>
        </w:rPr>
        <w:t>15.5.13</w:t>
      </w:r>
      <w:r>
        <w:rPr>
          <w:rFonts w:ascii="宋体" w:hAnsi="宋体" w:cs="宋体" w:hint="eastAsia"/>
          <w:b/>
          <w:bCs/>
          <w:sz w:val="24"/>
        </w:rPr>
        <w:t>蓄电池组安装位置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130"/>
        <w:gridCol w:w="2131"/>
        <w:gridCol w:w="2131"/>
      </w:tblGrid>
      <w:tr w:rsidR="00AE3CCB">
        <w:tc>
          <w:tcPr>
            <w:tcW w:w="2130" w:type="dxa"/>
          </w:tcPr>
          <w:p w:rsidR="00AE3CCB" w:rsidRDefault="00D64B98">
            <w:pPr>
              <w:jc w:val="center"/>
              <w:rPr>
                <w:rFonts w:ascii="宋体" w:hAnsi="宋体" w:cs="宋体"/>
                <w:b/>
                <w:bCs/>
                <w:szCs w:val="21"/>
              </w:rPr>
            </w:pPr>
            <w:r>
              <w:rPr>
                <w:rFonts w:ascii="宋体" w:hAnsi="宋体" w:cs="宋体" w:hint="eastAsia"/>
                <w:b/>
                <w:bCs/>
                <w:szCs w:val="21"/>
              </w:rPr>
              <w:t>项目</w:t>
            </w:r>
          </w:p>
        </w:tc>
        <w:tc>
          <w:tcPr>
            <w:tcW w:w="2130" w:type="dxa"/>
          </w:tcPr>
          <w:p w:rsidR="00AE3CCB" w:rsidRDefault="00D64B98">
            <w:pPr>
              <w:jc w:val="center"/>
              <w:rPr>
                <w:rFonts w:ascii="宋体" w:hAnsi="宋体" w:cs="宋体"/>
                <w:b/>
                <w:bCs/>
                <w:szCs w:val="21"/>
              </w:rPr>
            </w:pPr>
            <w:r>
              <w:rPr>
                <w:rFonts w:ascii="宋体" w:hAnsi="宋体" w:cs="宋体" w:hint="eastAsia"/>
                <w:b/>
                <w:bCs/>
                <w:szCs w:val="21"/>
              </w:rPr>
              <w:t>距离（</w:t>
            </w:r>
            <w:r>
              <w:rPr>
                <w:rFonts w:ascii="宋体" w:hAnsi="宋体" w:cs="宋体" w:hint="eastAsia"/>
                <w:b/>
                <w:bCs/>
                <w:szCs w:val="21"/>
              </w:rPr>
              <w:t>m</w:t>
            </w:r>
            <w:r>
              <w:rPr>
                <w:rFonts w:ascii="宋体" w:hAnsi="宋体" w:cs="宋体" w:hint="eastAsia"/>
                <w:b/>
                <w:bCs/>
                <w:szCs w:val="21"/>
              </w:rPr>
              <w:t>）</w:t>
            </w:r>
          </w:p>
        </w:tc>
        <w:tc>
          <w:tcPr>
            <w:tcW w:w="2131" w:type="dxa"/>
          </w:tcPr>
          <w:p w:rsidR="00AE3CCB" w:rsidRDefault="00D64B98">
            <w:pPr>
              <w:jc w:val="center"/>
              <w:rPr>
                <w:rFonts w:ascii="宋体" w:hAnsi="宋体" w:cs="宋体"/>
                <w:b/>
                <w:bCs/>
                <w:szCs w:val="21"/>
              </w:rPr>
            </w:pPr>
            <w:r>
              <w:rPr>
                <w:rFonts w:ascii="宋体" w:hAnsi="宋体" w:cs="宋体" w:hint="eastAsia"/>
                <w:b/>
                <w:bCs/>
                <w:szCs w:val="21"/>
              </w:rPr>
              <w:t>项目</w:t>
            </w:r>
          </w:p>
        </w:tc>
        <w:tc>
          <w:tcPr>
            <w:tcW w:w="2131" w:type="dxa"/>
          </w:tcPr>
          <w:p w:rsidR="00AE3CCB" w:rsidRDefault="00D64B98">
            <w:pPr>
              <w:jc w:val="center"/>
              <w:rPr>
                <w:rFonts w:ascii="宋体" w:hAnsi="宋体" w:cs="宋体"/>
                <w:b/>
                <w:bCs/>
                <w:szCs w:val="21"/>
              </w:rPr>
            </w:pPr>
            <w:r>
              <w:rPr>
                <w:rFonts w:ascii="宋体" w:hAnsi="宋体" w:cs="宋体" w:hint="eastAsia"/>
                <w:b/>
                <w:bCs/>
                <w:szCs w:val="21"/>
              </w:rPr>
              <w:t>距离（</w:t>
            </w:r>
            <w:r>
              <w:rPr>
                <w:rFonts w:ascii="宋体" w:hAnsi="宋体" w:cs="宋体" w:hint="eastAsia"/>
                <w:b/>
                <w:bCs/>
                <w:szCs w:val="21"/>
              </w:rPr>
              <w:t>m</w:t>
            </w:r>
            <w:r>
              <w:rPr>
                <w:rFonts w:ascii="宋体" w:hAnsi="宋体" w:cs="宋体" w:hint="eastAsia"/>
                <w:b/>
                <w:bCs/>
                <w:szCs w:val="21"/>
              </w:rPr>
              <w:t>）</w:t>
            </w:r>
          </w:p>
        </w:tc>
      </w:tr>
      <w:tr w:rsidR="00AE3CCB">
        <w:tc>
          <w:tcPr>
            <w:tcW w:w="2130" w:type="dxa"/>
          </w:tcPr>
          <w:p w:rsidR="00AE3CCB" w:rsidRDefault="00D64B98">
            <w:pPr>
              <w:jc w:val="center"/>
              <w:rPr>
                <w:rFonts w:ascii="宋体" w:hAnsi="宋体" w:cs="宋体"/>
                <w:szCs w:val="21"/>
              </w:rPr>
            </w:pPr>
            <w:r>
              <w:rPr>
                <w:rFonts w:ascii="宋体" w:hAnsi="宋体" w:cs="宋体" w:hint="eastAsia"/>
                <w:szCs w:val="21"/>
              </w:rPr>
              <w:t>平行距门</w:t>
            </w:r>
          </w:p>
        </w:tc>
        <w:tc>
          <w:tcPr>
            <w:tcW w:w="2130" w:type="dxa"/>
          </w:tcPr>
          <w:p w:rsidR="00AE3CCB" w:rsidRDefault="00D64B98">
            <w:pPr>
              <w:jc w:val="center"/>
              <w:rPr>
                <w:rFonts w:ascii="宋体" w:hAnsi="宋体" w:cs="宋体"/>
                <w:szCs w:val="21"/>
              </w:rPr>
            </w:pPr>
            <w:r>
              <w:rPr>
                <w:rFonts w:ascii="宋体" w:hAnsi="宋体" w:cs="宋体" w:hint="eastAsia"/>
                <w:szCs w:val="21"/>
              </w:rPr>
              <w:t>0.8-1.2</w:t>
            </w:r>
          </w:p>
        </w:tc>
        <w:tc>
          <w:tcPr>
            <w:tcW w:w="2131" w:type="dxa"/>
          </w:tcPr>
          <w:p w:rsidR="00AE3CCB" w:rsidRDefault="00D64B98">
            <w:pPr>
              <w:jc w:val="center"/>
              <w:rPr>
                <w:rFonts w:ascii="宋体" w:hAnsi="宋体" w:cs="宋体"/>
                <w:szCs w:val="21"/>
              </w:rPr>
            </w:pPr>
            <w:r>
              <w:rPr>
                <w:rFonts w:ascii="宋体" w:hAnsi="宋体" w:cs="宋体" w:hint="eastAsia"/>
                <w:szCs w:val="21"/>
              </w:rPr>
              <w:t>引线端距墙</w:t>
            </w:r>
          </w:p>
        </w:tc>
        <w:tc>
          <w:tcPr>
            <w:tcW w:w="2131" w:type="dxa"/>
          </w:tcPr>
          <w:p w:rsidR="00AE3CCB" w:rsidRDefault="00D64B98">
            <w:pPr>
              <w:jc w:val="center"/>
              <w:rPr>
                <w:rFonts w:ascii="宋体" w:hAnsi="宋体" w:cs="宋体"/>
                <w:szCs w:val="21"/>
              </w:rPr>
            </w:pPr>
            <w:r>
              <w:rPr>
                <w:rFonts w:ascii="宋体" w:hAnsi="宋体" w:cs="宋体" w:hint="eastAsia"/>
                <w:szCs w:val="21"/>
              </w:rPr>
              <w:t>0.3-0.5</w:t>
            </w:r>
          </w:p>
        </w:tc>
      </w:tr>
      <w:tr w:rsidR="00AE3CCB">
        <w:tc>
          <w:tcPr>
            <w:tcW w:w="2130" w:type="dxa"/>
          </w:tcPr>
          <w:p w:rsidR="00AE3CCB" w:rsidRDefault="00D64B98">
            <w:pPr>
              <w:jc w:val="center"/>
              <w:rPr>
                <w:rFonts w:ascii="宋体" w:hAnsi="宋体" w:cs="宋体"/>
                <w:szCs w:val="21"/>
              </w:rPr>
            </w:pPr>
            <w:r>
              <w:rPr>
                <w:rFonts w:ascii="宋体" w:hAnsi="宋体" w:cs="宋体" w:hint="eastAsia"/>
                <w:szCs w:val="21"/>
              </w:rPr>
              <w:t>平行距墙</w:t>
            </w:r>
          </w:p>
        </w:tc>
        <w:tc>
          <w:tcPr>
            <w:tcW w:w="2130" w:type="dxa"/>
          </w:tcPr>
          <w:p w:rsidR="00AE3CCB" w:rsidRDefault="00D64B98">
            <w:pPr>
              <w:jc w:val="center"/>
              <w:rPr>
                <w:rFonts w:ascii="宋体" w:hAnsi="宋体" w:cs="宋体"/>
                <w:szCs w:val="21"/>
              </w:rPr>
            </w:pPr>
            <w:r>
              <w:rPr>
                <w:rFonts w:ascii="宋体" w:hAnsi="宋体" w:cs="宋体" w:hint="eastAsia"/>
                <w:szCs w:val="21"/>
              </w:rPr>
              <w:t>不小于</w:t>
            </w:r>
            <w:r>
              <w:rPr>
                <w:rFonts w:ascii="宋体" w:hAnsi="宋体" w:cs="宋体" w:hint="eastAsia"/>
                <w:szCs w:val="21"/>
              </w:rPr>
              <w:t>1.4</w:t>
            </w:r>
          </w:p>
        </w:tc>
        <w:tc>
          <w:tcPr>
            <w:tcW w:w="2131" w:type="dxa"/>
          </w:tcPr>
          <w:p w:rsidR="00AE3CCB" w:rsidRDefault="00D64B98">
            <w:pPr>
              <w:jc w:val="center"/>
              <w:rPr>
                <w:rFonts w:ascii="宋体" w:hAnsi="宋体" w:cs="宋体"/>
                <w:szCs w:val="21"/>
              </w:rPr>
            </w:pPr>
            <w:r>
              <w:rPr>
                <w:rFonts w:ascii="宋体" w:hAnsi="宋体" w:cs="宋体" w:hint="eastAsia"/>
                <w:szCs w:val="21"/>
              </w:rPr>
              <w:t>另一端距墙</w:t>
            </w:r>
          </w:p>
        </w:tc>
        <w:tc>
          <w:tcPr>
            <w:tcW w:w="2131" w:type="dxa"/>
          </w:tcPr>
          <w:p w:rsidR="00AE3CCB" w:rsidRDefault="00D64B98">
            <w:pPr>
              <w:jc w:val="center"/>
              <w:rPr>
                <w:rFonts w:ascii="宋体" w:hAnsi="宋体" w:cs="宋体"/>
                <w:szCs w:val="21"/>
              </w:rPr>
            </w:pPr>
            <w:r>
              <w:rPr>
                <w:rFonts w:ascii="宋体" w:hAnsi="宋体" w:cs="宋体" w:hint="eastAsia"/>
                <w:szCs w:val="21"/>
              </w:rPr>
              <w:t>1.2-1.5</w:t>
            </w:r>
          </w:p>
        </w:tc>
      </w:tr>
      <w:tr w:rsidR="00AE3CCB">
        <w:tc>
          <w:tcPr>
            <w:tcW w:w="2130" w:type="dxa"/>
          </w:tcPr>
          <w:p w:rsidR="00AE3CCB" w:rsidRDefault="00D64B98">
            <w:pPr>
              <w:jc w:val="center"/>
              <w:rPr>
                <w:rFonts w:ascii="宋体" w:hAnsi="宋体" w:cs="宋体"/>
                <w:szCs w:val="21"/>
              </w:rPr>
            </w:pPr>
            <w:r>
              <w:rPr>
                <w:rFonts w:ascii="宋体" w:hAnsi="宋体" w:cs="宋体" w:hint="eastAsia"/>
                <w:szCs w:val="21"/>
              </w:rPr>
              <w:t>组间</w:t>
            </w:r>
          </w:p>
        </w:tc>
        <w:tc>
          <w:tcPr>
            <w:tcW w:w="2130" w:type="dxa"/>
          </w:tcPr>
          <w:p w:rsidR="00AE3CCB" w:rsidRDefault="00D64B98">
            <w:pPr>
              <w:jc w:val="center"/>
              <w:rPr>
                <w:rFonts w:ascii="宋体" w:hAnsi="宋体" w:cs="宋体"/>
                <w:szCs w:val="21"/>
              </w:rPr>
            </w:pPr>
            <w:r>
              <w:rPr>
                <w:rFonts w:ascii="宋体" w:hAnsi="宋体" w:cs="宋体" w:hint="eastAsia"/>
                <w:szCs w:val="21"/>
              </w:rPr>
              <w:t>0.9-1.0</w:t>
            </w:r>
          </w:p>
        </w:tc>
        <w:tc>
          <w:tcPr>
            <w:tcW w:w="2131" w:type="dxa"/>
          </w:tcPr>
          <w:p w:rsidR="00AE3CCB" w:rsidRDefault="00D64B98">
            <w:pPr>
              <w:jc w:val="center"/>
              <w:rPr>
                <w:rFonts w:ascii="宋体" w:hAnsi="宋体" w:cs="宋体"/>
                <w:szCs w:val="21"/>
              </w:rPr>
            </w:pPr>
            <w:r>
              <w:rPr>
                <w:rFonts w:ascii="宋体" w:hAnsi="宋体" w:cs="宋体" w:hint="eastAsia"/>
                <w:szCs w:val="21"/>
              </w:rPr>
              <w:t>-</w:t>
            </w:r>
          </w:p>
        </w:tc>
        <w:tc>
          <w:tcPr>
            <w:tcW w:w="2131" w:type="dxa"/>
          </w:tcPr>
          <w:p w:rsidR="00AE3CCB" w:rsidRDefault="00AE3CCB">
            <w:pPr>
              <w:jc w:val="center"/>
              <w:rPr>
                <w:rFonts w:ascii="宋体" w:hAnsi="宋体" w:cs="宋体"/>
                <w:szCs w:val="21"/>
              </w:rPr>
            </w:pPr>
          </w:p>
        </w:tc>
      </w:tr>
    </w:tbl>
    <w:p w:rsidR="00AE3CCB" w:rsidRDefault="00D64B98">
      <w:pPr>
        <w:ind w:firstLineChars="200" w:firstLine="562"/>
        <w:rPr>
          <w:rFonts w:ascii="宋体" w:hAnsi="宋体" w:cs="宋体"/>
          <w:sz w:val="28"/>
          <w:szCs w:val="28"/>
        </w:rPr>
      </w:pPr>
      <w:r>
        <w:rPr>
          <w:rFonts w:ascii="宋体" w:hAnsi="宋体" w:cs="宋体" w:hint="eastAsia"/>
          <w:b/>
          <w:sz w:val="28"/>
          <w:szCs w:val="28"/>
        </w:rPr>
        <w:t>15.4.14</w:t>
      </w:r>
      <w:r>
        <w:rPr>
          <w:rFonts w:ascii="宋体" w:hAnsi="宋体" w:cs="宋体" w:hint="eastAsia"/>
          <w:b/>
          <w:sz w:val="28"/>
          <w:szCs w:val="28"/>
        </w:rPr>
        <w:t xml:space="preserve"> </w:t>
      </w:r>
      <w:r>
        <w:rPr>
          <w:rFonts w:ascii="宋体" w:hAnsi="宋体" w:cs="宋体" w:hint="eastAsia"/>
          <w:sz w:val="28"/>
          <w:szCs w:val="28"/>
        </w:rPr>
        <w:t>引入或引出应急电源装置</w:t>
      </w:r>
      <w:r>
        <w:rPr>
          <w:rFonts w:ascii="宋体" w:hAnsi="宋体" w:cs="宋体" w:hint="eastAsia"/>
          <w:sz w:val="28"/>
          <w:szCs w:val="28"/>
        </w:rPr>
        <w:t>EPS</w:t>
      </w:r>
      <w:r>
        <w:rPr>
          <w:rFonts w:ascii="宋体" w:hAnsi="宋体" w:cs="宋体" w:hint="eastAsia"/>
          <w:sz w:val="28"/>
          <w:szCs w:val="28"/>
        </w:rPr>
        <w:t>的主回路和控制回路电线、电缆应分别穿保护管敷设，在电缆支架上平行敷设应保持</w:t>
      </w:r>
      <w:r>
        <w:rPr>
          <w:rFonts w:ascii="宋体" w:hAnsi="宋体" w:cs="宋体" w:hint="eastAsia"/>
          <w:sz w:val="28"/>
          <w:szCs w:val="28"/>
        </w:rPr>
        <w:t>150mm</w:t>
      </w:r>
      <w:r>
        <w:rPr>
          <w:rFonts w:ascii="宋体" w:hAnsi="宋体" w:cs="宋体" w:hint="eastAsia"/>
          <w:sz w:val="28"/>
          <w:szCs w:val="28"/>
        </w:rPr>
        <w:t>的距离；电线、电缆的屏蔽护套接地连接应可靠，并与接地干线就近连接，紧固件应齐全。</w:t>
      </w:r>
    </w:p>
    <w:p w:rsidR="00AE3CCB" w:rsidRDefault="00D64B98">
      <w:pPr>
        <w:ind w:firstLineChars="200" w:firstLine="562"/>
        <w:rPr>
          <w:rFonts w:ascii="宋体" w:hAnsi="宋体" w:cs="宋体"/>
          <w:sz w:val="28"/>
          <w:szCs w:val="28"/>
        </w:rPr>
      </w:pPr>
      <w:r>
        <w:rPr>
          <w:rFonts w:ascii="宋体" w:hAnsi="宋体" w:cs="宋体" w:hint="eastAsia"/>
          <w:b/>
          <w:sz w:val="28"/>
          <w:szCs w:val="28"/>
        </w:rPr>
        <w:t>15.4.15</w:t>
      </w:r>
      <w:r>
        <w:rPr>
          <w:rFonts w:ascii="宋体" w:hAnsi="宋体" w:cs="宋体" w:hint="eastAsia"/>
          <w:b/>
          <w:sz w:val="28"/>
          <w:szCs w:val="28"/>
        </w:rPr>
        <w:t xml:space="preserve"> </w:t>
      </w:r>
      <w:r>
        <w:rPr>
          <w:rFonts w:ascii="宋体" w:hAnsi="宋体" w:cs="宋体" w:hint="eastAsia"/>
          <w:sz w:val="28"/>
          <w:szCs w:val="28"/>
        </w:rPr>
        <w:t>应急电源装置</w:t>
      </w:r>
      <w:r>
        <w:rPr>
          <w:rFonts w:ascii="宋体" w:hAnsi="宋体" w:cs="宋体" w:hint="eastAsia"/>
          <w:sz w:val="28"/>
          <w:szCs w:val="28"/>
        </w:rPr>
        <w:t>EPS</w:t>
      </w:r>
      <w:r>
        <w:rPr>
          <w:rFonts w:ascii="宋体" w:hAnsi="宋体" w:cs="宋体" w:hint="eastAsia"/>
          <w:sz w:val="28"/>
          <w:szCs w:val="28"/>
        </w:rPr>
        <w:t>供电正常运行时静置无噪声，故障时，应急状态产生的</w:t>
      </w:r>
      <w:r>
        <w:rPr>
          <w:rFonts w:ascii="宋体" w:hAnsi="宋体" w:cs="宋体" w:hint="eastAsia"/>
          <w:sz w:val="28"/>
          <w:szCs w:val="28"/>
        </w:rPr>
        <w:t>A</w:t>
      </w:r>
      <w:r>
        <w:rPr>
          <w:rFonts w:ascii="宋体" w:hAnsi="宋体" w:cs="宋体" w:hint="eastAsia"/>
          <w:sz w:val="28"/>
          <w:szCs w:val="28"/>
        </w:rPr>
        <w:t>声级噪声不应大于</w:t>
      </w:r>
      <w:r>
        <w:rPr>
          <w:rFonts w:ascii="宋体" w:hAnsi="宋体" w:cs="宋体" w:hint="eastAsia"/>
          <w:sz w:val="28"/>
          <w:szCs w:val="28"/>
        </w:rPr>
        <w:t>50dB</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sz w:val="28"/>
          <w:szCs w:val="28"/>
        </w:rPr>
        <w:t>15.4.16</w:t>
      </w:r>
      <w:r>
        <w:rPr>
          <w:rFonts w:ascii="宋体" w:hAnsi="宋体" w:cs="宋体" w:hint="eastAsia"/>
          <w:b/>
          <w:sz w:val="28"/>
          <w:szCs w:val="28"/>
        </w:rPr>
        <w:t xml:space="preserve"> </w:t>
      </w:r>
      <w:r>
        <w:rPr>
          <w:rFonts w:ascii="宋体" w:hAnsi="宋体" w:cs="宋体" w:hint="eastAsia"/>
          <w:sz w:val="28"/>
          <w:szCs w:val="28"/>
        </w:rPr>
        <w:t>应急电源装置</w:t>
      </w:r>
      <w:r>
        <w:rPr>
          <w:rFonts w:ascii="宋体" w:hAnsi="宋体" w:cs="宋体" w:hint="eastAsia"/>
          <w:sz w:val="28"/>
          <w:szCs w:val="28"/>
        </w:rPr>
        <w:t>EPS</w:t>
      </w:r>
      <w:r>
        <w:rPr>
          <w:rFonts w:ascii="宋体" w:hAnsi="宋体" w:cs="宋体" w:hint="eastAsia"/>
          <w:sz w:val="28"/>
          <w:szCs w:val="28"/>
        </w:rPr>
        <w:t>外观油漆应完整，柜面清洁，面板显示屏应清晰。</w:t>
      </w:r>
    </w:p>
    <w:p w:rsidR="00AE3CCB" w:rsidRDefault="00D64B98">
      <w:pPr>
        <w:ind w:firstLineChars="200" w:firstLine="562"/>
        <w:rPr>
          <w:rFonts w:ascii="宋体" w:hAnsi="宋体" w:cs="宋体"/>
          <w:sz w:val="28"/>
          <w:szCs w:val="28"/>
        </w:rPr>
      </w:pPr>
      <w:r>
        <w:rPr>
          <w:rFonts w:ascii="宋体" w:hAnsi="宋体" w:cs="宋体" w:hint="eastAsia"/>
          <w:b/>
          <w:sz w:val="28"/>
          <w:szCs w:val="28"/>
        </w:rPr>
        <w:t>15.4.17</w:t>
      </w:r>
      <w:r>
        <w:rPr>
          <w:rFonts w:ascii="宋体" w:hAnsi="宋体" w:cs="宋体" w:hint="eastAsia"/>
          <w:b/>
          <w:sz w:val="28"/>
          <w:szCs w:val="28"/>
        </w:rPr>
        <w:t xml:space="preserve"> </w:t>
      </w:r>
      <w:r>
        <w:rPr>
          <w:rFonts w:ascii="宋体" w:hAnsi="宋体" w:cs="宋体" w:hint="eastAsia"/>
          <w:sz w:val="28"/>
          <w:szCs w:val="28"/>
        </w:rPr>
        <w:t>安放蓄电池机架组装应横平竖直，水平度、垂直度允许偏差不应大于</w:t>
      </w:r>
      <w:r>
        <w:rPr>
          <w:rFonts w:ascii="宋体" w:hAnsi="宋体" w:cs="宋体" w:hint="eastAsia"/>
          <w:sz w:val="28"/>
          <w:szCs w:val="28"/>
        </w:rPr>
        <w:t>1.5%</w:t>
      </w:r>
      <w:r>
        <w:rPr>
          <w:rFonts w:ascii="宋体" w:hAnsi="宋体" w:cs="宋体" w:hint="eastAsia"/>
          <w:sz w:val="28"/>
          <w:szCs w:val="28"/>
        </w:rPr>
        <w:t>，紧固件齐全。</w:t>
      </w:r>
    </w:p>
    <w:p w:rsidR="00AE3CCB" w:rsidRDefault="00D64B98">
      <w:pPr>
        <w:ind w:firstLineChars="200" w:firstLine="562"/>
        <w:rPr>
          <w:rFonts w:ascii="宋体" w:hAnsi="宋体" w:cs="宋体"/>
          <w:sz w:val="28"/>
          <w:szCs w:val="28"/>
        </w:rPr>
      </w:pPr>
      <w:r>
        <w:rPr>
          <w:rFonts w:ascii="宋体" w:hAnsi="宋体" w:cs="宋体" w:hint="eastAsia"/>
          <w:b/>
          <w:sz w:val="28"/>
          <w:szCs w:val="28"/>
        </w:rPr>
        <w:t>15.5.18</w:t>
      </w:r>
      <w:r>
        <w:rPr>
          <w:rFonts w:ascii="宋体" w:hAnsi="宋体" w:cs="宋体" w:hint="eastAsia"/>
          <w:b/>
          <w:sz w:val="28"/>
          <w:szCs w:val="28"/>
        </w:rPr>
        <w:t xml:space="preserve"> </w:t>
      </w:r>
      <w:r>
        <w:rPr>
          <w:rFonts w:ascii="宋体" w:hAnsi="宋体" w:cs="宋体" w:hint="eastAsia"/>
          <w:sz w:val="28"/>
          <w:szCs w:val="28"/>
        </w:rPr>
        <w:t>一般项目的</w:t>
      </w:r>
      <w:r>
        <w:rPr>
          <w:rFonts w:ascii="宋体" w:hAnsi="宋体" w:cs="宋体" w:hint="eastAsia"/>
          <w:sz w:val="28"/>
          <w:szCs w:val="28"/>
        </w:rPr>
        <w:t>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w:t>
      </w:r>
      <w:r>
        <w:rPr>
          <w:rFonts w:ascii="宋体" w:hAnsi="宋体" w:cs="宋体" w:hint="eastAsia"/>
          <w:sz w:val="28"/>
          <w:szCs w:val="28"/>
        </w:rPr>
        <w:t>15.4.13</w:t>
      </w:r>
      <w:r>
        <w:rPr>
          <w:rFonts w:ascii="宋体" w:hAnsi="宋体" w:cs="宋体" w:hint="eastAsia"/>
          <w:sz w:val="28"/>
          <w:szCs w:val="28"/>
        </w:rPr>
        <w:t>、</w:t>
      </w:r>
      <w:r>
        <w:rPr>
          <w:rFonts w:ascii="宋体" w:hAnsi="宋体" w:cs="宋体" w:hint="eastAsia"/>
          <w:sz w:val="28"/>
          <w:szCs w:val="28"/>
        </w:rPr>
        <w:t>15.4.16</w:t>
      </w:r>
      <w:r>
        <w:rPr>
          <w:rFonts w:ascii="宋体" w:hAnsi="宋体" w:cs="宋体" w:hint="eastAsia"/>
          <w:sz w:val="28"/>
          <w:szCs w:val="28"/>
        </w:rPr>
        <w:t>、</w:t>
      </w:r>
      <w:r>
        <w:rPr>
          <w:rFonts w:ascii="宋体" w:hAnsi="宋体" w:cs="宋体" w:hint="eastAsia"/>
          <w:sz w:val="28"/>
          <w:szCs w:val="28"/>
        </w:rPr>
        <w:t>15.4.17</w:t>
      </w:r>
      <w:r>
        <w:rPr>
          <w:rFonts w:ascii="宋体" w:hAnsi="宋体" w:cs="宋体" w:hint="eastAsia"/>
          <w:sz w:val="28"/>
          <w:szCs w:val="28"/>
        </w:rPr>
        <w:t>全数检查；其他抽查</w:t>
      </w:r>
      <w:r>
        <w:rPr>
          <w:rFonts w:ascii="宋体" w:hAnsi="宋体" w:cs="宋体" w:hint="eastAsia"/>
          <w:sz w:val="28"/>
          <w:szCs w:val="28"/>
        </w:rPr>
        <w:t>10%</w:t>
      </w:r>
      <w:r>
        <w:rPr>
          <w:rFonts w:ascii="宋体" w:hAnsi="宋体" w:cs="宋体" w:hint="eastAsia"/>
          <w:sz w:val="28"/>
          <w:szCs w:val="28"/>
        </w:rPr>
        <w:t>，少于</w:t>
      </w:r>
      <w:r>
        <w:rPr>
          <w:rFonts w:ascii="宋体" w:hAnsi="宋体" w:cs="宋体" w:hint="eastAsia"/>
          <w:sz w:val="28"/>
          <w:szCs w:val="28"/>
        </w:rPr>
        <w:t>10</w:t>
      </w:r>
      <w:r>
        <w:rPr>
          <w:rFonts w:ascii="宋体" w:hAnsi="宋体" w:cs="宋体" w:hint="eastAsia"/>
          <w:sz w:val="28"/>
          <w:szCs w:val="28"/>
        </w:rPr>
        <w:t>处，全数检查。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15.4.13</w:t>
      </w:r>
      <w:r>
        <w:rPr>
          <w:rFonts w:ascii="宋体" w:hAnsi="宋体" w:cs="宋体" w:hint="eastAsia"/>
          <w:sz w:val="28"/>
          <w:szCs w:val="28"/>
        </w:rPr>
        <w:t>用直尺测量；</w:t>
      </w:r>
      <w:r>
        <w:rPr>
          <w:rFonts w:ascii="宋体" w:hAnsi="宋体" w:cs="宋体" w:hint="eastAsia"/>
          <w:sz w:val="28"/>
          <w:szCs w:val="28"/>
        </w:rPr>
        <w:t>15.4.15</w:t>
      </w:r>
      <w:r>
        <w:rPr>
          <w:rFonts w:ascii="宋体" w:hAnsi="宋体" w:cs="宋体" w:hint="eastAsia"/>
          <w:sz w:val="28"/>
          <w:szCs w:val="28"/>
        </w:rPr>
        <w:t>用噪声测试仪测试；</w:t>
      </w:r>
      <w:r>
        <w:rPr>
          <w:rFonts w:ascii="宋体" w:hAnsi="宋体" w:cs="宋体" w:hint="eastAsia"/>
          <w:sz w:val="28"/>
          <w:szCs w:val="28"/>
        </w:rPr>
        <w:t>15.5.17</w:t>
      </w:r>
      <w:r>
        <w:rPr>
          <w:rFonts w:ascii="宋体" w:hAnsi="宋体" w:cs="宋体" w:hint="eastAsia"/>
          <w:sz w:val="28"/>
          <w:szCs w:val="28"/>
        </w:rPr>
        <w:t>用水平尺、线锤吊线尺量；其他观察检查，并实测抽查。</w:t>
      </w:r>
    </w:p>
    <w:p w:rsidR="00AE3CCB" w:rsidRDefault="00D64B98">
      <w:pPr>
        <w:ind w:firstLineChars="200" w:firstLine="562"/>
        <w:rPr>
          <w:rFonts w:ascii="宋体" w:hAnsi="宋体" w:cs="宋体"/>
          <w:sz w:val="28"/>
          <w:szCs w:val="28"/>
        </w:rPr>
      </w:pPr>
      <w:r>
        <w:rPr>
          <w:rFonts w:ascii="宋体" w:hAnsi="宋体" w:cs="宋体" w:hint="eastAsia"/>
          <w:b/>
          <w:sz w:val="28"/>
          <w:szCs w:val="28"/>
        </w:rPr>
        <w:t>15.4.19</w:t>
      </w:r>
      <w:r>
        <w:rPr>
          <w:rFonts w:ascii="宋体" w:hAnsi="宋体" w:cs="宋体" w:hint="eastAsia"/>
          <w:b/>
          <w:sz w:val="28"/>
          <w:szCs w:val="28"/>
        </w:rPr>
        <w:t xml:space="preserve"> </w:t>
      </w:r>
      <w:r>
        <w:rPr>
          <w:rFonts w:ascii="宋体" w:hAnsi="宋体" w:cs="宋体" w:hint="eastAsia"/>
          <w:sz w:val="28"/>
          <w:szCs w:val="28"/>
        </w:rPr>
        <w:t>引入或引出</w:t>
      </w:r>
      <w:r>
        <w:rPr>
          <w:rFonts w:ascii="宋体" w:hAnsi="宋体" w:cs="宋体" w:hint="eastAsia"/>
          <w:sz w:val="28"/>
          <w:szCs w:val="28"/>
        </w:rPr>
        <w:t>UPS</w:t>
      </w:r>
      <w:r>
        <w:rPr>
          <w:rFonts w:ascii="宋体" w:hAnsi="宋体" w:cs="宋体" w:hint="eastAsia"/>
          <w:sz w:val="28"/>
          <w:szCs w:val="28"/>
        </w:rPr>
        <w:t>及</w:t>
      </w:r>
      <w:r>
        <w:rPr>
          <w:rFonts w:ascii="宋体" w:hAnsi="宋体" w:cs="宋体" w:hint="eastAsia"/>
          <w:sz w:val="28"/>
          <w:szCs w:val="28"/>
        </w:rPr>
        <w:t>EPS</w:t>
      </w:r>
      <w:r>
        <w:rPr>
          <w:rFonts w:ascii="宋体" w:hAnsi="宋体" w:cs="宋体" w:hint="eastAsia"/>
          <w:sz w:val="28"/>
          <w:szCs w:val="28"/>
        </w:rPr>
        <w:t>的主回路绝缘导线、电缆和控制绝缘导线、电缆应分别穿钢导管保护，当在电缆支架上或在梯架、托盘和线槽内平行敷设时，其分隔间距应符合设计要求；绝缘导线电缆的屏蔽护套接地应连接可靠、紧固件齐全，与接地干线应就近连接。</w:t>
      </w:r>
    </w:p>
    <w:p w:rsidR="00AE3CCB" w:rsidRDefault="00D64B98">
      <w:pPr>
        <w:ind w:firstLineChars="200" w:firstLine="560"/>
        <w:rPr>
          <w:rFonts w:ascii="宋体" w:hAnsi="宋体" w:cs="宋体"/>
          <w:sz w:val="28"/>
          <w:szCs w:val="28"/>
        </w:rPr>
      </w:pPr>
      <w:r>
        <w:rPr>
          <w:rFonts w:ascii="宋体" w:hAnsi="宋体" w:cs="宋体" w:hint="eastAsia"/>
          <w:sz w:val="28"/>
          <w:szCs w:val="28"/>
        </w:rPr>
        <w:lastRenderedPageBreak/>
        <w:t>检查数量：按装置的主回路总数抽查</w:t>
      </w:r>
      <w:r>
        <w:rPr>
          <w:rFonts w:ascii="宋体" w:hAnsi="宋体" w:cs="宋体" w:hint="eastAsia"/>
          <w:sz w:val="28"/>
          <w:szCs w:val="28"/>
        </w:rPr>
        <w:t>10%</w:t>
      </w:r>
      <w:r>
        <w:rPr>
          <w:rFonts w:ascii="宋体" w:hAnsi="宋体" w:cs="宋体" w:hint="eastAsia"/>
          <w:sz w:val="28"/>
          <w:szCs w:val="28"/>
        </w:rPr>
        <w:t>，且不得少于</w:t>
      </w:r>
      <w:r>
        <w:rPr>
          <w:rFonts w:ascii="宋体" w:hAnsi="宋体" w:cs="宋体" w:hint="eastAsia"/>
          <w:sz w:val="28"/>
          <w:szCs w:val="28"/>
        </w:rPr>
        <w:t>1</w:t>
      </w:r>
      <w:r>
        <w:rPr>
          <w:rFonts w:ascii="宋体" w:hAnsi="宋体" w:cs="宋体" w:hint="eastAsia"/>
          <w:sz w:val="28"/>
          <w:szCs w:val="28"/>
        </w:rPr>
        <w:t>个回路。</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w:t>
      </w:r>
      <w:r>
        <w:rPr>
          <w:rFonts w:ascii="宋体" w:hAnsi="宋体" w:cs="宋体" w:hint="eastAsia"/>
          <w:sz w:val="28"/>
          <w:szCs w:val="28"/>
        </w:rPr>
        <w:t>观察检查并用尺量检查，查阅相关隐蔽工程检查记录。</w:t>
      </w:r>
    </w:p>
    <w:p w:rsidR="00AE3CCB" w:rsidRDefault="00D64B98">
      <w:pPr>
        <w:ind w:firstLineChars="200" w:firstLine="562"/>
        <w:rPr>
          <w:rFonts w:ascii="宋体" w:hAnsi="宋体" w:cs="宋体"/>
          <w:sz w:val="28"/>
          <w:szCs w:val="28"/>
        </w:rPr>
      </w:pPr>
      <w:r>
        <w:rPr>
          <w:rFonts w:ascii="宋体" w:hAnsi="宋体" w:cs="宋体" w:hint="eastAsia"/>
          <w:b/>
          <w:sz w:val="28"/>
          <w:szCs w:val="28"/>
        </w:rPr>
        <w:t>15.4.20</w:t>
      </w:r>
      <w:r>
        <w:rPr>
          <w:rFonts w:ascii="宋体" w:hAnsi="宋体" w:cs="宋体" w:hint="eastAsia"/>
          <w:b/>
          <w:sz w:val="28"/>
          <w:szCs w:val="28"/>
        </w:rPr>
        <w:t xml:space="preserve"> </w:t>
      </w:r>
      <w:r>
        <w:rPr>
          <w:rFonts w:ascii="宋体" w:hAnsi="宋体" w:cs="宋体" w:hint="eastAsia"/>
          <w:sz w:val="28"/>
          <w:szCs w:val="28"/>
        </w:rPr>
        <w:t>UPS</w:t>
      </w:r>
      <w:r>
        <w:rPr>
          <w:rFonts w:ascii="宋体" w:hAnsi="宋体" w:cs="宋体" w:hint="eastAsia"/>
          <w:sz w:val="28"/>
          <w:szCs w:val="28"/>
        </w:rPr>
        <w:t>及</w:t>
      </w:r>
      <w:r>
        <w:rPr>
          <w:rFonts w:ascii="宋体" w:hAnsi="宋体" w:cs="宋体" w:hint="eastAsia"/>
          <w:sz w:val="28"/>
          <w:szCs w:val="28"/>
        </w:rPr>
        <w:t>EPS</w:t>
      </w:r>
      <w:r>
        <w:rPr>
          <w:rFonts w:ascii="宋体" w:hAnsi="宋体" w:cs="宋体" w:hint="eastAsia"/>
          <w:sz w:val="28"/>
          <w:szCs w:val="28"/>
        </w:rPr>
        <w:t>的外露可导电部分应与保护导体可靠连接，并应有标识。</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检查数量：按设备总数抽查</w:t>
      </w:r>
      <w:r>
        <w:rPr>
          <w:rFonts w:ascii="宋体" w:hAnsi="宋体" w:cs="宋体" w:hint="eastAsia"/>
          <w:sz w:val="28"/>
          <w:szCs w:val="28"/>
        </w:rPr>
        <w:t>20%</w:t>
      </w:r>
      <w:r>
        <w:rPr>
          <w:rFonts w:ascii="宋体" w:hAnsi="宋体" w:cs="宋体" w:hint="eastAsia"/>
          <w:sz w:val="28"/>
          <w:szCs w:val="28"/>
        </w:rPr>
        <w:t>，且不得少于</w:t>
      </w:r>
      <w:r>
        <w:rPr>
          <w:rFonts w:ascii="宋体" w:hAnsi="宋体" w:cs="宋体" w:hint="eastAsia"/>
          <w:sz w:val="28"/>
          <w:szCs w:val="28"/>
        </w:rPr>
        <w:t>1</w:t>
      </w:r>
      <w:r>
        <w:rPr>
          <w:rFonts w:ascii="宋体" w:hAnsi="宋体" w:cs="宋体" w:hint="eastAsia"/>
          <w:sz w:val="28"/>
          <w:szCs w:val="28"/>
        </w:rPr>
        <w:t>台。</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lang/>
        </w:rPr>
      </w:pPr>
      <w:bookmarkStart w:id="99" w:name="_Toc26895"/>
      <w:r>
        <w:rPr>
          <w:rFonts w:ascii="宋体" w:hAnsi="宋体" w:cs="宋体" w:hint="eastAsia"/>
          <w:b/>
          <w:bCs/>
          <w:sz w:val="28"/>
          <w:szCs w:val="28"/>
        </w:rPr>
        <w:t>15.5</w:t>
      </w:r>
      <w:r>
        <w:rPr>
          <w:rFonts w:ascii="宋体" w:hAnsi="宋体" w:cs="宋体" w:hint="eastAsia"/>
          <w:b/>
          <w:bCs/>
          <w:sz w:val="28"/>
          <w:szCs w:val="28"/>
          <w:lang/>
        </w:rPr>
        <w:t>照</w:t>
      </w:r>
      <w:r>
        <w:rPr>
          <w:rFonts w:ascii="宋体" w:hAnsi="宋体" w:cs="宋体" w:hint="eastAsia"/>
          <w:b/>
          <w:bCs/>
          <w:sz w:val="28"/>
          <w:szCs w:val="28"/>
        </w:rPr>
        <w:t>明</w:t>
      </w:r>
      <w:r>
        <w:rPr>
          <w:rFonts w:ascii="宋体" w:hAnsi="宋体" w:cs="宋体" w:hint="eastAsia"/>
          <w:b/>
          <w:bCs/>
          <w:sz w:val="28"/>
          <w:szCs w:val="28"/>
          <w:lang/>
        </w:rPr>
        <w:t>控制系统</w:t>
      </w:r>
      <w:bookmarkEnd w:id="99"/>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15.5.1</w:t>
      </w:r>
      <w:r>
        <w:rPr>
          <w:rFonts w:ascii="宋体" w:hAnsi="宋体" w:cs="宋体" w:hint="eastAsia"/>
          <w:b/>
          <w:bCs/>
          <w:sz w:val="28"/>
          <w:szCs w:val="28"/>
        </w:rPr>
        <w:t xml:space="preserve"> </w:t>
      </w:r>
      <w:r>
        <w:rPr>
          <w:rFonts w:ascii="宋体" w:hAnsi="宋体" w:cs="宋体" w:hint="eastAsia"/>
          <w:sz w:val="28"/>
          <w:szCs w:val="28"/>
        </w:rPr>
        <w:t>系统主要技术性能指标</w:t>
      </w:r>
      <w:r>
        <w:rPr>
          <w:rFonts w:ascii="宋体" w:hAnsi="宋体" w:cs="宋体" w:hint="eastAsia"/>
          <w:sz w:val="28"/>
          <w:szCs w:val="28"/>
        </w:rPr>
        <w:t>.</w:t>
      </w:r>
      <w:r>
        <w:rPr>
          <w:rFonts w:ascii="宋体" w:hAnsi="宋体" w:cs="宋体" w:hint="eastAsia"/>
          <w:sz w:val="28"/>
          <w:szCs w:val="28"/>
        </w:rPr>
        <w:t>功能要求应符合设计文件的规定。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15.5.2</w:t>
      </w:r>
      <w:r>
        <w:rPr>
          <w:rFonts w:ascii="宋体" w:hAnsi="宋体" w:cs="宋体" w:hint="eastAsia"/>
          <w:b/>
          <w:bCs/>
          <w:sz w:val="28"/>
          <w:szCs w:val="28"/>
        </w:rPr>
        <w:t xml:space="preserve"> </w:t>
      </w:r>
      <w:r>
        <w:rPr>
          <w:rFonts w:ascii="宋体" w:hAnsi="宋体" w:cs="宋体" w:hint="eastAsia"/>
          <w:sz w:val="28"/>
          <w:szCs w:val="28"/>
        </w:rPr>
        <w:t>系统应能实现现场手动控制、中央控制室遥控和自动控制功能。</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15.5.3</w:t>
      </w:r>
      <w:r>
        <w:rPr>
          <w:rFonts w:ascii="宋体" w:hAnsi="宋体" w:cs="宋体" w:hint="eastAsia"/>
          <w:b/>
          <w:bCs/>
          <w:sz w:val="28"/>
          <w:szCs w:val="28"/>
        </w:rPr>
        <w:t xml:space="preserve"> </w:t>
      </w:r>
      <w:r>
        <w:rPr>
          <w:rFonts w:ascii="宋体" w:hAnsi="宋体" w:cs="宋体" w:hint="eastAsia"/>
          <w:sz w:val="28"/>
          <w:szCs w:val="28"/>
        </w:rPr>
        <w:t>系统应能实现以下控制要求：</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sz w:val="28"/>
          <w:szCs w:val="28"/>
        </w:rPr>
        <w:t xml:space="preserve"> </w:t>
      </w:r>
      <w:r>
        <w:rPr>
          <w:rFonts w:ascii="宋体" w:hAnsi="宋体" w:cs="宋体" w:hint="eastAsia"/>
          <w:sz w:val="28"/>
          <w:szCs w:val="28"/>
        </w:rPr>
        <w:t>隧道加强照明应具有光控功能，夜间关闭。</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sz w:val="28"/>
          <w:szCs w:val="28"/>
        </w:rPr>
        <w:t xml:space="preserve"> </w:t>
      </w:r>
      <w:r>
        <w:rPr>
          <w:rFonts w:ascii="宋体" w:hAnsi="宋体" w:cs="宋体" w:hint="eastAsia"/>
          <w:sz w:val="28"/>
          <w:szCs w:val="28"/>
        </w:rPr>
        <w:t>隧道基本照明控制应设有夜间工作模式，可实现部分基本照明关闭或整体亮度调低功能。</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3</w:t>
      </w:r>
      <w:r>
        <w:rPr>
          <w:rFonts w:ascii="宋体" w:hAnsi="宋体" w:cs="宋体" w:hint="eastAsia"/>
          <w:b/>
          <w:bCs/>
          <w:sz w:val="28"/>
          <w:szCs w:val="28"/>
        </w:rPr>
        <w:t xml:space="preserve"> </w:t>
      </w:r>
      <w:r>
        <w:rPr>
          <w:rFonts w:ascii="宋体" w:hAnsi="宋体" w:cs="宋体" w:hint="eastAsia"/>
          <w:sz w:val="28"/>
          <w:szCs w:val="28"/>
        </w:rPr>
        <w:t>应急照明应具备与消防系统联动功能</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15.5.4</w:t>
      </w:r>
      <w:r>
        <w:rPr>
          <w:rFonts w:ascii="宋体" w:hAnsi="宋体" w:cs="宋体" w:hint="eastAsia"/>
          <w:b/>
          <w:bCs/>
          <w:sz w:val="28"/>
          <w:szCs w:val="28"/>
        </w:rPr>
        <w:t xml:space="preserve"> </w:t>
      </w:r>
      <w:r>
        <w:rPr>
          <w:rFonts w:ascii="宋体" w:hAnsi="宋体" w:cs="宋体" w:hint="eastAsia"/>
          <w:sz w:val="28"/>
          <w:szCs w:val="28"/>
        </w:rPr>
        <w:t>系统应能将故障信息反馈给中央控制室。</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15.5.5</w:t>
      </w:r>
      <w:r>
        <w:rPr>
          <w:rFonts w:ascii="宋体" w:hAnsi="宋体" w:cs="宋体" w:hint="eastAsia"/>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检查方法：实际模拟测试。</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15.5.6</w:t>
      </w:r>
      <w:r>
        <w:rPr>
          <w:rFonts w:ascii="宋体" w:hAnsi="宋体" w:cs="宋体" w:hint="eastAsia"/>
          <w:b/>
          <w:bCs/>
          <w:sz w:val="28"/>
          <w:szCs w:val="28"/>
        </w:rPr>
        <w:t xml:space="preserve"> </w:t>
      </w:r>
      <w:r>
        <w:rPr>
          <w:rFonts w:ascii="宋体" w:hAnsi="宋体" w:cs="宋体" w:hint="eastAsia"/>
          <w:sz w:val="28"/>
          <w:szCs w:val="28"/>
        </w:rPr>
        <w:t>控制各类照明回路及各回路照明灯具运行应正常。</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15.5.7</w:t>
      </w:r>
      <w:r>
        <w:rPr>
          <w:rFonts w:ascii="宋体" w:hAnsi="宋体" w:cs="宋体" w:hint="eastAsia"/>
          <w:b/>
          <w:bCs/>
          <w:sz w:val="28"/>
          <w:szCs w:val="28"/>
        </w:rPr>
        <w:t xml:space="preserve"> </w:t>
      </w:r>
      <w:r>
        <w:rPr>
          <w:rFonts w:ascii="宋体" w:hAnsi="宋体" w:cs="宋体" w:hint="eastAsia"/>
          <w:sz w:val="28"/>
          <w:szCs w:val="28"/>
        </w:rPr>
        <w:t>可调光的控制系统的软件调光等级应与现场实际的照明调光等级相匹配，调光时，亮度的变化应缓慢过渡。</w:t>
      </w:r>
    </w:p>
    <w:p w:rsidR="00AE3CCB" w:rsidRDefault="00D64B98">
      <w:pPr>
        <w:ind w:leftChars="266" w:left="559"/>
        <w:rPr>
          <w:rFonts w:ascii="宋体" w:hAnsi="宋体" w:cs="宋体"/>
          <w:sz w:val="28"/>
          <w:szCs w:val="28"/>
        </w:rPr>
      </w:pPr>
      <w:r>
        <w:rPr>
          <w:rFonts w:ascii="宋体" w:hAnsi="宋体" w:cs="宋体" w:hint="eastAsia"/>
          <w:b/>
          <w:bCs/>
          <w:sz w:val="28"/>
          <w:szCs w:val="28"/>
        </w:rPr>
        <w:lastRenderedPageBreak/>
        <w:t>15.5.8</w:t>
      </w:r>
      <w:r>
        <w:rPr>
          <w:rFonts w:ascii="宋体" w:hAnsi="宋体" w:cs="宋体" w:hint="eastAsia"/>
          <w:sz w:val="28"/>
          <w:szCs w:val="28"/>
        </w:rPr>
        <w:t xml:space="preserve"> </w:t>
      </w:r>
      <w:r>
        <w:rPr>
          <w:rFonts w:ascii="宋体" w:hAnsi="宋体" w:cs="宋体" w:hint="eastAsia"/>
          <w:sz w:val="28"/>
          <w:szCs w:val="28"/>
        </w:rPr>
        <w:t>调光时，隧道照明灯具不应闪烁，色温不应发生变化。</w:t>
      </w:r>
      <w:r>
        <w:rPr>
          <w:rFonts w:ascii="宋体" w:hAnsi="宋体" w:cs="宋体" w:hint="eastAsia"/>
          <w:b/>
          <w:bCs/>
          <w:sz w:val="28"/>
          <w:szCs w:val="28"/>
        </w:rPr>
        <w:t>15.5.9</w:t>
      </w:r>
      <w:r>
        <w:rPr>
          <w:rFonts w:ascii="宋体" w:hAnsi="宋体" w:cs="宋体" w:hint="eastAsia"/>
          <w:b/>
          <w:bCs/>
          <w:sz w:val="28"/>
          <w:szCs w:val="28"/>
        </w:rPr>
        <w:t xml:space="preserve"> </w:t>
      </w:r>
      <w:r>
        <w:rPr>
          <w:rFonts w:ascii="宋体" w:hAnsi="宋体" w:cs="宋体" w:hint="eastAsia"/>
          <w:sz w:val="28"/>
          <w:szCs w:val="28"/>
        </w:rPr>
        <w:t>一般项目的检查数量和检查方法应符合下列规定：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检查数量：抽查</w:t>
      </w:r>
      <w:r>
        <w:rPr>
          <w:rFonts w:ascii="宋体" w:hAnsi="宋体" w:cs="宋体" w:hint="eastAsia"/>
          <w:sz w:val="28"/>
          <w:szCs w:val="28"/>
        </w:rPr>
        <w:t>10%</w:t>
      </w:r>
      <w:r>
        <w:rPr>
          <w:rFonts w:ascii="宋体" w:hAnsi="宋体" w:cs="宋体" w:hint="eastAsia"/>
          <w:sz w:val="28"/>
          <w:szCs w:val="28"/>
        </w:rPr>
        <w:t>，少于</w:t>
      </w:r>
      <w:r>
        <w:rPr>
          <w:rFonts w:ascii="宋体" w:hAnsi="宋体" w:cs="宋体" w:hint="eastAsia"/>
          <w:sz w:val="28"/>
          <w:szCs w:val="28"/>
        </w:rPr>
        <w:t>10</w:t>
      </w:r>
      <w:r>
        <w:rPr>
          <w:rFonts w:ascii="宋体" w:hAnsi="宋体" w:cs="宋体" w:hint="eastAsia"/>
          <w:sz w:val="28"/>
          <w:szCs w:val="28"/>
        </w:rPr>
        <w:t>处，全数检查。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检查方法：实际模拟测试。</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lang/>
        </w:rPr>
      </w:pPr>
      <w:bookmarkStart w:id="100" w:name="_Toc14440"/>
      <w:r>
        <w:rPr>
          <w:rFonts w:ascii="宋体" w:hAnsi="宋体" w:cs="宋体" w:hint="eastAsia"/>
          <w:b/>
          <w:bCs/>
          <w:sz w:val="28"/>
          <w:szCs w:val="28"/>
        </w:rPr>
        <w:t>15.6</w:t>
      </w:r>
      <w:r>
        <w:rPr>
          <w:rFonts w:ascii="宋体" w:hAnsi="宋体" w:cs="宋体" w:hint="eastAsia"/>
          <w:b/>
          <w:bCs/>
          <w:sz w:val="28"/>
          <w:szCs w:val="28"/>
          <w:lang/>
        </w:rPr>
        <w:t>通电试运行</w:t>
      </w:r>
      <w:bookmarkEnd w:id="100"/>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15.6.1</w:t>
      </w:r>
      <w:r>
        <w:rPr>
          <w:rFonts w:ascii="宋体" w:hAnsi="宋体" w:cs="宋体" w:hint="eastAsia"/>
          <w:b/>
          <w:bCs/>
          <w:sz w:val="28"/>
          <w:szCs w:val="28"/>
        </w:rPr>
        <w:t xml:space="preserve"> </w:t>
      </w:r>
      <w:r>
        <w:rPr>
          <w:rFonts w:ascii="宋体" w:hAnsi="宋体" w:cs="宋体" w:hint="eastAsia"/>
          <w:sz w:val="28"/>
          <w:szCs w:val="28"/>
        </w:rPr>
        <w:t>照明系统通电，灯具回路控制应与照明配电箱及回路的标识一致，开关与灯具控制顺序相对应。</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15.6.2</w:t>
      </w:r>
      <w:r>
        <w:rPr>
          <w:rFonts w:ascii="宋体" w:hAnsi="宋体" w:cs="宋体" w:hint="eastAsia"/>
          <w:b/>
          <w:bCs/>
          <w:sz w:val="28"/>
          <w:szCs w:val="28"/>
        </w:rPr>
        <w:t xml:space="preserve"> </w:t>
      </w:r>
      <w:r>
        <w:rPr>
          <w:rFonts w:ascii="宋体" w:hAnsi="宋体" w:cs="宋体" w:hint="eastAsia"/>
          <w:sz w:val="28"/>
          <w:szCs w:val="28"/>
        </w:rPr>
        <w:t>各种控制照明亮度的方式动作正常、工作可靠，回路对应正确。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15.6.3</w:t>
      </w:r>
      <w:r>
        <w:rPr>
          <w:rFonts w:ascii="宋体" w:hAnsi="宋体" w:cs="宋体" w:hint="eastAsia"/>
          <w:b/>
          <w:bCs/>
          <w:sz w:val="28"/>
          <w:szCs w:val="28"/>
        </w:rPr>
        <w:t xml:space="preserve"> </w:t>
      </w:r>
      <w:r>
        <w:rPr>
          <w:rFonts w:ascii="宋体" w:hAnsi="宋体" w:cs="宋体" w:hint="eastAsia"/>
          <w:sz w:val="28"/>
          <w:szCs w:val="28"/>
        </w:rPr>
        <w:t>隧道及道路照明系统通电连续试运行时间应保证</w:t>
      </w:r>
      <w:r>
        <w:rPr>
          <w:rFonts w:ascii="宋体" w:hAnsi="宋体" w:cs="宋体" w:hint="eastAsia"/>
          <w:sz w:val="28"/>
          <w:szCs w:val="28"/>
        </w:rPr>
        <w:t>72h</w:t>
      </w:r>
      <w:r>
        <w:rPr>
          <w:rFonts w:ascii="宋体" w:hAnsi="宋体" w:cs="宋体" w:hint="eastAsia"/>
          <w:sz w:val="28"/>
          <w:szCs w:val="28"/>
        </w:rPr>
        <w:t>，所有照明灯具均应开启，且每</w:t>
      </w:r>
      <w:r>
        <w:rPr>
          <w:rFonts w:ascii="宋体" w:hAnsi="宋体" w:cs="宋体" w:hint="eastAsia"/>
          <w:sz w:val="28"/>
          <w:szCs w:val="28"/>
        </w:rPr>
        <w:t>2h</w:t>
      </w:r>
      <w:r>
        <w:rPr>
          <w:rFonts w:ascii="宋体" w:hAnsi="宋体" w:cs="宋体" w:hint="eastAsia"/>
          <w:sz w:val="28"/>
          <w:szCs w:val="28"/>
        </w:rPr>
        <w:t>记录运行状态一次，连续试运行时间内不应有故障。</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15.6.4</w:t>
      </w:r>
      <w:r>
        <w:rPr>
          <w:rFonts w:ascii="宋体" w:hAnsi="宋体" w:cs="宋体" w:hint="eastAsia"/>
          <w:b/>
          <w:bCs/>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检查方法：实际模拟测试。</w:t>
      </w:r>
    </w:p>
    <w:p w:rsidR="00AE3CCB" w:rsidRDefault="00AE3CCB">
      <w:pPr>
        <w:ind w:firstLineChars="200" w:firstLine="560"/>
        <w:rPr>
          <w:rFonts w:ascii="宋体" w:hAnsi="宋体" w:cs="宋体"/>
          <w:sz w:val="28"/>
          <w:szCs w:val="28"/>
        </w:rPr>
      </w:pPr>
    </w:p>
    <w:p w:rsidR="00AE3CCB" w:rsidRDefault="00D64B98">
      <w:pPr>
        <w:ind w:firstLine="560"/>
        <w:jc w:val="center"/>
        <w:outlineLvl w:val="0"/>
        <w:rPr>
          <w:rFonts w:ascii="宋体" w:hAnsi="宋体" w:cs="宋体"/>
          <w:b/>
          <w:bCs/>
          <w:sz w:val="36"/>
          <w:szCs w:val="36"/>
        </w:rPr>
      </w:pPr>
      <w:bookmarkStart w:id="101" w:name="_Toc8621"/>
      <w:r>
        <w:rPr>
          <w:rFonts w:ascii="宋体" w:hAnsi="宋体" w:cs="宋体" w:hint="eastAsia"/>
          <w:b/>
          <w:bCs/>
          <w:sz w:val="36"/>
          <w:szCs w:val="36"/>
        </w:rPr>
        <w:t xml:space="preserve">16 </w:t>
      </w:r>
      <w:r>
        <w:rPr>
          <w:rFonts w:ascii="宋体" w:hAnsi="宋体" w:cs="宋体" w:hint="eastAsia"/>
          <w:b/>
          <w:bCs/>
          <w:sz w:val="36"/>
          <w:szCs w:val="36"/>
          <w:lang/>
        </w:rPr>
        <w:t>通风系统</w:t>
      </w:r>
      <w:bookmarkEnd w:id="101"/>
    </w:p>
    <w:p w:rsidR="00AE3CCB" w:rsidRDefault="00D64B98">
      <w:pPr>
        <w:jc w:val="center"/>
        <w:outlineLvl w:val="1"/>
        <w:rPr>
          <w:rFonts w:ascii="宋体" w:hAnsi="宋体" w:cs="宋体"/>
          <w:b/>
          <w:bCs/>
          <w:sz w:val="28"/>
          <w:szCs w:val="28"/>
          <w:lang/>
        </w:rPr>
      </w:pPr>
      <w:bookmarkStart w:id="102" w:name="_Toc12192"/>
      <w:r>
        <w:rPr>
          <w:rFonts w:ascii="宋体" w:hAnsi="宋体" w:cs="宋体" w:hint="eastAsia"/>
          <w:b/>
          <w:bCs/>
          <w:sz w:val="28"/>
          <w:szCs w:val="28"/>
        </w:rPr>
        <w:t>16</w:t>
      </w:r>
      <w:r>
        <w:rPr>
          <w:rFonts w:ascii="宋体" w:hAnsi="宋体" w:cs="宋体" w:hint="eastAsia"/>
          <w:b/>
          <w:bCs/>
          <w:sz w:val="28"/>
          <w:szCs w:val="28"/>
          <w:lang/>
        </w:rPr>
        <w:t>.1</w:t>
      </w:r>
      <w:r>
        <w:rPr>
          <w:rFonts w:ascii="宋体" w:hAnsi="宋体" w:cs="宋体" w:hint="eastAsia"/>
          <w:b/>
          <w:bCs/>
          <w:sz w:val="28"/>
          <w:szCs w:val="28"/>
          <w:lang/>
        </w:rPr>
        <w:t>一般规定</w:t>
      </w:r>
      <w:bookmarkEnd w:id="102"/>
    </w:p>
    <w:p w:rsidR="00AE3CCB" w:rsidRDefault="00D64B98">
      <w:pPr>
        <w:ind w:firstLineChars="200" w:firstLine="562"/>
        <w:rPr>
          <w:rFonts w:ascii="宋体" w:hAnsi="宋体" w:cs="宋体"/>
          <w:sz w:val="28"/>
          <w:szCs w:val="28"/>
        </w:rPr>
      </w:pPr>
      <w:r>
        <w:rPr>
          <w:rFonts w:ascii="宋体" w:hAnsi="宋体" w:cs="宋体" w:hint="eastAsia"/>
          <w:b/>
          <w:bCs/>
          <w:sz w:val="28"/>
          <w:szCs w:val="28"/>
        </w:rPr>
        <w:t>16.1.1</w:t>
      </w:r>
      <w:r>
        <w:rPr>
          <w:rFonts w:ascii="宋体" w:hAnsi="宋体" w:cs="宋体" w:hint="eastAsia"/>
          <w:b/>
          <w:bCs/>
          <w:sz w:val="28"/>
          <w:szCs w:val="28"/>
        </w:rPr>
        <w:t xml:space="preserve"> </w:t>
      </w:r>
      <w:r>
        <w:rPr>
          <w:rFonts w:ascii="宋体" w:hAnsi="宋体" w:cs="宋体" w:hint="eastAsia"/>
          <w:sz w:val="28"/>
          <w:szCs w:val="28"/>
        </w:rPr>
        <w:t>通风设备及缆线的数量型号规格符合设计要求，部件及配件完整。</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16.1.2</w:t>
      </w:r>
      <w:r>
        <w:rPr>
          <w:rFonts w:ascii="宋体" w:hAnsi="宋体" w:cs="宋体" w:hint="eastAsia"/>
          <w:b/>
          <w:bCs/>
          <w:sz w:val="28"/>
          <w:szCs w:val="28"/>
        </w:rPr>
        <w:t xml:space="preserve"> </w:t>
      </w:r>
      <w:r>
        <w:rPr>
          <w:rFonts w:ascii="宋体" w:hAnsi="宋体" w:cs="宋体" w:hint="eastAsia"/>
          <w:sz w:val="28"/>
          <w:szCs w:val="28"/>
        </w:rPr>
        <w:t>通风设备安装支架应附抗拔力的检验报告。</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16.1.</w:t>
      </w:r>
      <w:r>
        <w:rPr>
          <w:rFonts w:ascii="宋体" w:hAnsi="宋体" w:cs="宋体" w:hint="eastAsia"/>
          <w:b/>
          <w:bCs/>
          <w:sz w:val="28"/>
          <w:szCs w:val="28"/>
        </w:rPr>
        <w:t xml:space="preserve">3 </w:t>
      </w:r>
      <w:r>
        <w:rPr>
          <w:rFonts w:ascii="宋体" w:hAnsi="宋体" w:cs="宋体" w:hint="eastAsia"/>
          <w:sz w:val="28"/>
          <w:szCs w:val="28"/>
        </w:rPr>
        <w:t>连接通风设备的保护线、信号线、电力线符合规范要求，排列整齐、无交叉拧绞，经过通电测试，工作状态正常。</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16.1.</w:t>
      </w:r>
      <w:r>
        <w:rPr>
          <w:rFonts w:ascii="宋体" w:hAnsi="宋体" w:cs="宋体" w:hint="eastAsia"/>
          <w:b/>
          <w:bCs/>
          <w:sz w:val="28"/>
          <w:szCs w:val="28"/>
        </w:rPr>
        <w:t xml:space="preserve">4 </w:t>
      </w:r>
      <w:r>
        <w:rPr>
          <w:rFonts w:ascii="宋体" w:hAnsi="宋体" w:cs="宋体" w:hint="eastAsia"/>
          <w:sz w:val="28"/>
          <w:szCs w:val="28"/>
        </w:rPr>
        <w:t>通风设备的电力线，信号线，接地线端头制作规范；线缆保护措施</w:t>
      </w:r>
      <w:r>
        <w:rPr>
          <w:rFonts w:ascii="宋体" w:hAnsi="宋体" w:cs="宋体" w:hint="eastAsia"/>
          <w:sz w:val="28"/>
          <w:szCs w:val="28"/>
        </w:rPr>
        <w:lastRenderedPageBreak/>
        <w:t>符合设计要求，布线排列整齐美观，安装固定、标识清楚。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16.1.</w:t>
      </w:r>
      <w:r>
        <w:rPr>
          <w:rFonts w:ascii="宋体" w:hAnsi="宋体" w:cs="宋体" w:hint="eastAsia"/>
          <w:b/>
          <w:bCs/>
          <w:sz w:val="28"/>
          <w:szCs w:val="28"/>
        </w:rPr>
        <w:t xml:space="preserve">5 </w:t>
      </w:r>
      <w:r>
        <w:rPr>
          <w:rFonts w:ascii="宋体" w:hAnsi="宋体" w:cs="宋体" w:hint="eastAsia"/>
          <w:sz w:val="28"/>
          <w:szCs w:val="28"/>
        </w:rPr>
        <w:t>设备表面光泽一致，无划伤，刻痕，无剥落，无诱蚀。</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16.1.</w:t>
      </w:r>
      <w:r>
        <w:rPr>
          <w:rFonts w:ascii="宋体" w:hAnsi="宋体" w:cs="宋体" w:hint="eastAsia"/>
          <w:b/>
          <w:bCs/>
          <w:sz w:val="28"/>
          <w:szCs w:val="28"/>
        </w:rPr>
        <w:t xml:space="preserve">6 </w:t>
      </w:r>
      <w:r>
        <w:rPr>
          <w:rFonts w:ascii="宋体" w:hAnsi="宋体" w:cs="宋体" w:hint="eastAsia"/>
          <w:sz w:val="28"/>
          <w:szCs w:val="28"/>
        </w:rPr>
        <w:t>控制柜内布线整齐、美观、绑扎牢固，接线端头焊（压）结牢固、平滑；编号标识清楚，</w:t>
      </w:r>
      <w:r>
        <w:rPr>
          <w:rFonts w:ascii="宋体" w:hAnsi="宋体" w:cs="宋体" w:hint="eastAsia"/>
          <w:sz w:val="28"/>
          <w:szCs w:val="28"/>
        </w:rPr>
        <w:t>预留长度适当；柜门开关灵活，出线孔密封措施得当，机箱内无积水、无霉变、无明显尘土、表面无锈蚀。</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16.1.</w:t>
      </w:r>
      <w:r>
        <w:rPr>
          <w:rFonts w:ascii="宋体" w:hAnsi="宋体" w:cs="宋体" w:hint="eastAsia"/>
          <w:b/>
          <w:bCs/>
          <w:sz w:val="28"/>
          <w:szCs w:val="28"/>
        </w:rPr>
        <w:t xml:space="preserve">7 </w:t>
      </w:r>
      <w:r>
        <w:rPr>
          <w:rFonts w:ascii="宋体" w:hAnsi="宋体" w:cs="宋体" w:hint="eastAsia"/>
          <w:sz w:val="28"/>
          <w:szCs w:val="28"/>
        </w:rPr>
        <w:t>隧道附属设备管理用房内的风管、风管部件与消声器制作安装应按现行国家标准《通风与空调工程施工质量验收规范》</w:t>
      </w:r>
      <w:r>
        <w:rPr>
          <w:rFonts w:ascii="宋体" w:hAnsi="宋体" w:cs="宋体" w:hint="eastAsia"/>
          <w:sz w:val="28"/>
          <w:szCs w:val="28"/>
        </w:rPr>
        <w:t>GB50243</w:t>
      </w:r>
      <w:r>
        <w:rPr>
          <w:rFonts w:ascii="宋体" w:hAnsi="宋体" w:cs="宋体" w:hint="eastAsia"/>
          <w:sz w:val="28"/>
          <w:szCs w:val="28"/>
        </w:rPr>
        <w:t>的有关规定执行。</w:t>
      </w:r>
      <w:r>
        <w:rPr>
          <w:rFonts w:ascii="宋体" w:hAnsi="宋体" w:cs="宋体" w:hint="eastAsia"/>
          <w:sz w:val="28"/>
          <w:szCs w:val="28"/>
        </w:rPr>
        <w:cr/>
      </w:r>
      <w:r>
        <w:rPr>
          <w:rFonts w:ascii="宋体" w:hAnsi="宋体" w:cs="宋体" w:hint="eastAsia"/>
          <w:sz w:val="28"/>
          <w:szCs w:val="28"/>
        </w:rPr>
        <w:t xml:space="preserve">    </w:t>
      </w:r>
      <w:r>
        <w:rPr>
          <w:rFonts w:ascii="宋体" w:hAnsi="宋体" w:cs="宋体" w:hint="eastAsia"/>
          <w:b/>
          <w:bCs/>
          <w:sz w:val="28"/>
          <w:szCs w:val="28"/>
        </w:rPr>
        <w:t>16.1.</w:t>
      </w:r>
      <w:r>
        <w:rPr>
          <w:rFonts w:ascii="宋体" w:hAnsi="宋体" w:cs="宋体" w:hint="eastAsia"/>
          <w:b/>
          <w:bCs/>
          <w:sz w:val="28"/>
          <w:szCs w:val="28"/>
        </w:rPr>
        <w:t xml:space="preserve">8 </w:t>
      </w:r>
      <w:r>
        <w:rPr>
          <w:rFonts w:ascii="宋体" w:hAnsi="宋体" w:cs="宋体" w:hint="eastAsia"/>
          <w:sz w:val="28"/>
          <w:szCs w:val="28"/>
        </w:rPr>
        <w:t>金属风管的材料品种﹑规格﹑性能与厚度等应符合设计文件的规定。当设计无要求时，应按现行国家标准《通风与空调工程施工质量验收规范》</w:t>
      </w:r>
      <w:r>
        <w:rPr>
          <w:rFonts w:ascii="宋体" w:hAnsi="宋体" w:cs="宋体" w:hint="eastAsia"/>
          <w:sz w:val="28"/>
          <w:szCs w:val="28"/>
        </w:rPr>
        <w:t>GB50243</w:t>
      </w:r>
      <w:r>
        <w:rPr>
          <w:rFonts w:ascii="宋体" w:hAnsi="宋体" w:cs="宋体" w:hint="eastAsia"/>
          <w:sz w:val="28"/>
          <w:szCs w:val="28"/>
        </w:rPr>
        <w:t>的有关规定执行。</w:t>
      </w:r>
      <w:r>
        <w:rPr>
          <w:rFonts w:ascii="宋体" w:hAnsi="宋体" w:cs="宋体" w:hint="eastAsia"/>
          <w:sz w:val="28"/>
          <w:szCs w:val="28"/>
        </w:rPr>
        <w:cr/>
      </w:r>
      <w:r>
        <w:rPr>
          <w:rFonts w:ascii="宋体" w:hAnsi="宋体" w:cs="宋体" w:hint="eastAsia"/>
          <w:sz w:val="28"/>
          <w:szCs w:val="28"/>
        </w:rPr>
        <w:t xml:space="preserve">    </w:t>
      </w:r>
      <w:r>
        <w:rPr>
          <w:rFonts w:ascii="宋体" w:hAnsi="宋体" w:cs="宋体" w:hint="eastAsia"/>
          <w:b/>
          <w:bCs/>
          <w:sz w:val="28"/>
          <w:szCs w:val="28"/>
        </w:rPr>
        <w:t>16.1.</w:t>
      </w:r>
      <w:r>
        <w:rPr>
          <w:rFonts w:ascii="宋体" w:hAnsi="宋体" w:cs="宋体" w:hint="eastAsia"/>
          <w:b/>
          <w:bCs/>
          <w:sz w:val="28"/>
          <w:szCs w:val="28"/>
        </w:rPr>
        <w:t>9</w:t>
      </w:r>
      <w:r>
        <w:rPr>
          <w:rFonts w:ascii="宋体" w:hAnsi="宋体" w:cs="宋体" w:hint="eastAsia"/>
          <w:sz w:val="28"/>
          <w:szCs w:val="28"/>
        </w:rPr>
        <w:t xml:space="preserve"> </w:t>
      </w:r>
      <w:r>
        <w:rPr>
          <w:rFonts w:ascii="宋体" w:hAnsi="宋体" w:cs="宋体" w:hint="eastAsia"/>
          <w:sz w:val="28"/>
          <w:szCs w:val="28"/>
        </w:rPr>
        <w:t>用于排烟系统的设备必须符合有关消防产品标准的规定，并具有相应的产品合格证明文件。</w:t>
      </w:r>
      <w:r>
        <w:rPr>
          <w:rFonts w:ascii="宋体" w:hAnsi="宋体" w:cs="宋体" w:hint="eastAsia"/>
          <w:sz w:val="28"/>
          <w:szCs w:val="28"/>
        </w:rPr>
        <w:cr/>
      </w:r>
      <w:r>
        <w:rPr>
          <w:rFonts w:ascii="宋体" w:hAnsi="宋体" w:cs="宋体" w:hint="eastAsia"/>
          <w:sz w:val="28"/>
          <w:szCs w:val="28"/>
        </w:rPr>
        <w:t xml:space="preserve">    </w:t>
      </w:r>
      <w:r>
        <w:rPr>
          <w:rFonts w:ascii="宋体" w:hAnsi="宋体" w:cs="宋体" w:hint="eastAsia"/>
          <w:b/>
          <w:bCs/>
          <w:sz w:val="28"/>
          <w:szCs w:val="28"/>
        </w:rPr>
        <w:t>16.1.1</w:t>
      </w:r>
      <w:r>
        <w:rPr>
          <w:rFonts w:ascii="宋体" w:hAnsi="宋体" w:cs="宋体" w:hint="eastAsia"/>
          <w:b/>
          <w:bCs/>
          <w:sz w:val="28"/>
          <w:szCs w:val="28"/>
        </w:rPr>
        <w:t>0</w:t>
      </w:r>
      <w:r>
        <w:rPr>
          <w:rFonts w:ascii="宋体" w:hAnsi="宋体" w:cs="宋体" w:hint="eastAsia"/>
          <w:sz w:val="28"/>
          <w:szCs w:val="28"/>
        </w:rPr>
        <w:t xml:space="preserve"> </w:t>
      </w:r>
      <w:r>
        <w:rPr>
          <w:rFonts w:ascii="宋体" w:hAnsi="宋体" w:cs="宋体" w:hint="eastAsia"/>
          <w:sz w:val="28"/>
          <w:szCs w:val="28"/>
        </w:rPr>
        <w:t>吊装风机应设置独立的吊支架。</w:t>
      </w:r>
      <w:r>
        <w:rPr>
          <w:rFonts w:ascii="宋体" w:hAnsi="宋体" w:cs="宋体" w:hint="eastAsia"/>
          <w:sz w:val="28"/>
          <w:szCs w:val="28"/>
        </w:rPr>
        <w:cr/>
      </w:r>
      <w:r>
        <w:rPr>
          <w:rFonts w:ascii="宋体" w:hAnsi="宋体" w:cs="宋体" w:hint="eastAsia"/>
          <w:sz w:val="28"/>
          <w:szCs w:val="28"/>
        </w:rPr>
        <w:t xml:space="preserve">    </w:t>
      </w:r>
      <w:r>
        <w:rPr>
          <w:rFonts w:ascii="宋体" w:hAnsi="宋体" w:cs="宋体" w:hint="eastAsia"/>
          <w:b/>
          <w:bCs/>
          <w:sz w:val="28"/>
          <w:szCs w:val="28"/>
        </w:rPr>
        <w:t>16.1.1</w:t>
      </w:r>
      <w:r>
        <w:rPr>
          <w:rFonts w:ascii="宋体" w:hAnsi="宋体" w:cs="宋体" w:hint="eastAsia"/>
          <w:b/>
          <w:bCs/>
          <w:sz w:val="28"/>
          <w:szCs w:val="28"/>
        </w:rPr>
        <w:t>1</w:t>
      </w:r>
      <w:r>
        <w:rPr>
          <w:rFonts w:ascii="宋体" w:hAnsi="宋体" w:cs="宋体" w:hint="eastAsia"/>
          <w:sz w:val="28"/>
          <w:szCs w:val="28"/>
        </w:rPr>
        <w:t xml:space="preserve"> </w:t>
      </w:r>
      <w:r>
        <w:rPr>
          <w:rFonts w:ascii="宋体" w:hAnsi="宋体" w:cs="宋体" w:hint="eastAsia"/>
          <w:sz w:val="28"/>
          <w:szCs w:val="28"/>
        </w:rPr>
        <w:t>风机外观应完好，无明显变形、锈蚀和碰伤等现象。</w:t>
      </w:r>
      <w:r>
        <w:rPr>
          <w:rFonts w:ascii="宋体" w:hAnsi="宋体" w:cs="宋体" w:hint="eastAsia"/>
          <w:sz w:val="28"/>
          <w:szCs w:val="28"/>
        </w:rPr>
        <w:cr/>
      </w:r>
      <w:r>
        <w:rPr>
          <w:rFonts w:ascii="宋体" w:hAnsi="宋体" w:cs="宋体" w:hint="eastAsia"/>
          <w:sz w:val="28"/>
          <w:szCs w:val="28"/>
        </w:rPr>
        <w:t xml:space="preserve">   </w:t>
      </w:r>
      <w:r>
        <w:rPr>
          <w:rFonts w:ascii="宋体" w:hAnsi="宋体" w:cs="宋体" w:hint="eastAsia"/>
          <w:b/>
          <w:bCs/>
          <w:sz w:val="28"/>
          <w:szCs w:val="28"/>
        </w:rPr>
        <w:t xml:space="preserve"> </w:t>
      </w:r>
      <w:r>
        <w:rPr>
          <w:rFonts w:ascii="宋体" w:hAnsi="宋体" w:cs="宋体" w:hint="eastAsia"/>
          <w:b/>
          <w:bCs/>
          <w:sz w:val="28"/>
          <w:szCs w:val="28"/>
        </w:rPr>
        <w:t>16.1.1</w:t>
      </w:r>
      <w:r>
        <w:rPr>
          <w:rFonts w:ascii="宋体" w:hAnsi="宋体" w:cs="宋体" w:hint="eastAsia"/>
          <w:b/>
          <w:bCs/>
          <w:sz w:val="28"/>
          <w:szCs w:val="28"/>
        </w:rPr>
        <w:t xml:space="preserve">2 </w:t>
      </w:r>
      <w:r>
        <w:rPr>
          <w:rFonts w:ascii="宋体" w:hAnsi="宋体" w:cs="宋体" w:hint="eastAsia"/>
          <w:sz w:val="28"/>
          <w:szCs w:val="28"/>
        </w:rPr>
        <w:t>风机的进出管﹑出风管等装置应有单独支撑，并连接牢固。</w:t>
      </w:r>
    </w:p>
    <w:p w:rsidR="00AE3CCB" w:rsidRDefault="00D64B98">
      <w:pPr>
        <w:ind w:leftChars="266" w:left="559"/>
        <w:rPr>
          <w:rFonts w:ascii="宋体" w:hAnsi="宋体" w:cs="宋体"/>
          <w:sz w:val="28"/>
          <w:szCs w:val="28"/>
        </w:rPr>
      </w:pPr>
      <w:r>
        <w:rPr>
          <w:rFonts w:ascii="宋体" w:hAnsi="宋体" w:cs="宋体" w:hint="eastAsia"/>
          <w:b/>
          <w:bCs/>
          <w:sz w:val="28"/>
          <w:szCs w:val="28"/>
        </w:rPr>
        <w:t>16.1.1</w:t>
      </w:r>
      <w:r>
        <w:rPr>
          <w:rFonts w:ascii="宋体" w:hAnsi="宋体" w:cs="宋体" w:hint="eastAsia"/>
          <w:b/>
          <w:bCs/>
          <w:sz w:val="28"/>
          <w:szCs w:val="28"/>
        </w:rPr>
        <w:t>3</w:t>
      </w:r>
      <w:r>
        <w:rPr>
          <w:rFonts w:ascii="宋体" w:hAnsi="宋体" w:cs="宋体" w:hint="eastAsia"/>
          <w:sz w:val="28"/>
          <w:szCs w:val="28"/>
        </w:rPr>
        <w:t xml:space="preserve"> </w:t>
      </w:r>
      <w:r>
        <w:rPr>
          <w:rFonts w:ascii="宋体" w:hAnsi="宋体" w:cs="宋体" w:hint="eastAsia"/>
          <w:sz w:val="28"/>
          <w:szCs w:val="28"/>
        </w:rPr>
        <w:t>风机不带电金属外壳应与接地干线可靠连接。</w:t>
      </w:r>
    </w:p>
    <w:p w:rsidR="00AE3CCB" w:rsidRDefault="00AE3CCB">
      <w:pPr>
        <w:ind w:leftChars="266" w:left="559"/>
        <w:rPr>
          <w:rFonts w:ascii="宋体" w:hAnsi="宋体" w:cs="宋体"/>
          <w:sz w:val="28"/>
          <w:szCs w:val="28"/>
        </w:rPr>
      </w:pPr>
    </w:p>
    <w:p w:rsidR="00AE3CCB" w:rsidRDefault="00D64B98">
      <w:pPr>
        <w:jc w:val="center"/>
        <w:outlineLvl w:val="1"/>
        <w:rPr>
          <w:rFonts w:ascii="宋体" w:hAnsi="宋体" w:cs="宋体"/>
          <w:b/>
          <w:bCs/>
          <w:sz w:val="28"/>
          <w:szCs w:val="28"/>
          <w:lang/>
        </w:rPr>
      </w:pPr>
      <w:bookmarkStart w:id="103" w:name="_Toc31096"/>
      <w:r>
        <w:rPr>
          <w:rFonts w:ascii="宋体" w:hAnsi="宋体" w:cs="宋体" w:hint="eastAsia"/>
          <w:b/>
          <w:bCs/>
          <w:sz w:val="28"/>
          <w:szCs w:val="28"/>
        </w:rPr>
        <w:t>16.</w:t>
      </w:r>
      <w:r>
        <w:rPr>
          <w:rFonts w:ascii="宋体" w:hAnsi="宋体" w:cs="宋体" w:hint="eastAsia"/>
          <w:b/>
          <w:bCs/>
          <w:sz w:val="28"/>
          <w:szCs w:val="28"/>
          <w:lang/>
        </w:rPr>
        <w:t>2</w:t>
      </w:r>
      <w:r>
        <w:rPr>
          <w:rFonts w:ascii="宋体" w:hAnsi="宋体" w:cs="宋体" w:hint="eastAsia"/>
          <w:b/>
          <w:bCs/>
          <w:sz w:val="28"/>
          <w:szCs w:val="28"/>
        </w:rPr>
        <w:t xml:space="preserve"> </w:t>
      </w:r>
      <w:r>
        <w:rPr>
          <w:rFonts w:ascii="宋体" w:hAnsi="宋体" w:cs="宋体" w:hint="eastAsia"/>
          <w:b/>
          <w:bCs/>
          <w:sz w:val="28"/>
          <w:szCs w:val="28"/>
          <w:lang/>
        </w:rPr>
        <w:t>射流风机安装</w:t>
      </w:r>
      <w:bookmarkEnd w:id="103"/>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16.2.1</w:t>
      </w:r>
      <w:r>
        <w:rPr>
          <w:rFonts w:ascii="宋体" w:hAnsi="宋体" w:cs="宋体" w:hint="eastAsia"/>
          <w:b/>
          <w:bCs/>
          <w:sz w:val="28"/>
          <w:szCs w:val="28"/>
        </w:rPr>
        <w:t xml:space="preserve"> </w:t>
      </w:r>
      <w:r>
        <w:rPr>
          <w:rFonts w:ascii="宋体" w:hAnsi="宋体" w:cs="宋体" w:hint="eastAsia"/>
          <w:sz w:val="28"/>
          <w:szCs w:val="28"/>
        </w:rPr>
        <w:t>射流风机设备及配件的型号规格符合设计要求，备件完整。</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16.2.2</w:t>
      </w:r>
      <w:r>
        <w:rPr>
          <w:rFonts w:ascii="宋体" w:hAnsi="宋体" w:cs="宋体" w:hint="eastAsia"/>
          <w:b/>
          <w:bCs/>
          <w:sz w:val="28"/>
          <w:szCs w:val="28"/>
        </w:rPr>
        <w:t xml:space="preserve"> </w:t>
      </w:r>
      <w:r>
        <w:rPr>
          <w:rFonts w:ascii="宋体" w:hAnsi="宋体" w:cs="宋体" w:hint="eastAsia"/>
          <w:sz w:val="28"/>
          <w:szCs w:val="28"/>
        </w:rPr>
        <w:t>射流风机吊架应固定在预留钢板或预留螺栓上，强度应符合设计文件的规定；风机安装前应做支撑结构的载荷试验，试验载荷应为实际静载荷的</w:t>
      </w:r>
      <w:r>
        <w:rPr>
          <w:rFonts w:ascii="宋体" w:hAnsi="宋体" w:cs="宋体" w:hint="eastAsia"/>
          <w:sz w:val="28"/>
          <w:szCs w:val="28"/>
        </w:rPr>
        <w:t>15</w:t>
      </w:r>
      <w:r>
        <w:rPr>
          <w:rFonts w:ascii="宋体" w:hAnsi="宋体" w:cs="宋体" w:hint="eastAsia"/>
          <w:sz w:val="28"/>
          <w:szCs w:val="28"/>
        </w:rPr>
        <w:t>倍以上。</w:t>
      </w:r>
    </w:p>
    <w:p w:rsidR="00AE3CCB" w:rsidRDefault="00D64B98">
      <w:pPr>
        <w:ind w:firstLineChars="200" w:firstLine="562"/>
        <w:rPr>
          <w:rFonts w:ascii="宋体" w:hAnsi="宋体" w:cs="宋体"/>
          <w:sz w:val="28"/>
          <w:szCs w:val="28"/>
        </w:rPr>
      </w:pPr>
      <w:r>
        <w:rPr>
          <w:rFonts w:ascii="宋体" w:hAnsi="宋体" w:cs="宋体" w:hint="eastAsia"/>
          <w:b/>
          <w:bCs/>
          <w:sz w:val="28"/>
          <w:szCs w:val="28"/>
        </w:rPr>
        <w:lastRenderedPageBreak/>
        <w:t>16.2.3</w:t>
      </w:r>
      <w:r>
        <w:rPr>
          <w:rFonts w:ascii="宋体" w:hAnsi="宋体" w:cs="宋体" w:hint="eastAsia"/>
          <w:b/>
          <w:bCs/>
          <w:sz w:val="28"/>
          <w:szCs w:val="28"/>
        </w:rPr>
        <w:t xml:space="preserve"> </w:t>
      </w:r>
      <w:r>
        <w:rPr>
          <w:rFonts w:ascii="宋体" w:hAnsi="宋体" w:cs="宋体" w:hint="eastAsia"/>
          <w:sz w:val="28"/>
          <w:szCs w:val="28"/>
        </w:rPr>
        <w:t>风机应安装安全吊链，并保持适当的松弛度；当安全吊链受力时，应能够承担射流风机及其安装支架的静载荷。</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16.2.4</w:t>
      </w:r>
      <w:r>
        <w:rPr>
          <w:rFonts w:ascii="宋体" w:hAnsi="宋体" w:cs="宋体" w:hint="eastAsia"/>
          <w:b/>
          <w:bCs/>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w:t>
      </w:r>
      <w:r>
        <w:rPr>
          <w:rFonts w:ascii="宋体" w:hAnsi="宋体" w:cs="宋体" w:hint="eastAsia"/>
          <w:sz w:val="28"/>
          <w:szCs w:val="28"/>
        </w:rPr>
        <w:t>：</w:t>
      </w:r>
      <w:r>
        <w:rPr>
          <w:rFonts w:ascii="宋体" w:hAnsi="宋体" w:cs="宋体" w:hint="eastAsia"/>
          <w:sz w:val="28"/>
          <w:szCs w:val="28"/>
        </w:rPr>
        <w:t>16.2.1</w:t>
      </w:r>
      <w:r>
        <w:rPr>
          <w:rFonts w:ascii="宋体" w:hAnsi="宋体" w:cs="宋体" w:hint="eastAsia"/>
          <w:sz w:val="28"/>
          <w:szCs w:val="28"/>
        </w:rPr>
        <w:t>全数检查；</w:t>
      </w:r>
      <w:r>
        <w:rPr>
          <w:rFonts w:ascii="宋体" w:hAnsi="宋体" w:cs="宋体" w:hint="eastAsia"/>
          <w:sz w:val="28"/>
          <w:szCs w:val="28"/>
        </w:rPr>
        <w:t>16.2.2</w:t>
      </w:r>
      <w:r>
        <w:rPr>
          <w:rFonts w:ascii="宋体" w:hAnsi="宋体" w:cs="宋体" w:hint="eastAsia"/>
          <w:sz w:val="28"/>
          <w:szCs w:val="28"/>
        </w:rPr>
        <w:t>、</w:t>
      </w:r>
      <w:r>
        <w:rPr>
          <w:rFonts w:ascii="宋体" w:hAnsi="宋体" w:cs="宋体" w:hint="eastAsia"/>
          <w:sz w:val="28"/>
          <w:szCs w:val="28"/>
        </w:rPr>
        <w:t>16.2.3</w:t>
      </w:r>
      <w:r>
        <w:rPr>
          <w:rFonts w:ascii="宋体" w:hAnsi="宋体" w:cs="宋体" w:hint="eastAsia"/>
          <w:sz w:val="28"/>
          <w:szCs w:val="28"/>
        </w:rPr>
        <w:t>基础与吊架连接及安全吊链全数检查，载荷试验不应少于一台风机。</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w:t>
      </w:r>
      <w:r>
        <w:rPr>
          <w:rFonts w:ascii="宋体" w:hAnsi="宋体" w:cs="宋体" w:hint="eastAsia"/>
          <w:sz w:val="28"/>
          <w:szCs w:val="28"/>
        </w:rPr>
        <w:t>16.2.1</w:t>
      </w:r>
      <w:r>
        <w:rPr>
          <w:rFonts w:ascii="宋体" w:hAnsi="宋体" w:cs="宋体" w:hint="eastAsia"/>
          <w:sz w:val="28"/>
          <w:szCs w:val="28"/>
        </w:rPr>
        <w:t>观察检查，检查出厂测试记录；</w:t>
      </w:r>
      <w:r>
        <w:rPr>
          <w:rFonts w:ascii="宋体" w:hAnsi="宋体" w:cs="宋体" w:hint="eastAsia"/>
          <w:sz w:val="28"/>
          <w:szCs w:val="28"/>
        </w:rPr>
        <w:t>16.2.2</w:t>
      </w:r>
      <w:r>
        <w:rPr>
          <w:rFonts w:ascii="宋体" w:hAnsi="宋体" w:cs="宋体" w:hint="eastAsia"/>
          <w:sz w:val="28"/>
          <w:szCs w:val="28"/>
        </w:rPr>
        <w:t>、</w:t>
      </w:r>
      <w:r>
        <w:rPr>
          <w:rFonts w:ascii="宋体" w:hAnsi="宋体" w:cs="宋体" w:hint="eastAsia"/>
          <w:sz w:val="28"/>
          <w:szCs w:val="28"/>
        </w:rPr>
        <w:t>16.2.3</w:t>
      </w:r>
      <w:r>
        <w:rPr>
          <w:rFonts w:ascii="宋体" w:hAnsi="宋体" w:cs="宋体" w:hint="eastAsia"/>
          <w:sz w:val="28"/>
          <w:szCs w:val="28"/>
        </w:rPr>
        <w:t>观察﹑测试记录。</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leftChars="266" w:left="559"/>
        <w:rPr>
          <w:rFonts w:ascii="宋体" w:hAnsi="宋体" w:cs="宋体"/>
          <w:sz w:val="28"/>
          <w:szCs w:val="28"/>
        </w:rPr>
      </w:pPr>
      <w:r>
        <w:rPr>
          <w:rFonts w:ascii="宋体" w:hAnsi="宋体" w:cs="宋体" w:hint="eastAsia"/>
          <w:b/>
          <w:bCs/>
          <w:sz w:val="28"/>
          <w:szCs w:val="28"/>
        </w:rPr>
        <w:t>16.2.5</w:t>
      </w:r>
      <w:r>
        <w:rPr>
          <w:rFonts w:ascii="宋体" w:hAnsi="宋体" w:cs="宋体" w:hint="eastAsia"/>
          <w:b/>
          <w:bCs/>
          <w:sz w:val="28"/>
          <w:szCs w:val="28"/>
        </w:rPr>
        <w:t xml:space="preserve"> </w:t>
      </w:r>
      <w:r>
        <w:rPr>
          <w:rFonts w:ascii="宋体" w:hAnsi="宋体" w:cs="宋体" w:hint="eastAsia"/>
          <w:sz w:val="28"/>
          <w:szCs w:val="28"/>
        </w:rPr>
        <w:t>射流风机安装位置（轴线，平面尺寸）应符合下列规定：</w:t>
      </w:r>
      <w:r>
        <w:rPr>
          <w:rFonts w:ascii="宋体" w:hAnsi="宋体" w:cs="宋体" w:hint="eastAsia"/>
          <w:sz w:val="28"/>
          <w:szCs w:val="28"/>
        </w:rPr>
        <w:cr/>
      </w:r>
      <w:r>
        <w:rPr>
          <w:rFonts w:ascii="宋体" w:hAnsi="宋体" w:cs="宋体" w:hint="eastAsia"/>
          <w:b/>
          <w:bCs/>
          <w:sz w:val="28"/>
          <w:szCs w:val="28"/>
        </w:rPr>
        <w:t>1</w:t>
      </w:r>
      <w:r>
        <w:rPr>
          <w:rFonts w:ascii="宋体" w:hAnsi="宋体" w:cs="宋体" w:hint="eastAsia"/>
          <w:sz w:val="28"/>
          <w:szCs w:val="28"/>
        </w:rPr>
        <w:t xml:space="preserve"> </w:t>
      </w:r>
      <w:r>
        <w:rPr>
          <w:rFonts w:ascii="宋体" w:hAnsi="宋体" w:cs="宋体" w:hint="eastAsia"/>
          <w:sz w:val="28"/>
          <w:szCs w:val="28"/>
        </w:rPr>
        <w:t>射流风机应与中心轴线平行，并宜与路面保持平行。</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sz w:val="28"/>
          <w:szCs w:val="28"/>
        </w:rPr>
        <w:t xml:space="preserve"> </w:t>
      </w:r>
      <w:r>
        <w:rPr>
          <w:rFonts w:ascii="宋体" w:hAnsi="宋体" w:cs="宋体" w:hint="eastAsia"/>
          <w:sz w:val="28"/>
          <w:szCs w:val="28"/>
        </w:rPr>
        <w:t>风机安装平面位置及标高允许偏差应符合表</w:t>
      </w:r>
      <w:r>
        <w:rPr>
          <w:rFonts w:ascii="宋体" w:hAnsi="宋体" w:cs="宋体" w:hint="eastAsia"/>
          <w:sz w:val="28"/>
          <w:szCs w:val="28"/>
        </w:rPr>
        <w:t>16.2.5</w:t>
      </w:r>
      <w:r>
        <w:rPr>
          <w:rFonts w:ascii="宋体" w:hAnsi="宋体" w:cs="宋体" w:hint="eastAsia"/>
          <w:sz w:val="28"/>
          <w:szCs w:val="28"/>
        </w:rPr>
        <w:t>的规定。</w:t>
      </w:r>
    </w:p>
    <w:p w:rsidR="00AE3CCB" w:rsidRDefault="00D64B98">
      <w:pPr>
        <w:jc w:val="center"/>
        <w:rPr>
          <w:rFonts w:ascii="宋体" w:hAnsi="宋体" w:cs="宋体"/>
          <w:b/>
          <w:bCs/>
          <w:sz w:val="24"/>
        </w:rPr>
      </w:pPr>
      <w:r>
        <w:rPr>
          <w:rFonts w:ascii="宋体" w:hAnsi="宋体" w:cs="宋体" w:hint="eastAsia"/>
          <w:b/>
          <w:bCs/>
          <w:sz w:val="24"/>
        </w:rPr>
        <w:t>表</w:t>
      </w:r>
      <w:r>
        <w:rPr>
          <w:rFonts w:ascii="宋体" w:hAnsi="宋体" w:cs="宋体" w:hint="eastAsia"/>
          <w:b/>
          <w:bCs/>
          <w:sz w:val="24"/>
        </w:rPr>
        <w:t>16.2.5</w:t>
      </w:r>
      <w:r>
        <w:rPr>
          <w:rFonts w:ascii="宋体" w:hAnsi="宋体" w:cs="宋体" w:hint="eastAsia"/>
          <w:b/>
          <w:bCs/>
          <w:sz w:val="24"/>
        </w:rPr>
        <w:t>风机安装平面位置及标高允许偏差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4"/>
        <w:gridCol w:w="2045"/>
        <w:gridCol w:w="2410"/>
      </w:tblGrid>
      <w:tr w:rsidR="00AE3CCB">
        <w:trPr>
          <w:jc w:val="center"/>
        </w:trPr>
        <w:tc>
          <w:tcPr>
            <w:tcW w:w="1494" w:type="dxa"/>
            <w:vAlign w:val="center"/>
          </w:tcPr>
          <w:p w:rsidR="00AE3CCB" w:rsidRDefault="00D64B98">
            <w:pPr>
              <w:jc w:val="center"/>
              <w:rPr>
                <w:rFonts w:ascii="宋体" w:hAnsi="宋体" w:cs="宋体"/>
                <w:b/>
                <w:bCs/>
                <w:szCs w:val="21"/>
              </w:rPr>
            </w:pPr>
            <w:r>
              <w:rPr>
                <w:rFonts w:ascii="宋体" w:hAnsi="宋体" w:cs="宋体" w:hint="eastAsia"/>
                <w:b/>
                <w:bCs/>
                <w:szCs w:val="21"/>
              </w:rPr>
              <w:t>项目</w:t>
            </w:r>
          </w:p>
        </w:tc>
        <w:tc>
          <w:tcPr>
            <w:tcW w:w="2045" w:type="dxa"/>
            <w:vAlign w:val="center"/>
          </w:tcPr>
          <w:p w:rsidR="00AE3CCB" w:rsidRDefault="00D64B98">
            <w:pPr>
              <w:jc w:val="center"/>
              <w:rPr>
                <w:rFonts w:ascii="宋体" w:hAnsi="宋体" w:cs="宋体"/>
                <w:b/>
                <w:bCs/>
                <w:szCs w:val="21"/>
              </w:rPr>
            </w:pPr>
            <w:r>
              <w:rPr>
                <w:rFonts w:ascii="宋体" w:hAnsi="宋体" w:cs="宋体" w:hint="eastAsia"/>
                <w:b/>
                <w:bCs/>
                <w:szCs w:val="21"/>
              </w:rPr>
              <w:t>项目</w:t>
            </w:r>
          </w:p>
        </w:tc>
        <w:tc>
          <w:tcPr>
            <w:tcW w:w="2410" w:type="dxa"/>
            <w:vAlign w:val="center"/>
          </w:tcPr>
          <w:p w:rsidR="00AE3CCB" w:rsidRDefault="00D64B98">
            <w:pPr>
              <w:jc w:val="center"/>
              <w:rPr>
                <w:rFonts w:ascii="宋体" w:hAnsi="宋体" w:cs="宋体"/>
                <w:b/>
                <w:bCs/>
                <w:szCs w:val="21"/>
              </w:rPr>
            </w:pPr>
            <w:r>
              <w:rPr>
                <w:rFonts w:ascii="宋体" w:hAnsi="宋体" w:cs="宋体" w:hint="eastAsia"/>
                <w:b/>
                <w:bCs/>
                <w:szCs w:val="21"/>
              </w:rPr>
              <w:t>允许偏差（</w:t>
            </w:r>
            <w:r>
              <w:rPr>
                <w:rFonts w:ascii="宋体" w:hAnsi="宋体" w:cs="宋体" w:hint="eastAsia"/>
                <w:b/>
                <w:bCs/>
                <w:szCs w:val="21"/>
              </w:rPr>
              <w:t>mm</w:t>
            </w:r>
            <w:r>
              <w:rPr>
                <w:rFonts w:ascii="宋体" w:hAnsi="宋体" w:cs="宋体" w:hint="eastAsia"/>
                <w:b/>
                <w:bCs/>
                <w:szCs w:val="21"/>
              </w:rPr>
              <w:t>）</w:t>
            </w:r>
          </w:p>
        </w:tc>
      </w:tr>
      <w:tr w:rsidR="00AE3CCB">
        <w:trPr>
          <w:jc w:val="center"/>
        </w:trPr>
        <w:tc>
          <w:tcPr>
            <w:tcW w:w="1494" w:type="dxa"/>
            <w:vAlign w:val="center"/>
          </w:tcPr>
          <w:p w:rsidR="00AE3CCB" w:rsidRDefault="00D64B98">
            <w:pPr>
              <w:jc w:val="center"/>
              <w:rPr>
                <w:rFonts w:ascii="宋体" w:hAnsi="宋体" w:cs="宋体"/>
                <w:szCs w:val="21"/>
              </w:rPr>
            </w:pPr>
            <w:r>
              <w:rPr>
                <w:rFonts w:ascii="宋体" w:hAnsi="宋体" w:cs="宋体" w:hint="eastAsia"/>
                <w:szCs w:val="21"/>
              </w:rPr>
              <w:t>1</w:t>
            </w:r>
          </w:p>
        </w:tc>
        <w:tc>
          <w:tcPr>
            <w:tcW w:w="2045" w:type="dxa"/>
            <w:vAlign w:val="center"/>
          </w:tcPr>
          <w:p w:rsidR="00AE3CCB" w:rsidRDefault="00D64B98">
            <w:pPr>
              <w:jc w:val="center"/>
              <w:rPr>
                <w:rFonts w:ascii="宋体" w:hAnsi="宋体" w:cs="宋体"/>
                <w:szCs w:val="21"/>
              </w:rPr>
            </w:pPr>
            <w:r>
              <w:rPr>
                <w:rFonts w:ascii="宋体" w:hAnsi="宋体" w:cs="宋体" w:hint="eastAsia"/>
                <w:szCs w:val="21"/>
              </w:rPr>
              <w:t>同组风机间距</w:t>
            </w:r>
          </w:p>
        </w:tc>
        <w:tc>
          <w:tcPr>
            <w:tcW w:w="2410" w:type="dxa"/>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10</w:t>
            </w:r>
          </w:p>
        </w:tc>
      </w:tr>
      <w:tr w:rsidR="00AE3CCB">
        <w:trPr>
          <w:jc w:val="center"/>
        </w:trPr>
        <w:tc>
          <w:tcPr>
            <w:tcW w:w="1494" w:type="dxa"/>
            <w:vAlign w:val="center"/>
          </w:tcPr>
          <w:p w:rsidR="00AE3CCB" w:rsidRDefault="00D64B98">
            <w:pPr>
              <w:jc w:val="center"/>
              <w:rPr>
                <w:rFonts w:ascii="宋体" w:hAnsi="宋体" w:cs="宋体"/>
                <w:szCs w:val="21"/>
              </w:rPr>
            </w:pPr>
            <w:r>
              <w:rPr>
                <w:rFonts w:ascii="宋体" w:hAnsi="宋体" w:cs="宋体" w:hint="eastAsia"/>
                <w:szCs w:val="21"/>
              </w:rPr>
              <w:t>2</w:t>
            </w:r>
          </w:p>
        </w:tc>
        <w:tc>
          <w:tcPr>
            <w:tcW w:w="2045" w:type="dxa"/>
            <w:vAlign w:val="center"/>
          </w:tcPr>
          <w:p w:rsidR="00AE3CCB" w:rsidRDefault="00D64B98">
            <w:pPr>
              <w:jc w:val="center"/>
              <w:rPr>
                <w:rFonts w:ascii="宋体" w:hAnsi="宋体" w:cs="宋体"/>
                <w:szCs w:val="21"/>
              </w:rPr>
            </w:pPr>
            <w:r>
              <w:rPr>
                <w:rFonts w:ascii="宋体" w:hAnsi="宋体" w:cs="宋体" w:hint="eastAsia"/>
                <w:szCs w:val="21"/>
              </w:rPr>
              <w:t>标高</w:t>
            </w:r>
          </w:p>
        </w:tc>
        <w:tc>
          <w:tcPr>
            <w:tcW w:w="2410" w:type="dxa"/>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10</w:t>
            </w:r>
          </w:p>
        </w:tc>
      </w:tr>
    </w:tbl>
    <w:p w:rsidR="00AE3CCB" w:rsidRDefault="00D64B98">
      <w:pPr>
        <w:ind w:firstLineChars="200" w:firstLine="562"/>
        <w:rPr>
          <w:rFonts w:ascii="宋体" w:hAnsi="宋体" w:cs="宋体"/>
          <w:sz w:val="28"/>
          <w:szCs w:val="28"/>
        </w:rPr>
      </w:pPr>
      <w:r>
        <w:rPr>
          <w:rFonts w:ascii="宋体" w:hAnsi="宋体" w:cs="宋体" w:hint="eastAsia"/>
          <w:b/>
          <w:bCs/>
          <w:sz w:val="28"/>
          <w:szCs w:val="28"/>
        </w:rPr>
        <w:t>16.2.6</w:t>
      </w:r>
      <w:r>
        <w:rPr>
          <w:rFonts w:ascii="宋体" w:hAnsi="宋体" w:cs="宋体" w:hint="eastAsia"/>
          <w:b/>
          <w:bCs/>
          <w:sz w:val="28"/>
          <w:szCs w:val="28"/>
        </w:rPr>
        <w:t xml:space="preserve"> </w:t>
      </w:r>
      <w:r>
        <w:rPr>
          <w:rFonts w:ascii="宋体" w:hAnsi="宋体" w:cs="宋体" w:hint="eastAsia"/>
          <w:sz w:val="28"/>
          <w:szCs w:val="28"/>
        </w:rPr>
        <w:t>射流风机的纵向位置允许偏差不应大于</w:t>
      </w:r>
      <w:r>
        <w:rPr>
          <w:rFonts w:ascii="宋体" w:hAnsi="宋体" w:cs="宋体" w:hint="eastAsia"/>
          <w:sz w:val="28"/>
          <w:szCs w:val="28"/>
        </w:rPr>
        <w:t>100mm</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16.2.7</w:t>
      </w:r>
      <w:r>
        <w:rPr>
          <w:rFonts w:ascii="宋体" w:hAnsi="宋体" w:cs="宋体" w:hint="eastAsia"/>
          <w:b/>
          <w:bCs/>
          <w:sz w:val="28"/>
          <w:szCs w:val="28"/>
        </w:rPr>
        <w:t xml:space="preserve"> </w:t>
      </w:r>
      <w:r>
        <w:rPr>
          <w:rFonts w:ascii="宋体" w:hAnsi="宋体" w:cs="宋体" w:hint="eastAsia"/>
          <w:sz w:val="28"/>
          <w:szCs w:val="28"/>
        </w:rPr>
        <w:t>安装时，同组风机的加油孔位置应设置在相近位置。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16.2.8</w:t>
      </w:r>
      <w:r>
        <w:rPr>
          <w:rFonts w:ascii="宋体" w:hAnsi="宋体" w:cs="宋体" w:hint="eastAsia"/>
          <w:b/>
          <w:bCs/>
          <w:sz w:val="28"/>
          <w:szCs w:val="28"/>
        </w:rPr>
        <w:t xml:space="preserve"> </w:t>
      </w:r>
      <w:r>
        <w:rPr>
          <w:rFonts w:ascii="宋体" w:hAnsi="宋体" w:cs="宋体" w:hint="eastAsia"/>
          <w:sz w:val="28"/>
          <w:szCs w:val="28"/>
        </w:rPr>
        <w:t>一般项目的检查数量和检查方法应符合下列规定：</w:t>
      </w:r>
    </w:p>
    <w:p w:rsidR="00AE3CCB" w:rsidRDefault="00D64B98">
      <w:pPr>
        <w:ind w:leftChars="228" w:left="479"/>
        <w:rPr>
          <w:rFonts w:ascii="宋体" w:hAnsi="宋体" w:cs="宋体"/>
          <w:sz w:val="28"/>
          <w:szCs w:val="28"/>
        </w:rPr>
      </w:pPr>
      <w:r>
        <w:rPr>
          <w:rFonts w:ascii="宋体" w:hAnsi="宋体" w:cs="宋体" w:hint="eastAsia"/>
          <w:sz w:val="28"/>
          <w:szCs w:val="28"/>
        </w:rPr>
        <w:t>检查数量；全数检查。</w:t>
      </w:r>
      <w:r>
        <w:rPr>
          <w:rFonts w:ascii="宋体" w:hAnsi="宋体" w:cs="宋体" w:hint="eastAsia"/>
          <w:sz w:val="28"/>
          <w:szCs w:val="28"/>
        </w:rPr>
        <w:cr/>
      </w:r>
      <w:r>
        <w:rPr>
          <w:rFonts w:ascii="宋体" w:hAnsi="宋体" w:cs="宋体" w:hint="eastAsia"/>
          <w:sz w:val="28"/>
          <w:szCs w:val="28"/>
        </w:rPr>
        <w:t>检查方法；观察检查，并实测或抽查安装记录。</w:t>
      </w:r>
    </w:p>
    <w:p w:rsidR="00AE3CCB" w:rsidRDefault="00AE3CCB">
      <w:pPr>
        <w:ind w:leftChars="228" w:left="479"/>
        <w:rPr>
          <w:rFonts w:ascii="宋体" w:hAnsi="宋体" w:cs="宋体"/>
          <w:sz w:val="28"/>
          <w:szCs w:val="28"/>
        </w:rPr>
      </w:pPr>
    </w:p>
    <w:p w:rsidR="00AE3CCB" w:rsidRDefault="00D64B98">
      <w:pPr>
        <w:jc w:val="center"/>
        <w:outlineLvl w:val="1"/>
        <w:rPr>
          <w:rFonts w:ascii="宋体" w:hAnsi="宋体" w:cs="宋体"/>
          <w:b/>
          <w:bCs/>
          <w:sz w:val="28"/>
          <w:szCs w:val="28"/>
          <w:lang/>
        </w:rPr>
      </w:pPr>
      <w:bookmarkStart w:id="104" w:name="_Toc3596"/>
      <w:r>
        <w:rPr>
          <w:rFonts w:ascii="宋体" w:hAnsi="宋体" w:cs="宋体" w:hint="eastAsia"/>
          <w:b/>
          <w:bCs/>
          <w:sz w:val="28"/>
          <w:szCs w:val="28"/>
        </w:rPr>
        <w:t>16.</w:t>
      </w:r>
      <w:r>
        <w:rPr>
          <w:rFonts w:ascii="宋体" w:hAnsi="宋体" w:cs="宋体" w:hint="eastAsia"/>
          <w:b/>
          <w:bCs/>
          <w:sz w:val="28"/>
          <w:szCs w:val="28"/>
          <w:lang/>
        </w:rPr>
        <w:t>3</w:t>
      </w:r>
      <w:r>
        <w:rPr>
          <w:rFonts w:ascii="宋体" w:hAnsi="宋体" w:cs="宋体" w:hint="eastAsia"/>
          <w:b/>
          <w:bCs/>
          <w:sz w:val="28"/>
          <w:szCs w:val="28"/>
        </w:rPr>
        <w:t xml:space="preserve"> </w:t>
      </w:r>
      <w:r>
        <w:rPr>
          <w:rFonts w:ascii="宋体" w:hAnsi="宋体" w:cs="宋体" w:hint="eastAsia"/>
          <w:b/>
          <w:bCs/>
          <w:sz w:val="28"/>
          <w:szCs w:val="28"/>
          <w:lang/>
        </w:rPr>
        <w:t>轴流风机安装</w:t>
      </w:r>
      <w:bookmarkEnd w:id="104"/>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16.3.1</w:t>
      </w:r>
      <w:r>
        <w:rPr>
          <w:rFonts w:ascii="宋体" w:hAnsi="宋体" w:cs="宋体" w:hint="eastAsia"/>
          <w:b/>
          <w:bCs/>
          <w:sz w:val="28"/>
          <w:szCs w:val="28"/>
        </w:rPr>
        <w:t xml:space="preserve"> </w:t>
      </w:r>
      <w:r>
        <w:rPr>
          <w:rFonts w:ascii="宋体" w:hAnsi="宋体" w:cs="宋体" w:hint="eastAsia"/>
          <w:sz w:val="28"/>
          <w:szCs w:val="28"/>
        </w:rPr>
        <w:t>轴流风机设备及配件的型号规格、数量应符合合同要求，备件完整。</w:t>
      </w:r>
      <w:r>
        <w:rPr>
          <w:rFonts w:ascii="宋体" w:hAnsi="宋体" w:cs="宋体" w:hint="eastAsia"/>
          <w:sz w:val="28"/>
          <w:szCs w:val="28"/>
        </w:rPr>
        <w:cr/>
      </w:r>
      <w:r>
        <w:rPr>
          <w:rFonts w:ascii="宋体" w:hAnsi="宋体" w:cs="宋体" w:hint="eastAsia"/>
          <w:sz w:val="28"/>
          <w:szCs w:val="28"/>
        </w:rPr>
        <w:t xml:space="preserve">    </w:t>
      </w:r>
      <w:r>
        <w:rPr>
          <w:rFonts w:ascii="宋体" w:hAnsi="宋体" w:cs="宋体" w:hint="eastAsia"/>
          <w:b/>
          <w:bCs/>
          <w:sz w:val="28"/>
          <w:szCs w:val="28"/>
        </w:rPr>
        <w:t>16.3.2</w:t>
      </w:r>
      <w:r>
        <w:rPr>
          <w:rFonts w:ascii="宋体" w:hAnsi="宋体" w:cs="宋体" w:hint="eastAsia"/>
          <w:sz w:val="28"/>
          <w:szCs w:val="28"/>
        </w:rPr>
        <w:t xml:space="preserve"> </w:t>
      </w:r>
      <w:r>
        <w:rPr>
          <w:rFonts w:ascii="宋体" w:hAnsi="宋体" w:cs="宋体" w:hint="eastAsia"/>
          <w:sz w:val="28"/>
          <w:szCs w:val="28"/>
        </w:rPr>
        <w:t>轴流风机传动装置的外露部分及直通大气的进、出口，应装设防护</w:t>
      </w:r>
      <w:r>
        <w:rPr>
          <w:rFonts w:ascii="宋体" w:hAnsi="宋体" w:cs="宋体" w:hint="eastAsia"/>
          <w:sz w:val="28"/>
          <w:szCs w:val="28"/>
        </w:rPr>
        <w:lastRenderedPageBreak/>
        <w:t>罩（网）。</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16.3.3</w:t>
      </w:r>
      <w:r>
        <w:rPr>
          <w:rFonts w:ascii="宋体" w:hAnsi="宋体" w:cs="宋体" w:hint="eastAsia"/>
          <w:b/>
          <w:bCs/>
          <w:sz w:val="28"/>
          <w:szCs w:val="28"/>
        </w:rPr>
        <w:t xml:space="preserve"> </w:t>
      </w:r>
      <w:r>
        <w:rPr>
          <w:rFonts w:ascii="宋体" w:hAnsi="宋体" w:cs="宋体" w:hint="eastAsia"/>
          <w:sz w:val="28"/>
          <w:szCs w:val="28"/>
        </w:rPr>
        <w:t>轴流风机安装应牢固、方向正确。</w:t>
      </w:r>
    </w:p>
    <w:p w:rsidR="00AE3CCB" w:rsidRDefault="00D64B98">
      <w:pPr>
        <w:ind w:leftChars="266" w:left="559"/>
        <w:rPr>
          <w:rFonts w:ascii="宋体" w:hAnsi="宋体" w:cs="宋体"/>
          <w:sz w:val="28"/>
          <w:szCs w:val="28"/>
        </w:rPr>
      </w:pPr>
      <w:r>
        <w:rPr>
          <w:rFonts w:ascii="宋体" w:hAnsi="宋体" w:cs="宋体" w:hint="eastAsia"/>
          <w:b/>
          <w:bCs/>
          <w:sz w:val="28"/>
          <w:szCs w:val="28"/>
        </w:rPr>
        <w:t>16.3.4</w:t>
      </w:r>
      <w:r>
        <w:rPr>
          <w:rFonts w:ascii="宋体" w:hAnsi="宋体" w:cs="宋体" w:hint="eastAsia"/>
          <w:b/>
          <w:bCs/>
          <w:sz w:val="28"/>
          <w:szCs w:val="28"/>
        </w:rPr>
        <w:t xml:space="preserve"> </w:t>
      </w:r>
      <w:r>
        <w:rPr>
          <w:rFonts w:ascii="宋体" w:hAnsi="宋体" w:cs="宋体" w:hint="eastAsia"/>
          <w:sz w:val="28"/>
          <w:szCs w:val="28"/>
        </w:rPr>
        <w:t>全部设备安装调试完毕，轴流风机应处于正常工作状态。</w:t>
      </w:r>
      <w:r>
        <w:rPr>
          <w:rFonts w:ascii="宋体" w:hAnsi="宋体" w:cs="宋体" w:hint="eastAsia"/>
          <w:sz w:val="28"/>
          <w:szCs w:val="28"/>
        </w:rPr>
        <w:cr/>
      </w:r>
      <w:r>
        <w:rPr>
          <w:rFonts w:ascii="宋体" w:hAnsi="宋体" w:cs="宋体" w:hint="eastAsia"/>
          <w:b/>
          <w:bCs/>
          <w:sz w:val="28"/>
          <w:szCs w:val="28"/>
        </w:rPr>
        <w:t>16.3.5</w:t>
      </w:r>
      <w:r>
        <w:rPr>
          <w:rFonts w:ascii="宋体" w:hAnsi="宋体" w:cs="宋体" w:hint="eastAsia"/>
          <w:b/>
          <w:bCs/>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16.3.1</w:t>
      </w:r>
      <w:r>
        <w:rPr>
          <w:rFonts w:ascii="宋体" w:hAnsi="宋体" w:cs="宋体" w:hint="eastAsia"/>
          <w:sz w:val="28"/>
          <w:szCs w:val="28"/>
        </w:rPr>
        <w:t>观察检查，检查出厂测试记录；</w:t>
      </w:r>
      <w:r>
        <w:rPr>
          <w:rFonts w:ascii="宋体" w:hAnsi="宋体" w:cs="宋体" w:hint="eastAsia"/>
          <w:sz w:val="28"/>
          <w:szCs w:val="28"/>
        </w:rPr>
        <w:t>16.3.2</w:t>
      </w:r>
      <w:r>
        <w:rPr>
          <w:rFonts w:ascii="宋体" w:hAnsi="宋体" w:cs="宋体" w:hint="eastAsia"/>
          <w:sz w:val="28"/>
          <w:szCs w:val="28"/>
        </w:rPr>
        <w:t>观察检查。</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16.3.6</w:t>
      </w:r>
      <w:r>
        <w:rPr>
          <w:rFonts w:ascii="宋体" w:hAnsi="宋体" w:cs="宋体" w:hint="eastAsia"/>
          <w:b/>
          <w:bCs/>
          <w:sz w:val="28"/>
          <w:szCs w:val="28"/>
        </w:rPr>
        <w:t xml:space="preserve"> </w:t>
      </w:r>
      <w:r>
        <w:rPr>
          <w:rFonts w:ascii="宋体" w:hAnsi="宋体" w:cs="宋体" w:hint="eastAsia"/>
          <w:sz w:val="28"/>
          <w:szCs w:val="28"/>
        </w:rPr>
        <w:t>轴流风机的安装偏差应符合表</w:t>
      </w:r>
      <w:r>
        <w:rPr>
          <w:rFonts w:ascii="宋体" w:hAnsi="宋体" w:cs="宋体" w:hint="eastAsia"/>
          <w:sz w:val="28"/>
          <w:szCs w:val="28"/>
        </w:rPr>
        <w:t>16.3.6</w:t>
      </w:r>
      <w:r>
        <w:rPr>
          <w:rFonts w:ascii="宋体" w:hAnsi="宋体" w:cs="宋体" w:hint="eastAsia"/>
          <w:sz w:val="28"/>
          <w:szCs w:val="28"/>
        </w:rPr>
        <w:t>的规定。</w:t>
      </w:r>
    </w:p>
    <w:p w:rsidR="00AE3CCB" w:rsidRDefault="00D64B98">
      <w:pPr>
        <w:jc w:val="center"/>
        <w:rPr>
          <w:rFonts w:ascii="宋体" w:hAnsi="宋体" w:cs="宋体"/>
          <w:b/>
          <w:bCs/>
          <w:sz w:val="24"/>
        </w:rPr>
      </w:pPr>
      <w:r>
        <w:rPr>
          <w:rFonts w:ascii="宋体" w:hAnsi="宋体" w:cs="宋体" w:hint="eastAsia"/>
          <w:b/>
          <w:bCs/>
          <w:sz w:val="24"/>
        </w:rPr>
        <w:t>表</w:t>
      </w:r>
      <w:r>
        <w:rPr>
          <w:rFonts w:ascii="宋体" w:hAnsi="宋体" w:cs="宋体" w:hint="eastAsia"/>
          <w:b/>
          <w:bCs/>
          <w:sz w:val="24"/>
        </w:rPr>
        <w:t>16.3.6</w:t>
      </w:r>
      <w:r>
        <w:rPr>
          <w:rFonts w:ascii="宋体" w:hAnsi="宋体" w:cs="宋体" w:hint="eastAsia"/>
          <w:b/>
          <w:bCs/>
          <w:sz w:val="24"/>
        </w:rPr>
        <w:t>风机安装平面位置及标高允许偏差</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8"/>
        <w:gridCol w:w="2175"/>
        <w:gridCol w:w="1870"/>
        <w:gridCol w:w="3118"/>
      </w:tblGrid>
      <w:tr w:rsidR="00AE3CCB">
        <w:trPr>
          <w:jc w:val="center"/>
        </w:trPr>
        <w:tc>
          <w:tcPr>
            <w:tcW w:w="1058" w:type="dxa"/>
            <w:vAlign w:val="center"/>
          </w:tcPr>
          <w:p w:rsidR="00AE3CCB" w:rsidRDefault="00D64B98">
            <w:pPr>
              <w:jc w:val="center"/>
              <w:rPr>
                <w:rFonts w:ascii="宋体" w:hAnsi="宋体" w:cs="宋体"/>
                <w:b/>
                <w:bCs/>
                <w:szCs w:val="21"/>
              </w:rPr>
            </w:pPr>
            <w:r>
              <w:rPr>
                <w:rFonts w:ascii="宋体" w:hAnsi="宋体" w:cs="宋体" w:hint="eastAsia"/>
                <w:b/>
                <w:bCs/>
                <w:szCs w:val="21"/>
              </w:rPr>
              <w:t>项次</w:t>
            </w:r>
          </w:p>
        </w:tc>
        <w:tc>
          <w:tcPr>
            <w:tcW w:w="2175" w:type="dxa"/>
            <w:vAlign w:val="center"/>
          </w:tcPr>
          <w:p w:rsidR="00AE3CCB" w:rsidRDefault="00D64B98">
            <w:pPr>
              <w:jc w:val="center"/>
              <w:rPr>
                <w:rFonts w:ascii="宋体" w:hAnsi="宋体" w:cs="宋体"/>
                <w:b/>
                <w:bCs/>
                <w:szCs w:val="21"/>
              </w:rPr>
            </w:pPr>
            <w:r>
              <w:rPr>
                <w:rFonts w:ascii="宋体" w:hAnsi="宋体" w:cs="宋体" w:hint="eastAsia"/>
                <w:b/>
                <w:bCs/>
                <w:szCs w:val="21"/>
              </w:rPr>
              <w:t>项目</w:t>
            </w:r>
          </w:p>
        </w:tc>
        <w:tc>
          <w:tcPr>
            <w:tcW w:w="1870" w:type="dxa"/>
            <w:vAlign w:val="center"/>
          </w:tcPr>
          <w:p w:rsidR="00AE3CCB" w:rsidRDefault="00D64B98">
            <w:pPr>
              <w:jc w:val="center"/>
              <w:rPr>
                <w:rFonts w:ascii="宋体" w:hAnsi="宋体" w:cs="宋体"/>
                <w:b/>
                <w:bCs/>
                <w:szCs w:val="21"/>
              </w:rPr>
            </w:pPr>
            <w:r>
              <w:rPr>
                <w:rFonts w:ascii="宋体" w:hAnsi="宋体" w:cs="宋体" w:hint="eastAsia"/>
                <w:b/>
                <w:bCs/>
                <w:szCs w:val="21"/>
              </w:rPr>
              <w:t>允许偏差（</w:t>
            </w:r>
            <w:r>
              <w:rPr>
                <w:rFonts w:ascii="宋体" w:hAnsi="宋体" w:cs="宋体" w:hint="eastAsia"/>
                <w:b/>
                <w:bCs/>
                <w:szCs w:val="21"/>
              </w:rPr>
              <w:t>mm</w:t>
            </w:r>
            <w:r>
              <w:rPr>
                <w:rFonts w:ascii="宋体" w:hAnsi="宋体" w:cs="宋体" w:hint="eastAsia"/>
                <w:b/>
                <w:bCs/>
                <w:szCs w:val="21"/>
              </w:rPr>
              <w:t>）</w:t>
            </w:r>
          </w:p>
        </w:tc>
        <w:tc>
          <w:tcPr>
            <w:tcW w:w="3118" w:type="dxa"/>
          </w:tcPr>
          <w:p w:rsidR="00AE3CCB" w:rsidRDefault="00D64B98">
            <w:pPr>
              <w:jc w:val="center"/>
              <w:rPr>
                <w:rFonts w:ascii="宋体" w:hAnsi="宋体" w:cs="宋体"/>
                <w:b/>
                <w:bCs/>
                <w:szCs w:val="21"/>
              </w:rPr>
            </w:pPr>
            <w:r>
              <w:rPr>
                <w:rFonts w:ascii="宋体" w:hAnsi="宋体" w:cs="宋体" w:hint="eastAsia"/>
                <w:b/>
                <w:bCs/>
                <w:szCs w:val="21"/>
              </w:rPr>
              <w:t>检验方法</w:t>
            </w:r>
          </w:p>
        </w:tc>
      </w:tr>
      <w:tr w:rsidR="00AE3CCB">
        <w:trPr>
          <w:jc w:val="center"/>
        </w:trPr>
        <w:tc>
          <w:tcPr>
            <w:tcW w:w="1058" w:type="dxa"/>
            <w:vAlign w:val="center"/>
          </w:tcPr>
          <w:p w:rsidR="00AE3CCB" w:rsidRDefault="00D64B98">
            <w:pPr>
              <w:jc w:val="center"/>
              <w:rPr>
                <w:rFonts w:ascii="宋体" w:hAnsi="宋体" w:cs="宋体"/>
                <w:szCs w:val="21"/>
              </w:rPr>
            </w:pPr>
            <w:r>
              <w:rPr>
                <w:rFonts w:ascii="宋体" w:hAnsi="宋体" w:cs="宋体" w:hint="eastAsia"/>
                <w:szCs w:val="21"/>
              </w:rPr>
              <w:t>1</w:t>
            </w:r>
          </w:p>
        </w:tc>
        <w:tc>
          <w:tcPr>
            <w:tcW w:w="2175" w:type="dxa"/>
            <w:vAlign w:val="center"/>
          </w:tcPr>
          <w:p w:rsidR="00AE3CCB" w:rsidRDefault="00D64B98">
            <w:pPr>
              <w:jc w:val="center"/>
              <w:rPr>
                <w:rFonts w:ascii="宋体" w:hAnsi="宋体" w:cs="宋体"/>
                <w:szCs w:val="21"/>
              </w:rPr>
            </w:pPr>
            <w:r>
              <w:rPr>
                <w:rFonts w:ascii="宋体" w:hAnsi="宋体" w:cs="宋体" w:hint="eastAsia"/>
                <w:szCs w:val="21"/>
              </w:rPr>
              <w:t>中心线的平面位移</w:t>
            </w:r>
          </w:p>
        </w:tc>
        <w:tc>
          <w:tcPr>
            <w:tcW w:w="1870" w:type="dxa"/>
            <w:vAlign w:val="center"/>
          </w:tcPr>
          <w:p w:rsidR="00AE3CCB" w:rsidRDefault="00D64B98">
            <w:pPr>
              <w:jc w:val="center"/>
              <w:rPr>
                <w:rFonts w:ascii="宋体" w:hAnsi="宋体" w:cs="宋体"/>
                <w:szCs w:val="21"/>
              </w:rPr>
            </w:pPr>
            <w:r>
              <w:rPr>
                <w:rFonts w:ascii="宋体" w:hAnsi="宋体" w:cs="宋体" w:hint="eastAsia"/>
                <w:szCs w:val="21"/>
              </w:rPr>
              <w:t>10</w:t>
            </w:r>
          </w:p>
        </w:tc>
        <w:tc>
          <w:tcPr>
            <w:tcW w:w="3118" w:type="dxa"/>
          </w:tcPr>
          <w:p w:rsidR="00AE3CCB" w:rsidRDefault="00D64B98">
            <w:pPr>
              <w:jc w:val="center"/>
              <w:rPr>
                <w:rFonts w:ascii="宋体" w:hAnsi="宋体" w:cs="宋体"/>
                <w:szCs w:val="21"/>
              </w:rPr>
            </w:pPr>
            <w:r>
              <w:rPr>
                <w:rFonts w:ascii="宋体" w:hAnsi="宋体" w:cs="宋体" w:hint="eastAsia"/>
                <w:szCs w:val="21"/>
              </w:rPr>
              <w:t>经纬仪或拉线和尺量</w:t>
            </w:r>
          </w:p>
        </w:tc>
      </w:tr>
      <w:tr w:rsidR="00AE3CCB">
        <w:trPr>
          <w:jc w:val="center"/>
        </w:trPr>
        <w:tc>
          <w:tcPr>
            <w:tcW w:w="1058" w:type="dxa"/>
            <w:vAlign w:val="center"/>
          </w:tcPr>
          <w:p w:rsidR="00AE3CCB" w:rsidRDefault="00D64B98">
            <w:pPr>
              <w:jc w:val="center"/>
              <w:rPr>
                <w:rFonts w:ascii="宋体" w:hAnsi="宋体" w:cs="宋体"/>
                <w:szCs w:val="21"/>
              </w:rPr>
            </w:pPr>
            <w:r>
              <w:rPr>
                <w:rFonts w:ascii="宋体" w:hAnsi="宋体" w:cs="宋体" w:hint="eastAsia"/>
                <w:szCs w:val="21"/>
              </w:rPr>
              <w:t>2</w:t>
            </w:r>
          </w:p>
        </w:tc>
        <w:tc>
          <w:tcPr>
            <w:tcW w:w="2175" w:type="dxa"/>
            <w:vAlign w:val="center"/>
          </w:tcPr>
          <w:p w:rsidR="00AE3CCB" w:rsidRDefault="00D64B98">
            <w:pPr>
              <w:jc w:val="center"/>
              <w:rPr>
                <w:rFonts w:ascii="宋体" w:hAnsi="宋体" w:cs="宋体"/>
                <w:szCs w:val="21"/>
              </w:rPr>
            </w:pPr>
            <w:r>
              <w:rPr>
                <w:rFonts w:ascii="宋体" w:hAnsi="宋体" w:cs="宋体" w:hint="eastAsia"/>
                <w:szCs w:val="21"/>
              </w:rPr>
              <w:t>标高</w:t>
            </w:r>
          </w:p>
        </w:tc>
        <w:tc>
          <w:tcPr>
            <w:tcW w:w="1870" w:type="dxa"/>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10</w:t>
            </w:r>
          </w:p>
        </w:tc>
        <w:tc>
          <w:tcPr>
            <w:tcW w:w="3118" w:type="dxa"/>
          </w:tcPr>
          <w:p w:rsidR="00AE3CCB" w:rsidRDefault="00D64B98">
            <w:pPr>
              <w:jc w:val="center"/>
              <w:rPr>
                <w:rFonts w:ascii="宋体" w:hAnsi="宋体" w:cs="宋体"/>
                <w:szCs w:val="21"/>
              </w:rPr>
            </w:pPr>
            <w:r>
              <w:rPr>
                <w:rFonts w:ascii="宋体" w:hAnsi="宋体" w:cs="宋体" w:hint="eastAsia"/>
                <w:szCs w:val="21"/>
              </w:rPr>
              <w:t>水平仪、直尺、拉线和尺量</w:t>
            </w:r>
          </w:p>
        </w:tc>
      </w:tr>
    </w:tbl>
    <w:p w:rsidR="00AE3CCB" w:rsidRDefault="00D64B98">
      <w:pPr>
        <w:ind w:firstLineChars="200" w:firstLine="562"/>
        <w:rPr>
          <w:rFonts w:ascii="宋体" w:hAnsi="宋体" w:cs="宋体"/>
          <w:sz w:val="28"/>
          <w:szCs w:val="28"/>
        </w:rPr>
      </w:pPr>
      <w:r>
        <w:rPr>
          <w:rFonts w:ascii="宋体" w:hAnsi="宋体" w:cs="宋体" w:hint="eastAsia"/>
          <w:b/>
          <w:bCs/>
          <w:sz w:val="28"/>
          <w:szCs w:val="28"/>
        </w:rPr>
        <w:t>16.3.7</w:t>
      </w:r>
      <w:r>
        <w:rPr>
          <w:rFonts w:ascii="宋体" w:hAnsi="宋体" w:cs="宋体" w:hint="eastAsia"/>
          <w:sz w:val="28"/>
          <w:szCs w:val="28"/>
        </w:rPr>
        <w:t xml:space="preserve"> </w:t>
      </w:r>
      <w:r>
        <w:rPr>
          <w:rFonts w:ascii="宋体" w:hAnsi="宋体" w:cs="宋体" w:hint="eastAsia"/>
          <w:sz w:val="28"/>
          <w:szCs w:val="28"/>
        </w:rPr>
        <w:t>轴流风机的叶轮安装应符合下列规定；</w:t>
      </w:r>
    </w:p>
    <w:p w:rsidR="00AE3CCB" w:rsidRDefault="00D64B98">
      <w:pPr>
        <w:ind w:firstLineChars="200" w:firstLine="562"/>
        <w:rPr>
          <w:rFonts w:ascii="宋体" w:hAnsi="宋体" w:cs="宋体"/>
          <w:sz w:val="28"/>
          <w:szCs w:val="28"/>
        </w:rPr>
      </w:pPr>
      <w:r>
        <w:rPr>
          <w:rFonts w:ascii="宋体" w:hAnsi="宋体" w:cs="宋体"/>
          <w:b/>
          <w:bCs/>
          <w:sz w:val="28"/>
          <w:szCs w:val="28"/>
        </w:rPr>
        <w:t>1</w:t>
      </w:r>
      <w:r>
        <w:rPr>
          <w:rFonts w:ascii="宋体" w:hAnsi="宋体" w:cs="宋体" w:hint="eastAsia"/>
          <w:sz w:val="28"/>
          <w:szCs w:val="28"/>
        </w:rPr>
        <w:t xml:space="preserve"> </w:t>
      </w:r>
      <w:r>
        <w:rPr>
          <w:rFonts w:ascii="宋体" w:hAnsi="宋体" w:cs="宋体" w:hint="eastAsia"/>
          <w:sz w:val="28"/>
          <w:szCs w:val="28"/>
        </w:rPr>
        <w:t>动叶安装角度应一致，并在同一平面内运转。</w:t>
      </w:r>
    </w:p>
    <w:p w:rsidR="00AE3CCB" w:rsidRDefault="00D64B98">
      <w:pPr>
        <w:ind w:firstLineChars="200" w:firstLine="562"/>
        <w:rPr>
          <w:rFonts w:ascii="宋体" w:hAnsi="宋体" w:cs="宋体"/>
          <w:sz w:val="28"/>
          <w:szCs w:val="28"/>
        </w:rPr>
      </w:pPr>
      <w:r>
        <w:rPr>
          <w:rFonts w:ascii="宋体" w:hAnsi="宋体" w:cs="宋体"/>
          <w:b/>
          <w:bCs/>
          <w:sz w:val="28"/>
          <w:szCs w:val="28"/>
        </w:rPr>
        <w:t>2</w:t>
      </w:r>
      <w:r>
        <w:rPr>
          <w:rFonts w:ascii="宋体" w:hAnsi="宋体" w:cs="宋体" w:hint="eastAsia"/>
          <w:sz w:val="28"/>
          <w:szCs w:val="28"/>
        </w:rPr>
        <w:t xml:space="preserve"> </w:t>
      </w:r>
      <w:r>
        <w:rPr>
          <w:rFonts w:ascii="宋体" w:hAnsi="宋体" w:cs="宋体" w:hint="eastAsia"/>
          <w:sz w:val="28"/>
          <w:szCs w:val="28"/>
        </w:rPr>
        <w:t>叶轮与主体风简的间隙分布应均匀，并符合设备技术文件的规定。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16.3.8</w:t>
      </w:r>
      <w:r>
        <w:rPr>
          <w:rFonts w:ascii="宋体" w:hAnsi="宋体" w:cs="宋体" w:hint="eastAsia"/>
          <w:b/>
          <w:bCs/>
          <w:sz w:val="28"/>
          <w:szCs w:val="28"/>
        </w:rPr>
        <w:t xml:space="preserve"> </w:t>
      </w:r>
      <w:r>
        <w:rPr>
          <w:rFonts w:ascii="宋体" w:hAnsi="宋体" w:cs="宋体" w:hint="eastAsia"/>
          <w:sz w:val="28"/>
          <w:szCs w:val="28"/>
        </w:rPr>
        <w:t>轴流风机连接部件安装应符合下列规定：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b/>
          <w:bCs/>
          <w:sz w:val="28"/>
          <w:szCs w:val="28"/>
        </w:rPr>
        <w:t xml:space="preserve"> </w:t>
      </w:r>
      <w:r>
        <w:rPr>
          <w:rFonts w:ascii="宋体" w:hAnsi="宋体" w:cs="宋体" w:hint="eastAsia"/>
          <w:sz w:val="28"/>
          <w:szCs w:val="28"/>
        </w:rPr>
        <w:t>主体风筒与前、后风简的连接法兰应接合严密，风机本体与扩压管应有软接头，其长度符合设计文件的规定。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b/>
          <w:bCs/>
          <w:sz w:val="28"/>
          <w:szCs w:val="28"/>
        </w:rPr>
        <w:t xml:space="preserve"> </w:t>
      </w:r>
      <w:r>
        <w:rPr>
          <w:rFonts w:ascii="宋体" w:hAnsi="宋体" w:cs="宋体" w:hint="eastAsia"/>
          <w:sz w:val="28"/>
          <w:szCs w:val="28"/>
        </w:rPr>
        <w:t>软接头连接受力应均匀，扩压管与消声器、过渡管和风阀的法兰连接应严密。</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16.3.9</w:t>
      </w:r>
      <w:r>
        <w:rPr>
          <w:rFonts w:ascii="宋体" w:hAnsi="宋体" w:cs="宋体" w:hint="eastAsia"/>
          <w:b/>
          <w:bCs/>
          <w:sz w:val="28"/>
          <w:szCs w:val="28"/>
        </w:rPr>
        <w:t xml:space="preserve"> </w:t>
      </w:r>
      <w:r>
        <w:rPr>
          <w:rFonts w:ascii="宋体" w:hAnsi="宋体" w:cs="宋体" w:hint="eastAsia"/>
          <w:sz w:val="28"/>
          <w:szCs w:val="28"/>
        </w:rPr>
        <w:t>轴流风机的底座安装应符合下列规定：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sz w:val="28"/>
          <w:szCs w:val="28"/>
        </w:rPr>
        <w:t xml:space="preserve"> </w:t>
      </w:r>
      <w:r>
        <w:rPr>
          <w:rFonts w:ascii="宋体" w:hAnsi="宋体" w:cs="宋体" w:hint="eastAsia"/>
          <w:sz w:val="28"/>
          <w:szCs w:val="28"/>
        </w:rPr>
        <w:t>地脚螺栓应垂直，螺母应拧紧、扭力矩一致，并有防松动措施。</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sz w:val="28"/>
          <w:szCs w:val="28"/>
        </w:rPr>
        <w:t xml:space="preserve"> </w:t>
      </w:r>
      <w:r>
        <w:rPr>
          <w:rFonts w:ascii="宋体" w:hAnsi="宋体" w:cs="宋体" w:hint="eastAsia"/>
          <w:sz w:val="28"/>
          <w:szCs w:val="28"/>
        </w:rPr>
        <w:t>垫铁应放置平稳，位置正确，接触紧密，每组垫铁应少于</w:t>
      </w:r>
      <w:r>
        <w:rPr>
          <w:rFonts w:ascii="宋体" w:hAnsi="宋体" w:cs="宋体" w:hint="eastAsia"/>
          <w:sz w:val="28"/>
          <w:szCs w:val="28"/>
        </w:rPr>
        <w:t>5</w:t>
      </w:r>
      <w:r>
        <w:rPr>
          <w:rFonts w:ascii="宋体" w:hAnsi="宋体" w:cs="宋体" w:hint="eastAsia"/>
          <w:sz w:val="28"/>
          <w:szCs w:val="28"/>
        </w:rPr>
        <w:t>块，并焊接固定。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3</w:t>
      </w:r>
      <w:r>
        <w:rPr>
          <w:rFonts w:ascii="宋体" w:hAnsi="宋体" w:cs="宋体" w:hint="eastAsia"/>
          <w:sz w:val="28"/>
          <w:szCs w:val="28"/>
        </w:rPr>
        <w:t xml:space="preserve"> </w:t>
      </w:r>
      <w:r>
        <w:rPr>
          <w:rFonts w:ascii="宋体" w:hAnsi="宋体" w:cs="宋体" w:hint="eastAsia"/>
          <w:sz w:val="28"/>
          <w:szCs w:val="28"/>
        </w:rPr>
        <w:t>安装隔振器的地面应平整，每组隔振器承受荷载的压缩量应均匀，高度</w:t>
      </w:r>
      <w:r>
        <w:rPr>
          <w:rFonts w:ascii="宋体" w:hAnsi="宋体" w:cs="宋体" w:hint="eastAsia"/>
          <w:sz w:val="28"/>
          <w:szCs w:val="28"/>
        </w:rPr>
        <w:lastRenderedPageBreak/>
        <w:t>偏差应小于</w:t>
      </w:r>
      <w:r>
        <w:rPr>
          <w:rFonts w:ascii="宋体" w:hAnsi="宋体" w:cs="宋体" w:hint="eastAsia"/>
          <w:sz w:val="28"/>
          <w:szCs w:val="28"/>
        </w:rPr>
        <w:t>2mm</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4</w:t>
      </w:r>
      <w:r>
        <w:rPr>
          <w:rFonts w:ascii="宋体" w:hAnsi="宋体" w:cs="宋体" w:hint="eastAsia"/>
          <w:sz w:val="28"/>
          <w:szCs w:val="28"/>
        </w:rPr>
        <w:t xml:space="preserve"> </w:t>
      </w:r>
      <w:r>
        <w:rPr>
          <w:rFonts w:ascii="宋体" w:hAnsi="宋体" w:cs="宋体" w:hint="eastAsia"/>
          <w:sz w:val="28"/>
          <w:szCs w:val="28"/>
        </w:rPr>
        <w:t>轴流风机运行时的振速不宜大于</w:t>
      </w:r>
      <w:r>
        <w:rPr>
          <w:rFonts w:ascii="宋体" w:hAnsi="宋体" w:cs="宋体" w:hint="eastAsia"/>
          <w:sz w:val="28"/>
          <w:szCs w:val="28"/>
        </w:rPr>
        <w:t>6mm/s</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16.3.10</w:t>
      </w:r>
      <w:r>
        <w:rPr>
          <w:rFonts w:ascii="宋体" w:hAnsi="宋体" w:cs="宋体" w:hint="eastAsia"/>
          <w:b/>
          <w:bCs/>
          <w:sz w:val="28"/>
          <w:szCs w:val="28"/>
        </w:rPr>
        <w:t xml:space="preserve"> </w:t>
      </w:r>
      <w:r>
        <w:rPr>
          <w:rFonts w:ascii="宋体" w:hAnsi="宋体" w:cs="宋体" w:hint="eastAsia"/>
          <w:sz w:val="28"/>
          <w:szCs w:val="28"/>
        </w:rPr>
        <w:t>一般项目的检查数量和检查方法应符合下列规定：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16.3.7</w:t>
      </w:r>
      <w:r>
        <w:rPr>
          <w:rFonts w:ascii="宋体" w:hAnsi="宋体" w:cs="宋体" w:hint="eastAsia"/>
          <w:sz w:val="28"/>
          <w:szCs w:val="28"/>
        </w:rPr>
        <w:t>、</w:t>
      </w:r>
      <w:r>
        <w:rPr>
          <w:rFonts w:ascii="宋体" w:hAnsi="宋体" w:cs="宋体" w:hint="eastAsia"/>
          <w:sz w:val="28"/>
          <w:szCs w:val="28"/>
        </w:rPr>
        <w:t>16.3.8</w:t>
      </w:r>
      <w:r>
        <w:rPr>
          <w:rFonts w:ascii="宋体" w:hAnsi="宋体" w:cs="宋体" w:hint="eastAsia"/>
          <w:sz w:val="28"/>
          <w:szCs w:val="28"/>
        </w:rPr>
        <w:t>观察检查、用塞尺测量；</w:t>
      </w:r>
      <w:r>
        <w:rPr>
          <w:rFonts w:ascii="宋体" w:hAnsi="宋体" w:cs="宋体" w:hint="eastAsia"/>
          <w:sz w:val="28"/>
          <w:szCs w:val="28"/>
        </w:rPr>
        <w:t>16.3.9</w:t>
      </w:r>
      <w:r>
        <w:rPr>
          <w:rFonts w:ascii="宋体" w:hAnsi="宋体" w:cs="宋体" w:hint="eastAsia"/>
          <w:sz w:val="28"/>
          <w:szCs w:val="28"/>
        </w:rPr>
        <w:t>小锤轻击，观察检查﹐并测量隔振器的压缩量。</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lang/>
        </w:rPr>
      </w:pPr>
      <w:bookmarkStart w:id="105" w:name="_Toc21101"/>
      <w:r>
        <w:rPr>
          <w:rFonts w:ascii="宋体" w:hAnsi="宋体" w:cs="宋体" w:hint="eastAsia"/>
          <w:b/>
          <w:bCs/>
          <w:sz w:val="28"/>
          <w:szCs w:val="28"/>
        </w:rPr>
        <w:t>16.</w:t>
      </w:r>
      <w:r>
        <w:rPr>
          <w:rFonts w:ascii="宋体" w:hAnsi="宋体" w:cs="宋体" w:hint="eastAsia"/>
          <w:b/>
          <w:bCs/>
          <w:sz w:val="28"/>
          <w:szCs w:val="28"/>
          <w:lang/>
        </w:rPr>
        <w:t>4</w:t>
      </w:r>
      <w:r>
        <w:rPr>
          <w:rFonts w:ascii="宋体" w:hAnsi="宋体" w:cs="宋体" w:hint="eastAsia"/>
          <w:b/>
          <w:bCs/>
          <w:sz w:val="28"/>
          <w:szCs w:val="28"/>
        </w:rPr>
        <w:t xml:space="preserve"> </w:t>
      </w:r>
      <w:r>
        <w:rPr>
          <w:rFonts w:ascii="宋体" w:hAnsi="宋体" w:cs="宋体" w:hint="eastAsia"/>
          <w:b/>
          <w:bCs/>
          <w:sz w:val="28"/>
          <w:szCs w:val="28"/>
          <w:lang/>
        </w:rPr>
        <w:t>电动风阀制作安装</w:t>
      </w:r>
      <w:bookmarkEnd w:id="105"/>
    </w:p>
    <w:p w:rsidR="00AE3CCB" w:rsidRDefault="00D64B98">
      <w:pPr>
        <w:jc w:val="center"/>
        <w:rPr>
          <w:rFonts w:ascii="宋体" w:hAnsi="宋体" w:cs="宋体"/>
          <w:b/>
          <w:sz w:val="28"/>
          <w:szCs w:val="28"/>
        </w:rPr>
      </w:pPr>
      <w:r>
        <w:rPr>
          <w:rFonts w:ascii="宋体" w:hAnsi="宋体" w:cs="宋体" w:hint="eastAsia"/>
          <w:b/>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16.4.</w:t>
      </w:r>
      <w:r>
        <w:rPr>
          <w:rFonts w:ascii="宋体" w:hAnsi="宋体" w:cs="宋体"/>
          <w:b/>
          <w:bCs/>
          <w:sz w:val="28"/>
          <w:szCs w:val="28"/>
        </w:rPr>
        <w:t>1</w:t>
      </w:r>
      <w:r>
        <w:rPr>
          <w:rFonts w:ascii="宋体" w:hAnsi="宋体" w:cs="宋体" w:hint="eastAsia"/>
          <w:b/>
          <w:bCs/>
          <w:sz w:val="28"/>
          <w:szCs w:val="28"/>
        </w:rPr>
        <w:t xml:space="preserve"> </w:t>
      </w:r>
      <w:r>
        <w:rPr>
          <w:rFonts w:ascii="宋体" w:hAnsi="宋体" w:cs="宋体" w:hint="eastAsia"/>
          <w:sz w:val="28"/>
          <w:szCs w:val="28"/>
        </w:rPr>
        <w:t>风阀应具有防腐措施；排烟风阀工作性能应满足火灾工况要求。</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16.4.</w:t>
      </w:r>
      <w:r>
        <w:rPr>
          <w:rFonts w:ascii="宋体" w:hAnsi="宋体" w:cs="宋体"/>
          <w:b/>
          <w:bCs/>
          <w:sz w:val="28"/>
          <w:szCs w:val="28"/>
        </w:rPr>
        <w:t>2</w:t>
      </w:r>
      <w:r>
        <w:rPr>
          <w:rFonts w:ascii="宋体" w:hAnsi="宋体" w:cs="宋体" w:hint="eastAsia"/>
          <w:b/>
          <w:bCs/>
          <w:sz w:val="28"/>
          <w:szCs w:val="28"/>
        </w:rPr>
        <w:t xml:space="preserve"> </w:t>
      </w:r>
      <w:r>
        <w:rPr>
          <w:rFonts w:ascii="宋体" w:hAnsi="宋体" w:cs="宋体" w:hint="eastAsia"/>
          <w:sz w:val="28"/>
          <w:szCs w:val="28"/>
        </w:rPr>
        <w:t>风阀应能手动启闭，启闭灵活可靠；风阀叶片全闭时，应有良好的密</w:t>
      </w:r>
      <w:r>
        <w:rPr>
          <w:rFonts w:ascii="宋体" w:hAnsi="宋体" w:cs="宋体" w:hint="eastAsia"/>
          <w:sz w:val="28"/>
          <w:szCs w:val="28"/>
        </w:rPr>
        <w:t>封性能。</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16.4.</w:t>
      </w:r>
      <w:r>
        <w:rPr>
          <w:rFonts w:ascii="宋体" w:hAnsi="宋体" w:cs="宋体"/>
          <w:b/>
          <w:bCs/>
          <w:sz w:val="28"/>
          <w:szCs w:val="28"/>
        </w:rPr>
        <w:t>3</w:t>
      </w:r>
      <w:r>
        <w:rPr>
          <w:rFonts w:ascii="宋体" w:hAnsi="宋体" w:cs="宋体" w:hint="eastAsia"/>
          <w:b/>
          <w:bCs/>
          <w:sz w:val="28"/>
          <w:szCs w:val="28"/>
        </w:rPr>
        <w:t xml:space="preserve"> </w:t>
      </w:r>
      <w:r>
        <w:rPr>
          <w:rFonts w:ascii="宋体" w:hAnsi="宋体" w:cs="宋体" w:hint="eastAsia"/>
          <w:sz w:val="28"/>
          <w:szCs w:val="28"/>
        </w:rPr>
        <w:t>风阀底框与结构墙体或楼板之间应采用紧固件连接，并应符合下列规定：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sz w:val="28"/>
          <w:szCs w:val="28"/>
        </w:rPr>
        <w:t xml:space="preserve"> </w:t>
      </w:r>
      <w:r>
        <w:rPr>
          <w:rFonts w:ascii="宋体" w:hAnsi="宋体" w:cs="宋体" w:hint="eastAsia"/>
          <w:sz w:val="28"/>
          <w:szCs w:val="28"/>
        </w:rPr>
        <w:t>可采用预埋件或膨胀螺栓的方式，预埋件或膨胀螺栓的间距不应大于</w:t>
      </w:r>
      <w:r>
        <w:rPr>
          <w:rFonts w:ascii="宋体" w:hAnsi="宋体" w:cs="宋体" w:hint="eastAsia"/>
          <w:sz w:val="28"/>
          <w:szCs w:val="28"/>
        </w:rPr>
        <w:t>lm</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sz w:val="28"/>
          <w:szCs w:val="28"/>
        </w:rPr>
        <w:t xml:space="preserve"> </w:t>
      </w:r>
      <w:r>
        <w:rPr>
          <w:rFonts w:ascii="宋体" w:hAnsi="宋体" w:cs="宋体" w:hint="eastAsia"/>
          <w:sz w:val="28"/>
          <w:szCs w:val="28"/>
        </w:rPr>
        <w:t>底框与预埋件的焊接应牢固。</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3</w:t>
      </w:r>
      <w:r>
        <w:rPr>
          <w:rFonts w:ascii="宋体" w:hAnsi="宋体" w:cs="宋体" w:hint="eastAsia"/>
          <w:b/>
          <w:bCs/>
          <w:sz w:val="28"/>
          <w:szCs w:val="28"/>
        </w:rPr>
        <w:t xml:space="preserve"> </w:t>
      </w:r>
      <w:r>
        <w:rPr>
          <w:rFonts w:ascii="宋体" w:hAnsi="宋体" w:cs="宋体" w:hint="eastAsia"/>
          <w:sz w:val="28"/>
          <w:szCs w:val="28"/>
        </w:rPr>
        <w:t>采用紧固件连接底框与墙体或楼板时，应考虑风阀的热膨胀系数并能调整间隙值。</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4</w:t>
      </w:r>
      <w:r>
        <w:rPr>
          <w:rFonts w:ascii="宋体" w:hAnsi="宋体" w:cs="宋体" w:hint="eastAsia"/>
          <w:sz w:val="28"/>
          <w:szCs w:val="28"/>
        </w:rPr>
        <w:t xml:space="preserve"> </w:t>
      </w:r>
      <w:r>
        <w:rPr>
          <w:rFonts w:ascii="宋体" w:hAnsi="宋体" w:cs="宋体" w:hint="eastAsia"/>
          <w:sz w:val="28"/>
          <w:szCs w:val="28"/>
        </w:rPr>
        <w:t>底框与墙体或楼板之间的缝隙﹐应采用防火封堵材料密封，并形成封闭的密封结构。</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16.4.</w:t>
      </w:r>
      <w:r>
        <w:rPr>
          <w:rFonts w:ascii="宋体" w:hAnsi="宋体" w:cs="宋体"/>
          <w:b/>
          <w:bCs/>
          <w:sz w:val="28"/>
          <w:szCs w:val="28"/>
        </w:rPr>
        <w:t>4</w:t>
      </w:r>
      <w:r>
        <w:rPr>
          <w:rFonts w:ascii="宋体" w:hAnsi="宋体" w:cs="宋体" w:hint="eastAsia"/>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16.4.1</w:t>
      </w:r>
      <w:r>
        <w:rPr>
          <w:rFonts w:ascii="宋体" w:hAnsi="宋体" w:cs="宋体" w:hint="eastAsia"/>
          <w:sz w:val="28"/>
          <w:szCs w:val="28"/>
        </w:rPr>
        <w:t>、</w:t>
      </w:r>
      <w:r>
        <w:rPr>
          <w:rFonts w:ascii="宋体" w:hAnsi="宋体" w:cs="宋体" w:hint="eastAsia"/>
          <w:sz w:val="28"/>
          <w:szCs w:val="28"/>
        </w:rPr>
        <w:t>16.4.2</w:t>
      </w:r>
      <w:r>
        <w:rPr>
          <w:rFonts w:ascii="宋体" w:hAnsi="宋体" w:cs="宋体" w:hint="eastAsia"/>
          <w:sz w:val="28"/>
          <w:szCs w:val="28"/>
        </w:rPr>
        <w:t>观察检查，检查出厂测试记录；</w:t>
      </w:r>
      <w:r>
        <w:rPr>
          <w:rFonts w:ascii="宋体" w:hAnsi="宋体" w:cs="宋体" w:hint="eastAsia"/>
          <w:sz w:val="28"/>
          <w:szCs w:val="28"/>
        </w:rPr>
        <w:t>16.4.3</w:t>
      </w:r>
      <w:r>
        <w:rPr>
          <w:rFonts w:ascii="宋体" w:hAnsi="宋体" w:cs="宋体" w:hint="eastAsia"/>
          <w:sz w:val="28"/>
          <w:szCs w:val="28"/>
        </w:rPr>
        <w:t>观察检</w:t>
      </w:r>
      <w:r>
        <w:rPr>
          <w:rFonts w:ascii="宋体" w:hAnsi="宋体" w:cs="宋体" w:hint="eastAsia"/>
          <w:sz w:val="28"/>
          <w:szCs w:val="28"/>
        </w:rPr>
        <w:lastRenderedPageBreak/>
        <w:t>查﹑测试记录；</w:t>
      </w:r>
      <w:r>
        <w:rPr>
          <w:rFonts w:ascii="宋体" w:hAnsi="宋体" w:cs="宋体" w:hint="eastAsia"/>
          <w:sz w:val="28"/>
          <w:szCs w:val="28"/>
        </w:rPr>
        <w:t>16.4.4</w:t>
      </w:r>
      <w:r>
        <w:rPr>
          <w:rFonts w:ascii="宋体" w:hAnsi="宋体" w:cs="宋体" w:hint="eastAsia"/>
          <w:sz w:val="28"/>
          <w:szCs w:val="28"/>
        </w:rPr>
        <w:t>、用吊线、直尺、塞尺检查。</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16.4.</w:t>
      </w:r>
      <w:r>
        <w:rPr>
          <w:rFonts w:ascii="宋体" w:hAnsi="宋体" w:cs="宋体"/>
          <w:b/>
          <w:bCs/>
          <w:sz w:val="28"/>
          <w:szCs w:val="28"/>
        </w:rPr>
        <w:t>5</w:t>
      </w:r>
      <w:r>
        <w:rPr>
          <w:rFonts w:ascii="宋体" w:hAnsi="宋体" w:cs="宋体" w:hint="eastAsia"/>
          <w:b/>
          <w:bCs/>
          <w:sz w:val="28"/>
          <w:szCs w:val="28"/>
        </w:rPr>
        <w:t xml:space="preserve"> </w:t>
      </w:r>
      <w:r>
        <w:rPr>
          <w:rFonts w:ascii="宋体" w:hAnsi="宋体" w:cs="宋体" w:hint="eastAsia"/>
          <w:sz w:val="28"/>
          <w:szCs w:val="28"/>
        </w:rPr>
        <w:t>风阀的安装偏差应符合表</w:t>
      </w:r>
      <w:r>
        <w:rPr>
          <w:rFonts w:ascii="宋体" w:hAnsi="宋体" w:cs="宋体" w:hint="eastAsia"/>
          <w:sz w:val="28"/>
          <w:szCs w:val="28"/>
        </w:rPr>
        <w:t>16.4.</w:t>
      </w:r>
      <w:r>
        <w:rPr>
          <w:rFonts w:ascii="宋体" w:hAnsi="宋体" w:cs="宋体" w:hint="eastAsia"/>
          <w:sz w:val="28"/>
          <w:szCs w:val="28"/>
        </w:rPr>
        <w:t>5</w:t>
      </w:r>
      <w:r>
        <w:rPr>
          <w:rFonts w:ascii="宋体" w:hAnsi="宋体" w:cs="宋体" w:hint="eastAsia"/>
          <w:sz w:val="28"/>
          <w:szCs w:val="28"/>
        </w:rPr>
        <w:t>的规定。</w:t>
      </w:r>
    </w:p>
    <w:p w:rsidR="00AE3CCB" w:rsidRDefault="00D64B98">
      <w:pPr>
        <w:jc w:val="center"/>
        <w:rPr>
          <w:rFonts w:ascii="宋体" w:hAnsi="宋体" w:cs="宋体"/>
          <w:sz w:val="24"/>
        </w:rPr>
      </w:pPr>
      <w:r>
        <w:rPr>
          <w:rFonts w:ascii="宋体" w:hAnsi="宋体" w:cs="宋体" w:hint="eastAsia"/>
          <w:b/>
          <w:bCs/>
          <w:sz w:val="24"/>
        </w:rPr>
        <w:t>表</w:t>
      </w:r>
      <w:r>
        <w:rPr>
          <w:rFonts w:ascii="宋体" w:hAnsi="宋体" w:cs="宋体" w:hint="eastAsia"/>
          <w:b/>
          <w:bCs/>
          <w:sz w:val="24"/>
        </w:rPr>
        <w:t>16.4.</w:t>
      </w:r>
      <w:r>
        <w:rPr>
          <w:rFonts w:ascii="宋体" w:hAnsi="宋体" w:cs="宋体" w:hint="eastAsia"/>
          <w:b/>
          <w:bCs/>
          <w:sz w:val="24"/>
        </w:rPr>
        <w:t>5</w:t>
      </w:r>
      <w:r>
        <w:rPr>
          <w:rFonts w:ascii="宋体" w:hAnsi="宋体" w:cs="宋体" w:hint="eastAsia"/>
          <w:b/>
          <w:bCs/>
          <w:sz w:val="24"/>
        </w:rPr>
        <w:t>风阀安装允许偏差</w:t>
      </w:r>
    </w:p>
    <w:tbl>
      <w:tblPr>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693"/>
        <w:gridCol w:w="2410"/>
      </w:tblGrid>
      <w:tr w:rsidR="00AE3CCB">
        <w:trPr>
          <w:jc w:val="center"/>
        </w:trPr>
        <w:tc>
          <w:tcPr>
            <w:tcW w:w="704" w:type="dxa"/>
            <w:vAlign w:val="center"/>
          </w:tcPr>
          <w:p w:rsidR="00AE3CCB" w:rsidRDefault="00D64B98">
            <w:pPr>
              <w:jc w:val="center"/>
              <w:rPr>
                <w:rFonts w:ascii="宋体" w:hAnsi="宋体" w:cs="宋体"/>
                <w:b/>
                <w:bCs/>
                <w:color w:val="000000"/>
                <w:szCs w:val="21"/>
              </w:rPr>
            </w:pPr>
            <w:r>
              <w:rPr>
                <w:rFonts w:ascii="宋体" w:hAnsi="宋体" w:cs="宋体" w:hint="eastAsia"/>
                <w:b/>
                <w:bCs/>
                <w:color w:val="000000"/>
                <w:szCs w:val="21"/>
              </w:rPr>
              <w:t>序号</w:t>
            </w:r>
          </w:p>
        </w:tc>
        <w:tc>
          <w:tcPr>
            <w:tcW w:w="2693" w:type="dxa"/>
            <w:vAlign w:val="center"/>
          </w:tcPr>
          <w:p w:rsidR="00AE3CCB" w:rsidRDefault="00D64B98">
            <w:pPr>
              <w:jc w:val="center"/>
              <w:rPr>
                <w:rFonts w:ascii="宋体" w:hAnsi="宋体" w:cs="宋体"/>
                <w:b/>
                <w:bCs/>
                <w:color w:val="000000"/>
                <w:szCs w:val="21"/>
              </w:rPr>
            </w:pPr>
            <w:r>
              <w:rPr>
                <w:rFonts w:ascii="宋体" w:hAnsi="宋体" w:cs="宋体" w:hint="eastAsia"/>
                <w:b/>
                <w:bCs/>
                <w:color w:val="000000"/>
                <w:szCs w:val="21"/>
              </w:rPr>
              <w:t>检查项目</w:t>
            </w:r>
          </w:p>
        </w:tc>
        <w:tc>
          <w:tcPr>
            <w:tcW w:w="2410" w:type="dxa"/>
            <w:vAlign w:val="center"/>
          </w:tcPr>
          <w:p w:rsidR="00AE3CCB" w:rsidRDefault="00D64B98">
            <w:pPr>
              <w:jc w:val="center"/>
              <w:rPr>
                <w:rFonts w:ascii="宋体" w:hAnsi="宋体" w:cs="宋体"/>
                <w:b/>
                <w:bCs/>
                <w:color w:val="000000"/>
                <w:szCs w:val="21"/>
              </w:rPr>
            </w:pPr>
            <w:r>
              <w:rPr>
                <w:rFonts w:ascii="宋体" w:hAnsi="宋体" w:cs="宋体" w:hint="eastAsia"/>
                <w:b/>
                <w:bCs/>
                <w:color w:val="000000"/>
                <w:szCs w:val="21"/>
              </w:rPr>
              <w:t>允许偏差（</w:t>
            </w:r>
            <w:r>
              <w:rPr>
                <w:rFonts w:ascii="宋体" w:hAnsi="宋体" w:cs="宋体" w:hint="eastAsia"/>
                <w:b/>
                <w:bCs/>
                <w:color w:val="000000"/>
                <w:szCs w:val="21"/>
              </w:rPr>
              <w:t>mm</w:t>
            </w:r>
            <w:r>
              <w:rPr>
                <w:rFonts w:ascii="宋体" w:hAnsi="宋体" w:cs="宋体" w:hint="eastAsia"/>
                <w:b/>
                <w:bCs/>
                <w:color w:val="000000"/>
                <w:szCs w:val="21"/>
              </w:rPr>
              <w:t>）</w:t>
            </w:r>
          </w:p>
        </w:tc>
      </w:tr>
      <w:tr w:rsidR="00AE3CCB">
        <w:trPr>
          <w:jc w:val="center"/>
        </w:trPr>
        <w:tc>
          <w:tcPr>
            <w:tcW w:w="704" w:type="dxa"/>
            <w:vAlign w:val="center"/>
          </w:tcPr>
          <w:p w:rsidR="00AE3CCB" w:rsidRDefault="00D64B98">
            <w:pPr>
              <w:jc w:val="center"/>
              <w:rPr>
                <w:rFonts w:ascii="宋体" w:hAnsi="宋体" w:cs="宋体"/>
                <w:color w:val="000000"/>
                <w:szCs w:val="21"/>
              </w:rPr>
            </w:pPr>
            <w:r>
              <w:rPr>
                <w:rFonts w:ascii="宋体" w:hAnsi="宋体" w:cs="宋体" w:hint="eastAsia"/>
                <w:color w:val="000000"/>
                <w:szCs w:val="21"/>
              </w:rPr>
              <w:t>1</w:t>
            </w:r>
          </w:p>
        </w:tc>
        <w:tc>
          <w:tcPr>
            <w:tcW w:w="2693" w:type="dxa"/>
            <w:vAlign w:val="center"/>
          </w:tcPr>
          <w:p w:rsidR="00AE3CCB" w:rsidRDefault="00D64B98">
            <w:pPr>
              <w:jc w:val="center"/>
              <w:rPr>
                <w:rFonts w:ascii="宋体" w:hAnsi="宋体" w:cs="宋体"/>
                <w:color w:val="000000"/>
                <w:szCs w:val="21"/>
              </w:rPr>
            </w:pPr>
            <w:r>
              <w:rPr>
                <w:rFonts w:ascii="宋体" w:hAnsi="宋体" w:cs="宋体" w:hint="eastAsia"/>
                <w:color w:val="000000"/>
                <w:szCs w:val="21"/>
              </w:rPr>
              <w:t>每米垂直度</w:t>
            </w:r>
          </w:p>
        </w:tc>
        <w:tc>
          <w:tcPr>
            <w:tcW w:w="2410" w:type="dxa"/>
            <w:vAlign w:val="center"/>
          </w:tcPr>
          <w:p w:rsidR="00AE3CCB" w:rsidRDefault="00D64B98">
            <w:pPr>
              <w:jc w:val="center"/>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1.5</w:t>
            </w:r>
          </w:p>
        </w:tc>
      </w:tr>
      <w:tr w:rsidR="00AE3CCB">
        <w:trPr>
          <w:jc w:val="center"/>
        </w:trPr>
        <w:tc>
          <w:tcPr>
            <w:tcW w:w="704" w:type="dxa"/>
            <w:vAlign w:val="center"/>
          </w:tcPr>
          <w:p w:rsidR="00AE3CCB" w:rsidRDefault="00D64B98">
            <w:pPr>
              <w:jc w:val="center"/>
              <w:rPr>
                <w:rFonts w:ascii="宋体" w:hAnsi="宋体" w:cs="宋体"/>
                <w:color w:val="000000"/>
                <w:szCs w:val="21"/>
              </w:rPr>
            </w:pPr>
            <w:r>
              <w:rPr>
                <w:rFonts w:ascii="宋体" w:hAnsi="宋体" w:cs="宋体" w:hint="eastAsia"/>
                <w:color w:val="000000"/>
                <w:szCs w:val="21"/>
              </w:rPr>
              <w:t>2</w:t>
            </w:r>
          </w:p>
        </w:tc>
        <w:tc>
          <w:tcPr>
            <w:tcW w:w="2693" w:type="dxa"/>
            <w:vAlign w:val="center"/>
          </w:tcPr>
          <w:p w:rsidR="00AE3CCB" w:rsidRDefault="00D64B98">
            <w:pPr>
              <w:jc w:val="center"/>
              <w:rPr>
                <w:rFonts w:ascii="宋体" w:hAnsi="宋体" w:cs="宋体"/>
                <w:color w:val="000000"/>
                <w:szCs w:val="21"/>
              </w:rPr>
            </w:pPr>
            <w:r>
              <w:rPr>
                <w:rFonts w:ascii="宋体" w:hAnsi="宋体" w:cs="宋体" w:hint="eastAsia"/>
                <w:color w:val="000000"/>
                <w:szCs w:val="21"/>
              </w:rPr>
              <w:t>每米水平度</w:t>
            </w:r>
          </w:p>
        </w:tc>
        <w:tc>
          <w:tcPr>
            <w:tcW w:w="2410" w:type="dxa"/>
            <w:vAlign w:val="center"/>
          </w:tcPr>
          <w:p w:rsidR="00AE3CCB" w:rsidRDefault="00D64B98">
            <w:pPr>
              <w:jc w:val="center"/>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2</w:t>
            </w:r>
          </w:p>
        </w:tc>
      </w:tr>
      <w:tr w:rsidR="00AE3CCB">
        <w:trPr>
          <w:jc w:val="center"/>
        </w:trPr>
        <w:tc>
          <w:tcPr>
            <w:tcW w:w="704" w:type="dxa"/>
            <w:vAlign w:val="center"/>
          </w:tcPr>
          <w:p w:rsidR="00AE3CCB" w:rsidRDefault="00D64B98">
            <w:pPr>
              <w:jc w:val="center"/>
              <w:rPr>
                <w:rFonts w:ascii="宋体" w:hAnsi="宋体" w:cs="宋体"/>
                <w:color w:val="000000"/>
                <w:szCs w:val="21"/>
              </w:rPr>
            </w:pPr>
            <w:r>
              <w:rPr>
                <w:rFonts w:ascii="宋体" w:hAnsi="宋体" w:cs="宋体" w:hint="eastAsia"/>
                <w:color w:val="000000"/>
                <w:szCs w:val="21"/>
              </w:rPr>
              <w:t>3</w:t>
            </w:r>
          </w:p>
        </w:tc>
        <w:tc>
          <w:tcPr>
            <w:tcW w:w="2693" w:type="dxa"/>
            <w:vAlign w:val="center"/>
          </w:tcPr>
          <w:p w:rsidR="00AE3CCB" w:rsidRDefault="00D64B98">
            <w:pPr>
              <w:jc w:val="center"/>
              <w:rPr>
                <w:rFonts w:ascii="宋体" w:hAnsi="宋体" w:cs="宋体"/>
                <w:color w:val="000000"/>
                <w:szCs w:val="21"/>
              </w:rPr>
            </w:pPr>
            <w:r>
              <w:rPr>
                <w:rFonts w:ascii="宋体" w:hAnsi="宋体" w:cs="宋体" w:hint="eastAsia"/>
                <w:color w:val="000000"/>
                <w:szCs w:val="21"/>
              </w:rPr>
              <w:t>单阀体拼缝</w:t>
            </w:r>
          </w:p>
        </w:tc>
        <w:tc>
          <w:tcPr>
            <w:tcW w:w="2410" w:type="dxa"/>
            <w:vAlign w:val="center"/>
          </w:tcPr>
          <w:p w:rsidR="00AE3CCB" w:rsidRDefault="00D64B98">
            <w:pPr>
              <w:jc w:val="center"/>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2</w:t>
            </w:r>
          </w:p>
        </w:tc>
      </w:tr>
    </w:tbl>
    <w:p w:rsidR="00AE3CCB" w:rsidRDefault="00D64B98">
      <w:pPr>
        <w:ind w:firstLineChars="200" w:firstLine="562"/>
        <w:rPr>
          <w:rFonts w:ascii="宋体" w:hAnsi="宋体" w:cs="宋体"/>
          <w:sz w:val="28"/>
          <w:szCs w:val="28"/>
        </w:rPr>
      </w:pPr>
      <w:r>
        <w:rPr>
          <w:rFonts w:ascii="宋体" w:hAnsi="宋体" w:cs="宋体" w:hint="eastAsia"/>
          <w:b/>
          <w:bCs/>
          <w:sz w:val="28"/>
          <w:szCs w:val="28"/>
        </w:rPr>
        <w:t>16.4.</w:t>
      </w:r>
      <w:r>
        <w:rPr>
          <w:rFonts w:ascii="宋体" w:hAnsi="宋体" w:cs="宋体"/>
          <w:b/>
          <w:bCs/>
          <w:sz w:val="28"/>
          <w:szCs w:val="28"/>
        </w:rPr>
        <w:t>6</w:t>
      </w:r>
      <w:r>
        <w:rPr>
          <w:rFonts w:ascii="宋体" w:hAnsi="宋体" w:cs="宋体" w:hint="eastAsia"/>
          <w:sz w:val="28"/>
          <w:szCs w:val="28"/>
        </w:rPr>
        <w:t xml:space="preserve"> </w:t>
      </w:r>
      <w:r>
        <w:rPr>
          <w:rFonts w:ascii="宋体" w:hAnsi="宋体" w:cs="宋体" w:hint="eastAsia"/>
          <w:sz w:val="28"/>
          <w:szCs w:val="28"/>
        </w:rPr>
        <w:t>组合式电动风阀的单阀体拼装到底框上时应符合下列规定：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b/>
          <w:bCs/>
          <w:sz w:val="28"/>
          <w:szCs w:val="28"/>
        </w:rPr>
        <w:t xml:space="preserve"> </w:t>
      </w:r>
      <w:r>
        <w:rPr>
          <w:rFonts w:ascii="宋体" w:hAnsi="宋体" w:cs="宋体" w:hint="eastAsia"/>
          <w:sz w:val="28"/>
          <w:szCs w:val="28"/>
        </w:rPr>
        <w:t>应按编号顺序采用螺栓连接﹐螺栓孔的间距宜不大于</w:t>
      </w:r>
      <w:r>
        <w:rPr>
          <w:rFonts w:ascii="宋体" w:hAnsi="宋体" w:cs="宋体" w:hint="eastAsia"/>
          <w:sz w:val="28"/>
          <w:szCs w:val="28"/>
        </w:rPr>
        <w:t>150mm</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b/>
          <w:bCs/>
          <w:sz w:val="28"/>
          <w:szCs w:val="28"/>
        </w:rPr>
        <w:t xml:space="preserve"> </w:t>
      </w:r>
      <w:r>
        <w:rPr>
          <w:rFonts w:ascii="宋体" w:hAnsi="宋体" w:cs="宋体" w:hint="eastAsia"/>
          <w:sz w:val="28"/>
          <w:szCs w:val="28"/>
        </w:rPr>
        <w:t>应使其处于水平面内或垂直平面内，不得有扭曲或变形。</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3</w:t>
      </w:r>
      <w:r>
        <w:rPr>
          <w:rFonts w:ascii="宋体" w:hAnsi="宋体" w:cs="宋体" w:hint="eastAsia"/>
          <w:b/>
          <w:bCs/>
          <w:sz w:val="28"/>
          <w:szCs w:val="28"/>
        </w:rPr>
        <w:t xml:space="preserve"> </w:t>
      </w:r>
      <w:r>
        <w:rPr>
          <w:rFonts w:ascii="宋体" w:hAnsi="宋体" w:cs="宋体" w:hint="eastAsia"/>
          <w:sz w:val="28"/>
          <w:szCs w:val="28"/>
        </w:rPr>
        <w:t>单片阀用螺栓固定到底框上时，应采用防火密封材料密封。</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16.4.</w:t>
      </w:r>
      <w:r>
        <w:rPr>
          <w:rFonts w:ascii="宋体" w:hAnsi="宋体" w:cs="宋体"/>
          <w:b/>
          <w:bCs/>
          <w:sz w:val="28"/>
          <w:szCs w:val="28"/>
        </w:rPr>
        <w:t>7</w:t>
      </w:r>
      <w:r>
        <w:rPr>
          <w:rFonts w:ascii="宋体" w:hAnsi="宋体" w:cs="宋体" w:hint="eastAsia"/>
          <w:b/>
          <w:bCs/>
          <w:sz w:val="28"/>
          <w:szCs w:val="28"/>
        </w:rPr>
        <w:t xml:space="preserve"> </w:t>
      </w:r>
      <w:r>
        <w:rPr>
          <w:rFonts w:ascii="宋体" w:hAnsi="宋体" w:cs="宋体" w:hint="eastAsia"/>
          <w:sz w:val="28"/>
          <w:szCs w:val="28"/>
        </w:rPr>
        <w:t>风阀及其电动执行机构运行应可靠，且在周期性风压冲击下，零部件不应出现松动及变形。</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16.4.</w:t>
      </w:r>
      <w:r>
        <w:rPr>
          <w:rFonts w:ascii="宋体" w:hAnsi="宋体" w:cs="宋体"/>
          <w:b/>
          <w:bCs/>
          <w:sz w:val="28"/>
          <w:szCs w:val="28"/>
        </w:rPr>
        <w:t>8</w:t>
      </w:r>
      <w:r>
        <w:rPr>
          <w:rFonts w:ascii="宋体" w:hAnsi="宋体" w:cs="宋体" w:hint="eastAsia"/>
          <w:sz w:val="28"/>
          <w:szCs w:val="28"/>
        </w:rPr>
        <w:t xml:space="preserve"> </w:t>
      </w:r>
      <w:r>
        <w:rPr>
          <w:rFonts w:ascii="宋体" w:hAnsi="宋体" w:cs="宋体" w:hint="eastAsia"/>
          <w:sz w:val="28"/>
          <w:szCs w:val="28"/>
        </w:rPr>
        <w:t>风阀外表涂（镀）层应光洁﹐无起壳及明显缺陷，各连接件应紧固，牢靠。</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16.4.</w:t>
      </w:r>
      <w:r>
        <w:rPr>
          <w:rFonts w:ascii="宋体" w:hAnsi="宋体" w:cs="宋体"/>
          <w:b/>
          <w:bCs/>
          <w:sz w:val="28"/>
          <w:szCs w:val="28"/>
        </w:rPr>
        <w:t>9</w:t>
      </w:r>
      <w:r>
        <w:rPr>
          <w:rFonts w:ascii="宋体" w:hAnsi="宋体" w:cs="宋体" w:hint="eastAsia"/>
          <w:b/>
          <w:bCs/>
          <w:sz w:val="28"/>
          <w:szCs w:val="28"/>
        </w:rPr>
        <w:t xml:space="preserve"> </w:t>
      </w:r>
      <w:r>
        <w:rPr>
          <w:rFonts w:ascii="宋体" w:hAnsi="宋体" w:cs="宋体" w:hint="eastAsia"/>
          <w:sz w:val="28"/>
          <w:szCs w:val="28"/>
        </w:rPr>
        <w:t>一般项目的检查数量和检查方法应符合下列规定：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16.4.7</w:t>
      </w:r>
      <w:r>
        <w:rPr>
          <w:rFonts w:ascii="宋体" w:hAnsi="宋体" w:cs="宋体" w:hint="eastAsia"/>
          <w:sz w:val="28"/>
          <w:szCs w:val="28"/>
        </w:rPr>
        <w:t>、</w:t>
      </w:r>
      <w:r>
        <w:rPr>
          <w:rFonts w:ascii="宋体" w:hAnsi="宋体" w:cs="宋体" w:hint="eastAsia"/>
          <w:sz w:val="28"/>
          <w:szCs w:val="28"/>
        </w:rPr>
        <w:t>16.4.8</w:t>
      </w:r>
      <w:r>
        <w:rPr>
          <w:rFonts w:ascii="宋体" w:hAnsi="宋体" w:cs="宋体" w:hint="eastAsia"/>
          <w:sz w:val="28"/>
          <w:szCs w:val="28"/>
        </w:rPr>
        <w:t>用吊线、直尺、塞尺检查。</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lang/>
        </w:rPr>
      </w:pPr>
      <w:bookmarkStart w:id="106" w:name="_Toc13727"/>
      <w:r>
        <w:rPr>
          <w:rFonts w:ascii="宋体" w:hAnsi="宋体" w:cs="宋体" w:hint="eastAsia"/>
          <w:b/>
          <w:bCs/>
          <w:sz w:val="28"/>
          <w:szCs w:val="28"/>
        </w:rPr>
        <w:t>16.</w:t>
      </w:r>
      <w:r>
        <w:rPr>
          <w:rFonts w:ascii="宋体" w:hAnsi="宋体" w:cs="宋体" w:hint="eastAsia"/>
          <w:b/>
          <w:bCs/>
          <w:sz w:val="28"/>
          <w:szCs w:val="28"/>
          <w:lang/>
        </w:rPr>
        <w:t>5</w:t>
      </w:r>
      <w:r>
        <w:rPr>
          <w:rFonts w:ascii="宋体" w:hAnsi="宋体" w:cs="宋体" w:hint="eastAsia"/>
          <w:b/>
          <w:bCs/>
          <w:sz w:val="28"/>
          <w:szCs w:val="28"/>
        </w:rPr>
        <w:t xml:space="preserve"> </w:t>
      </w:r>
      <w:r>
        <w:rPr>
          <w:rFonts w:ascii="宋体" w:hAnsi="宋体" w:cs="宋体" w:hint="eastAsia"/>
          <w:b/>
          <w:bCs/>
          <w:sz w:val="28"/>
          <w:szCs w:val="28"/>
          <w:lang/>
        </w:rPr>
        <w:t>消声器制作安装</w:t>
      </w:r>
      <w:bookmarkEnd w:id="106"/>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16.5.1</w:t>
      </w:r>
      <w:r>
        <w:rPr>
          <w:rFonts w:ascii="宋体" w:hAnsi="宋体" w:cs="宋体" w:hint="eastAsia"/>
          <w:b/>
          <w:bCs/>
          <w:sz w:val="28"/>
          <w:szCs w:val="28"/>
        </w:rPr>
        <w:t xml:space="preserve"> </w:t>
      </w:r>
      <w:r>
        <w:rPr>
          <w:rFonts w:ascii="宋体" w:hAnsi="宋体" w:cs="宋体" w:hint="eastAsia"/>
          <w:sz w:val="28"/>
          <w:szCs w:val="28"/>
        </w:rPr>
        <w:t>消声器应具有防潮﹑防腐、防火措施。</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16.5.2</w:t>
      </w:r>
      <w:r>
        <w:rPr>
          <w:rFonts w:ascii="宋体" w:hAnsi="宋体" w:cs="宋体" w:hint="eastAsia"/>
          <w:b/>
          <w:bCs/>
          <w:sz w:val="28"/>
          <w:szCs w:val="28"/>
        </w:rPr>
        <w:t xml:space="preserve"> </w:t>
      </w:r>
      <w:r>
        <w:rPr>
          <w:rFonts w:ascii="宋体" w:hAnsi="宋体" w:cs="宋体" w:hint="eastAsia"/>
          <w:sz w:val="28"/>
          <w:szCs w:val="28"/>
        </w:rPr>
        <w:t>消声材料应采用不燃材料，不含有毒、有害物质。</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16.5.3</w:t>
      </w:r>
      <w:r>
        <w:rPr>
          <w:rFonts w:ascii="宋体" w:hAnsi="宋体" w:cs="宋体" w:hint="eastAsia"/>
          <w:b/>
          <w:bCs/>
          <w:sz w:val="28"/>
          <w:szCs w:val="28"/>
        </w:rPr>
        <w:t xml:space="preserve"> </w:t>
      </w:r>
      <w:r>
        <w:rPr>
          <w:rFonts w:ascii="宋体" w:hAnsi="宋体" w:cs="宋体" w:hint="eastAsia"/>
          <w:sz w:val="28"/>
          <w:szCs w:val="28"/>
        </w:rPr>
        <w:t>消声器片的厚度与气流通道宽度应相等，进风面积比为</w:t>
      </w:r>
      <w:r>
        <w:rPr>
          <w:rFonts w:ascii="宋体" w:hAnsi="宋体" w:cs="宋体" w:hint="eastAsia"/>
          <w:sz w:val="28"/>
          <w:szCs w:val="28"/>
        </w:rPr>
        <w:t>50%</w:t>
      </w:r>
      <w:r>
        <w:rPr>
          <w:rFonts w:ascii="宋体" w:hAnsi="宋体" w:cs="宋体" w:hint="eastAsia"/>
          <w:sz w:val="28"/>
          <w:szCs w:val="28"/>
        </w:rPr>
        <w:t>，两侧</w:t>
      </w:r>
      <w:r>
        <w:rPr>
          <w:rFonts w:ascii="宋体" w:hAnsi="宋体" w:cs="宋体" w:hint="eastAsia"/>
          <w:sz w:val="28"/>
          <w:szCs w:val="28"/>
        </w:rPr>
        <w:lastRenderedPageBreak/>
        <w:t>消声器片厚度为标准厚度的</w:t>
      </w:r>
      <w:r>
        <w:rPr>
          <w:rFonts w:ascii="宋体" w:hAnsi="宋体" w:cs="宋体" w:hint="eastAsia"/>
          <w:sz w:val="28"/>
          <w:szCs w:val="28"/>
        </w:rPr>
        <w:t>1/2</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16.5.4</w:t>
      </w:r>
      <w:r>
        <w:rPr>
          <w:rFonts w:ascii="宋体" w:hAnsi="宋体" w:cs="宋体" w:hint="eastAsia"/>
          <w:b/>
          <w:bCs/>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16.5.1</w:t>
      </w:r>
      <w:r>
        <w:rPr>
          <w:rFonts w:ascii="宋体" w:hAnsi="宋体" w:cs="宋体" w:hint="eastAsia"/>
          <w:sz w:val="28"/>
          <w:szCs w:val="28"/>
        </w:rPr>
        <w:t>、</w:t>
      </w:r>
      <w:r>
        <w:rPr>
          <w:rFonts w:ascii="宋体" w:hAnsi="宋体" w:cs="宋体" w:hint="eastAsia"/>
          <w:sz w:val="28"/>
          <w:szCs w:val="28"/>
        </w:rPr>
        <w:t>16.5.2</w:t>
      </w:r>
      <w:r>
        <w:rPr>
          <w:rFonts w:ascii="宋体" w:hAnsi="宋体" w:cs="宋体" w:hint="eastAsia"/>
          <w:sz w:val="28"/>
          <w:szCs w:val="28"/>
        </w:rPr>
        <w:t>观察检查，检查出厂测试记录；</w:t>
      </w:r>
      <w:r>
        <w:rPr>
          <w:rFonts w:ascii="宋体" w:hAnsi="宋体" w:cs="宋体" w:hint="eastAsia"/>
          <w:sz w:val="28"/>
          <w:szCs w:val="28"/>
        </w:rPr>
        <w:t>16.5.3</w:t>
      </w:r>
      <w:r>
        <w:rPr>
          <w:rFonts w:ascii="宋体" w:hAnsi="宋体" w:cs="宋体" w:hint="eastAsia"/>
          <w:sz w:val="28"/>
          <w:szCs w:val="28"/>
        </w:rPr>
        <w:t>实测检查。</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16.5.5</w:t>
      </w:r>
      <w:r>
        <w:rPr>
          <w:rFonts w:ascii="宋体" w:hAnsi="宋体" w:cs="宋体" w:hint="eastAsia"/>
          <w:b/>
          <w:bCs/>
          <w:sz w:val="28"/>
          <w:szCs w:val="28"/>
        </w:rPr>
        <w:t xml:space="preserve"> </w:t>
      </w:r>
      <w:r>
        <w:rPr>
          <w:rFonts w:ascii="宋体" w:hAnsi="宋体" w:cs="宋体" w:hint="eastAsia"/>
          <w:sz w:val="28"/>
          <w:szCs w:val="28"/>
        </w:rPr>
        <w:t>消声器连接应牢固、无松动现象，表面平整、无锈蚀。</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16.5.6</w:t>
      </w:r>
      <w:r>
        <w:rPr>
          <w:rFonts w:ascii="宋体" w:hAnsi="宋体" w:cs="宋体" w:hint="eastAsia"/>
          <w:b/>
          <w:bCs/>
          <w:sz w:val="28"/>
          <w:szCs w:val="28"/>
        </w:rPr>
        <w:t xml:space="preserve"> </w:t>
      </w:r>
      <w:r>
        <w:rPr>
          <w:rFonts w:ascii="宋体" w:hAnsi="宋体" w:cs="宋体" w:hint="eastAsia"/>
          <w:sz w:val="28"/>
          <w:szCs w:val="28"/>
        </w:rPr>
        <w:t>消声器的安装允许偏差应符合表</w:t>
      </w:r>
      <w:r>
        <w:rPr>
          <w:rFonts w:ascii="宋体" w:hAnsi="宋体" w:cs="宋体" w:hint="eastAsia"/>
          <w:sz w:val="28"/>
          <w:szCs w:val="28"/>
        </w:rPr>
        <w:t>16.5.6</w:t>
      </w:r>
      <w:r>
        <w:rPr>
          <w:rFonts w:ascii="宋体" w:hAnsi="宋体" w:cs="宋体" w:hint="eastAsia"/>
          <w:sz w:val="28"/>
          <w:szCs w:val="28"/>
        </w:rPr>
        <w:t>的规定</w:t>
      </w:r>
    </w:p>
    <w:p w:rsidR="00AE3CCB" w:rsidRDefault="00D64B98">
      <w:pPr>
        <w:jc w:val="center"/>
        <w:rPr>
          <w:rFonts w:ascii="宋体" w:hAnsi="宋体" w:cs="宋体"/>
          <w:b/>
          <w:bCs/>
          <w:sz w:val="24"/>
        </w:rPr>
      </w:pPr>
      <w:r>
        <w:rPr>
          <w:rFonts w:ascii="宋体" w:hAnsi="宋体" w:cs="宋体" w:hint="eastAsia"/>
          <w:b/>
          <w:bCs/>
          <w:sz w:val="24"/>
        </w:rPr>
        <w:t>表</w:t>
      </w:r>
      <w:r>
        <w:rPr>
          <w:rFonts w:ascii="宋体" w:hAnsi="宋体" w:cs="宋体" w:hint="eastAsia"/>
          <w:b/>
          <w:bCs/>
          <w:sz w:val="24"/>
        </w:rPr>
        <w:t>16.5.6</w:t>
      </w:r>
      <w:r>
        <w:rPr>
          <w:rFonts w:ascii="宋体" w:hAnsi="宋体" w:cs="宋体" w:hint="eastAsia"/>
          <w:b/>
          <w:bCs/>
          <w:sz w:val="24"/>
        </w:rPr>
        <w:t>大型消声器安装允许偏差</w:t>
      </w:r>
    </w:p>
    <w:tbl>
      <w:tblPr>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693"/>
        <w:gridCol w:w="2410"/>
      </w:tblGrid>
      <w:tr w:rsidR="00AE3CCB">
        <w:trPr>
          <w:jc w:val="center"/>
        </w:trPr>
        <w:tc>
          <w:tcPr>
            <w:tcW w:w="704" w:type="dxa"/>
            <w:vAlign w:val="center"/>
          </w:tcPr>
          <w:p w:rsidR="00AE3CCB" w:rsidRDefault="00D64B98">
            <w:pPr>
              <w:jc w:val="center"/>
              <w:rPr>
                <w:rFonts w:ascii="宋体" w:hAnsi="宋体" w:cs="宋体"/>
                <w:b/>
                <w:bCs/>
                <w:szCs w:val="21"/>
              </w:rPr>
            </w:pPr>
            <w:r>
              <w:rPr>
                <w:rFonts w:ascii="宋体" w:hAnsi="宋体" w:cs="宋体" w:hint="eastAsia"/>
                <w:b/>
                <w:bCs/>
                <w:szCs w:val="21"/>
              </w:rPr>
              <w:t>序号</w:t>
            </w:r>
          </w:p>
        </w:tc>
        <w:tc>
          <w:tcPr>
            <w:tcW w:w="2693" w:type="dxa"/>
            <w:vAlign w:val="center"/>
          </w:tcPr>
          <w:p w:rsidR="00AE3CCB" w:rsidRDefault="00D64B98">
            <w:pPr>
              <w:jc w:val="center"/>
              <w:rPr>
                <w:rFonts w:ascii="宋体" w:hAnsi="宋体" w:cs="宋体"/>
                <w:b/>
                <w:bCs/>
                <w:szCs w:val="21"/>
              </w:rPr>
            </w:pPr>
            <w:r>
              <w:rPr>
                <w:rFonts w:ascii="宋体" w:hAnsi="宋体" w:cs="宋体" w:hint="eastAsia"/>
                <w:b/>
                <w:bCs/>
                <w:szCs w:val="21"/>
              </w:rPr>
              <w:t>检查项目</w:t>
            </w:r>
          </w:p>
        </w:tc>
        <w:tc>
          <w:tcPr>
            <w:tcW w:w="2410" w:type="dxa"/>
            <w:vAlign w:val="center"/>
          </w:tcPr>
          <w:p w:rsidR="00AE3CCB" w:rsidRDefault="00D64B98">
            <w:pPr>
              <w:jc w:val="center"/>
              <w:rPr>
                <w:rFonts w:ascii="宋体" w:hAnsi="宋体" w:cs="宋体"/>
                <w:b/>
                <w:bCs/>
                <w:szCs w:val="21"/>
              </w:rPr>
            </w:pPr>
            <w:r>
              <w:rPr>
                <w:rFonts w:ascii="宋体" w:hAnsi="宋体" w:cs="宋体" w:hint="eastAsia"/>
                <w:b/>
                <w:bCs/>
                <w:szCs w:val="21"/>
              </w:rPr>
              <w:t>允许偏差（</w:t>
            </w:r>
            <w:r>
              <w:rPr>
                <w:rFonts w:ascii="宋体" w:hAnsi="宋体" w:cs="宋体" w:hint="eastAsia"/>
                <w:b/>
                <w:bCs/>
                <w:szCs w:val="21"/>
              </w:rPr>
              <w:t>mm</w:t>
            </w:r>
            <w:r>
              <w:rPr>
                <w:rFonts w:ascii="宋体" w:hAnsi="宋体" w:cs="宋体" w:hint="eastAsia"/>
                <w:b/>
                <w:bCs/>
                <w:szCs w:val="21"/>
              </w:rPr>
              <w:t>）</w:t>
            </w:r>
          </w:p>
        </w:tc>
      </w:tr>
      <w:tr w:rsidR="00AE3CCB">
        <w:trPr>
          <w:jc w:val="center"/>
        </w:trPr>
        <w:tc>
          <w:tcPr>
            <w:tcW w:w="704" w:type="dxa"/>
            <w:vAlign w:val="center"/>
          </w:tcPr>
          <w:p w:rsidR="00AE3CCB" w:rsidRDefault="00D64B98">
            <w:pPr>
              <w:jc w:val="center"/>
              <w:rPr>
                <w:rFonts w:ascii="宋体" w:hAnsi="宋体" w:cs="宋体"/>
                <w:szCs w:val="21"/>
              </w:rPr>
            </w:pPr>
            <w:r>
              <w:rPr>
                <w:rFonts w:ascii="宋体" w:hAnsi="宋体" w:cs="宋体" w:hint="eastAsia"/>
                <w:szCs w:val="21"/>
              </w:rPr>
              <w:t>1</w:t>
            </w:r>
          </w:p>
        </w:tc>
        <w:tc>
          <w:tcPr>
            <w:tcW w:w="2693" w:type="dxa"/>
            <w:vAlign w:val="center"/>
          </w:tcPr>
          <w:p w:rsidR="00AE3CCB" w:rsidRDefault="00D64B98">
            <w:pPr>
              <w:jc w:val="center"/>
              <w:rPr>
                <w:rFonts w:ascii="宋体" w:hAnsi="宋体" w:cs="宋体"/>
                <w:szCs w:val="21"/>
              </w:rPr>
            </w:pPr>
            <w:r>
              <w:rPr>
                <w:rFonts w:ascii="宋体" w:hAnsi="宋体" w:cs="宋体" w:hint="eastAsia"/>
                <w:szCs w:val="21"/>
              </w:rPr>
              <w:t>每米垂直度</w:t>
            </w:r>
          </w:p>
        </w:tc>
        <w:tc>
          <w:tcPr>
            <w:tcW w:w="2410" w:type="dxa"/>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1.5</w:t>
            </w:r>
          </w:p>
        </w:tc>
      </w:tr>
      <w:tr w:rsidR="00AE3CCB">
        <w:trPr>
          <w:jc w:val="center"/>
        </w:trPr>
        <w:tc>
          <w:tcPr>
            <w:tcW w:w="704" w:type="dxa"/>
            <w:vAlign w:val="center"/>
          </w:tcPr>
          <w:p w:rsidR="00AE3CCB" w:rsidRDefault="00D64B98">
            <w:pPr>
              <w:jc w:val="center"/>
              <w:rPr>
                <w:rFonts w:ascii="宋体" w:hAnsi="宋体" w:cs="宋体"/>
                <w:szCs w:val="21"/>
              </w:rPr>
            </w:pPr>
            <w:r>
              <w:rPr>
                <w:rFonts w:ascii="宋体" w:hAnsi="宋体" w:cs="宋体" w:hint="eastAsia"/>
                <w:szCs w:val="21"/>
              </w:rPr>
              <w:t>2</w:t>
            </w:r>
          </w:p>
        </w:tc>
        <w:tc>
          <w:tcPr>
            <w:tcW w:w="2693" w:type="dxa"/>
            <w:vAlign w:val="center"/>
          </w:tcPr>
          <w:p w:rsidR="00AE3CCB" w:rsidRDefault="00D64B98">
            <w:pPr>
              <w:jc w:val="center"/>
              <w:rPr>
                <w:rFonts w:ascii="宋体" w:hAnsi="宋体" w:cs="宋体"/>
                <w:szCs w:val="21"/>
              </w:rPr>
            </w:pPr>
            <w:r>
              <w:rPr>
                <w:rFonts w:ascii="宋体" w:hAnsi="宋体" w:cs="宋体" w:hint="eastAsia"/>
                <w:szCs w:val="21"/>
              </w:rPr>
              <w:t>每米水平度</w:t>
            </w:r>
          </w:p>
        </w:tc>
        <w:tc>
          <w:tcPr>
            <w:tcW w:w="2410" w:type="dxa"/>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2</w:t>
            </w:r>
          </w:p>
        </w:tc>
      </w:tr>
      <w:tr w:rsidR="00AE3CCB">
        <w:trPr>
          <w:jc w:val="center"/>
        </w:trPr>
        <w:tc>
          <w:tcPr>
            <w:tcW w:w="704" w:type="dxa"/>
            <w:vAlign w:val="center"/>
          </w:tcPr>
          <w:p w:rsidR="00AE3CCB" w:rsidRDefault="00D64B98">
            <w:pPr>
              <w:jc w:val="center"/>
              <w:rPr>
                <w:rFonts w:ascii="宋体" w:hAnsi="宋体" w:cs="宋体"/>
                <w:szCs w:val="21"/>
              </w:rPr>
            </w:pPr>
            <w:r>
              <w:rPr>
                <w:rFonts w:ascii="宋体" w:hAnsi="宋体" w:cs="宋体" w:hint="eastAsia"/>
                <w:szCs w:val="21"/>
              </w:rPr>
              <w:t>3</w:t>
            </w:r>
          </w:p>
        </w:tc>
        <w:tc>
          <w:tcPr>
            <w:tcW w:w="2693" w:type="dxa"/>
            <w:vAlign w:val="center"/>
          </w:tcPr>
          <w:p w:rsidR="00AE3CCB" w:rsidRDefault="00D64B98">
            <w:pPr>
              <w:jc w:val="center"/>
              <w:rPr>
                <w:rFonts w:ascii="宋体" w:hAnsi="宋体" w:cs="宋体"/>
                <w:szCs w:val="21"/>
              </w:rPr>
            </w:pPr>
            <w:r>
              <w:rPr>
                <w:rFonts w:ascii="宋体" w:hAnsi="宋体" w:cs="宋体" w:hint="eastAsia"/>
                <w:szCs w:val="21"/>
              </w:rPr>
              <w:t>单阀体拼缝</w:t>
            </w:r>
          </w:p>
        </w:tc>
        <w:tc>
          <w:tcPr>
            <w:tcW w:w="2410" w:type="dxa"/>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1</w:t>
            </w:r>
          </w:p>
        </w:tc>
      </w:tr>
    </w:tbl>
    <w:p w:rsidR="00AE3CCB" w:rsidRDefault="00D64B98">
      <w:pPr>
        <w:ind w:firstLineChars="200" w:firstLine="562"/>
        <w:rPr>
          <w:rFonts w:ascii="宋体" w:hAnsi="宋体" w:cs="宋体"/>
          <w:sz w:val="28"/>
          <w:szCs w:val="28"/>
        </w:rPr>
      </w:pPr>
      <w:r>
        <w:rPr>
          <w:rFonts w:ascii="宋体" w:hAnsi="宋体" w:cs="宋体" w:hint="eastAsia"/>
          <w:b/>
          <w:bCs/>
          <w:sz w:val="28"/>
          <w:szCs w:val="28"/>
        </w:rPr>
        <w:t>16.5.7</w:t>
      </w:r>
      <w:r>
        <w:rPr>
          <w:rFonts w:ascii="宋体" w:hAnsi="宋体" w:cs="宋体" w:hint="eastAsia"/>
          <w:sz w:val="28"/>
          <w:szCs w:val="28"/>
        </w:rPr>
        <w:t xml:space="preserve"> </w:t>
      </w:r>
      <w:r>
        <w:rPr>
          <w:rFonts w:ascii="宋体" w:hAnsi="宋体" w:cs="宋体" w:hint="eastAsia"/>
          <w:sz w:val="28"/>
          <w:szCs w:val="28"/>
        </w:rPr>
        <w:t>金属外壳消声器应能承受的压差为</w:t>
      </w:r>
      <w:r>
        <w:rPr>
          <w:rFonts w:ascii="宋体" w:hAnsi="宋体" w:cs="宋体" w:hint="eastAsia"/>
          <w:sz w:val="28"/>
          <w:szCs w:val="28"/>
        </w:rPr>
        <w:t>2000Pa</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16.5.8</w:t>
      </w:r>
      <w:r>
        <w:rPr>
          <w:rFonts w:ascii="宋体" w:hAnsi="宋体" w:cs="宋体" w:hint="eastAsia"/>
          <w:b/>
          <w:bCs/>
          <w:sz w:val="28"/>
          <w:szCs w:val="28"/>
        </w:rPr>
        <w:t xml:space="preserve"> </w:t>
      </w:r>
      <w:r>
        <w:rPr>
          <w:rFonts w:ascii="宋体" w:hAnsi="宋体" w:cs="宋体" w:hint="eastAsia"/>
          <w:sz w:val="28"/>
          <w:szCs w:val="28"/>
        </w:rPr>
        <w:t>一般项目的检查数量和检查方法应符合下列规定：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16.5.5</w:t>
      </w:r>
      <w:r>
        <w:rPr>
          <w:rFonts w:ascii="宋体" w:hAnsi="宋体" w:cs="宋体" w:hint="eastAsia"/>
          <w:sz w:val="28"/>
          <w:szCs w:val="28"/>
        </w:rPr>
        <w:t>观察；</w:t>
      </w:r>
      <w:r>
        <w:rPr>
          <w:rFonts w:ascii="宋体" w:hAnsi="宋体" w:cs="宋体" w:hint="eastAsia"/>
          <w:sz w:val="28"/>
          <w:szCs w:val="28"/>
        </w:rPr>
        <w:t>16.5.6</w:t>
      </w:r>
      <w:r>
        <w:rPr>
          <w:rFonts w:ascii="宋体" w:hAnsi="宋体" w:cs="宋体" w:hint="eastAsia"/>
          <w:sz w:val="28"/>
          <w:szCs w:val="28"/>
        </w:rPr>
        <w:t>用吊线、直尺，塞尺检查﹔</w:t>
      </w:r>
      <w:r>
        <w:rPr>
          <w:rFonts w:ascii="宋体" w:hAnsi="宋体" w:cs="宋体" w:hint="eastAsia"/>
          <w:sz w:val="28"/>
          <w:szCs w:val="28"/>
        </w:rPr>
        <w:t>16.5.7</w:t>
      </w:r>
      <w:r>
        <w:rPr>
          <w:rFonts w:ascii="宋体" w:hAnsi="宋体" w:cs="宋体" w:hint="eastAsia"/>
          <w:sz w:val="28"/>
          <w:szCs w:val="28"/>
        </w:rPr>
        <w:t>检查出厂测试报告。</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lang/>
        </w:rPr>
      </w:pPr>
      <w:bookmarkStart w:id="107" w:name="_Toc5878"/>
      <w:r>
        <w:rPr>
          <w:rFonts w:ascii="宋体" w:hAnsi="宋体" w:cs="宋体" w:hint="eastAsia"/>
          <w:b/>
          <w:bCs/>
          <w:sz w:val="28"/>
          <w:szCs w:val="28"/>
        </w:rPr>
        <w:t>16.</w:t>
      </w:r>
      <w:r>
        <w:rPr>
          <w:rFonts w:ascii="宋体" w:hAnsi="宋体" w:cs="宋体" w:hint="eastAsia"/>
          <w:b/>
          <w:bCs/>
          <w:sz w:val="28"/>
          <w:szCs w:val="28"/>
          <w:lang/>
        </w:rPr>
        <w:t>6</w:t>
      </w:r>
      <w:r>
        <w:rPr>
          <w:rFonts w:ascii="宋体" w:hAnsi="宋体" w:cs="宋体" w:hint="eastAsia"/>
          <w:b/>
          <w:bCs/>
          <w:sz w:val="28"/>
          <w:szCs w:val="28"/>
        </w:rPr>
        <w:t xml:space="preserve"> </w:t>
      </w:r>
      <w:r>
        <w:rPr>
          <w:rFonts w:ascii="宋体" w:hAnsi="宋体" w:cs="宋体" w:hint="eastAsia"/>
          <w:b/>
          <w:bCs/>
          <w:sz w:val="28"/>
          <w:szCs w:val="28"/>
          <w:lang/>
        </w:rPr>
        <w:t>风管安装</w:t>
      </w:r>
      <w:bookmarkEnd w:id="107"/>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16.6.1</w:t>
      </w:r>
      <w:r>
        <w:rPr>
          <w:rFonts w:ascii="宋体" w:hAnsi="宋体" w:cs="宋体" w:hint="eastAsia"/>
          <w:sz w:val="28"/>
          <w:szCs w:val="28"/>
        </w:rPr>
        <w:t xml:space="preserve"> </w:t>
      </w:r>
      <w:r>
        <w:rPr>
          <w:rFonts w:ascii="宋体" w:hAnsi="宋体" w:cs="宋体" w:hint="eastAsia"/>
          <w:sz w:val="28"/>
          <w:szCs w:val="28"/>
        </w:rPr>
        <w:t>风管安装必须符合下列规定：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b/>
          <w:bCs/>
          <w:sz w:val="28"/>
          <w:szCs w:val="28"/>
        </w:rPr>
        <w:t xml:space="preserve"> </w:t>
      </w:r>
      <w:r>
        <w:rPr>
          <w:rFonts w:ascii="宋体" w:hAnsi="宋体" w:cs="宋体" w:hint="eastAsia"/>
          <w:sz w:val="28"/>
          <w:szCs w:val="28"/>
        </w:rPr>
        <w:t>在风管穿过需要封闭的防火防爆的墙体或楼板时，应设预埋管或防护套管，其钢板厚度不应小于</w:t>
      </w:r>
      <w:r>
        <w:rPr>
          <w:rFonts w:ascii="宋体" w:hAnsi="宋体" w:cs="宋体" w:hint="eastAsia"/>
          <w:sz w:val="28"/>
          <w:szCs w:val="28"/>
        </w:rPr>
        <w:t>1.6mm</w:t>
      </w:r>
      <w:r>
        <w:rPr>
          <w:rFonts w:ascii="宋体" w:hAnsi="宋体" w:cs="宋体" w:hint="eastAsia"/>
          <w:sz w:val="28"/>
          <w:szCs w:val="28"/>
        </w:rPr>
        <w:t>。风管与防护套管之间，应用不燃且对人体无危害的柔性材料封堵。</w:t>
      </w:r>
    </w:p>
    <w:p w:rsidR="00AE3CCB" w:rsidRDefault="00D64B98">
      <w:pPr>
        <w:ind w:firstLineChars="200" w:firstLine="562"/>
        <w:rPr>
          <w:rFonts w:ascii="宋体" w:hAnsi="宋体" w:cs="宋体"/>
          <w:sz w:val="28"/>
          <w:szCs w:val="28"/>
        </w:rPr>
      </w:pPr>
      <w:r>
        <w:rPr>
          <w:rFonts w:ascii="宋体" w:hAnsi="宋体" w:cs="宋体" w:hint="eastAsia"/>
          <w:b/>
          <w:bCs/>
          <w:sz w:val="28"/>
          <w:szCs w:val="28"/>
        </w:rPr>
        <w:lastRenderedPageBreak/>
        <w:t>2</w:t>
      </w:r>
      <w:r>
        <w:rPr>
          <w:rFonts w:ascii="宋体" w:hAnsi="宋体" w:cs="宋体" w:hint="eastAsia"/>
          <w:sz w:val="28"/>
          <w:szCs w:val="28"/>
        </w:rPr>
        <w:t xml:space="preserve"> </w:t>
      </w:r>
      <w:r>
        <w:rPr>
          <w:rFonts w:ascii="宋体" w:hAnsi="宋体" w:cs="宋体" w:hint="eastAsia"/>
          <w:sz w:val="28"/>
          <w:szCs w:val="28"/>
        </w:rPr>
        <w:t>风管系统安装完毕后，应按系统类别进行严密性检验，漏风量应符合现行国家标准《通风与空调工程施工质量验收规范》</w:t>
      </w:r>
      <w:r>
        <w:rPr>
          <w:rFonts w:ascii="宋体" w:hAnsi="宋体" w:cs="宋体" w:hint="eastAsia"/>
          <w:sz w:val="28"/>
          <w:szCs w:val="28"/>
        </w:rPr>
        <w:t>GB50243</w:t>
      </w:r>
      <w:r>
        <w:rPr>
          <w:rFonts w:ascii="宋体" w:hAnsi="宋体" w:cs="宋体" w:hint="eastAsia"/>
          <w:sz w:val="28"/>
          <w:szCs w:val="28"/>
        </w:rPr>
        <w:t>的规定。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16.6.2</w:t>
      </w:r>
      <w:r>
        <w:rPr>
          <w:rFonts w:ascii="宋体" w:hAnsi="宋体" w:cs="宋体" w:hint="eastAsia"/>
          <w:b/>
          <w:bCs/>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检查数量：按数量抽查</w:t>
      </w:r>
      <w:r>
        <w:rPr>
          <w:rFonts w:ascii="宋体" w:hAnsi="宋体" w:cs="宋体" w:hint="eastAsia"/>
          <w:sz w:val="28"/>
          <w:szCs w:val="28"/>
        </w:rPr>
        <w:t>20%</w:t>
      </w:r>
      <w:r>
        <w:rPr>
          <w:rFonts w:ascii="宋体" w:hAnsi="宋体" w:cs="宋体" w:hint="eastAsia"/>
          <w:sz w:val="28"/>
          <w:szCs w:val="28"/>
        </w:rPr>
        <w:t>，不得少于</w:t>
      </w:r>
      <w:r>
        <w:rPr>
          <w:rFonts w:ascii="宋体" w:hAnsi="宋体" w:cs="宋体" w:hint="eastAsia"/>
          <w:sz w:val="28"/>
          <w:szCs w:val="28"/>
        </w:rPr>
        <w:t>5</w:t>
      </w:r>
      <w:r>
        <w:rPr>
          <w:rFonts w:ascii="宋体" w:hAnsi="宋体" w:cs="宋体" w:hint="eastAsia"/>
          <w:sz w:val="28"/>
          <w:szCs w:val="28"/>
        </w:rPr>
        <w:t>件且不得少于</w:t>
      </w:r>
      <w:r>
        <w:rPr>
          <w:rFonts w:ascii="宋体" w:hAnsi="宋体" w:cs="宋体" w:hint="eastAsia"/>
          <w:sz w:val="28"/>
          <w:szCs w:val="28"/>
        </w:rPr>
        <w:t>1</w:t>
      </w:r>
      <w:r>
        <w:rPr>
          <w:rFonts w:ascii="宋体" w:hAnsi="宋体" w:cs="宋体" w:hint="eastAsia"/>
          <w:sz w:val="28"/>
          <w:szCs w:val="28"/>
        </w:rPr>
        <w:t>个系统。</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检查方法：查验材料质量合格证明文件、性能检测报告，观察检查与点燃试验，尺量﹑观察检查，动作试验。</w:t>
      </w:r>
    </w:p>
    <w:p w:rsidR="00AE3CCB" w:rsidRDefault="00D64B98">
      <w:pPr>
        <w:jc w:val="center"/>
        <w:rPr>
          <w:rFonts w:ascii="宋体" w:hAnsi="宋体" w:cs="宋体"/>
          <w:b/>
          <w:bCs/>
          <w:sz w:val="28"/>
          <w:szCs w:val="28"/>
        </w:rPr>
      </w:pPr>
      <w:r>
        <w:rPr>
          <w:rFonts w:ascii="宋体" w:hAnsi="宋体" w:cs="宋体" w:hint="eastAsia"/>
          <w:b/>
          <w:bCs/>
          <w:sz w:val="28"/>
          <w:szCs w:val="28"/>
        </w:rPr>
        <w:t>一</w:t>
      </w:r>
      <w:r>
        <w:rPr>
          <w:rFonts w:ascii="宋体" w:hAnsi="宋体" w:cs="宋体" w:hint="eastAsia"/>
          <w:b/>
          <w:bCs/>
          <w:sz w:val="28"/>
          <w:szCs w:val="28"/>
        </w:rPr>
        <w:t>般项目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16.6.3</w:t>
      </w:r>
      <w:r>
        <w:rPr>
          <w:rFonts w:ascii="宋体" w:hAnsi="宋体" w:cs="宋体" w:hint="eastAsia"/>
          <w:b/>
          <w:bCs/>
          <w:sz w:val="28"/>
          <w:szCs w:val="28"/>
        </w:rPr>
        <w:t xml:space="preserve"> </w:t>
      </w:r>
      <w:r>
        <w:rPr>
          <w:rFonts w:ascii="宋体" w:hAnsi="宋体" w:cs="宋体" w:hint="eastAsia"/>
          <w:sz w:val="28"/>
          <w:szCs w:val="28"/>
        </w:rPr>
        <w:t>风管的安装应符合下列规定：</w:t>
      </w:r>
    </w:p>
    <w:p w:rsidR="00AE3CCB" w:rsidRDefault="00D64B98">
      <w:pPr>
        <w:ind w:firstLineChars="200" w:firstLine="562"/>
        <w:rPr>
          <w:rFonts w:ascii="宋体" w:hAnsi="宋体" w:cs="宋体"/>
          <w:sz w:val="28"/>
          <w:szCs w:val="28"/>
        </w:rPr>
      </w:pPr>
      <w:r>
        <w:rPr>
          <w:rFonts w:ascii="宋体" w:hAnsi="宋体" w:cs="宋体"/>
          <w:b/>
          <w:bCs/>
          <w:sz w:val="28"/>
          <w:szCs w:val="28"/>
        </w:rPr>
        <w:t>1</w:t>
      </w:r>
      <w:r>
        <w:rPr>
          <w:rFonts w:ascii="宋体" w:hAnsi="宋体" w:cs="宋体" w:hint="eastAsia"/>
          <w:sz w:val="28"/>
          <w:szCs w:val="28"/>
        </w:rPr>
        <w:t xml:space="preserve"> </w:t>
      </w:r>
      <w:r>
        <w:rPr>
          <w:rFonts w:ascii="宋体" w:hAnsi="宋体" w:cs="宋体" w:hint="eastAsia"/>
          <w:sz w:val="28"/>
          <w:szCs w:val="28"/>
        </w:rPr>
        <w:t>风管安装的位置﹑标高﹑走向应符合设计文件的规定。现场风管接口的配置，不得缩小其有效截面。</w:t>
      </w:r>
    </w:p>
    <w:p w:rsidR="00AE3CCB" w:rsidRDefault="00D64B98">
      <w:pPr>
        <w:ind w:firstLineChars="200" w:firstLine="562"/>
        <w:rPr>
          <w:rFonts w:ascii="宋体" w:hAnsi="宋体" w:cs="宋体"/>
          <w:sz w:val="28"/>
          <w:szCs w:val="28"/>
        </w:rPr>
      </w:pPr>
      <w:r>
        <w:rPr>
          <w:rFonts w:ascii="宋体" w:hAnsi="宋体" w:cs="宋体"/>
          <w:b/>
          <w:bCs/>
          <w:sz w:val="28"/>
          <w:szCs w:val="28"/>
        </w:rPr>
        <w:t>2</w:t>
      </w:r>
      <w:r>
        <w:rPr>
          <w:rFonts w:ascii="宋体" w:hAnsi="宋体" w:cs="宋体" w:hint="eastAsia"/>
          <w:b/>
          <w:bCs/>
          <w:sz w:val="28"/>
          <w:szCs w:val="28"/>
        </w:rPr>
        <w:t xml:space="preserve"> </w:t>
      </w:r>
      <w:r>
        <w:rPr>
          <w:rFonts w:ascii="宋体" w:hAnsi="宋体" w:cs="宋体" w:hint="eastAsia"/>
          <w:sz w:val="28"/>
          <w:szCs w:val="28"/>
        </w:rPr>
        <w:t>连接法兰的螺栓应均匀拧紧，其螺母宜在同一侧。</w:t>
      </w:r>
    </w:p>
    <w:p w:rsidR="00AE3CCB" w:rsidRDefault="00D64B98">
      <w:pPr>
        <w:ind w:firstLineChars="200" w:firstLine="562"/>
        <w:rPr>
          <w:rFonts w:ascii="宋体" w:hAnsi="宋体" w:cs="宋体"/>
          <w:sz w:val="28"/>
          <w:szCs w:val="28"/>
        </w:rPr>
      </w:pPr>
      <w:r>
        <w:rPr>
          <w:rFonts w:ascii="宋体" w:hAnsi="宋体" w:cs="宋体"/>
          <w:b/>
          <w:bCs/>
          <w:sz w:val="28"/>
          <w:szCs w:val="28"/>
        </w:rPr>
        <w:t>3</w:t>
      </w:r>
      <w:r>
        <w:rPr>
          <w:rFonts w:ascii="宋体" w:hAnsi="宋体" w:cs="宋体" w:hint="eastAsia"/>
          <w:sz w:val="28"/>
          <w:szCs w:val="28"/>
        </w:rPr>
        <w:t xml:space="preserve"> </w:t>
      </w:r>
      <w:r>
        <w:rPr>
          <w:rFonts w:ascii="宋体" w:hAnsi="宋体" w:cs="宋体" w:hint="eastAsia"/>
          <w:sz w:val="28"/>
          <w:szCs w:val="28"/>
        </w:rPr>
        <w:t>风管接口的连接应严密、牢固。风管法兰的垫片材质应符合系统功能的要求，厚度不应小子</w:t>
      </w:r>
      <w:r>
        <w:rPr>
          <w:rFonts w:ascii="宋体" w:hAnsi="宋体" w:cs="宋体" w:hint="eastAsia"/>
          <w:sz w:val="28"/>
          <w:szCs w:val="28"/>
        </w:rPr>
        <w:t>3mm</w:t>
      </w:r>
      <w:r>
        <w:rPr>
          <w:rFonts w:ascii="宋体" w:hAnsi="宋体" w:cs="宋体" w:hint="eastAsia"/>
          <w:sz w:val="28"/>
          <w:szCs w:val="28"/>
        </w:rPr>
        <w:t>，垫片不应凸入管内，亦不宜突出法兰外。</w:t>
      </w:r>
    </w:p>
    <w:p w:rsidR="00AE3CCB" w:rsidRDefault="00D64B98">
      <w:pPr>
        <w:ind w:firstLineChars="200" w:firstLine="562"/>
        <w:rPr>
          <w:rFonts w:ascii="宋体" w:hAnsi="宋体" w:cs="宋体"/>
          <w:sz w:val="28"/>
          <w:szCs w:val="28"/>
        </w:rPr>
      </w:pPr>
      <w:r>
        <w:rPr>
          <w:rFonts w:ascii="宋体" w:hAnsi="宋体" w:cs="宋体"/>
          <w:b/>
          <w:bCs/>
          <w:sz w:val="28"/>
          <w:szCs w:val="28"/>
        </w:rPr>
        <w:t>4</w:t>
      </w:r>
      <w:r>
        <w:rPr>
          <w:rFonts w:ascii="宋体" w:hAnsi="宋体" w:cs="宋体" w:hint="eastAsia"/>
          <w:sz w:val="28"/>
          <w:szCs w:val="28"/>
        </w:rPr>
        <w:t xml:space="preserve"> </w:t>
      </w:r>
      <w:r>
        <w:rPr>
          <w:rFonts w:ascii="宋体" w:hAnsi="宋体" w:cs="宋体" w:hint="eastAsia"/>
          <w:sz w:val="28"/>
          <w:szCs w:val="28"/>
        </w:rPr>
        <w:t>风管与砖、混凝土风道的连接接口，应顺着气流方向插人，并应采取密封措施。</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16.6.4</w:t>
      </w:r>
      <w:r>
        <w:rPr>
          <w:rFonts w:ascii="宋体" w:hAnsi="宋体" w:cs="宋体" w:hint="eastAsia"/>
          <w:b/>
          <w:bCs/>
          <w:sz w:val="28"/>
          <w:szCs w:val="28"/>
        </w:rPr>
        <w:t xml:space="preserve"> </w:t>
      </w:r>
      <w:r>
        <w:rPr>
          <w:rFonts w:ascii="宋体" w:hAnsi="宋体" w:cs="宋体" w:hint="eastAsia"/>
          <w:sz w:val="28"/>
          <w:szCs w:val="28"/>
        </w:rPr>
        <w:t>风管的连接应平直、不扭曲。明装风管水平安装，水平度的允许偏差为</w:t>
      </w:r>
      <w:r>
        <w:rPr>
          <w:rFonts w:ascii="宋体" w:hAnsi="宋体" w:cs="宋体" w:hint="eastAsia"/>
          <w:sz w:val="28"/>
          <w:szCs w:val="28"/>
        </w:rPr>
        <w:t>3/1000</w:t>
      </w:r>
      <w:r>
        <w:rPr>
          <w:rFonts w:ascii="宋体" w:hAnsi="宋体" w:cs="宋体" w:hint="eastAsia"/>
          <w:sz w:val="28"/>
          <w:szCs w:val="28"/>
        </w:rPr>
        <w:t>，总偏差不应大于</w:t>
      </w:r>
      <w:r>
        <w:rPr>
          <w:rFonts w:ascii="宋体" w:hAnsi="宋体" w:cs="宋体" w:hint="eastAsia"/>
          <w:sz w:val="28"/>
          <w:szCs w:val="28"/>
        </w:rPr>
        <w:t>20mm</w:t>
      </w:r>
      <w:r>
        <w:rPr>
          <w:rFonts w:ascii="宋体" w:hAnsi="宋体" w:cs="宋体" w:hint="eastAsia"/>
          <w:sz w:val="28"/>
          <w:szCs w:val="28"/>
        </w:rPr>
        <w:t>。明装风管垂直安装，垂直度的允许偏差为</w:t>
      </w:r>
      <w:r>
        <w:rPr>
          <w:rFonts w:ascii="宋体" w:hAnsi="宋体" w:cs="宋体" w:hint="eastAsia"/>
          <w:sz w:val="28"/>
          <w:szCs w:val="28"/>
        </w:rPr>
        <w:t>2/1000</w:t>
      </w:r>
      <w:r>
        <w:rPr>
          <w:rFonts w:ascii="宋体" w:hAnsi="宋体" w:cs="宋体" w:hint="eastAsia"/>
          <w:sz w:val="28"/>
          <w:szCs w:val="28"/>
        </w:rPr>
        <w:t>﹐总偏差不应大于</w:t>
      </w:r>
      <w:r>
        <w:rPr>
          <w:rFonts w:ascii="宋体" w:hAnsi="宋体" w:cs="宋体" w:hint="eastAsia"/>
          <w:sz w:val="28"/>
          <w:szCs w:val="28"/>
        </w:rPr>
        <w:t>20mm</w:t>
      </w:r>
      <w:r>
        <w:rPr>
          <w:rFonts w:ascii="宋体" w:hAnsi="宋体" w:cs="宋体" w:hint="eastAsia"/>
          <w:sz w:val="28"/>
          <w:szCs w:val="28"/>
        </w:rPr>
        <w:t>。暗装风管的位置应正确，无明显偏差。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16.6.5</w:t>
      </w:r>
      <w:r>
        <w:rPr>
          <w:rFonts w:ascii="宋体" w:hAnsi="宋体" w:cs="宋体" w:hint="eastAsia"/>
          <w:sz w:val="28"/>
          <w:szCs w:val="28"/>
        </w:rPr>
        <w:t xml:space="preserve"> </w:t>
      </w:r>
      <w:r>
        <w:rPr>
          <w:rFonts w:ascii="宋体" w:hAnsi="宋体" w:cs="宋体" w:hint="eastAsia"/>
          <w:sz w:val="28"/>
          <w:szCs w:val="28"/>
        </w:rPr>
        <w:t>风管支、吊架的安装应符合下列规定有，</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b/>
          <w:bCs/>
          <w:sz w:val="28"/>
          <w:szCs w:val="28"/>
        </w:rPr>
        <w:t xml:space="preserve"> </w:t>
      </w:r>
      <w:r>
        <w:rPr>
          <w:rFonts w:ascii="宋体" w:hAnsi="宋体" w:cs="宋体" w:hint="eastAsia"/>
          <w:sz w:val="28"/>
          <w:szCs w:val="28"/>
        </w:rPr>
        <w:t>风管水平安装，直径或长边尺乎小于等于</w:t>
      </w:r>
      <w:r>
        <w:rPr>
          <w:rFonts w:ascii="宋体" w:hAnsi="宋体" w:cs="宋体" w:hint="eastAsia"/>
          <w:sz w:val="28"/>
          <w:szCs w:val="28"/>
        </w:rPr>
        <w:t>400mm</w:t>
      </w:r>
      <w:r>
        <w:rPr>
          <w:rFonts w:ascii="宋体" w:hAnsi="宋体" w:cs="宋体" w:hint="eastAsia"/>
          <w:sz w:val="28"/>
          <w:szCs w:val="28"/>
        </w:rPr>
        <w:t>，间距不应大于</w:t>
      </w:r>
      <w:r>
        <w:rPr>
          <w:rFonts w:ascii="宋体" w:hAnsi="宋体" w:cs="宋体" w:hint="eastAsia"/>
          <w:sz w:val="28"/>
          <w:szCs w:val="28"/>
        </w:rPr>
        <w:t>4m</w:t>
      </w:r>
      <w:r>
        <w:rPr>
          <w:rFonts w:ascii="宋体" w:hAnsi="宋体" w:cs="宋体" w:hint="eastAsia"/>
          <w:sz w:val="28"/>
          <w:szCs w:val="28"/>
        </w:rPr>
        <w:t>；直径或长边尺寸大于</w:t>
      </w:r>
      <w:r>
        <w:rPr>
          <w:rFonts w:ascii="宋体" w:hAnsi="宋体" w:cs="宋体" w:hint="eastAsia"/>
          <w:sz w:val="28"/>
          <w:szCs w:val="28"/>
        </w:rPr>
        <w:t>/400mm</w:t>
      </w:r>
      <w:r>
        <w:rPr>
          <w:rFonts w:ascii="宋体" w:hAnsi="宋体" w:cs="宋体" w:hint="eastAsia"/>
          <w:sz w:val="28"/>
          <w:szCs w:val="28"/>
        </w:rPr>
        <w:t>，间距应不大于</w:t>
      </w:r>
      <w:r>
        <w:rPr>
          <w:rFonts w:ascii="宋体" w:hAnsi="宋体" w:cs="宋体" w:hint="eastAsia"/>
          <w:sz w:val="28"/>
          <w:szCs w:val="28"/>
        </w:rPr>
        <w:t>3m</w:t>
      </w:r>
      <w:r>
        <w:rPr>
          <w:rFonts w:ascii="宋体" w:hAnsi="宋体" w:cs="宋体" w:hint="eastAsia"/>
          <w:sz w:val="28"/>
          <w:szCs w:val="28"/>
        </w:rPr>
        <w:t>；对于薄钢板法兰的风管，其支、吊架间距应不大于</w:t>
      </w:r>
      <w:r>
        <w:rPr>
          <w:rFonts w:ascii="宋体" w:hAnsi="宋体" w:cs="宋体" w:hint="eastAsia"/>
          <w:sz w:val="28"/>
          <w:szCs w:val="28"/>
        </w:rPr>
        <w:t>3m</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sz w:val="28"/>
          <w:szCs w:val="28"/>
        </w:rPr>
        <w:t xml:space="preserve"> </w:t>
      </w:r>
      <w:r>
        <w:rPr>
          <w:rFonts w:ascii="宋体" w:hAnsi="宋体" w:cs="宋体" w:hint="eastAsia"/>
          <w:sz w:val="28"/>
          <w:szCs w:val="28"/>
        </w:rPr>
        <w:t>风管垂直安装，间距应不大于</w:t>
      </w:r>
      <w:r>
        <w:rPr>
          <w:rFonts w:ascii="宋体" w:hAnsi="宋体" w:cs="宋体" w:hint="eastAsia"/>
          <w:sz w:val="28"/>
          <w:szCs w:val="28"/>
        </w:rPr>
        <w:t>4m</w:t>
      </w:r>
      <w:r>
        <w:rPr>
          <w:rFonts w:ascii="宋体" w:hAnsi="宋体" w:cs="宋体" w:hint="eastAsia"/>
          <w:sz w:val="28"/>
          <w:szCs w:val="28"/>
        </w:rPr>
        <w:t>，单根直管至少应有</w:t>
      </w:r>
      <w:r>
        <w:rPr>
          <w:rFonts w:ascii="宋体" w:hAnsi="宋体" w:cs="宋体" w:hint="eastAsia"/>
          <w:sz w:val="28"/>
          <w:szCs w:val="28"/>
        </w:rPr>
        <w:t>2</w:t>
      </w:r>
      <w:r>
        <w:rPr>
          <w:rFonts w:ascii="宋体" w:hAnsi="宋体" w:cs="宋体" w:hint="eastAsia"/>
          <w:sz w:val="28"/>
          <w:szCs w:val="28"/>
        </w:rPr>
        <w:t>个固定点。</w:t>
      </w:r>
    </w:p>
    <w:p w:rsidR="00AE3CCB" w:rsidRDefault="00D64B98">
      <w:pPr>
        <w:ind w:firstLineChars="200" w:firstLine="562"/>
        <w:rPr>
          <w:rFonts w:ascii="宋体" w:hAnsi="宋体" w:cs="宋体"/>
          <w:sz w:val="28"/>
          <w:szCs w:val="28"/>
        </w:rPr>
      </w:pPr>
      <w:r>
        <w:rPr>
          <w:rFonts w:ascii="宋体" w:hAnsi="宋体" w:cs="宋体" w:hint="eastAsia"/>
          <w:b/>
          <w:bCs/>
          <w:sz w:val="28"/>
          <w:szCs w:val="28"/>
        </w:rPr>
        <w:lastRenderedPageBreak/>
        <w:t>3</w:t>
      </w:r>
      <w:r>
        <w:rPr>
          <w:rFonts w:ascii="宋体" w:hAnsi="宋体" w:cs="宋体" w:hint="eastAsia"/>
          <w:sz w:val="28"/>
          <w:szCs w:val="28"/>
        </w:rPr>
        <w:t xml:space="preserve"> </w:t>
      </w:r>
      <w:r>
        <w:rPr>
          <w:rFonts w:ascii="宋体" w:hAnsi="宋体" w:cs="宋体" w:hint="eastAsia"/>
          <w:sz w:val="28"/>
          <w:szCs w:val="28"/>
        </w:rPr>
        <w:t>吊架的螺孔应采用机械加工。吊杆应平直，螺纹完整、光洁。安装后各副支、吊架的受力应均匀，无明显变形。</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16.6.6</w:t>
      </w:r>
      <w:r>
        <w:rPr>
          <w:rFonts w:ascii="宋体" w:hAnsi="宋体" w:cs="宋体" w:hint="eastAsia"/>
          <w:b/>
          <w:bCs/>
          <w:sz w:val="28"/>
          <w:szCs w:val="28"/>
        </w:rPr>
        <w:t xml:space="preserve"> </w:t>
      </w:r>
      <w:r>
        <w:rPr>
          <w:rFonts w:ascii="宋体" w:hAnsi="宋体" w:cs="宋体" w:hint="eastAsia"/>
          <w:sz w:val="28"/>
          <w:szCs w:val="28"/>
        </w:rPr>
        <w:t>一般项目的检查数量和检查方法应符合下列规定：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检查数量：按数量抽查</w:t>
      </w:r>
      <w:r>
        <w:rPr>
          <w:rFonts w:ascii="宋体" w:hAnsi="宋体" w:cs="宋体" w:hint="eastAsia"/>
          <w:sz w:val="28"/>
          <w:szCs w:val="28"/>
        </w:rPr>
        <w:t>10%</w:t>
      </w:r>
      <w:r>
        <w:rPr>
          <w:rFonts w:ascii="宋体" w:hAnsi="宋体" w:cs="宋体" w:hint="eastAsia"/>
          <w:sz w:val="28"/>
          <w:szCs w:val="28"/>
        </w:rPr>
        <w:t>，不得少于</w:t>
      </w:r>
      <w:r>
        <w:rPr>
          <w:rFonts w:ascii="宋体" w:hAnsi="宋体" w:cs="宋体" w:hint="eastAsia"/>
          <w:sz w:val="28"/>
          <w:szCs w:val="28"/>
        </w:rPr>
        <w:t>1</w:t>
      </w:r>
      <w:r>
        <w:rPr>
          <w:rFonts w:ascii="宋体" w:hAnsi="宋体" w:cs="宋体" w:hint="eastAsia"/>
          <w:sz w:val="28"/>
          <w:szCs w:val="28"/>
        </w:rPr>
        <w:t>个系统。</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检查方法：尺量﹑观察检查。</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lang/>
        </w:rPr>
      </w:pPr>
      <w:bookmarkStart w:id="108" w:name="_Toc15963"/>
      <w:r>
        <w:rPr>
          <w:rFonts w:ascii="宋体" w:hAnsi="宋体" w:cs="宋体" w:hint="eastAsia"/>
          <w:b/>
          <w:bCs/>
          <w:sz w:val="28"/>
          <w:szCs w:val="28"/>
        </w:rPr>
        <w:t>16.7</w:t>
      </w:r>
      <w:r>
        <w:rPr>
          <w:rFonts w:ascii="宋体" w:hAnsi="宋体" w:cs="宋体" w:hint="eastAsia"/>
          <w:b/>
          <w:bCs/>
          <w:sz w:val="28"/>
          <w:szCs w:val="28"/>
        </w:rPr>
        <w:t xml:space="preserve"> </w:t>
      </w:r>
      <w:r>
        <w:rPr>
          <w:rFonts w:ascii="宋体" w:hAnsi="宋体" w:cs="宋体" w:hint="eastAsia"/>
          <w:b/>
          <w:bCs/>
          <w:sz w:val="28"/>
          <w:szCs w:val="28"/>
          <w:lang/>
        </w:rPr>
        <w:t>系统调试</w:t>
      </w:r>
      <w:bookmarkEnd w:id="108"/>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w:t>
      </w:r>
      <w:r>
        <w:rPr>
          <w:rFonts w:ascii="宋体" w:hAnsi="宋体" w:cs="宋体"/>
          <w:b/>
          <w:bCs/>
          <w:sz w:val="28"/>
          <w:szCs w:val="28"/>
        </w:rPr>
        <w:t>7</w:t>
      </w:r>
      <w:r>
        <w:rPr>
          <w:rFonts w:ascii="宋体" w:hAnsi="宋体" w:cs="宋体" w:hint="eastAsia"/>
          <w:b/>
          <w:bCs/>
          <w:sz w:val="28"/>
          <w:szCs w:val="28"/>
        </w:rPr>
        <w:t>.1</w:t>
      </w:r>
      <w:r>
        <w:rPr>
          <w:rFonts w:ascii="宋体" w:hAnsi="宋体" w:cs="宋体" w:hint="eastAsia"/>
          <w:b/>
          <w:bCs/>
          <w:sz w:val="28"/>
          <w:szCs w:val="28"/>
        </w:rPr>
        <w:t xml:space="preserve"> </w:t>
      </w:r>
      <w:r>
        <w:rPr>
          <w:rFonts w:ascii="宋体" w:hAnsi="宋体" w:cs="宋体" w:hint="eastAsia"/>
          <w:sz w:val="28"/>
          <w:szCs w:val="28"/>
        </w:rPr>
        <w:t>设备单机试运转及调试应符合下列规定：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sz w:val="28"/>
          <w:szCs w:val="28"/>
        </w:rPr>
        <w:t xml:space="preserve"> </w:t>
      </w:r>
      <w:r>
        <w:rPr>
          <w:rFonts w:ascii="宋体" w:hAnsi="宋体" w:cs="宋体" w:hint="eastAsia"/>
          <w:sz w:val="28"/>
          <w:szCs w:val="28"/>
        </w:rPr>
        <w:t>风机转向应正常。</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sz w:val="28"/>
          <w:szCs w:val="28"/>
        </w:rPr>
        <w:t xml:space="preserve"> </w:t>
      </w:r>
      <w:r>
        <w:rPr>
          <w:rFonts w:ascii="宋体" w:hAnsi="宋体" w:cs="宋体" w:hint="eastAsia"/>
          <w:sz w:val="28"/>
          <w:szCs w:val="28"/>
        </w:rPr>
        <w:t>风机噪声应符合设计文件的规定。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3</w:t>
      </w:r>
      <w:r>
        <w:rPr>
          <w:rFonts w:ascii="宋体" w:hAnsi="宋体" w:cs="宋体" w:hint="eastAsia"/>
          <w:sz w:val="28"/>
          <w:szCs w:val="28"/>
        </w:rPr>
        <w:t xml:space="preserve"> </w:t>
      </w:r>
      <w:r>
        <w:rPr>
          <w:rFonts w:ascii="宋体" w:hAnsi="宋体" w:cs="宋体" w:hint="eastAsia"/>
          <w:sz w:val="28"/>
          <w:szCs w:val="28"/>
        </w:rPr>
        <w:t>风机应运转平稳，无异常振动和响声，电机额定参数应符合设计文件的规定。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4</w:t>
      </w:r>
      <w:r>
        <w:rPr>
          <w:rFonts w:ascii="宋体" w:hAnsi="宋体" w:cs="宋体" w:hint="eastAsia"/>
          <w:sz w:val="28"/>
          <w:szCs w:val="28"/>
        </w:rPr>
        <w:t xml:space="preserve"> </w:t>
      </w:r>
      <w:r>
        <w:rPr>
          <w:rFonts w:ascii="宋体" w:hAnsi="宋体" w:cs="宋体" w:hint="eastAsia"/>
          <w:sz w:val="28"/>
          <w:szCs w:val="28"/>
        </w:rPr>
        <w:t>可逆式风机应能在</w:t>
      </w:r>
      <w:r>
        <w:rPr>
          <w:rFonts w:ascii="宋体" w:hAnsi="宋体" w:cs="宋体" w:hint="eastAsia"/>
          <w:sz w:val="28"/>
          <w:szCs w:val="28"/>
        </w:rPr>
        <w:t>90s</w:t>
      </w:r>
      <w:r>
        <w:rPr>
          <w:rFonts w:ascii="宋体" w:hAnsi="宋体" w:cs="宋体" w:hint="eastAsia"/>
          <w:sz w:val="28"/>
          <w:szCs w:val="28"/>
        </w:rPr>
        <w:t>内完成反向运转。</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5</w:t>
      </w:r>
      <w:r>
        <w:rPr>
          <w:rFonts w:ascii="宋体" w:hAnsi="宋体" w:cs="宋体" w:hint="eastAsia"/>
          <w:sz w:val="28"/>
          <w:szCs w:val="28"/>
        </w:rPr>
        <w:t xml:space="preserve"> </w:t>
      </w:r>
      <w:r>
        <w:rPr>
          <w:rFonts w:ascii="宋体" w:hAnsi="宋体" w:cs="宋体" w:hint="eastAsia"/>
          <w:sz w:val="28"/>
          <w:szCs w:val="28"/>
        </w:rPr>
        <w:t>电控防火阀、电控防排烟风阀的手动、电动操作应灵活可靠，信号输出正确。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w:t>
      </w:r>
      <w:r>
        <w:rPr>
          <w:rFonts w:ascii="宋体" w:hAnsi="宋体" w:cs="宋体"/>
          <w:b/>
          <w:bCs/>
          <w:sz w:val="28"/>
          <w:szCs w:val="28"/>
        </w:rPr>
        <w:t>7</w:t>
      </w:r>
      <w:r>
        <w:rPr>
          <w:rFonts w:ascii="宋体" w:hAnsi="宋体" w:cs="宋体" w:hint="eastAsia"/>
          <w:b/>
          <w:bCs/>
          <w:sz w:val="28"/>
          <w:szCs w:val="28"/>
        </w:rPr>
        <w:t>.2</w:t>
      </w:r>
      <w:r>
        <w:rPr>
          <w:rFonts w:ascii="宋体" w:hAnsi="宋体" w:cs="宋体" w:hint="eastAsia"/>
          <w:sz w:val="28"/>
          <w:szCs w:val="28"/>
        </w:rPr>
        <w:t xml:space="preserve"> </w:t>
      </w:r>
      <w:r>
        <w:rPr>
          <w:rFonts w:ascii="宋体" w:hAnsi="宋体" w:cs="宋体" w:hint="eastAsia"/>
          <w:sz w:val="28"/>
          <w:szCs w:val="28"/>
        </w:rPr>
        <w:t>组合式电动风阀安装完成后，应对其的各种性能进行自检。调试时，宜在现场手操箱内进行操作，并应符合下列规定：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sz w:val="28"/>
          <w:szCs w:val="28"/>
        </w:rPr>
        <w:t xml:space="preserve"> </w:t>
      </w:r>
      <w:r>
        <w:rPr>
          <w:rFonts w:ascii="宋体" w:hAnsi="宋体" w:cs="宋体" w:hint="eastAsia"/>
          <w:sz w:val="28"/>
          <w:szCs w:val="28"/>
        </w:rPr>
        <w:t>风阀启动时开启指示灯亮，叶片运行时无异常响声，开启成</w:t>
      </w:r>
      <w:r>
        <w:rPr>
          <w:rFonts w:ascii="宋体" w:hAnsi="宋体" w:cs="宋体" w:hint="eastAsia"/>
          <w:sz w:val="28"/>
          <w:szCs w:val="28"/>
        </w:rPr>
        <w:t>90</w:t>
      </w:r>
      <w:r>
        <w:rPr>
          <w:rFonts w:ascii="宋体" w:hAnsi="宋体" w:cs="宋体" w:hint="eastAsia"/>
          <w:sz w:val="28"/>
          <w:szCs w:val="28"/>
        </w:rPr>
        <w:t>°，从全关到全开的运行时间符合设计要求。</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sz w:val="28"/>
          <w:szCs w:val="28"/>
        </w:rPr>
        <w:t xml:space="preserve"> </w:t>
      </w:r>
      <w:r>
        <w:rPr>
          <w:rFonts w:ascii="宋体" w:hAnsi="宋体" w:cs="宋体" w:hint="eastAsia"/>
          <w:sz w:val="28"/>
          <w:szCs w:val="28"/>
        </w:rPr>
        <w:t>风阀关闭时，关闭指示灯亮，叶片与阀体无变形，关闭严密，从全开到全关的运行时间不应大于</w:t>
      </w:r>
      <w:r>
        <w:rPr>
          <w:rFonts w:ascii="宋体" w:hAnsi="宋体" w:cs="宋体" w:hint="eastAsia"/>
          <w:sz w:val="28"/>
          <w:szCs w:val="28"/>
        </w:rPr>
        <w:t>30s</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3</w:t>
      </w:r>
      <w:r>
        <w:rPr>
          <w:rFonts w:ascii="宋体" w:hAnsi="宋体" w:cs="宋体" w:hint="eastAsia"/>
          <w:sz w:val="28"/>
          <w:szCs w:val="28"/>
        </w:rPr>
        <w:t xml:space="preserve"> </w:t>
      </w:r>
      <w:r>
        <w:rPr>
          <w:rFonts w:ascii="宋体" w:hAnsi="宋体" w:cs="宋体" w:hint="eastAsia"/>
          <w:sz w:val="28"/>
          <w:szCs w:val="28"/>
        </w:rPr>
        <w:t>若上述</w:t>
      </w: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款启闭正常﹐则应进行多次启闭动作﹐启闭应灵活﹐各转动</w:t>
      </w:r>
      <w:r>
        <w:rPr>
          <w:rFonts w:ascii="宋体" w:hAnsi="宋体" w:cs="宋体" w:hint="eastAsia"/>
          <w:sz w:val="28"/>
          <w:szCs w:val="28"/>
        </w:rPr>
        <w:lastRenderedPageBreak/>
        <w:t>部位应运转平稳，无卡阻和碰擦﹔执行机构运转正常，运行时间不应大于</w:t>
      </w:r>
      <w:r>
        <w:rPr>
          <w:rFonts w:ascii="宋体" w:hAnsi="宋体" w:cs="宋体" w:hint="eastAsia"/>
          <w:sz w:val="28"/>
          <w:szCs w:val="28"/>
        </w:rPr>
        <w:t>30s</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4</w:t>
      </w:r>
      <w:r>
        <w:rPr>
          <w:rFonts w:ascii="宋体" w:hAnsi="宋体" w:cs="宋体" w:hint="eastAsia"/>
          <w:b/>
          <w:bCs/>
          <w:sz w:val="28"/>
          <w:szCs w:val="28"/>
        </w:rPr>
        <w:t xml:space="preserve"> </w:t>
      </w:r>
      <w:r>
        <w:rPr>
          <w:rFonts w:ascii="宋体" w:hAnsi="宋体" w:cs="宋体" w:hint="eastAsia"/>
          <w:sz w:val="28"/>
          <w:szCs w:val="28"/>
        </w:rPr>
        <w:t>应在叶片全开和关闭位置时调整好设置在执行器上的限位开关。</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5</w:t>
      </w:r>
      <w:r>
        <w:rPr>
          <w:rFonts w:ascii="宋体" w:hAnsi="宋体" w:cs="宋体" w:hint="eastAsia"/>
          <w:sz w:val="28"/>
          <w:szCs w:val="28"/>
        </w:rPr>
        <w:t xml:space="preserve"> </w:t>
      </w:r>
      <w:r>
        <w:rPr>
          <w:rFonts w:ascii="宋体" w:hAnsi="宋体" w:cs="宋体" w:hint="eastAsia"/>
          <w:sz w:val="28"/>
          <w:szCs w:val="28"/>
        </w:rPr>
        <w:t>运行完成后，应将现场操作切换到控制室操作。</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6</w:t>
      </w:r>
      <w:r>
        <w:rPr>
          <w:rFonts w:ascii="宋体" w:hAnsi="宋体" w:cs="宋体" w:hint="eastAsia"/>
          <w:sz w:val="28"/>
          <w:szCs w:val="28"/>
        </w:rPr>
        <w:t xml:space="preserve"> </w:t>
      </w:r>
      <w:r>
        <w:rPr>
          <w:rFonts w:ascii="宋体" w:hAnsi="宋体" w:cs="宋体" w:hint="eastAsia"/>
          <w:sz w:val="28"/>
          <w:szCs w:val="28"/>
        </w:rPr>
        <w:t>中央控制室给出的动作信号或现场手动操作，必须能使组合式电动风阀可靠地动作。</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w:t>
      </w:r>
      <w:r>
        <w:rPr>
          <w:rFonts w:ascii="宋体" w:hAnsi="宋体" w:cs="宋体"/>
          <w:b/>
          <w:bCs/>
          <w:sz w:val="28"/>
          <w:szCs w:val="28"/>
        </w:rPr>
        <w:t>7</w:t>
      </w:r>
      <w:r>
        <w:rPr>
          <w:rFonts w:ascii="宋体" w:hAnsi="宋体" w:cs="宋体" w:hint="eastAsia"/>
          <w:b/>
          <w:bCs/>
          <w:sz w:val="28"/>
          <w:szCs w:val="28"/>
        </w:rPr>
        <w:t>.3</w:t>
      </w:r>
      <w:r>
        <w:rPr>
          <w:rFonts w:ascii="宋体" w:hAnsi="宋体" w:cs="宋体" w:hint="eastAsia"/>
          <w:sz w:val="28"/>
          <w:szCs w:val="28"/>
        </w:rPr>
        <w:t xml:space="preserve"> </w:t>
      </w:r>
      <w:r>
        <w:rPr>
          <w:rFonts w:ascii="宋体" w:hAnsi="宋体" w:cs="宋体" w:hint="eastAsia"/>
          <w:sz w:val="28"/>
          <w:szCs w:val="28"/>
        </w:rPr>
        <w:t>射流风机、轴流风机系统在下列工况下的运行模式应符合设计文件的规定：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b/>
          <w:bCs/>
          <w:sz w:val="28"/>
          <w:szCs w:val="28"/>
        </w:rPr>
        <w:t xml:space="preserve"> </w:t>
      </w:r>
      <w:r>
        <w:rPr>
          <w:rFonts w:ascii="宋体" w:hAnsi="宋体" w:cs="宋体" w:hint="eastAsia"/>
          <w:sz w:val="28"/>
          <w:szCs w:val="28"/>
        </w:rPr>
        <w:t>正常工况。</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b/>
          <w:bCs/>
          <w:sz w:val="28"/>
          <w:szCs w:val="28"/>
        </w:rPr>
        <w:t xml:space="preserve"> </w:t>
      </w:r>
      <w:r>
        <w:rPr>
          <w:rFonts w:ascii="宋体" w:hAnsi="宋体" w:cs="宋体" w:hint="eastAsia"/>
          <w:sz w:val="28"/>
          <w:szCs w:val="28"/>
        </w:rPr>
        <w:t>火灾工况。</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3</w:t>
      </w:r>
      <w:r>
        <w:rPr>
          <w:rFonts w:ascii="宋体" w:hAnsi="宋体" w:cs="宋体" w:hint="eastAsia"/>
          <w:b/>
          <w:bCs/>
          <w:sz w:val="28"/>
          <w:szCs w:val="28"/>
        </w:rPr>
        <w:t xml:space="preserve"> </w:t>
      </w:r>
      <w:r>
        <w:rPr>
          <w:rFonts w:ascii="宋体" w:hAnsi="宋体" w:cs="宋体" w:hint="eastAsia"/>
          <w:sz w:val="28"/>
          <w:szCs w:val="28"/>
        </w:rPr>
        <w:t>交通堵塞。</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4</w:t>
      </w:r>
      <w:r>
        <w:rPr>
          <w:rFonts w:ascii="宋体" w:hAnsi="宋体" w:cs="宋体" w:hint="eastAsia"/>
          <w:b/>
          <w:bCs/>
          <w:sz w:val="28"/>
          <w:szCs w:val="28"/>
        </w:rPr>
        <w:t xml:space="preserve"> </w:t>
      </w:r>
      <w:r>
        <w:rPr>
          <w:rFonts w:ascii="宋体" w:hAnsi="宋体" w:cs="宋体" w:hint="eastAsia"/>
          <w:sz w:val="28"/>
          <w:szCs w:val="28"/>
        </w:rPr>
        <w:t>隧道污染物浓度超标。</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w:t>
      </w:r>
      <w:r>
        <w:rPr>
          <w:rFonts w:ascii="宋体" w:hAnsi="宋体" w:cs="宋体"/>
          <w:b/>
          <w:bCs/>
          <w:sz w:val="28"/>
          <w:szCs w:val="28"/>
        </w:rPr>
        <w:t>7</w:t>
      </w:r>
      <w:r>
        <w:rPr>
          <w:rFonts w:ascii="宋体" w:hAnsi="宋体" w:cs="宋体" w:hint="eastAsia"/>
          <w:b/>
          <w:bCs/>
          <w:sz w:val="28"/>
          <w:szCs w:val="28"/>
        </w:rPr>
        <w:t>.4</w:t>
      </w:r>
      <w:r>
        <w:rPr>
          <w:rFonts w:ascii="宋体" w:hAnsi="宋体" w:cs="宋体" w:hint="eastAsia"/>
          <w:b/>
          <w:bCs/>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16.</w:t>
      </w:r>
      <w:r>
        <w:rPr>
          <w:rFonts w:ascii="宋体" w:hAnsi="宋体" w:cs="宋体"/>
          <w:sz w:val="28"/>
          <w:szCs w:val="28"/>
        </w:rPr>
        <w:t>7</w:t>
      </w: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16.</w:t>
      </w:r>
      <w:r>
        <w:rPr>
          <w:rFonts w:ascii="宋体" w:hAnsi="宋体" w:cs="宋体"/>
          <w:sz w:val="28"/>
          <w:szCs w:val="28"/>
        </w:rPr>
        <w:t>7</w:t>
      </w:r>
      <w:r>
        <w:rPr>
          <w:rFonts w:ascii="宋体" w:hAnsi="宋体" w:cs="宋体" w:hint="eastAsia"/>
          <w:sz w:val="28"/>
          <w:szCs w:val="28"/>
        </w:rPr>
        <w:t>.2</w:t>
      </w:r>
      <w:r>
        <w:rPr>
          <w:rFonts w:ascii="宋体" w:hAnsi="宋体" w:cs="宋体" w:hint="eastAsia"/>
          <w:sz w:val="28"/>
          <w:szCs w:val="28"/>
        </w:rPr>
        <w:t>启动单机观察﹑实测检查，或查阅测试记录抽查；</w:t>
      </w:r>
      <w:r>
        <w:rPr>
          <w:rFonts w:ascii="宋体" w:hAnsi="宋体" w:cs="宋体" w:hint="eastAsia"/>
          <w:sz w:val="28"/>
          <w:szCs w:val="28"/>
        </w:rPr>
        <w:t>16.</w:t>
      </w:r>
      <w:r>
        <w:rPr>
          <w:rFonts w:ascii="宋体" w:hAnsi="宋体" w:cs="宋体"/>
          <w:sz w:val="28"/>
          <w:szCs w:val="28"/>
        </w:rPr>
        <w:t>7</w:t>
      </w:r>
      <w:r>
        <w:rPr>
          <w:rFonts w:ascii="宋体" w:hAnsi="宋体" w:cs="宋体" w:hint="eastAsia"/>
          <w:sz w:val="28"/>
          <w:szCs w:val="28"/>
        </w:rPr>
        <w:t>.3</w:t>
      </w:r>
      <w:r>
        <w:rPr>
          <w:rFonts w:ascii="宋体" w:hAnsi="宋体" w:cs="宋体" w:hint="eastAsia"/>
          <w:sz w:val="28"/>
          <w:szCs w:val="28"/>
        </w:rPr>
        <w:t>模拟隧道内各种工况条件，试验检查。</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w:t>
      </w:r>
      <w:r>
        <w:rPr>
          <w:rFonts w:ascii="宋体" w:hAnsi="宋体" w:cs="宋体"/>
          <w:b/>
          <w:bCs/>
          <w:sz w:val="28"/>
          <w:szCs w:val="28"/>
        </w:rPr>
        <w:t>7</w:t>
      </w:r>
      <w:r>
        <w:rPr>
          <w:rFonts w:ascii="宋体" w:hAnsi="宋体" w:cs="宋体" w:hint="eastAsia"/>
          <w:b/>
          <w:bCs/>
          <w:sz w:val="28"/>
          <w:szCs w:val="28"/>
        </w:rPr>
        <w:t>.5</w:t>
      </w:r>
      <w:r>
        <w:rPr>
          <w:rFonts w:ascii="宋体" w:hAnsi="宋体" w:cs="宋体" w:hint="eastAsia"/>
          <w:b/>
          <w:bCs/>
          <w:sz w:val="28"/>
          <w:szCs w:val="28"/>
        </w:rPr>
        <w:t xml:space="preserve"> </w:t>
      </w:r>
      <w:r>
        <w:rPr>
          <w:rFonts w:ascii="宋体" w:hAnsi="宋体" w:cs="宋体" w:hint="eastAsia"/>
          <w:sz w:val="28"/>
          <w:szCs w:val="28"/>
        </w:rPr>
        <w:t>通风系统的设备应能执行监控系统的命令，并向监控系统提供设备状态参数数据。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w:t>
      </w:r>
      <w:r>
        <w:rPr>
          <w:rFonts w:ascii="宋体" w:hAnsi="宋体" w:cs="宋体"/>
          <w:b/>
          <w:bCs/>
          <w:sz w:val="28"/>
          <w:szCs w:val="28"/>
        </w:rPr>
        <w:t>7</w:t>
      </w:r>
      <w:r>
        <w:rPr>
          <w:rFonts w:ascii="宋体" w:hAnsi="宋体" w:cs="宋体" w:hint="eastAsia"/>
          <w:b/>
          <w:bCs/>
          <w:sz w:val="28"/>
          <w:szCs w:val="28"/>
        </w:rPr>
        <w:t>.6</w:t>
      </w:r>
      <w:r>
        <w:rPr>
          <w:rFonts w:ascii="宋体" w:hAnsi="宋体" w:cs="宋体" w:hint="eastAsia"/>
          <w:b/>
          <w:bCs/>
          <w:sz w:val="28"/>
          <w:szCs w:val="28"/>
        </w:rPr>
        <w:t xml:space="preserve"> </w:t>
      </w:r>
      <w:r>
        <w:rPr>
          <w:rFonts w:ascii="宋体" w:hAnsi="宋体" w:cs="宋体" w:hint="eastAsia"/>
          <w:sz w:val="28"/>
          <w:szCs w:val="28"/>
        </w:rPr>
        <w:t>一般项目的检查数量和检查方法应符合下列规定：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检查方法：模拟各种工况，与设备监控系统联动测试。</w:t>
      </w:r>
    </w:p>
    <w:p w:rsidR="00AE3CCB" w:rsidRDefault="00AE3CCB">
      <w:pPr>
        <w:ind w:firstLineChars="200" w:firstLine="560"/>
        <w:rPr>
          <w:rFonts w:ascii="宋体" w:hAnsi="宋体" w:cs="宋体"/>
          <w:sz w:val="28"/>
          <w:szCs w:val="28"/>
        </w:rPr>
      </w:pPr>
    </w:p>
    <w:p w:rsidR="00AE3CCB" w:rsidRDefault="00D64B98">
      <w:pPr>
        <w:ind w:firstLine="560"/>
        <w:jc w:val="center"/>
        <w:outlineLvl w:val="0"/>
        <w:rPr>
          <w:rFonts w:ascii="宋体" w:hAnsi="宋体" w:cs="宋体"/>
          <w:b/>
          <w:bCs/>
          <w:sz w:val="36"/>
          <w:szCs w:val="36"/>
        </w:rPr>
      </w:pPr>
      <w:bookmarkStart w:id="109" w:name="_Toc24930"/>
      <w:r>
        <w:rPr>
          <w:rFonts w:ascii="宋体" w:hAnsi="宋体" w:cs="宋体" w:hint="eastAsia"/>
          <w:b/>
          <w:bCs/>
          <w:sz w:val="36"/>
          <w:szCs w:val="36"/>
        </w:rPr>
        <w:t xml:space="preserve">17 </w:t>
      </w:r>
      <w:r>
        <w:rPr>
          <w:rFonts w:ascii="宋体" w:hAnsi="宋体" w:cs="宋体" w:hint="eastAsia"/>
          <w:b/>
          <w:bCs/>
          <w:sz w:val="36"/>
          <w:szCs w:val="36"/>
          <w:lang/>
        </w:rPr>
        <w:t>给排水系统</w:t>
      </w:r>
      <w:bookmarkEnd w:id="109"/>
    </w:p>
    <w:p w:rsidR="00AE3CCB" w:rsidRDefault="00D64B98">
      <w:pPr>
        <w:jc w:val="center"/>
        <w:outlineLvl w:val="1"/>
        <w:rPr>
          <w:rFonts w:ascii="宋体" w:hAnsi="宋体" w:cs="宋体"/>
          <w:b/>
          <w:bCs/>
          <w:sz w:val="28"/>
          <w:szCs w:val="28"/>
          <w:lang/>
        </w:rPr>
      </w:pPr>
      <w:bookmarkStart w:id="110" w:name="_Toc31319"/>
      <w:r>
        <w:rPr>
          <w:rFonts w:ascii="宋体" w:hAnsi="宋体" w:cs="宋体" w:hint="eastAsia"/>
          <w:b/>
          <w:bCs/>
          <w:sz w:val="28"/>
          <w:szCs w:val="28"/>
        </w:rPr>
        <w:lastRenderedPageBreak/>
        <w:t>17.</w:t>
      </w:r>
      <w:r>
        <w:rPr>
          <w:rFonts w:ascii="宋体" w:hAnsi="宋体" w:cs="宋体" w:hint="eastAsia"/>
          <w:b/>
          <w:bCs/>
          <w:sz w:val="28"/>
          <w:szCs w:val="28"/>
          <w:lang/>
        </w:rPr>
        <w:t>1</w:t>
      </w:r>
      <w:r>
        <w:rPr>
          <w:rFonts w:ascii="宋体" w:hAnsi="宋体" w:cs="宋体" w:hint="eastAsia"/>
          <w:b/>
          <w:bCs/>
          <w:sz w:val="28"/>
          <w:szCs w:val="28"/>
        </w:rPr>
        <w:t xml:space="preserve"> </w:t>
      </w:r>
      <w:r>
        <w:rPr>
          <w:rFonts w:ascii="宋体" w:hAnsi="宋体" w:cs="宋体" w:hint="eastAsia"/>
          <w:b/>
          <w:bCs/>
          <w:sz w:val="28"/>
          <w:szCs w:val="28"/>
          <w:lang/>
        </w:rPr>
        <w:t>一般规定</w:t>
      </w:r>
      <w:bookmarkEnd w:id="110"/>
    </w:p>
    <w:p w:rsidR="00AE3CCB" w:rsidRDefault="00D64B98">
      <w:pPr>
        <w:ind w:leftChars="266" w:left="559"/>
        <w:rPr>
          <w:rFonts w:ascii="宋体" w:hAnsi="宋体" w:cs="宋体"/>
          <w:sz w:val="28"/>
          <w:szCs w:val="28"/>
        </w:rPr>
      </w:pPr>
      <w:r>
        <w:rPr>
          <w:rFonts w:ascii="宋体" w:hAnsi="宋体" w:cs="宋体" w:hint="eastAsia"/>
          <w:b/>
          <w:bCs/>
          <w:sz w:val="28"/>
          <w:szCs w:val="28"/>
        </w:rPr>
        <w:t>17.1.1</w:t>
      </w:r>
      <w:r>
        <w:rPr>
          <w:rFonts w:ascii="宋体" w:hAnsi="宋体" w:cs="宋体" w:hint="eastAsia"/>
          <w:b/>
          <w:bCs/>
          <w:sz w:val="28"/>
          <w:szCs w:val="28"/>
        </w:rPr>
        <w:t xml:space="preserve"> </w:t>
      </w:r>
      <w:r>
        <w:rPr>
          <w:rFonts w:ascii="宋体" w:hAnsi="宋体" w:cs="宋体" w:hint="eastAsia"/>
          <w:sz w:val="28"/>
          <w:szCs w:val="28"/>
        </w:rPr>
        <w:t>给排水管道穿越隧道外墙时，应采用柔性防水套管。</w:t>
      </w:r>
      <w:r>
        <w:rPr>
          <w:rFonts w:ascii="宋体" w:hAnsi="宋体" w:cs="宋体" w:hint="eastAsia"/>
          <w:b/>
          <w:bCs/>
          <w:sz w:val="28"/>
          <w:szCs w:val="28"/>
        </w:rPr>
        <w:t>17.1.2</w:t>
      </w:r>
      <w:r>
        <w:rPr>
          <w:rFonts w:ascii="宋体" w:hAnsi="宋体" w:cs="宋体" w:hint="eastAsia"/>
          <w:b/>
          <w:bCs/>
          <w:sz w:val="28"/>
          <w:szCs w:val="28"/>
        </w:rPr>
        <w:t xml:space="preserve"> </w:t>
      </w:r>
      <w:r>
        <w:rPr>
          <w:rFonts w:ascii="宋体" w:hAnsi="宋体" w:cs="宋体" w:hint="eastAsia"/>
          <w:sz w:val="28"/>
          <w:szCs w:val="28"/>
        </w:rPr>
        <w:t>给排水管道及附件应按要求进行防腐﹑绝热处理。</w:t>
      </w:r>
    </w:p>
    <w:p w:rsidR="00AE3CCB" w:rsidRDefault="00AE3CCB">
      <w:pPr>
        <w:ind w:leftChars="266" w:left="559"/>
        <w:rPr>
          <w:rFonts w:ascii="宋体" w:hAnsi="宋体" w:cs="宋体"/>
          <w:sz w:val="28"/>
          <w:szCs w:val="28"/>
        </w:rPr>
      </w:pPr>
    </w:p>
    <w:p w:rsidR="00AE3CCB" w:rsidRDefault="00D64B98">
      <w:pPr>
        <w:jc w:val="center"/>
        <w:outlineLvl w:val="1"/>
        <w:rPr>
          <w:rFonts w:ascii="宋体" w:hAnsi="宋体" w:cs="宋体"/>
          <w:b/>
          <w:bCs/>
          <w:sz w:val="28"/>
          <w:szCs w:val="28"/>
          <w:lang/>
        </w:rPr>
      </w:pPr>
      <w:bookmarkStart w:id="111" w:name="_Toc76"/>
      <w:r>
        <w:rPr>
          <w:rFonts w:ascii="宋体" w:hAnsi="宋体" w:cs="宋体" w:hint="eastAsia"/>
          <w:b/>
          <w:bCs/>
          <w:sz w:val="28"/>
          <w:szCs w:val="28"/>
        </w:rPr>
        <w:t>17.</w:t>
      </w:r>
      <w:r>
        <w:rPr>
          <w:rFonts w:ascii="宋体" w:hAnsi="宋体" w:cs="宋体" w:hint="eastAsia"/>
          <w:b/>
          <w:bCs/>
          <w:sz w:val="28"/>
          <w:szCs w:val="28"/>
          <w:lang/>
        </w:rPr>
        <w:t>2</w:t>
      </w:r>
      <w:r>
        <w:rPr>
          <w:rFonts w:ascii="宋体" w:hAnsi="宋体" w:cs="宋体" w:hint="eastAsia"/>
          <w:b/>
          <w:bCs/>
          <w:sz w:val="28"/>
          <w:szCs w:val="28"/>
        </w:rPr>
        <w:t xml:space="preserve"> </w:t>
      </w:r>
      <w:r>
        <w:rPr>
          <w:rFonts w:ascii="宋体" w:hAnsi="宋体" w:cs="宋体" w:hint="eastAsia"/>
          <w:b/>
          <w:bCs/>
          <w:sz w:val="28"/>
          <w:szCs w:val="28"/>
          <w:lang/>
        </w:rPr>
        <w:t>水泵安装</w:t>
      </w:r>
      <w:bookmarkEnd w:id="111"/>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17.2.</w:t>
      </w:r>
      <w:r>
        <w:rPr>
          <w:rFonts w:ascii="宋体" w:hAnsi="宋体" w:cs="宋体" w:hint="eastAsia"/>
          <w:b/>
          <w:bCs/>
          <w:sz w:val="28"/>
          <w:szCs w:val="28"/>
        </w:rPr>
        <w:t xml:space="preserve">1 </w:t>
      </w:r>
      <w:r>
        <w:rPr>
          <w:rFonts w:ascii="宋体" w:hAnsi="宋体" w:cs="宋体" w:hint="eastAsia"/>
          <w:sz w:val="28"/>
          <w:szCs w:val="28"/>
        </w:rPr>
        <w:t>水泵试运转的轴承温升必须符合设备说明书的规定，电机定子绝缘电阻，相与相﹑相与地间的绝缘电阻不应小于</w:t>
      </w:r>
      <w:r>
        <w:rPr>
          <w:rFonts w:ascii="宋体" w:hAnsi="宋体" w:cs="宋体" w:hint="eastAsia"/>
          <w:sz w:val="28"/>
          <w:szCs w:val="28"/>
        </w:rPr>
        <w:t>0.5MQ</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17.2.</w:t>
      </w:r>
      <w:r>
        <w:rPr>
          <w:rFonts w:ascii="宋体" w:hAnsi="宋体" w:cs="宋体" w:hint="eastAsia"/>
          <w:b/>
          <w:bCs/>
          <w:sz w:val="28"/>
          <w:szCs w:val="28"/>
        </w:rPr>
        <w:t xml:space="preserve">2 </w:t>
      </w:r>
      <w:r>
        <w:rPr>
          <w:rFonts w:ascii="宋体" w:hAnsi="宋体" w:cs="宋体" w:hint="eastAsia"/>
          <w:sz w:val="28"/>
          <w:szCs w:val="28"/>
        </w:rPr>
        <w:t>水泵不带电金属外壳应与接地干线可靠连接。</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17.2.</w:t>
      </w:r>
      <w:r>
        <w:rPr>
          <w:rFonts w:ascii="宋体" w:hAnsi="宋体" w:cs="宋体" w:hint="eastAsia"/>
          <w:b/>
          <w:bCs/>
          <w:sz w:val="28"/>
          <w:szCs w:val="28"/>
        </w:rPr>
        <w:t xml:space="preserve">3 </w:t>
      </w:r>
      <w:r>
        <w:rPr>
          <w:rFonts w:ascii="宋体" w:hAnsi="宋体" w:cs="宋体" w:hint="eastAsia"/>
          <w:sz w:val="28"/>
          <w:szCs w:val="28"/>
        </w:rPr>
        <w:t>主控项目的检查数量和检查方法应符合下列规定；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17.2.1</w:t>
      </w:r>
      <w:r>
        <w:rPr>
          <w:rFonts w:ascii="宋体" w:hAnsi="宋体" w:cs="宋体" w:hint="eastAsia"/>
          <w:sz w:val="28"/>
          <w:szCs w:val="28"/>
        </w:rPr>
        <w:t>检查出厂测试报告和设备铭牌：</w:t>
      </w:r>
      <w:r>
        <w:rPr>
          <w:rFonts w:ascii="宋体" w:hAnsi="宋体" w:cs="宋体" w:hint="eastAsia"/>
          <w:sz w:val="28"/>
          <w:szCs w:val="28"/>
        </w:rPr>
        <w:t>17.2.2</w:t>
      </w:r>
      <w:r>
        <w:rPr>
          <w:rFonts w:ascii="宋体" w:hAnsi="宋体" w:cs="宋体" w:hint="eastAsia"/>
          <w:sz w:val="28"/>
          <w:szCs w:val="28"/>
        </w:rPr>
        <w:t>、</w:t>
      </w:r>
      <w:r>
        <w:rPr>
          <w:rFonts w:ascii="宋体" w:hAnsi="宋体" w:cs="宋体" w:hint="eastAsia"/>
          <w:sz w:val="28"/>
          <w:szCs w:val="28"/>
        </w:rPr>
        <w:t>17.2.3</w:t>
      </w:r>
      <w:r>
        <w:rPr>
          <w:rFonts w:ascii="宋体" w:hAnsi="宋体" w:cs="宋体" w:hint="eastAsia"/>
          <w:sz w:val="28"/>
          <w:szCs w:val="28"/>
        </w:rPr>
        <w:t>用</w:t>
      </w:r>
      <w:r>
        <w:rPr>
          <w:rFonts w:ascii="宋体" w:hAnsi="宋体" w:cs="宋体" w:hint="eastAsia"/>
          <w:sz w:val="28"/>
          <w:szCs w:val="28"/>
        </w:rPr>
        <w:t>500V</w:t>
      </w:r>
      <w:r>
        <w:rPr>
          <w:rFonts w:ascii="宋体" w:hAnsi="宋体" w:cs="宋体" w:hint="eastAsia"/>
          <w:sz w:val="28"/>
          <w:szCs w:val="28"/>
        </w:rPr>
        <w:t>摇表测量检查。</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17.2.</w:t>
      </w:r>
      <w:r>
        <w:rPr>
          <w:rFonts w:ascii="宋体" w:hAnsi="宋体" w:cs="宋体" w:hint="eastAsia"/>
          <w:b/>
          <w:bCs/>
          <w:sz w:val="28"/>
          <w:szCs w:val="28"/>
        </w:rPr>
        <w:t>4</w:t>
      </w:r>
      <w:r>
        <w:rPr>
          <w:rFonts w:ascii="宋体" w:hAnsi="宋体" w:cs="宋体" w:hint="eastAsia"/>
          <w:sz w:val="28"/>
          <w:szCs w:val="28"/>
        </w:rPr>
        <w:t xml:space="preserve"> </w:t>
      </w:r>
      <w:r>
        <w:rPr>
          <w:rFonts w:ascii="宋体" w:hAnsi="宋体" w:cs="宋体" w:hint="eastAsia"/>
          <w:sz w:val="28"/>
          <w:szCs w:val="28"/>
        </w:rPr>
        <w:t>轴流泵的安装允许偏差应符合表</w:t>
      </w:r>
      <w:r>
        <w:rPr>
          <w:rFonts w:ascii="宋体" w:hAnsi="宋体" w:cs="宋体" w:hint="eastAsia"/>
          <w:sz w:val="28"/>
          <w:szCs w:val="28"/>
        </w:rPr>
        <w:t>17.2.</w:t>
      </w:r>
      <w:r>
        <w:rPr>
          <w:rFonts w:ascii="宋体" w:hAnsi="宋体" w:cs="宋体" w:hint="eastAsia"/>
          <w:sz w:val="28"/>
          <w:szCs w:val="28"/>
        </w:rPr>
        <w:t>4</w:t>
      </w:r>
      <w:r>
        <w:rPr>
          <w:rFonts w:ascii="宋体" w:hAnsi="宋体" w:cs="宋体" w:hint="eastAsia"/>
          <w:sz w:val="28"/>
          <w:szCs w:val="28"/>
        </w:rPr>
        <w:t>的规定。</w:t>
      </w:r>
    </w:p>
    <w:p w:rsidR="00AE3CCB" w:rsidRDefault="00D64B98">
      <w:pPr>
        <w:jc w:val="center"/>
        <w:rPr>
          <w:rFonts w:ascii="宋体" w:hAnsi="宋体" w:cs="宋体"/>
          <w:b/>
          <w:bCs/>
          <w:sz w:val="24"/>
        </w:rPr>
      </w:pPr>
      <w:r>
        <w:rPr>
          <w:rFonts w:ascii="宋体" w:hAnsi="宋体" w:cs="宋体" w:hint="eastAsia"/>
          <w:b/>
          <w:bCs/>
          <w:sz w:val="24"/>
        </w:rPr>
        <w:t>表</w:t>
      </w:r>
      <w:r>
        <w:rPr>
          <w:rFonts w:ascii="宋体" w:hAnsi="宋体" w:cs="宋体" w:hint="eastAsia"/>
          <w:b/>
          <w:bCs/>
          <w:sz w:val="24"/>
        </w:rPr>
        <w:t>17.2.</w:t>
      </w:r>
      <w:r>
        <w:rPr>
          <w:rFonts w:ascii="宋体" w:hAnsi="宋体" w:cs="宋体" w:hint="eastAsia"/>
          <w:b/>
          <w:bCs/>
          <w:sz w:val="24"/>
        </w:rPr>
        <w:t>4</w:t>
      </w:r>
      <w:r>
        <w:rPr>
          <w:rFonts w:ascii="宋体" w:hAnsi="宋体" w:cs="宋体" w:hint="eastAsia"/>
          <w:b/>
          <w:bCs/>
          <w:sz w:val="24"/>
        </w:rPr>
        <w:t>轴流泵的安装允许偏差</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693"/>
        <w:gridCol w:w="2410"/>
        <w:gridCol w:w="2410"/>
      </w:tblGrid>
      <w:tr w:rsidR="00AE3CCB">
        <w:trPr>
          <w:jc w:val="center"/>
        </w:trPr>
        <w:tc>
          <w:tcPr>
            <w:tcW w:w="704" w:type="dxa"/>
            <w:vAlign w:val="center"/>
          </w:tcPr>
          <w:p w:rsidR="00AE3CCB" w:rsidRDefault="00D64B98">
            <w:pPr>
              <w:jc w:val="center"/>
              <w:rPr>
                <w:rFonts w:ascii="宋体" w:hAnsi="宋体" w:cs="宋体"/>
                <w:b/>
                <w:bCs/>
                <w:szCs w:val="21"/>
              </w:rPr>
            </w:pPr>
            <w:r>
              <w:rPr>
                <w:rFonts w:ascii="宋体" w:hAnsi="宋体" w:cs="宋体" w:hint="eastAsia"/>
                <w:b/>
                <w:bCs/>
                <w:szCs w:val="21"/>
              </w:rPr>
              <w:t>项次</w:t>
            </w:r>
          </w:p>
        </w:tc>
        <w:tc>
          <w:tcPr>
            <w:tcW w:w="5103" w:type="dxa"/>
            <w:gridSpan w:val="2"/>
            <w:vAlign w:val="center"/>
          </w:tcPr>
          <w:p w:rsidR="00AE3CCB" w:rsidRDefault="00D64B98">
            <w:pPr>
              <w:jc w:val="center"/>
              <w:rPr>
                <w:rFonts w:ascii="宋体" w:hAnsi="宋体" w:cs="宋体"/>
                <w:b/>
                <w:bCs/>
                <w:szCs w:val="21"/>
              </w:rPr>
            </w:pPr>
            <w:r>
              <w:rPr>
                <w:rFonts w:ascii="宋体" w:hAnsi="宋体" w:cs="宋体" w:hint="eastAsia"/>
                <w:b/>
                <w:bCs/>
                <w:szCs w:val="21"/>
              </w:rPr>
              <w:t>项目</w:t>
            </w:r>
          </w:p>
        </w:tc>
        <w:tc>
          <w:tcPr>
            <w:tcW w:w="2410" w:type="dxa"/>
            <w:vAlign w:val="center"/>
          </w:tcPr>
          <w:p w:rsidR="00AE3CCB" w:rsidRDefault="00D64B98">
            <w:pPr>
              <w:jc w:val="center"/>
              <w:rPr>
                <w:rFonts w:ascii="宋体" w:hAnsi="宋体" w:cs="宋体"/>
                <w:b/>
                <w:bCs/>
                <w:szCs w:val="21"/>
              </w:rPr>
            </w:pPr>
            <w:r>
              <w:rPr>
                <w:rFonts w:ascii="宋体" w:hAnsi="宋体" w:cs="宋体" w:hint="eastAsia"/>
                <w:b/>
                <w:bCs/>
                <w:szCs w:val="21"/>
              </w:rPr>
              <w:t>允许偏差</w:t>
            </w:r>
          </w:p>
        </w:tc>
      </w:tr>
      <w:tr w:rsidR="00AE3CCB">
        <w:trPr>
          <w:jc w:val="center"/>
        </w:trPr>
        <w:tc>
          <w:tcPr>
            <w:tcW w:w="704" w:type="dxa"/>
            <w:vMerge w:val="restart"/>
            <w:vAlign w:val="center"/>
          </w:tcPr>
          <w:p w:rsidR="00AE3CCB" w:rsidRDefault="00D64B98">
            <w:pPr>
              <w:jc w:val="center"/>
              <w:rPr>
                <w:rFonts w:ascii="宋体" w:hAnsi="宋体" w:cs="宋体"/>
                <w:szCs w:val="21"/>
              </w:rPr>
            </w:pPr>
            <w:r>
              <w:rPr>
                <w:rFonts w:ascii="宋体" w:hAnsi="宋体" w:cs="宋体" w:hint="eastAsia"/>
                <w:szCs w:val="21"/>
              </w:rPr>
              <w:t>1</w:t>
            </w:r>
          </w:p>
        </w:tc>
        <w:tc>
          <w:tcPr>
            <w:tcW w:w="2693" w:type="dxa"/>
            <w:vMerge w:val="restart"/>
            <w:vAlign w:val="center"/>
          </w:tcPr>
          <w:p w:rsidR="00AE3CCB" w:rsidRDefault="00D64B98">
            <w:pPr>
              <w:jc w:val="center"/>
              <w:rPr>
                <w:rFonts w:ascii="宋体" w:hAnsi="宋体" w:cs="宋体"/>
                <w:szCs w:val="21"/>
              </w:rPr>
            </w:pPr>
            <w:r>
              <w:rPr>
                <w:rFonts w:ascii="宋体" w:hAnsi="宋体" w:cs="宋体" w:hint="eastAsia"/>
                <w:szCs w:val="21"/>
              </w:rPr>
              <w:t>底座</w:t>
            </w:r>
          </w:p>
        </w:tc>
        <w:tc>
          <w:tcPr>
            <w:tcW w:w="2410" w:type="dxa"/>
          </w:tcPr>
          <w:p w:rsidR="00AE3CCB" w:rsidRDefault="00D64B98">
            <w:pPr>
              <w:jc w:val="center"/>
              <w:rPr>
                <w:rFonts w:ascii="宋体" w:hAnsi="宋体" w:cs="宋体"/>
                <w:szCs w:val="21"/>
              </w:rPr>
            </w:pPr>
            <w:r>
              <w:rPr>
                <w:rFonts w:ascii="宋体" w:hAnsi="宋体" w:cs="宋体" w:hint="eastAsia"/>
                <w:szCs w:val="21"/>
              </w:rPr>
              <w:t>平面位置（</w:t>
            </w:r>
            <w:r>
              <w:rPr>
                <w:rFonts w:ascii="宋体" w:hAnsi="宋体" w:cs="宋体" w:hint="eastAsia"/>
                <w:szCs w:val="21"/>
              </w:rPr>
              <w:t>mm</w:t>
            </w:r>
            <w:r>
              <w:rPr>
                <w:rFonts w:ascii="宋体" w:hAnsi="宋体" w:cs="宋体" w:hint="eastAsia"/>
                <w:szCs w:val="21"/>
              </w:rPr>
              <w:t>）</w:t>
            </w:r>
          </w:p>
        </w:tc>
        <w:tc>
          <w:tcPr>
            <w:tcW w:w="2410" w:type="dxa"/>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5</w:t>
            </w:r>
          </w:p>
        </w:tc>
      </w:tr>
      <w:tr w:rsidR="00AE3CCB">
        <w:trPr>
          <w:jc w:val="center"/>
        </w:trPr>
        <w:tc>
          <w:tcPr>
            <w:tcW w:w="704" w:type="dxa"/>
            <w:vMerge/>
            <w:vAlign w:val="center"/>
          </w:tcPr>
          <w:p w:rsidR="00AE3CCB" w:rsidRDefault="00AE3CCB">
            <w:pPr>
              <w:jc w:val="center"/>
              <w:rPr>
                <w:rFonts w:ascii="宋体" w:hAnsi="宋体" w:cs="宋体"/>
                <w:szCs w:val="21"/>
              </w:rPr>
            </w:pPr>
          </w:p>
        </w:tc>
        <w:tc>
          <w:tcPr>
            <w:tcW w:w="2693" w:type="dxa"/>
            <w:vMerge/>
            <w:vAlign w:val="center"/>
          </w:tcPr>
          <w:p w:rsidR="00AE3CCB" w:rsidRDefault="00AE3CCB">
            <w:pPr>
              <w:jc w:val="center"/>
              <w:rPr>
                <w:rFonts w:ascii="宋体" w:hAnsi="宋体" w:cs="宋体"/>
                <w:szCs w:val="21"/>
              </w:rPr>
            </w:pPr>
          </w:p>
        </w:tc>
        <w:tc>
          <w:tcPr>
            <w:tcW w:w="2410" w:type="dxa"/>
          </w:tcPr>
          <w:p w:rsidR="00AE3CCB" w:rsidRDefault="00D64B98">
            <w:pPr>
              <w:jc w:val="center"/>
              <w:rPr>
                <w:rFonts w:ascii="宋体" w:hAnsi="宋体" w:cs="宋体"/>
                <w:szCs w:val="21"/>
              </w:rPr>
            </w:pPr>
            <w:r>
              <w:rPr>
                <w:rFonts w:ascii="宋体" w:hAnsi="宋体" w:cs="宋体" w:hint="eastAsia"/>
                <w:szCs w:val="21"/>
              </w:rPr>
              <w:t>标高（</w:t>
            </w:r>
            <w:r>
              <w:rPr>
                <w:rFonts w:ascii="宋体" w:hAnsi="宋体" w:cs="宋体" w:hint="eastAsia"/>
                <w:szCs w:val="21"/>
              </w:rPr>
              <w:t>mm</w:t>
            </w:r>
            <w:r>
              <w:rPr>
                <w:rFonts w:ascii="宋体" w:hAnsi="宋体" w:cs="宋体" w:hint="eastAsia"/>
                <w:szCs w:val="21"/>
              </w:rPr>
              <w:t>）</w:t>
            </w:r>
          </w:p>
        </w:tc>
        <w:tc>
          <w:tcPr>
            <w:tcW w:w="2410" w:type="dxa"/>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5</w:t>
            </w:r>
          </w:p>
        </w:tc>
      </w:tr>
      <w:tr w:rsidR="00AE3CCB">
        <w:trPr>
          <w:jc w:val="center"/>
        </w:trPr>
        <w:tc>
          <w:tcPr>
            <w:tcW w:w="704" w:type="dxa"/>
            <w:vMerge w:val="restart"/>
            <w:vAlign w:val="center"/>
          </w:tcPr>
          <w:p w:rsidR="00AE3CCB" w:rsidRDefault="00D64B98">
            <w:pPr>
              <w:jc w:val="center"/>
              <w:rPr>
                <w:rFonts w:ascii="宋体" w:hAnsi="宋体" w:cs="宋体"/>
                <w:szCs w:val="21"/>
              </w:rPr>
            </w:pPr>
            <w:r>
              <w:rPr>
                <w:rFonts w:ascii="宋体" w:hAnsi="宋体" w:cs="宋体" w:hint="eastAsia"/>
                <w:szCs w:val="21"/>
              </w:rPr>
              <w:t>2</w:t>
            </w:r>
          </w:p>
        </w:tc>
        <w:tc>
          <w:tcPr>
            <w:tcW w:w="2693" w:type="dxa"/>
            <w:vMerge w:val="restart"/>
            <w:vAlign w:val="center"/>
          </w:tcPr>
          <w:p w:rsidR="00AE3CCB" w:rsidRDefault="00D64B98">
            <w:pPr>
              <w:jc w:val="center"/>
              <w:rPr>
                <w:rFonts w:ascii="宋体" w:hAnsi="宋体" w:cs="宋体"/>
                <w:szCs w:val="21"/>
              </w:rPr>
            </w:pPr>
            <w:r>
              <w:rPr>
                <w:rFonts w:ascii="宋体" w:hAnsi="宋体" w:cs="宋体" w:hint="eastAsia"/>
                <w:szCs w:val="21"/>
              </w:rPr>
              <w:t>泵体水平度</w:t>
            </w:r>
          </w:p>
        </w:tc>
        <w:tc>
          <w:tcPr>
            <w:tcW w:w="2410" w:type="dxa"/>
          </w:tcPr>
          <w:p w:rsidR="00AE3CCB" w:rsidRDefault="00D64B98">
            <w:pPr>
              <w:jc w:val="center"/>
              <w:rPr>
                <w:rFonts w:ascii="宋体" w:hAnsi="宋体" w:cs="宋体"/>
                <w:szCs w:val="21"/>
              </w:rPr>
            </w:pPr>
            <w:r>
              <w:rPr>
                <w:rFonts w:ascii="宋体" w:hAnsi="宋体" w:cs="宋体" w:hint="eastAsia"/>
                <w:szCs w:val="21"/>
              </w:rPr>
              <w:t>纵向水平</w:t>
            </w:r>
          </w:p>
        </w:tc>
        <w:tc>
          <w:tcPr>
            <w:tcW w:w="2410" w:type="dxa"/>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1/1000</w:t>
            </w:r>
          </w:p>
        </w:tc>
      </w:tr>
      <w:tr w:rsidR="00AE3CCB">
        <w:trPr>
          <w:jc w:val="center"/>
        </w:trPr>
        <w:tc>
          <w:tcPr>
            <w:tcW w:w="704" w:type="dxa"/>
            <w:vMerge/>
            <w:vAlign w:val="center"/>
          </w:tcPr>
          <w:p w:rsidR="00AE3CCB" w:rsidRDefault="00AE3CCB">
            <w:pPr>
              <w:jc w:val="center"/>
              <w:rPr>
                <w:rFonts w:ascii="宋体" w:hAnsi="宋体" w:cs="宋体"/>
                <w:szCs w:val="21"/>
              </w:rPr>
            </w:pPr>
          </w:p>
        </w:tc>
        <w:tc>
          <w:tcPr>
            <w:tcW w:w="2693" w:type="dxa"/>
            <w:vMerge/>
            <w:vAlign w:val="center"/>
          </w:tcPr>
          <w:p w:rsidR="00AE3CCB" w:rsidRDefault="00AE3CCB">
            <w:pPr>
              <w:jc w:val="center"/>
              <w:rPr>
                <w:rFonts w:ascii="宋体" w:hAnsi="宋体" w:cs="宋体"/>
                <w:szCs w:val="21"/>
              </w:rPr>
            </w:pPr>
          </w:p>
        </w:tc>
        <w:tc>
          <w:tcPr>
            <w:tcW w:w="2410" w:type="dxa"/>
          </w:tcPr>
          <w:p w:rsidR="00AE3CCB" w:rsidRDefault="00D64B98">
            <w:pPr>
              <w:jc w:val="center"/>
              <w:rPr>
                <w:rFonts w:ascii="宋体" w:hAnsi="宋体" w:cs="宋体"/>
                <w:szCs w:val="21"/>
              </w:rPr>
            </w:pPr>
            <w:r>
              <w:rPr>
                <w:rFonts w:ascii="宋体" w:hAnsi="宋体" w:cs="宋体" w:hint="eastAsia"/>
                <w:szCs w:val="21"/>
              </w:rPr>
              <w:t>横向水平</w:t>
            </w:r>
          </w:p>
        </w:tc>
        <w:tc>
          <w:tcPr>
            <w:tcW w:w="2410" w:type="dxa"/>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1/1000</w:t>
            </w:r>
          </w:p>
        </w:tc>
      </w:tr>
    </w:tbl>
    <w:p w:rsidR="00AE3CCB" w:rsidRDefault="00D64B98">
      <w:pPr>
        <w:ind w:firstLineChars="200" w:firstLine="562"/>
        <w:rPr>
          <w:rFonts w:ascii="宋体" w:hAnsi="宋体" w:cs="宋体"/>
          <w:sz w:val="28"/>
          <w:szCs w:val="28"/>
        </w:rPr>
      </w:pPr>
      <w:r>
        <w:rPr>
          <w:rFonts w:ascii="宋体" w:hAnsi="宋体" w:cs="宋体" w:hint="eastAsia"/>
          <w:b/>
          <w:bCs/>
          <w:sz w:val="28"/>
          <w:szCs w:val="28"/>
        </w:rPr>
        <w:t>17.2.</w:t>
      </w:r>
      <w:r>
        <w:rPr>
          <w:rFonts w:ascii="宋体" w:hAnsi="宋体" w:cs="宋体" w:hint="eastAsia"/>
          <w:b/>
          <w:bCs/>
          <w:sz w:val="28"/>
          <w:szCs w:val="28"/>
        </w:rPr>
        <w:t xml:space="preserve">5 </w:t>
      </w:r>
      <w:r>
        <w:rPr>
          <w:rFonts w:ascii="宋体" w:hAnsi="宋体" w:cs="宋体" w:hint="eastAsia"/>
          <w:sz w:val="28"/>
          <w:szCs w:val="28"/>
        </w:rPr>
        <w:t>潜水泵的安装允许偏差应符合表</w:t>
      </w:r>
      <w:r>
        <w:rPr>
          <w:rFonts w:ascii="宋体" w:hAnsi="宋体" w:cs="宋体" w:hint="eastAsia"/>
          <w:sz w:val="28"/>
          <w:szCs w:val="28"/>
        </w:rPr>
        <w:t>17.2.</w:t>
      </w:r>
      <w:r>
        <w:rPr>
          <w:rFonts w:ascii="宋体" w:hAnsi="宋体" w:cs="宋体" w:hint="eastAsia"/>
          <w:sz w:val="28"/>
          <w:szCs w:val="28"/>
        </w:rPr>
        <w:t>5</w:t>
      </w:r>
      <w:r>
        <w:rPr>
          <w:rFonts w:ascii="宋体" w:hAnsi="宋体" w:cs="宋体" w:hint="eastAsia"/>
          <w:sz w:val="28"/>
          <w:szCs w:val="28"/>
        </w:rPr>
        <w:t>的规定。</w:t>
      </w:r>
    </w:p>
    <w:p w:rsidR="00AE3CCB" w:rsidRDefault="00D64B98">
      <w:pPr>
        <w:jc w:val="center"/>
        <w:rPr>
          <w:rFonts w:ascii="宋体" w:hAnsi="宋体" w:cs="宋体"/>
          <w:b/>
          <w:bCs/>
          <w:sz w:val="24"/>
        </w:rPr>
      </w:pPr>
      <w:r>
        <w:rPr>
          <w:rFonts w:ascii="宋体" w:hAnsi="宋体" w:cs="宋体" w:hint="eastAsia"/>
          <w:b/>
          <w:bCs/>
          <w:sz w:val="24"/>
        </w:rPr>
        <w:t>表</w:t>
      </w:r>
      <w:r>
        <w:rPr>
          <w:rFonts w:ascii="宋体" w:hAnsi="宋体" w:cs="宋体" w:hint="eastAsia"/>
          <w:b/>
          <w:bCs/>
          <w:sz w:val="24"/>
        </w:rPr>
        <w:t>17.2.</w:t>
      </w:r>
      <w:r>
        <w:rPr>
          <w:rFonts w:ascii="宋体" w:hAnsi="宋体" w:cs="宋体" w:hint="eastAsia"/>
          <w:b/>
          <w:bCs/>
          <w:sz w:val="24"/>
        </w:rPr>
        <w:t>5</w:t>
      </w:r>
      <w:r>
        <w:rPr>
          <w:rFonts w:ascii="宋体" w:hAnsi="宋体" w:cs="宋体" w:hint="eastAsia"/>
          <w:b/>
          <w:bCs/>
          <w:sz w:val="24"/>
        </w:rPr>
        <w:t>潜水泵的安装允许偏差</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693"/>
        <w:gridCol w:w="2410"/>
        <w:gridCol w:w="2410"/>
      </w:tblGrid>
      <w:tr w:rsidR="00AE3CCB">
        <w:trPr>
          <w:jc w:val="center"/>
        </w:trPr>
        <w:tc>
          <w:tcPr>
            <w:tcW w:w="704" w:type="dxa"/>
            <w:vAlign w:val="center"/>
          </w:tcPr>
          <w:p w:rsidR="00AE3CCB" w:rsidRDefault="00D64B98">
            <w:pPr>
              <w:jc w:val="center"/>
              <w:rPr>
                <w:rFonts w:ascii="宋体" w:hAnsi="宋体" w:cs="宋体"/>
                <w:b/>
                <w:bCs/>
                <w:szCs w:val="21"/>
              </w:rPr>
            </w:pPr>
            <w:r>
              <w:rPr>
                <w:rFonts w:ascii="宋体" w:hAnsi="宋体" w:cs="宋体" w:hint="eastAsia"/>
                <w:b/>
                <w:bCs/>
                <w:szCs w:val="21"/>
              </w:rPr>
              <w:t>项次</w:t>
            </w:r>
          </w:p>
        </w:tc>
        <w:tc>
          <w:tcPr>
            <w:tcW w:w="5103" w:type="dxa"/>
            <w:gridSpan w:val="2"/>
            <w:vAlign w:val="center"/>
          </w:tcPr>
          <w:p w:rsidR="00AE3CCB" w:rsidRDefault="00D64B98">
            <w:pPr>
              <w:jc w:val="center"/>
              <w:rPr>
                <w:rFonts w:ascii="宋体" w:hAnsi="宋体" w:cs="宋体"/>
                <w:b/>
                <w:bCs/>
                <w:szCs w:val="21"/>
              </w:rPr>
            </w:pPr>
            <w:r>
              <w:rPr>
                <w:rFonts w:ascii="宋体" w:hAnsi="宋体" w:cs="宋体" w:hint="eastAsia"/>
                <w:b/>
                <w:bCs/>
                <w:szCs w:val="21"/>
              </w:rPr>
              <w:t>项目</w:t>
            </w:r>
          </w:p>
        </w:tc>
        <w:tc>
          <w:tcPr>
            <w:tcW w:w="2410" w:type="dxa"/>
            <w:vAlign w:val="center"/>
          </w:tcPr>
          <w:p w:rsidR="00AE3CCB" w:rsidRDefault="00D64B98">
            <w:pPr>
              <w:jc w:val="center"/>
              <w:rPr>
                <w:rFonts w:ascii="宋体" w:hAnsi="宋体" w:cs="宋体"/>
                <w:b/>
                <w:bCs/>
                <w:szCs w:val="21"/>
              </w:rPr>
            </w:pPr>
            <w:r>
              <w:rPr>
                <w:rFonts w:ascii="宋体" w:hAnsi="宋体" w:cs="宋体" w:hint="eastAsia"/>
                <w:b/>
                <w:bCs/>
                <w:szCs w:val="21"/>
              </w:rPr>
              <w:t>允许偏差</w:t>
            </w:r>
          </w:p>
        </w:tc>
      </w:tr>
      <w:tr w:rsidR="00AE3CCB">
        <w:trPr>
          <w:jc w:val="center"/>
        </w:trPr>
        <w:tc>
          <w:tcPr>
            <w:tcW w:w="704" w:type="dxa"/>
            <w:vMerge w:val="restart"/>
            <w:vAlign w:val="center"/>
          </w:tcPr>
          <w:p w:rsidR="00AE3CCB" w:rsidRDefault="00D64B98">
            <w:pPr>
              <w:jc w:val="center"/>
              <w:rPr>
                <w:rFonts w:ascii="宋体" w:hAnsi="宋体" w:cs="宋体"/>
                <w:szCs w:val="21"/>
              </w:rPr>
            </w:pPr>
            <w:r>
              <w:rPr>
                <w:rFonts w:ascii="宋体" w:hAnsi="宋体" w:cs="宋体" w:hint="eastAsia"/>
                <w:szCs w:val="21"/>
              </w:rPr>
              <w:t>1</w:t>
            </w:r>
          </w:p>
        </w:tc>
        <w:tc>
          <w:tcPr>
            <w:tcW w:w="2693" w:type="dxa"/>
            <w:vMerge w:val="restart"/>
            <w:vAlign w:val="center"/>
          </w:tcPr>
          <w:p w:rsidR="00AE3CCB" w:rsidRDefault="00D64B98">
            <w:pPr>
              <w:jc w:val="center"/>
              <w:rPr>
                <w:rFonts w:ascii="宋体" w:hAnsi="宋体" w:cs="宋体"/>
                <w:szCs w:val="21"/>
              </w:rPr>
            </w:pPr>
            <w:r>
              <w:rPr>
                <w:rFonts w:ascii="宋体" w:hAnsi="宋体" w:cs="宋体" w:hint="eastAsia"/>
                <w:szCs w:val="21"/>
              </w:rPr>
              <w:t>导杆</w:t>
            </w:r>
          </w:p>
        </w:tc>
        <w:tc>
          <w:tcPr>
            <w:tcW w:w="2410" w:type="dxa"/>
          </w:tcPr>
          <w:p w:rsidR="00AE3CCB" w:rsidRDefault="00D64B98">
            <w:pPr>
              <w:jc w:val="center"/>
              <w:rPr>
                <w:rFonts w:ascii="宋体" w:hAnsi="宋体" w:cs="宋体"/>
                <w:szCs w:val="21"/>
              </w:rPr>
            </w:pPr>
            <w:r>
              <w:rPr>
                <w:rFonts w:ascii="宋体" w:hAnsi="宋体" w:cs="宋体" w:hint="eastAsia"/>
                <w:szCs w:val="21"/>
              </w:rPr>
              <w:t>垂直度</w:t>
            </w:r>
          </w:p>
        </w:tc>
        <w:tc>
          <w:tcPr>
            <w:tcW w:w="2410" w:type="dxa"/>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1/1000</w:t>
            </w:r>
          </w:p>
        </w:tc>
      </w:tr>
      <w:tr w:rsidR="00AE3CCB">
        <w:trPr>
          <w:jc w:val="center"/>
        </w:trPr>
        <w:tc>
          <w:tcPr>
            <w:tcW w:w="704" w:type="dxa"/>
            <w:vMerge/>
            <w:vAlign w:val="center"/>
          </w:tcPr>
          <w:p w:rsidR="00AE3CCB" w:rsidRDefault="00AE3CCB">
            <w:pPr>
              <w:jc w:val="center"/>
              <w:rPr>
                <w:rFonts w:ascii="宋体" w:hAnsi="宋体" w:cs="宋体"/>
                <w:szCs w:val="21"/>
              </w:rPr>
            </w:pPr>
          </w:p>
        </w:tc>
        <w:tc>
          <w:tcPr>
            <w:tcW w:w="2693" w:type="dxa"/>
            <w:vMerge/>
            <w:vAlign w:val="center"/>
          </w:tcPr>
          <w:p w:rsidR="00AE3CCB" w:rsidRDefault="00AE3CCB">
            <w:pPr>
              <w:jc w:val="center"/>
              <w:rPr>
                <w:rFonts w:ascii="宋体" w:hAnsi="宋体" w:cs="宋体"/>
                <w:szCs w:val="21"/>
              </w:rPr>
            </w:pPr>
          </w:p>
        </w:tc>
        <w:tc>
          <w:tcPr>
            <w:tcW w:w="2410" w:type="dxa"/>
          </w:tcPr>
          <w:p w:rsidR="00AE3CCB" w:rsidRDefault="00D64B98">
            <w:pPr>
              <w:jc w:val="center"/>
              <w:rPr>
                <w:rFonts w:ascii="宋体" w:hAnsi="宋体" w:cs="宋体"/>
                <w:szCs w:val="21"/>
              </w:rPr>
            </w:pPr>
            <w:r>
              <w:rPr>
                <w:rFonts w:ascii="宋体" w:hAnsi="宋体" w:cs="宋体" w:hint="eastAsia"/>
                <w:szCs w:val="21"/>
              </w:rPr>
              <w:t>全长（</w:t>
            </w:r>
            <w:r>
              <w:rPr>
                <w:rFonts w:ascii="宋体" w:hAnsi="宋体" w:cs="宋体" w:hint="eastAsia"/>
                <w:szCs w:val="21"/>
              </w:rPr>
              <w:t>mm</w:t>
            </w:r>
            <w:r>
              <w:rPr>
                <w:rFonts w:ascii="宋体" w:hAnsi="宋体" w:cs="宋体" w:hint="eastAsia"/>
                <w:szCs w:val="21"/>
              </w:rPr>
              <w:t>）</w:t>
            </w:r>
          </w:p>
        </w:tc>
        <w:tc>
          <w:tcPr>
            <w:tcW w:w="2410" w:type="dxa"/>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3</w:t>
            </w:r>
          </w:p>
        </w:tc>
      </w:tr>
      <w:tr w:rsidR="00AE3CCB">
        <w:trPr>
          <w:jc w:val="center"/>
        </w:trPr>
        <w:tc>
          <w:tcPr>
            <w:tcW w:w="704" w:type="dxa"/>
            <w:vAlign w:val="center"/>
          </w:tcPr>
          <w:p w:rsidR="00AE3CCB" w:rsidRDefault="00D64B98">
            <w:pPr>
              <w:jc w:val="center"/>
              <w:rPr>
                <w:rFonts w:ascii="宋体" w:hAnsi="宋体" w:cs="宋体"/>
                <w:szCs w:val="21"/>
              </w:rPr>
            </w:pPr>
            <w:r>
              <w:rPr>
                <w:rFonts w:ascii="宋体" w:hAnsi="宋体" w:cs="宋体" w:hint="eastAsia"/>
                <w:szCs w:val="21"/>
              </w:rPr>
              <w:t>2</w:t>
            </w:r>
          </w:p>
        </w:tc>
        <w:tc>
          <w:tcPr>
            <w:tcW w:w="2693" w:type="dxa"/>
            <w:vAlign w:val="center"/>
          </w:tcPr>
          <w:p w:rsidR="00AE3CCB" w:rsidRDefault="00D64B98">
            <w:pPr>
              <w:jc w:val="center"/>
              <w:rPr>
                <w:rFonts w:ascii="宋体" w:hAnsi="宋体" w:cs="宋体"/>
                <w:szCs w:val="21"/>
              </w:rPr>
            </w:pPr>
            <w:r>
              <w:rPr>
                <w:rFonts w:ascii="宋体" w:hAnsi="宋体" w:cs="宋体" w:hint="eastAsia"/>
                <w:szCs w:val="21"/>
              </w:rPr>
              <w:t>双导杆间</w:t>
            </w:r>
          </w:p>
        </w:tc>
        <w:tc>
          <w:tcPr>
            <w:tcW w:w="2410" w:type="dxa"/>
          </w:tcPr>
          <w:p w:rsidR="00AE3CCB" w:rsidRDefault="00D64B98">
            <w:pPr>
              <w:jc w:val="center"/>
              <w:rPr>
                <w:rFonts w:ascii="宋体" w:hAnsi="宋体" w:cs="宋体"/>
                <w:szCs w:val="21"/>
              </w:rPr>
            </w:pPr>
            <w:r>
              <w:rPr>
                <w:rFonts w:ascii="宋体" w:hAnsi="宋体" w:cs="宋体" w:hint="eastAsia"/>
                <w:szCs w:val="21"/>
              </w:rPr>
              <w:t>平行度（</w:t>
            </w:r>
            <w:r>
              <w:rPr>
                <w:rFonts w:ascii="宋体" w:hAnsi="宋体" w:cs="宋体" w:hint="eastAsia"/>
                <w:szCs w:val="21"/>
              </w:rPr>
              <w:t>mm</w:t>
            </w:r>
            <w:r>
              <w:rPr>
                <w:rFonts w:ascii="宋体" w:hAnsi="宋体" w:cs="宋体" w:hint="eastAsia"/>
                <w:szCs w:val="21"/>
              </w:rPr>
              <w:t>）</w:t>
            </w:r>
          </w:p>
        </w:tc>
        <w:tc>
          <w:tcPr>
            <w:tcW w:w="2410" w:type="dxa"/>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3</w:t>
            </w:r>
          </w:p>
        </w:tc>
      </w:tr>
    </w:tbl>
    <w:p w:rsidR="00AE3CCB" w:rsidRDefault="00D64B98">
      <w:pPr>
        <w:ind w:firstLineChars="200" w:firstLine="562"/>
        <w:rPr>
          <w:rFonts w:ascii="宋体" w:hAnsi="宋体" w:cs="宋体"/>
          <w:sz w:val="28"/>
          <w:szCs w:val="28"/>
        </w:rPr>
      </w:pPr>
      <w:r>
        <w:rPr>
          <w:rFonts w:ascii="宋体" w:hAnsi="宋体" w:cs="宋体" w:hint="eastAsia"/>
          <w:b/>
          <w:bCs/>
          <w:sz w:val="28"/>
          <w:szCs w:val="28"/>
        </w:rPr>
        <w:t>17.2.</w:t>
      </w:r>
      <w:r>
        <w:rPr>
          <w:rFonts w:ascii="宋体" w:hAnsi="宋体" w:cs="宋体" w:hint="eastAsia"/>
          <w:b/>
          <w:bCs/>
          <w:sz w:val="28"/>
          <w:szCs w:val="28"/>
        </w:rPr>
        <w:t xml:space="preserve">6 </w:t>
      </w:r>
      <w:r>
        <w:rPr>
          <w:rFonts w:ascii="宋体" w:hAnsi="宋体" w:cs="宋体" w:hint="eastAsia"/>
          <w:sz w:val="28"/>
          <w:szCs w:val="28"/>
        </w:rPr>
        <w:t>泵座、进水管、出水管﹑弯管﹑过墙管的连接应整齐，法兰连接部</w:t>
      </w:r>
      <w:r>
        <w:rPr>
          <w:rFonts w:ascii="宋体" w:hAnsi="宋体" w:cs="宋体" w:hint="eastAsia"/>
          <w:sz w:val="28"/>
          <w:szCs w:val="28"/>
        </w:rPr>
        <w:lastRenderedPageBreak/>
        <w:t>件的连接应紧密无隙﹐螺栓长度宜超出螺母</w:t>
      </w:r>
      <w:r>
        <w:rPr>
          <w:rFonts w:ascii="宋体" w:hAnsi="宋体" w:cs="宋体" w:hint="eastAsia"/>
          <w:sz w:val="28"/>
          <w:szCs w:val="28"/>
        </w:rPr>
        <w:t>3</w:t>
      </w:r>
      <w:r>
        <w:rPr>
          <w:rFonts w:ascii="宋体" w:hAnsi="宋体" w:cs="宋体" w:hint="eastAsia"/>
          <w:sz w:val="28"/>
          <w:szCs w:val="28"/>
        </w:rPr>
        <w:t>丝以上。</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17.2.</w:t>
      </w:r>
      <w:r>
        <w:rPr>
          <w:rFonts w:ascii="宋体" w:hAnsi="宋体" w:cs="宋体" w:hint="eastAsia"/>
          <w:b/>
          <w:bCs/>
          <w:sz w:val="28"/>
          <w:szCs w:val="28"/>
        </w:rPr>
        <w:t xml:space="preserve">7 </w:t>
      </w:r>
      <w:r>
        <w:rPr>
          <w:rFonts w:ascii="宋体" w:hAnsi="宋体" w:cs="宋体" w:hint="eastAsia"/>
          <w:sz w:val="28"/>
          <w:szCs w:val="28"/>
        </w:rPr>
        <w:t>潜水泵应通过导杆使水泵滑入所安装位置﹐自动耦合装置的耦合应灵活可靠，且耦合面密封良好。</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17.2.</w:t>
      </w:r>
      <w:r>
        <w:rPr>
          <w:rFonts w:ascii="宋体" w:hAnsi="宋体" w:cs="宋体" w:hint="eastAsia"/>
          <w:b/>
          <w:bCs/>
          <w:sz w:val="28"/>
          <w:szCs w:val="28"/>
        </w:rPr>
        <w:t xml:space="preserve">8 </w:t>
      </w:r>
      <w:r>
        <w:rPr>
          <w:rFonts w:ascii="宋体" w:hAnsi="宋体" w:cs="宋体" w:hint="eastAsia"/>
          <w:sz w:val="28"/>
          <w:szCs w:val="28"/>
        </w:rPr>
        <w:t>一般项目的检查数量和检查方法应符合下列规定：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17.2.</w:t>
      </w:r>
      <w:r>
        <w:rPr>
          <w:rFonts w:ascii="宋体" w:hAnsi="宋体" w:cs="宋体" w:hint="eastAsia"/>
          <w:sz w:val="28"/>
          <w:szCs w:val="28"/>
        </w:rPr>
        <w:t>4</w:t>
      </w:r>
      <w:r>
        <w:rPr>
          <w:rFonts w:ascii="宋体" w:hAnsi="宋体" w:cs="宋体" w:hint="eastAsia"/>
          <w:sz w:val="28"/>
          <w:szCs w:val="28"/>
        </w:rPr>
        <w:t>、</w:t>
      </w:r>
      <w:r>
        <w:rPr>
          <w:rFonts w:ascii="宋体" w:hAnsi="宋体" w:cs="宋体" w:hint="eastAsia"/>
          <w:sz w:val="28"/>
          <w:szCs w:val="28"/>
        </w:rPr>
        <w:t>17.2.</w:t>
      </w:r>
      <w:r>
        <w:rPr>
          <w:rFonts w:ascii="宋体" w:hAnsi="宋体" w:cs="宋体" w:hint="eastAsia"/>
          <w:sz w:val="28"/>
          <w:szCs w:val="28"/>
        </w:rPr>
        <w:t>5</w:t>
      </w:r>
      <w:r>
        <w:rPr>
          <w:rFonts w:ascii="宋体" w:hAnsi="宋体" w:cs="宋体" w:hint="eastAsia"/>
          <w:sz w:val="28"/>
          <w:szCs w:val="28"/>
        </w:rPr>
        <w:t>用直尺、水平仪测量，用垂直度吊线测量：</w:t>
      </w:r>
      <w:r>
        <w:rPr>
          <w:rFonts w:ascii="宋体" w:hAnsi="宋体" w:cs="宋体" w:hint="eastAsia"/>
          <w:sz w:val="28"/>
          <w:szCs w:val="28"/>
        </w:rPr>
        <w:t>17.2.</w:t>
      </w:r>
      <w:r>
        <w:rPr>
          <w:rFonts w:ascii="宋体" w:hAnsi="宋体" w:cs="宋体" w:hint="eastAsia"/>
          <w:sz w:val="28"/>
          <w:szCs w:val="28"/>
        </w:rPr>
        <w:t>6</w:t>
      </w:r>
      <w:r>
        <w:rPr>
          <w:rFonts w:ascii="宋体" w:hAnsi="宋体" w:cs="宋体" w:hint="eastAsia"/>
          <w:sz w:val="28"/>
          <w:szCs w:val="28"/>
        </w:rPr>
        <w:t>、</w:t>
      </w:r>
      <w:r>
        <w:rPr>
          <w:rFonts w:ascii="宋体" w:hAnsi="宋体" w:cs="宋体" w:hint="eastAsia"/>
          <w:sz w:val="28"/>
          <w:szCs w:val="28"/>
        </w:rPr>
        <w:t>17.2.</w:t>
      </w:r>
      <w:r>
        <w:rPr>
          <w:rFonts w:ascii="宋体" w:hAnsi="宋体" w:cs="宋体" w:hint="eastAsia"/>
          <w:sz w:val="28"/>
          <w:szCs w:val="28"/>
        </w:rPr>
        <w:t>7</w:t>
      </w:r>
      <w:r>
        <w:rPr>
          <w:rFonts w:ascii="宋体" w:hAnsi="宋体" w:cs="宋体" w:hint="eastAsia"/>
          <w:sz w:val="28"/>
          <w:szCs w:val="28"/>
        </w:rPr>
        <w:t>观察检查。</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rPr>
      </w:pPr>
      <w:bookmarkStart w:id="112" w:name="_Toc14109"/>
      <w:r>
        <w:rPr>
          <w:rFonts w:ascii="宋体" w:hAnsi="宋体" w:cs="宋体" w:hint="eastAsia"/>
          <w:b/>
          <w:bCs/>
          <w:sz w:val="28"/>
          <w:szCs w:val="28"/>
        </w:rPr>
        <w:t>17.</w:t>
      </w:r>
      <w:r>
        <w:rPr>
          <w:rFonts w:ascii="宋体" w:hAnsi="宋体" w:cs="宋体" w:hint="eastAsia"/>
          <w:b/>
          <w:bCs/>
          <w:sz w:val="28"/>
          <w:szCs w:val="28"/>
          <w:lang/>
        </w:rPr>
        <w:t>3</w:t>
      </w:r>
      <w:r>
        <w:rPr>
          <w:rFonts w:ascii="宋体" w:hAnsi="宋体" w:cs="宋体" w:hint="eastAsia"/>
          <w:b/>
          <w:bCs/>
          <w:sz w:val="28"/>
          <w:szCs w:val="28"/>
        </w:rPr>
        <w:t xml:space="preserve"> </w:t>
      </w:r>
      <w:r>
        <w:rPr>
          <w:rFonts w:ascii="宋体" w:hAnsi="宋体" w:cs="宋体" w:hint="eastAsia"/>
          <w:b/>
          <w:bCs/>
          <w:sz w:val="28"/>
          <w:szCs w:val="28"/>
          <w:lang/>
        </w:rPr>
        <w:t>管道安装</w:t>
      </w:r>
      <w:bookmarkEnd w:id="112"/>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17.3.</w:t>
      </w:r>
      <w:r>
        <w:rPr>
          <w:rFonts w:ascii="宋体" w:hAnsi="宋体" w:cs="宋体"/>
          <w:b/>
          <w:bCs/>
          <w:sz w:val="28"/>
          <w:szCs w:val="28"/>
        </w:rPr>
        <w:t>1</w:t>
      </w:r>
      <w:r>
        <w:rPr>
          <w:rFonts w:ascii="宋体" w:hAnsi="宋体" w:cs="宋体" w:hint="eastAsia"/>
          <w:b/>
          <w:bCs/>
          <w:sz w:val="28"/>
          <w:szCs w:val="28"/>
        </w:rPr>
        <w:t xml:space="preserve"> </w:t>
      </w:r>
      <w:r>
        <w:rPr>
          <w:rFonts w:ascii="宋体" w:hAnsi="宋体" w:cs="宋体" w:hint="eastAsia"/>
          <w:sz w:val="28"/>
          <w:szCs w:val="28"/>
        </w:rPr>
        <w:t>当设计文件无要求时，管道系统压力试验应符合现行国家标准《工业金属管道工程施工规范》</w:t>
      </w:r>
      <w:r>
        <w:rPr>
          <w:rFonts w:ascii="宋体" w:hAnsi="宋体" w:cs="宋体" w:hint="eastAsia"/>
          <w:sz w:val="28"/>
          <w:szCs w:val="28"/>
        </w:rPr>
        <w:t>GB50235</w:t>
      </w:r>
      <w:r>
        <w:rPr>
          <w:rFonts w:ascii="宋体" w:hAnsi="宋体" w:cs="宋体" w:hint="eastAsia"/>
          <w:sz w:val="28"/>
          <w:szCs w:val="28"/>
        </w:rPr>
        <w:t>的规定。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17.3.2</w:t>
      </w:r>
      <w:r>
        <w:rPr>
          <w:rFonts w:ascii="宋体" w:hAnsi="宋体" w:cs="宋体" w:hint="eastAsia"/>
          <w:sz w:val="28"/>
          <w:szCs w:val="28"/>
        </w:rPr>
        <w:t xml:space="preserve"> </w:t>
      </w:r>
      <w:r>
        <w:rPr>
          <w:rFonts w:ascii="宋体" w:hAnsi="宋体" w:cs="宋体" w:hint="eastAsia"/>
          <w:sz w:val="28"/>
          <w:szCs w:val="28"/>
        </w:rPr>
        <w:t>承插接口的铸铁管道安装时，管道和管件的承口应与水流方向相反。</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b/>
          <w:bCs/>
          <w:sz w:val="28"/>
          <w:szCs w:val="28"/>
        </w:rPr>
        <w:t>7.3.3</w:t>
      </w:r>
      <w:r>
        <w:rPr>
          <w:rFonts w:ascii="宋体" w:hAnsi="宋体" w:cs="宋体" w:hint="eastAsia"/>
          <w:sz w:val="28"/>
          <w:szCs w:val="28"/>
        </w:rPr>
        <w:t xml:space="preserve"> </w:t>
      </w:r>
      <w:r>
        <w:rPr>
          <w:rFonts w:ascii="宋体" w:hAnsi="宋体" w:cs="宋体" w:hint="eastAsia"/>
          <w:sz w:val="28"/>
          <w:szCs w:val="28"/>
        </w:rPr>
        <w:t>给水塑料管和复合管可以采用橡胶圈接口、粘接接口、热熔连接、专用管件连接及法兰连接等形式。塑料管和复合管与金属管件、阀门等的连接应使用专用管件连接，不得在塑料管上套丝。</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17.3.4</w:t>
      </w:r>
      <w:r>
        <w:rPr>
          <w:rFonts w:ascii="宋体" w:hAnsi="宋体" w:cs="宋体" w:hint="eastAsia"/>
          <w:b/>
          <w:bCs/>
          <w:sz w:val="28"/>
          <w:szCs w:val="28"/>
        </w:rPr>
        <w:t xml:space="preserve"> </w:t>
      </w:r>
      <w:r>
        <w:rPr>
          <w:rFonts w:ascii="宋体" w:hAnsi="宋体" w:cs="宋体" w:hint="eastAsia"/>
          <w:sz w:val="28"/>
          <w:szCs w:val="28"/>
        </w:rPr>
        <w:t>管径小于或等于</w:t>
      </w:r>
      <w:r>
        <w:rPr>
          <w:rFonts w:ascii="宋体" w:hAnsi="宋体" w:cs="宋体" w:hint="eastAsia"/>
          <w:sz w:val="28"/>
          <w:szCs w:val="28"/>
        </w:rPr>
        <w:t>100m</w:t>
      </w:r>
      <w:r>
        <w:rPr>
          <w:rFonts w:ascii="宋体" w:hAnsi="宋体" w:cs="宋体" w:hint="eastAsia"/>
          <w:sz w:val="28"/>
          <w:szCs w:val="28"/>
        </w:rPr>
        <w:t>的镀锌钢管应采用螺纹连接，套丝扣时破坏的镀锌层表面及外露螺纹部分应做防腐处理；管径大于</w:t>
      </w:r>
      <w:r>
        <w:rPr>
          <w:rFonts w:ascii="宋体" w:hAnsi="宋体" w:cs="宋体" w:hint="eastAsia"/>
          <w:sz w:val="28"/>
          <w:szCs w:val="28"/>
        </w:rPr>
        <w:t>100nm</w:t>
      </w:r>
      <w:r>
        <w:rPr>
          <w:rFonts w:ascii="宋体" w:hAnsi="宋体" w:cs="宋体" w:hint="eastAsia"/>
          <w:sz w:val="28"/>
          <w:szCs w:val="28"/>
        </w:rPr>
        <w:t>的镀锌钢管应采用法兰或卡套式专用管件连接，镀锌钢管与法兰的焊接处应二次镀锌。</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17.3.5</w:t>
      </w:r>
      <w:r>
        <w:rPr>
          <w:rFonts w:ascii="宋体" w:hAnsi="宋体" w:cs="宋体" w:hint="eastAsia"/>
          <w:b/>
          <w:bCs/>
          <w:sz w:val="28"/>
          <w:szCs w:val="28"/>
        </w:rPr>
        <w:t xml:space="preserve"> </w:t>
      </w:r>
      <w:r>
        <w:rPr>
          <w:rFonts w:ascii="宋体" w:hAnsi="宋体" w:cs="宋体" w:hint="eastAsia"/>
          <w:sz w:val="28"/>
          <w:szCs w:val="28"/>
        </w:rPr>
        <w:t>管道及管件焊接的焊缝表面质量应符合下列要求：</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b/>
          <w:bCs/>
          <w:sz w:val="28"/>
          <w:szCs w:val="28"/>
        </w:rPr>
        <w:t xml:space="preserve"> </w:t>
      </w:r>
      <w:r>
        <w:rPr>
          <w:rFonts w:ascii="宋体" w:hAnsi="宋体" w:cs="宋体" w:hint="eastAsia"/>
          <w:sz w:val="28"/>
          <w:szCs w:val="28"/>
        </w:rPr>
        <w:t>焊缝外形尺寸应符合图纸和工艺文件的规定，焊缝高度不得低于母材表面，焊缝与母材应圆滑过渡。</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b/>
          <w:bCs/>
          <w:sz w:val="28"/>
          <w:szCs w:val="28"/>
        </w:rPr>
        <w:t xml:space="preserve"> </w:t>
      </w:r>
      <w:r>
        <w:rPr>
          <w:rFonts w:ascii="宋体" w:hAnsi="宋体" w:cs="宋体" w:hint="eastAsia"/>
          <w:sz w:val="28"/>
          <w:szCs w:val="28"/>
        </w:rPr>
        <w:t>焊缝及热影响区表面应无裂纹、未熔合、未焊透、夹渣等缺陷。</w:t>
      </w:r>
    </w:p>
    <w:p w:rsidR="00AE3CCB" w:rsidRDefault="00D64B98">
      <w:pPr>
        <w:ind w:firstLineChars="200" w:firstLine="562"/>
        <w:rPr>
          <w:rFonts w:ascii="宋体" w:hAnsi="宋体" w:cs="宋体"/>
          <w:sz w:val="28"/>
          <w:szCs w:val="28"/>
        </w:rPr>
      </w:pPr>
      <w:r>
        <w:rPr>
          <w:rFonts w:ascii="宋体" w:hAnsi="宋体" w:cs="宋体" w:hint="eastAsia"/>
          <w:b/>
          <w:bCs/>
          <w:sz w:val="28"/>
          <w:szCs w:val="28"/>
        </w:rPr>
        <w:lastRenderedPageBreak/>
        <w:t>17.3.6</w:t>
      </w:r>
      <w:r>
        <w:rPr>
          <w:rFonts w:ascii="宋体" w:hAnsi="宋体" w:cs="宋体" w:hint="eastAsia"/>
          <w:b/>
          <w:bCs/>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w:t>
      </w:r>
      <w:r>
        <w:rPr>
          <w:rFonts w:ascii="宋体" w:hAnsi="宋体" w:cs="宋体" w:hint="eastAsia"/>
          <w:sz w:val="28"/>
          <w:szCs w:val="28"/>
        </w:rPr>
        <w:t>17.3.1</w:t>
      </w:r>
      <w:r>
        <w:rPr>
          <w:rFonts w:ascii="宋体" w:hAnsi="宋体" w:cs="宋体" w:hint="eastAsia"/>
          <w:sz w:val="28"/>
          <w:szCs w:val="28"/>
        </w:rPr>
        <w:t>、</w:t>
      </w:r>
      <w:r>
        <w:rPr>
          <w:rFonts w:ascii="宋体" w:hAnsi="宋体" w:cs="宋体" w:hint="eastAsia"/>
          <w:sz w:val="28"/>
          <w:szCs w:val="28"/>
        </w:rPr>
        <w:t>17.3.2</w:t>
      </w:r>
      <w:r>
        <w:rPr>
          <w:rFonts w:ascii="宋体" w:hAnsi="宋体" w:cs="宋体" w:hint="eastAsia"/>
          <w:sz w:val="28"/>
          <w:szCs w:val="28"/>
        </w:rPr>
        <w:t>、</w:t>
      </w:r>
      <w:r>
        <w:rPr>
          <w:rFonts w:ascii="宋体" w:hAnsi="宋体" w:cs="宋体" w:hint="eastAsia"/>
          <w:sz w:val="28"/>
          <w:szCs w:val="28"/>
        </w:rPr>
        <w:t>17.3.3</w:t>
      </w:r>
      <w:r>
        <w:rPr>
          <w:rFonts w:ascii="宋体" w:hAnsi="宋体" w:cs="宋体" w:hint="eastAsia"/>
          <w:sz w:val="28"/>
          <w:szCs w:val="28"/>
        </w:rPr>
        <w:t>、</w:t>
      </w:r>
      <w:r>
        <w:rPr>
          <w:rFonts w:ascii="宋体" w:hAnsi="宋体" w:cs="宋体" w:hint="eastAsia"/>
          <w:sz w:val="28"/>
          <w:szCs w:val="28"/>
        </w:rPr>
        <w:t>1</w:t>
      </w:r>
      <w:r>
        <w:rPr>
          <w:rFonts w:ascii="宋体" w:hAnsi="宋体" w:cs="宋体"/>
          <w:sz w:val="28"/>
          <w:szCs w:val="28"/>
        </w:rPr>
        <w:t>7.3.4</w:t>
      </w:r>
      <w:r>
        <w:rPr>
          <w:rFonts w:ascii="宋体" w:hAnsi="宋体" w:cs="宋体" w:hint="eastAsia"/>
          <w:sz w:val="28"/>
          <w:szCs w:val="28"/>
        </w:rPr>
        <w:t>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17.3.1</w:t>
      </w:r>
      <w:r>
        <w:rPr>
          <w:rFonts w:ascii="宋体" w:hAnsi="宋体" w:cs="宋体" w:hint="eastAsia"/>
          <w:sz w:val="28"/>
          <w:szCs w:val="28"/>
        </w:rPr>
        <w:t>、检查合格证、质量证明书；</w:t>
      </w:r>
      <w:r>
        <w:rPr>
          <w:rFonts w:ascii="宋体" w:hAnsi="宋体" w:cs="宋体" w:hint="eastAsia"/>
          <w:sz w:val="28"/>
          <w:szCs w:val="28"/>
        </w:rPr>
        <w:t>17.3.2</w:t>
      </w:r>
      <w:r>
        <w:rPr>
          <w:rFonts w:ascii="宋体" w:hAnsi="宋体" w:cs="宋体" w:hint="eastAsia"/>
          <w:sz w:val="28"/>
          <w:szCs w:val="28"/>
        </w:rPr>
        <w:t>、</w:t>
      </w:r>
      <w:r>
        <w:rPr>
          <w:rFonts w:ascii="宋体" w:hAnsi="宋体" w:cs="宋体" w:hint="eastAsia"/>
          <w:sz w:val="28"/>
          <w:szCs w:val="28"/>
        </w:rPr>
        <w:t>17.3.4</w:t>
      </w:r>
      <w:r>
        <w:rPr>
          <w:rFonts w:ascii="宋体" w:hAnsi="宋体" w:cs="宋体" w:hint="eastAsia"/>
          <w:sz w:val="28"/>
          <w:szCs w:val="28"/>
        </w:rPr>
        <w:t>观察检查；</w:t>
      </w:r>
      <w:r>
        <w:rPr>
          <w:rFonts w:ascii="宋体" w:hAnsi="宋体" w:cs="宋体" w:hint="eastAsia"/>
          <w:sz w:val="28"/>
          <w:szCs w:val="28"/>
        </w:rPr>
        <w:t>17.3.3</w:t>
      </w:r>
      <w:r>
        <w:rPr>
          <w:rFonts w:ascii="宋体" w:hAnsi="宋体" w:cs="宋体" w:hint="eastAsia"/>
          <w:sz w:val="28"/>
          <w:szCs w:val="28"/>
        </w:rPr>
        <w:t>试验时监理旁站。</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17.3.7</w:t>
      </w:r>
      <w:r>
        <w:rPr>
          <w:rFonts w:ascii="宋体" w:hAnsi="宋体" w:cs="宋体" w:hint="eastAsia"/>
          <w:sz w:val="28"/>
          <w:szCs w:val="28"/>
        </w:rPr>
        <w:t xml:space="preserve"> </w:t>
      </w:r>
      <w:r>
        <w:rPr>
          <w:rFonts w:ascii="宋体" w:hAnsi="宋体" w:cs="宋体" w:hint="eastAsia"/>
          <w:sz w:val="28"/>
          <w:szCs w:val="28"/>
        </w:rPr>
        <w:t>管道坡度应符合设计文件的规定。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17.3.8</w:t>
      </w:r>
      <w:r>
        <w:rPr>
          <w:rFonts w:ascii="宋体" w:hAnsi="宋体" w:cs="宋体" w:hint="eastAsia"/>
          <w:sz w:val="28"/>
          <w:szCs w:val="28"/>
        </w:rPr>
        <w:t xml:space="preserve"> </w:t>
      </w:r>
      <w:r>
        <w:rPr>
          <w:rFonts w:ascii="宋体" w:hAnsi="宋体" w:cs="宋体" w:hint="eastAsia"/>
          <w:sz w:val="28"/>
          <w:szCs w:val="28"/>
        </w:rPr>
        <w:t>穿墙套管长度不应小于墙厚；穿过建筑顶板﹑底板的套管应高出</w:t>
      </w:r>
      <w:r>
        <w:rPr>
          <w:rFonts w:ascii="宋体" w:hAnsi="宋体" w:cs="宋体" w:hint="eastAsia"/>
          <w:sz w:val="28"/>
          <w:szCs w:val="28"/>
        </w:rPr>
        <w:t>50mm</w:t>
      </w:r>
      <w:r>
        <w:rPr>
          <w:rFonts w:ascii="宋体" w:hAnsi="宋体" w:cs="宋体" w:hint="eastAsia"/>
          <w:sz w:val="28"/>
          <w:szCs w:val="28"/>
        </w:rPr>
        <w:t>：管道的接口不得设在套管内。管道与套管之间的空隙应采用阻燃密实材料和防水油膏填实，且端面光滑。</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17.3.9</w:t>
      </w:r>
      <w:r>
        <w:rPr>
          <w:rFonts w:ascii="宋体" w:hAnsi="宋体" w:cs="宋体" w:hint="eastAsia"/>
          <w:sz w:val="28"/>
          <w:szCs w:val="28"/>
        </w:rPr>
        <w:t xml:space="preserve"> </w:t>
      </w:r>
      <w:r>
        <w:rPr>
          <w:rFonts w:ascii="宋体" w:hAnsi="宋体" w:cs="宋体" w:hint="eastAsia"/>
          <w:sz w:val="28"/>
          <w:szCs w:val="28"/>
        </w:rPr>
        <w:t>法兰连接时，法兰面之间应保持平行同轴，螺栓孔中心偏差应满足螺栓装拆方便的要求：螺栓使用同一规格，安装方向一致，螺栓露出长度为</w:t>
      </w:r>
      <w:r>
        <w:rPr>
          <w:rFonts w:ascii="宋体" w:hAnsi="宋体" w:cs="宋体" w:hint="eastAsia"/>
          <w:sz w:val="28"/>
          <w:szCs w:val="28"/>
        </w:rPr>
        <w:t>3</w:t>
      </w:r>
      <w:r>
        <w:rPr>
          <w:rFonts w:ascii="宋体" w:hAnsi="宋体" w:cs="宋体" w:hint="eastAsia"/>
          <w:sz w:val="28"/>
          <w:szCs w:val="28"/>
        </w:rPr>
        <w:t>丝以上</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17.3.</w:t>
      </w:r>
      <w:r>
        <w:rPr>
          <w:rFonts w:ascii="宋体" w:hAnsi="宋体" w:cs="宋体"/>
          <w:b/>
          <w:bCs/>
          <w:sz w:val="28"/>
          <w:szCs w:val="28"/>
        </w:rPr>
        <w:t>10</w:t>
      </w:r>
      <w:r>
        <w:rPr>
          <w:rFonts w:ascii="宋体" w:hAnsi="宋体" w:cs="宋体" w:hint="eastAsia"/>
          <w:sz w:val="28"/>
          <w:szCs w:val="28"/>
        </w:rPr>
        <w:t xml:space="preserve"> </w:t>
      </w:r>
      <w:r>
        <w:rPr>
          <w:rFonts w:ascii="宋体" w:hAnsi="宋体" w:cs="宋体" w:hint="eastAsia"/>
          <w:sz w:val="28"/>
          <w:szCs w:val="28"/>
        </w:rPr>
        <w:t>铸铁管件内外应光洁，无裂缝、蜂窝等缺陷，内外表面应有防腐措施。</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17.3.1</w:t>
      </w:r>
      <w:r>
        <w:rPr>
          <w:rFonts w:ascii="宋体" w:hAnsi="宋体" w:cs="宋体"/>
          <w:b/>
          <w:bCs/>
          <w:sz w:val="28"/>
          <w:szCs w:val="28"/>
        </w:rPr>
        <w:t>1</w:t>
      </w:r>
      <w:r>
        <w:rPr>
          <w:rFonts w:ascii="宋体" w:hAnsi="宋体" w:cs="宋体" w:hint="eastAsia"/>
          <w:sz w:val="28"/>
          <w:szCs w:val="28"/>
        </w:rPr>
        <w:t xml:space="preserve"> </w:t>
      </w:r>
      <w:r>
        <w:rPr>
          <w:rFonts w:ascii="宋体" w:hAnsi="宋体" w:cs="宋体" w:hint="eastAsia"/>
          <w:sz w:val="28"/>
          <w:szCs w:val="28"/>
        </w:rPr>
        <w:t>铸铁管安装的允许偏差应符合表</w:t>
      </w:r>
      <w:r>
        <w:rPr>
          <w:rFonts w:ascii="宋体" w:hAnsi="宋体" w:cs="宋体" w:hint="eastAsia"/>
          <w:sz w:val="28"/>
          <w:szCs w:val="28"/>
        </w:rPr>
        <w:t>17.3.1</w:t>
      </w:r>
      <w:r>
        <w:rPr>
          <w:rFonts w:ascii="宋体" w:hAnsi="宋体" w:cs="宋体" w:hint="eastAsia"/>
          <w:sz w:val="28"/>
          <w:szCs w:val="28"/>
        </w:rPr>
        <w:t>1</w:t>
      </w:r>
      <w:r>
        <w:rPr>
          <w:rFonts w:ascii="宋体" w:hAnsi="宋体" w:cs="宋体" w:hint="eastAsia"/>
          <w:sz w:val="28"/>
          <w:szCs w:val="28"/>
        </w:rPr>
        <w:t>的规定。</w:t>
      </w:r>
    </w:p>
    <w:p w:rsidR="00AE3CCB" w:rsidRDefault="00D64B98">
      <w:pPr>
        <w:jc w:val="center"/>
        <w:rPr>
          <w:rFonts w:ascii="宋体" w:hAnsi="宋体" w:cs="宋体"/>
          <w:b/>
          <w:bCs/>
          <w:sz w:val="24"/>
        </w:rPr>
      </w:pPr>
      <w:r>
        <w:rPr>
          <w:rFonts w:ascii="宋体" w:hAnsi="宋体" w:cs="宋体" w:hint="eastAsia"/>
          <w:b/>
          <w:bCs/>
          <w:sz w:val="24"/>
        </w:rPr>
        <w:t>表</w:t>
      </w:r>
      <w:r>
        <w:rPr>
          <w:rFonts w:ascii="宋体" w:hAnsi="宋体" w:cs="宋体" w:hint="eastAsia"/>
          <w:b/>
          <w:bCs/>
          <w:sz w:val="24"/>
        </w:rPr>
        <w:t>17.3.1</w:t>
      </w:r>
      <w:r>
        <w:rPr>
          <w:rFonts w:ascii="宋体" w:hAnsi="宋体" w:cs="宋体"/>
          <w:b/>
          <w:bCs/>
          <w:sz w:val="24"/>
        </w:rPr>
        <w:t>1</w:t>
      </w:r>
      <w:r>
        <w:rPr>
          <w:rFonts w:ascii="宋体" w:hAnsi="宋体" w:cs="宋体" w:hint="eastAsia"/>
          <w:b/>
          <w:bCs/>
          <w:sz w:val="24"/>
        </w:rPr>
        <w:t>铸铁管安装的允许偏差</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693"/>
        <w:gridCol w:w="2410"/>
        <w:gridCol w:w="2410"/>
      </w:tblGrid>
      <w:tr w:rsidR="00AE3CCB">
        <w:trPr>
          <w:jc w:val="center"/>
        </w:trPr>
        <w:tc>
          <w:tcPr>
            <w:tcW w:w="704" w:type="dxa"/>
            <w:vAlign w:val="center"/>
          </w:tcPr>
          <w:p w:rsidR="00AE3CCB" w:rsidRDefault="00D64B98">
            <w:pPr>
              <w:jc w:val="center"/>
              <w:rPr>
                <w:rFonts w:ascii="宋体" w:hAnsi="宋体" w:cs="宋体"/>
                <w:b/>
                <w:bCs/>
                <w:szCs w:val="21"/>
              </w:rPr>
            </w:pPr>
            <w:r>
              <w:rPr>
                <w:rFonts w:ascii="宋体" w:hAnsi="宋体" w:cs="宋体" w:hint="eastAsia"/>
                <w:b/>
                <w:bCs/>
                <w:szCs w:val="21"/>
              </w:rPr>
              <w:t>项次</w:t>
            </w:r>
          </w:p>
        </w:tc>
        <w:tc>
          <w:tcPr>
            <w:tcW w:w="2693" w:type="dxa"/>
            <w:vAlign w:val="center"/>
          </w:tcPr>
          <w:p w:rsidR="00AE3CCB" w:rsidRDefault="00D64B98">
            <w:pPr>
              <w:jc w:val="center"/>
              <w:rPr>
                <w:rFonts w:ascii="宋体" w:hAnsi="宋体" w:cs="宋体"/>
                <w:b/>
                <w:bCs/>
                <w:szCs w:val="21"/>
              </w:rPr>
            </w:pPr>
            <w:r>
              <w:rPr>
                <w:rFonts w:ascii="宋体" w:hAnsi="宋体" w:cs="宋体" w:hint="eastAsia"/>
                <w:b/>
                <w:bCs/>
                <w:szCs w:val="21"/>
              </w:rPr>
              <w:t>项目</w:t>
            </w:r>
          </w:p>
        </w:tc>
        <w:tc>
          <w:tcPr>
            <w:tcW w:w="2410" w:type="dxa"/>
            <w:vAlign w:val="center"/>
          </w:tcPr>
          <w:p w:rsidR="00AE3CCB" w:rsidRDefault="00D64B98">
            <w:pPr>
              <w:jc w:val="center"/>
              <w:rPr>
                <w:rFonts w:ascii="宋体" w:hAnsi="宋体" w:cs="宋体"/>
                <w:b/>
                <w:bCs/>
                <w:szCs w:val="21"/>
              </w:rPr>
            </w:pPr>
            <w:r>
              <w:rPr>
                <w:rFonts w:ascii="宋体" w:hAnsi="宋体" w:cs="宋体" w:hint="eastAsia"/>
                <w:b/>
                <w:bCs/>
                <w:szCs w:val="21"/>
              </w:rPr>
              <w:t>位置</w:t>
            </w:r>
          </w:p>
        </w:tc>
        <w:tc>
          <w:tcPr>
            <w:tcW w:w="2410" w:type="dxa"/>
            <w:vAlign w:val="center"/>
          </w:tcPr>
          <w:p w:rsidR="00AE3CCB" w:rsidRDefault="00D64B98">
            <w:pPr>
              <w:jc w:val="center"/>
              <w:rPr>
                <w:rFonts w:ascii="宋体" w:hAnsi="宋体" w:cs="宋体"/>
                <w:b/>
                <w:bCs/>
                <w:szCs w:val="21"/>
              </w:rPr>
            </w:pPr>
            <w:r>
              <w:rPr>
                <w:rFonts w:ascii="宋体" w:hAnsi="宋体" w:cs="宋体" w:hint="eastAsia"/>
                <w:b/>
                <w:bCs/>
                <w:szCs w:val="21"/>
              </w:rPr>
              <w:t>允许偏差</w:t>
            </w:r>
          </w:p>
        </w:tc>
      </w:tr>
      <w:tr w:rsidR="00AE3CCB">
        <w:trPr>
          <w:jc w:val="center"/>
        </w:trPr>
        <w:tc>
          <w:tcPr>
            <w:tcW w:w="704" w:type="dxa"/>
            <w:vMerge w:val="restart"/>
            <w:vAlign w:val="center"/>
          </w:tcPr>
          <w:p w:rsidR="00AE3CCB" w:rsidRDefault="00D64B98">
            <w:pPr>
              <w:jc w:val="center"/>
              <w:rPr>
                <w:rFonts w:ascii="宋体" w:hAnsi="宋体" w:cs="宋体"/>
                <w:szCs w:val="21"/>
              </w:rPr>
            </w:pPr>
            <w:r>
              <w:rPr>
                <w:rFonts w:ascii="宋体" w:hAnsi="宋体" w:cs="宋体" w:hint="eastAsia"/>
                <w:szCs w:val="21"/>
              </w:rPr>
              <w:t>1</w:t>
            </w:r>
          </w:p>
        </w:tc>
        <w:tc>
          <w:tcPr>
            <w:tcW w:w="2693" w:type="dxa"/>
            <w:vMerge w:val="restart"/>
            <w:vAlign w:val="center"/>
          </w:tcPr>
          <w:p w:rsidR="00AE3CCB" w:rsidRDefault="00D64B98">
            <w:pPr>
              <w:jc w:val="center"/>
              <w:rPr>
                <w:rFonts w:ascii="宋体" w:hAnsi="宋体" w:cs="宋体"/>
                <w:szCs w:val="21"/>
              </w:rPr>
            </w:pPr>
            <w:r>
              <w:rPr>
                <w:rFonts w:ascii="宋体" w:hAnsi="宋体" w:cs="宋体" w:hint="eastAsia"/>
                <w:szCs w:val="21"/>
              </w:rPr>
              <w:t>平面坐标（</w:t>
            </w:r>
            <w:r>
              <w:rPr>
                <w:rFonts w:ascii="宋体" w:hAnsi="宋体" w:cs="宋体" w:hint="eastAsia"/>
                <w:szCs w:val="21"/>
              </w:rPr>
              <w:t>mm</w:t>
            </w:r>
            <w:r>
              <w:rPr>
                <w:rFonts w:ascii="宋体" w:hAnsi="宋体" w:cs="宋体" w:hint="eastAsia"/>
                <w:szCs w:val="21"/>
              </w:rPr>
              <w:t>）</w:t>
            </w:r>
          </w:p>
        </w:tc>
        <w:tc>
          <w:tcPr>
            <w:tcW w:w="2410" w:type="dxa"/>
          </w:tcPr>
          <w:p w:rsidR="00AE3CCB" w:rsidRDefault="00D64B98">
            <w:pPr>
              <w:jc w:val="center"/>
              <w:rPr>
                <w:rFonts w:ascii="宋体" w:hAnsi="宋体" w:cs="宋体"/>
                <w:szCs w:val="21"/>
              </w:rPr>
            </w:pPr>
            <w:r>
              <w:rPr>
                <w:rFonts w:ascii="宋体" w:hAnsi="宋体" w:cs="宋体" w:hint="eastAsia"/>
                <w:szCs w:val="21"/>
              </w:rPr>
              <w:t>室外</w:t>
            </w:r>
          </w:p>
        </w:tc>
        <w:tc>
          <w:tcPr>
            <w:tcW w:w="2410" w:type="dxa"/>
            <w:vAlign w:val="center"/>
          </w:tcPr>
          <w:p w:rsidR="00AE3CCB" w:rsidRDefault="00D64B98">
            <w:pPr>
              <w:jc w:val="center"/>
              <w:rPr>
                <w:rFonts w:ascii="宋体" w:hAnsi="宋体" w:cs="宋体"/>
                <w:szCs w:val="21"/>
              </w:rPr>
            </w:pPr>
            <w:r>
              <w:rPr>
                <w:rFonts w:ascii="宋体" w:hAnsi="宋体" w:cs="宋体" w:hint="eastAsia"/>
                <w:szCs w:val="21"/>
              </w:rPr>
              <w:t>25</w:t>
            </w:r>
          </w:p>
        </w:tc>
      </w:tr>
      <w:tr w:rsidR="00AE3CCB">
        <w:trPr>
          <w:jc w:val="center"/>
        </w:trPr>
        <w:tc>
          <w:tcPr>
            <w:tcW w:w="704" w:type="dxa"/>
            <w:vMerge/>
            <w:vAlign w:val="center"/>
          </w:tcPr>
          <w:p w:rsidR="00AE3CCB" w:rsidRDefault="00AE3CCB">
            <w:pPr>
              <w:jc w:val="center"/>
              <w:rPr>
                <w:rFonts w:ascii="宋体" w:hAnsi="宋体" w:cs="宋体"/>
                <w:szCs w:val="21"/>
              </w:rPr>
            </w:pPr>
          </w:p>
        </w:tc>
        <w:tc>
          <w:tcPr>
            <w:tcW w:w="2693" w:type="dxa"/>
            <w:vMerge/>
            <w:vAlign w:val="center"/>
          </w:tcPr>
          <w:p w:rsidR="00AE3CCB" w:rsidRDefault="00AE3CCB">
            <w:pPr>
              <w:jc w:val="center"/>
              <w:rPr>
                <w:rFonts w:ascii="宋体" w:hAnsi="宋体" w:cs="宋体"/>
                <w:szCs w:val="21"/>
              </w:rPr>
            </w:pPr>
          </w:p>
        </w:tc>
        <w:tc>
          <w:tcPr>
            <w:tcW w:w="2410" w:type="dxa"/>
          </w:tcPr>
          <w:p w:rsidR="00AE3CCB" w:rsidRDefault="00D64B98">
            <w:pPr>
              <w:jc w:val="center"/>
              <w:rPr>
                <w:rFonts w:ascii="宋体" w:hAnsi="宋体" w:cs="宋体"/>
                <w:szCs w:val="21"/>
              </w:rPr>
            </w:pPr>
            <w:r>
              <w:rPr>
                <w:rFonts w:ascii="宋体" w:hAnsi="宋体" w:cs="宋体" w:hint="eastAsia"/>
                <w:szCs w:val="21"/>
              </w:rPr>
              <w:t>室内</w:t>
            </w:r>
          </w:p>
        </w:tc>
        <w:tc>
          <w:tcPr>
            <w:tcW w:w="2410" w:type="dxa"/>
            <w:vAlign w:val="center"/>
          </w:tcPr>
          <w:p w:rsidR="00AE3CCB" w:rsidRDefault="00D64B98">
            <w:pPr>
              <w:jc w:val="center"/>
              <w:rPr>
                <w:rFonts w:ascii="宋体" w:hAnsi="宋体" w:cs="宋体"/>
                <w:szCs w:val="21"/>
              </w:rPr>
            </w:pPr>
            <w:r>
              <w:rPr>
                <w:rFonts w:ascii="宋体" w:hAnsi="宋体" w:cs="宋体" w:hint="eastAsia"/>
                <w:szCs w:val="21"/>
              </w:rPr>
              <w:t>25</w:t>
            </w:r>
          </w:p>
        </w:tc>
      </w:tr>
      <w:tr w:rsidR="00AE3CCB">
        <w:trPr>
          <w:jc w:val="center"/>
        </w:trPr>
        <w:tc>
          <w:tcPr>
            <w:tcW w:w="704" w:type="dxa"/>
            <w:vMerge w:val="restart"/>
            <w:vAlign w:val="center"/>
          </w:tcPr>
          <w:p w:rsidR="00AE3CCB" w:rsidRDefault="00D64B98">
            <w:pPr>
              <w:jc w:val="center"/>
              <w:rPr>
                <w:rFonts w:ascii="宋体" w:hAnsi="宋体" w:cs="宋体"/>
                <w:szCs w:val="21"/>
              </w:rPr>
            </w:pPr>
            <w:r>
              <w:rPr>
                <w:rFonts w:ascii="宋体" w:hAnsi="宋体" w:cs="宋体" w:hint="eastAsia"/>
                <w:szCs w:val="21"/>
              </w:rPr>
              <w:t>2</w:t>
            </w:r>
          </w:p>
        </w:tc>
        <w:tc>
          <w:tcPr>
            <w:tcW w:w="2693" w:type="dxa"/>
            <w:vMerge w:val="restart"/>
            <w:vAlign w:val="center"/>
          </w:tcPr>
          <w:p w:rsidR="00AE3CCB" w:rsidRDefault="00D64B98">
            <w:pPr>
              <w:jc w:val="center"/>
              <w:rPr>
                <w:rFonts w:ascii="宋体" w:hAnsi="宋体" w:cs="宋体"/>
                <w:szCs w:val="21"/>
              </w:rPr>
            </w:pPr>
            <w:r>
              <w:rPr>
                <w:rFonts w:ascii="宋体" w:hAnsi="宋体" w:cs="宋体" w:hint="eastAsia"/>
                <w:szCs w:val="21"/>
              </w:rPr>
              <w:t>标高（</w:t>
            </w:r>
            <w:r>
              <w:rPr>
                <w:rFonts w:ascii="宋体" w:hAnsi="宋体" w:cs="宋体" w:hint="eastAsia"/>
                <w:szCs w:val="21"/>
              </w:rPr>
              <w:t>mm</w:t>
            </w:r>
            <w:r>
              <w:rPr>
                <w:rFonts w:ascii="宋体" w:hAnsi="宋体" w:cs="宋体" w:hint="eastAsia"/>
                <w:szCs w:val="21"/>
              </w:rPr>
              <w:t>）</w:t>
            </w:r>
          </w:p>
        </w:tc>
        <w:tc>
          <w:tcPr>
            <w:tcW w:w="2410" w:type="dxa"/>
          </w:tcPr>
          <w:p w:rsidR="00AE3CCB" w:rsidRDefault="00D64B98">
            <w:pPr>
              <w:jc w:val="center"/>
              <w:rPr>
                <w:rFonts w:ascii="宋体" w:hAnsi="宋体" w:cs="宋体"/>
                <w:szCs w:val="21"/>
              </w:rPr>
            </w:pPr>
            <w:r>
              <w:rPr>
                <w:rFonts w:ascii="宋体" w:hAnsi="宋体" w:cs="宋体" w:hint="eastAsia"/>
                <w:szCs w:val="21"/>
              </w:rPr>
              <w:t>室外</w:t>
            </w:r>
          </w:p>
        </w:tc>
        <w:tc>
          <w:tcPr>
            <w:tcW w:w="2410" w:type="dxa"/>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20</w:t>
            </w:r>
          </w:p>
        </w:tc>
      </w:tr>
      <w:tr w:rsidR="00AE3CCB">
        <w:trPr>
          <w:jc w:val="center"/>
        </w:trPr>
        <w:tc>
          <w:tcPr>
            <w:tcW w:w="704" w:type="dxa"/>
            <w:vMerge/>
            <w:vAlign w:val="center"/>
          </w:tcPr>
          <w:p w:rsidR="00AE3CCB" w:rsidRDefault="00AE3CCB">
            <w:pPr>
              <w:jc w:val="center"/>
              <w:rPr>
                <w:rFonts w:ascii="宋体" w:hAnsi="宋体" w:cs="宋体"/>
                <w:szCs w:val="21"/>
              </w:rPr>
            </w:pPr>
          </w:p>
        </w:tc>
        <w:tc>
          <w:tcPr>
            <w:tcW w:w="2693" w:type="dxa"/>
            <w:vMerge/>
            <w:vAlign w:val="center"/>
          </w:tcPr>
          <w:p w:rsidR="00AE3CCB" w:rsidRDefault="00AE3CCB">
            <w:pPr>
              <w:jc w:val="center"/>
              <w:rPr>
                <w:rFonts w:ascii="宋体" w:hAnsi="宋体" w:cs="宋体"/>
                <w:szCs w:val="21"/>
              </w:rPr>
            </w:pPr>
          </w:p>
        </w:tc>
        <w:tc>
          <w:tcPr>
            <w:tcW w:w="2410" w:type="dxa"/>
          </w:tcPr>
          <w:p w:rsidR="00AE3CCB" w:rsidRDefault="00D64B98">
            <w:pPr>
              <w:jc w:val="center"/>
              <w:rPr>
                <w:rFonts w:ascii="宋体" w:hAnsi="宋体" w:cs="宋体"/>
                <w:szCs w:val="21"/>
              </w:rPr>
            </w:pPr>
            <w:r>
              <w:rPr>
                <w:rFonts w:ascii="宋体" w:hAnsi="宋体" w:cs="宋体" w:hint="eastAsia"/>
                <w:szCs w:val="21"/>
              </w:rPr>
              <w:t>室内</w:t>
            </w:r>
          </w:p>
        </w:tc>
        <w:tc>
          <w:tcPr>
            <w:tcW w:w="2410" w:type="dxa"/>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10</w:t>
            </w:r>
          </w:p>
        </w:tc>
      </w:tr>
      <w:tr w:rsidR="00AE3CCB">
        <w:trPr>
          <w:jc w:val="center"/>
        </w:trPr>
        <w:tc>
          <w:tcPr>
            <w:tcW w:w="704" w:type="dxa"/>
            <w:vMerge w:val="restart"/>
            <w:vAlign w:val="center"/>
          </w:tcPr>
          <w:p w:rsidR="00AE3CCB" w:rsidRDefault="00D64B98">
            <w:pPr>
              <w:jc w:val="center"/>
              <w:rPr>
                <w:rFonts w:ascii="宋体" w:hAnsi="宋体" w:cs="宋体"/>
                <w:szCs w:val="21"/>
              </w:rPr>
            </w:pPr>
            <w:r>
              <w:rPr>
                <w:rFonts w:ascii="宋体" w:hAnsi="宋体" w:cs="宋体" w:hint="eastAsia"/>
                <w:szCs w:val="21"/>
              </w:rPr>
              <w:t>3</w:t>
            </w:r>
          </w:p>
        </w:tc>
        <w:tc>
          <w:tcPr>
            <w:tcW w:w="2693" w:type="dxa"/>
            <w:vMerge w:val="restart"/>
            <w:vAlign w:val="center"/>
          </w:tcPr>
          <w:p w:rsidR="00AE3CCB" w:rsidRDefault="00D64B98">
            <w:pPr>
              <w:jc w:val="center"/>
              <w:rPr>
                <w:rFonts w:ascii="宋体" w:hAnsi="宋体" w:cs="宋体"/>
                <w:szCs w:val="21"/>
              </w:rPr>
            </w:pPr>
            <w:r>
              <w:rPr>
                <w:rFonts w:ascii="宋体" w:hAnsi="宋体" w:cs="宋体" w:hint="eastAsia"/>
                <w:szCs w:val="21"/>
              </w:rPr>
              <w:t>水平管道直线度</w:t>
            </w:r>
          </w:p>
        </w:tc>
        <w:tc>
          <w:tcPr>
            <w:tcW w:w="2410" w:type="dxa"/>
          </w:tcPr>
          <w:p w:rsidR="00AE3CCB" w:rsidRDefault="00D64B98">
            <w:pPr>
              <w:jc w:val="center"/>
              <w:rPr>
                <w:rFonts w:ascii="宋体" w:hAnsi="宋体" w:cs="宋体"/>
                <w:szCs w:val="21"/>
              </w:rPr>
            </w:pPr>
            <w:r>
              <w:rPr>
                <w:rFonts w:ascii="宋体" w:hAnsi="宋体" w:cs="宋体" w:hint="eastAsia"/>
                <w:szCs w:val="21"/>
              </w:rPr>
              <w:t>室外</w:t>
            </w:r>
          </w:p>
        </w:tc>
        <w:tc>
          <w:tcPr>
            <w:tcW w:w="2410" w:type="dxa"/>
            <w:vAlign w:val="center"/>
          </w:tcPr>
          <w:p w:rsidR="00AE3CCB" w:rsidRDefault="00D64B98">
            <w:pPr>
              <w:jc w:val="center"/>
              <w:rPr>
                <w:rFonts w:ascii="宋体" w:hAnsi="宋体" w:cs="宋体"/>
                <w:szCs w:val="21"/>
              </w:rPr>
            </w:pPr>
            <w:r>
              <w:rPr>
                <w:rFonts w:ascii="宋体" w:hAnsi="宋体" w:cs="宋体" w:hint="eastAsia"/>
                <w:szCs w:val="21"/>
              </w:rPr>
              <w:t>1.5/1000</w:t>
            </w:r>
          </w:p>
        </w:tc>
      </w:tr>
      <w:tr w:rsidR="00AE3CCB">
        <w:trPr>
          <w:jc w:val="center"/>
        </w:trPr>
        <w:tc>
          <w:tcPr>
            <w:tcW w:w="704" w:type="dxa"/>
            <w:vMerge/>
            <w:vAlign w:val="center"/>
          </w:tcPr>
          <w:p w:rsidR="00AE3CCB" w:rsidRDefault="00AE3CCB">
            <w:pPr>
              <w:jc w:val="center"/>
              <w:rPr>
                <w:rFonts w:ascii="宋体" w:hAnsi="宋体" w:cs="宋体"/>
                <w:szCs w:val="21"/>
              </w:rPr>
            </w:pPr>
          </w:p>
        </w:tc>
        <w:tc>
          <w:tcPr>
            <w:tcW w:w="2693" w:type="dxa"/>
            <w:vMerge/>
            <w:vAlign w:val="center"/>
          </w:tcPr>
          <w:p w:rsidR="00AE3CCB" w:rsidRDefault="00AE3CCB">
            <w:pPr>
              <w:jc w:val="center"/>
              <w:rPr>
                <w:rFonts w:ascii="宋体" w:hAnsi="宋体" w:cs="宋体"/>
                <w:szCs w:val="21"/>
              </w:rPr>
            </w:pPr>
          </w:p>
        </w:tc>
        <w:tc>
          <w:tcPr>
            <w:tcW w:w="2410" w:type="dxa"/>
          </w:tcPr>
          <w:p w:rsidR="00AE3CCB" w:rsidRDefault="00D64B98">
            <w:pPr>
              <w:jc w:val="center"/>
              <w:rPr>
                <w:rFonts w:ascii="宋体" w:hAnsi="宋体" w:cs="宋体"/>
                <w:szCs w:val="21"/>
              </w:rPr>
            </w:pPr>
            <w:r>
              <w:rPr>
                <w:rFonts w:ascii="宋体" w:hAnsi="宋体" w:cs="宋体" w:hint="eastAsia"/>
                <w:szCs w:val="21"/>
              </w:rPr>
              <w:t>室内</w:t>
            </w:r>
          </w:p>
        </w:tc>
        <w:tc>
          <w:tcPr>
            <w:tcW w:w="2410" w:type="dxa"/>
            <w:vAlign w:val="center"/>
          </w:tcPr>
          <w:p w:rsidR="00AE3CCB" w:rsidRDefault="00D64B98">
            <w:pPr>
              <w:jc w:val="center"/>
              <w:rPr>
                <w:rFonts w:ascii="宋体" w:hAnsi="宋体" w:cs="宋体"/>
                <w:szCs w:val="21"/>
              </w:rPr>
            </w:pPr>
            <w:r>
              <w:rPr>
                <w:rFonts w:ascii="宋体" w:hAnsi="宋体" w:cs="宋体" w:hint="eastAsia"/>
                <w:szCs w:val="21"/>
              </w:rPr>
              <w:t>1/1000</w:t>
            </w:r>
          </w:p>
        </w:tc>
      </w:tr>
      <w:tr w:rsidR="00AE3CCB">
        <w:trPr>
          <w:jc w:val="center"/>
        </w:trPr>
        <w:tc>
          <w:tcPr>
            <w:tcW w:w="704" w:type="dxa"/>
            <w:vAlign w:val="center"/>
          </w:tcPr>
          <w:p w:rsidR="00AE3CCB" w:rsidRDefault="00D64B98">
            <w:pPr>
              <w:jc w:val="center"/>
              <w:rPr>
                <w:rFonts w:ascii="宋体" w:hAnsi="宋体" w:cs="宋体"/>
                <w:szCs w:val="21"/>
              </w:rPr>
            </w:pPr>
            <w:r>
              <w:rPr>
                <w:rFonts w:ascii="宋体" w:hAnsi="宋体" w:cs="宋体" w:hint="eastAsia"/>
                <w:szCs w:val="21"/>
              </w:rPr>
              <w:t>4</w:t>
            </w:r>
          </w:p>
        </w:tc>
        <w:tc>
          <w:tcPr>
            <w:tcW w:w="2693" w:type="dxa"/>
            <w:vAlign w:val="center"/>
          </w:tcPr>
          <w:p w:rsidR="00AE3CCB" w:rsidRDefault="00D64B98">
            <w:pPr>
              <w:jc w:val="center"/>
              <w:rPr>
                <w:rFonts w:ascii="宋体" w:hAnsi="宋体" w:cs="宋体"/>
                <w:szCs w:val="21"/>
              </w:rPr>
            </w:pPr>
            <w:r>
              <w:rPr>
                <w:rFonts w:ascii="宋体" w:hAnsi="宋体" w:cs="宋体" w:hint="eastAsia"/>
                <w:szCs w:val="21"/>
              </w:rPr>
              <w:t>垂直管道垂直度</w:t>
            </w:r>
          </w:p>
        </w:tc>
        <w:tc>
          <w:tcPr>
            <w:tcW w:w="2410" w:type="dxa"/>
          </w:tcPr>
          <w:p w:rsidR="00AE3CCB" w:rsidRDefault="00D64B98">
            <w:pPr>
              <w:jc w:val="center"/>
              <w:rPr>
                <w:rFonts w:ascii="宋体" w:hAnsi="宋体" w:cs="宋体"/>
                <w:szCs w:val="21"/>
              </w:rPr>
            </w:pPr>
            <w:r>
              <w:rPr>
                <w:rFonts w:ascii="宋体" w:hAnsi="宋体" w:cs="宋体" w:hint="eastAsia"/>
                <w:szCs w:val="21"/>
              </w:rPr>
              <w:t>-</w:t>
            </w:r>
          </w:p>
        </w:tc>
        <w:tc>
          <w:tcPr>
            <w:tcW w:w="2410" w:type="dxa"/>
            <w:vAlign w:val="center"/>
          </w:tcPr>
          <w:p w:rsidR="00AE3CCB" w:rsidRDefault="00D64B98">
            <w:pPr>
              <w:jc w:val="center"/>
              <w:rPr>
                <w:rFonts w:ascii="宋体" w:hAnsi="宋体" w:cs="宋体"/>
                <w:szCs w:val="21"/>
              </w:rPr>
            </w:pPr>
            <w:r>
              <w:rPr>
                <w:rFonts w:ascii="宋体" w:hAnsi="宋体" w:cs="宋体" w:hint="eastAsia"/>
                <w:szCs w:val="21"/>
              </w:rPr>
              <w:t>2/1000</w:t>
            </w:r>
          </w:p>
        </w:tc>
      </w:tr>
    </w:tbl>
    <w:p w:rsidR="00AE3CCB" w:rsidRDefault="00D64B98">
      <w:pPr>
        <w:ind w:firstLineChars="200" w:firstLine="562"/>
        <w:rPr>
          <w:rFonts w:ascii="宋体" w:hAnsi="宋体" w:cs="宋体"/>
          <w:sz w:val="28"/>
          <w:szCs w:val="28"/>
        </w:rPr>
      </w:pPr>
      <w:r>
        <w:rPr>
          <w:rFonts w:ascii="宋体" w:hAnsi="宋体" w:cs="宋体" w:hint="eastAsia"/>
          <w:b/>
          <w:bCs/>
          <w:sz w:val="28"/>
          <w:szCs w:val="28"/>
        </w:rPr>
        <w:t>17.3.1</w:t>
      </w:r>
      <w:r>
        <w:rPr>
          <w:rFonts w:ascii="宋体" w:hAnsi="宋体" w:cs="宋体"/>
          <w:b/>
          <w:bCs/>
          <w:sz w:val="28"/>
          <w:szCs w:val="28"/>
        </w:rPr>
        <w:t>2</w:t>
      </w:r>
      <w:r>
        <w:rPr>
          <w:rFonts w:ascii="宋体" w:hAnsi="宋体" w:cs="宋体" w:hint="eastAsia"/>
          <w:sz w:val="28"/>
          <w:szCs w:val="28"/>
        </w:rPr>
        <w:t xml:space="preserve"> </w:t>
      </w:r>
      <w:r>
        <w:rPr>
          <w:rFonts w:ascii="宋体" w:hAnsi="宋体" w:cs="宋体" w:hint="eastAsia"/>
          <w:sz w:val="28"/>
          <w:szCs w:val="28"/>
        </w:rPr>
        <w:t>一般项日的检查数量和检查方法应符合下列规定：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w:t>
      </w:r>
      <w:r>
        <w:rPr>
          <w:rFonts w:ascii="宋体" w:hAnsi="宋体" w:cs="宋体" w:hint="eastAsia"/>
          <w:sz w:val="28"/>
          <w:szCs w:val="28"/>
        </w:rPr>
        <w:t>17.3.7</w:t>
      </w:r>
      <w:r>
        <w:rPr>
          <w:rFonts w:ascii="宋体" w:hAnsi="宋体" w:cs="宋体" w:hint="eastAsia"/>
          <w:sz w:val="28"/>
          <w:szCs w:val="28"/>
        </w:rPr>
        <w:t>、</w:t>
      </w:r>
      <w:r>
        <w:rPr>
          <w:rFonts w:ascii="宋体" w:hAnsi="宋体" w:cs="宋体" w:hint="eastAsia"/>
          <w:sz w:val="28"/>
          <w:szCs w:val="28"/>
        </w:rPr>
        <w:t>17.3.8</w:t>
      </w:r>
      <w:r>
        <w:rPr>
          <w:rFonts w:ascii="宋体" w:hAnsi="宋体" w:cs="宋体" w:hint="eastAsia"/>
          <w:sz w:val="28"/>
          <w:szCs w:val="28"/>
        </w:rPr>
        <w:t>、</w:t>
      </w:r>
      <w:r>
        <w:rPr>
          <w:rFonts w:ascii="宋体" w:hAnsi="宋体" w:cs="宋体" w:hint="eastAsia"/>
          <w:sz w:val="28"/>
          <w:szCs w:val="28"/>
        </w:rPr>
        <w:t>17.3.9</w:t>
      </w:r>
      <w:r>
        <w:rPr>
          <w:rFonts w:ascii="宋体" w:hAnsi="宋体" w:cs="宋体" w:hint="eastAsia"/>
          <w:sz w:val="28"/>
          <w:szCs w:val="28"/>
        </w:rPr>
        <w:t>抽查</w:t>
      </w:r>
      <w:r>
        <w:rPr>
          <w:rFonts w:ascii="宋体" w:hAnsi="宋体" w:cs="宋体" w:hint="eastAsia"/>
          <w:sz w:val="28"/>
          <w:szCs w:val="28"/>
        </w:rPr>
        <w:t>10%</w:t>
      </w:r>
      <w:r>
        <w:rPr>
          <w:rFonts w:ascii="宋体" w:hAnsi="宋体" w:cs="宋体" w:hint="eastAsia"/>
          <w:sz w:val="28"/>
          <w:szCs w:val="28"/>
        </w:rPr>
        <w:t>，少于</w:t>
      </w:r>
      <w:r>
        <w:rPr>
          <w:rFonts w:ascii="宋体" w:hAnsi="宋体" w:cs="宋体" w:hint="eastAsia"/>
          <w:sz w:val="28"/>
          <w:szCs w:val="28"/>
        </w:rPr>
        <w:t>5</w:t>
      </w:r>
      <w:r>
        <w:rPr>
          <w:rFonts w:ascii="宋体" w:hAnsi="宋体" w:cs="宋体" w:hint="eastAsia"/>
          <w:sz w:val="28"/>
          <w:szCs w:val="28"/>
        </w:rPr>
        <w:t>处全数检查；</w:t>
      </w:r>
      <w:r>
        <w:rPr>
          <w:rFonts w:ascii="宋体" w:hAnsi="宋体" w:cs="宋体" w:hint="eastAsia"/>
          <w:sz w:val="28"/>
          <w:szCs w:val="28"/>
        </w:rPr>
        <w:t>17.3.10</w:t>
      </w:r>
      <w:r>
        <w:rPr>
          <w:rFonts w:ascii="宋体" w:hAnsi="宋体" w:cs="宋体" w:hint="eastAsia"/>
          <w:sz w:val="28"/>
          <w:szCs w:val="28"/>
        </w:rPr>
        <w:t>、</w:t>
      </w:r>
      <w:r>
        <w:rPr>
          <w:rFonts w:ascii="宋体" w:hAnsi="宋体" w:cs="宋体" w:hint="eastAsia"/>
          <w:sz w:val="28"/>
          <w:szCs w:val="28"/>
        </w:rPr>
        <w:t>17.3.11</w:t>
      </w:r>
      <w:r>
        <w:rPr>
          <w:rFonts w:ascii="宋体" w:hAnsi="宋体" w:cs="宋体" w:hint="eastAsia"/>
          <w:sz w:val="28"/>
          <w:szCs w:val="28"/>
        </w:rPr>
        <w:t>抽查</w:t>
      </w:r>
      <w:r>
        <w:rPr>
          <w:rFonts w:ascii="宋体" w:hAnsi="宋体" w:cs="宋体" w:hint="eastAsia"/>
          <w:sz w:val="28"/>
          <w:szCs w:val="28"/>
        </w:rPr>
        <w:t>10%</w:t>
      </w:r>
      <w:r>
        <w:rPr>
          <w:rFonts w:ascii="宋体" w:hAnsi="宋体" w:cs="宋体" w:hint="eastAsia"/>
          <w:sz w:val="28"/>
          <w:szCs w:val="28"/>
        </w:rPr>
        <w:t>，少于</w:t>
      </w:r>
      <w:r>
        <w:rPr>
          <w:rFonts w:ascii="宋体" w:hAnsi="宋体" w:cs="宋体" w:hint="eastAsia"/>
          <w:sz w:val="28"/>
          <w:szCs w:val="28"/>
        </w:rPr>
        <w:t>3</w:t>
      </w:r>
      <w:r>
        <w:rPr>
          <w:rFonts w:ascii="宋体" w:hAnsi="宋体" w:cs="宋体" w:hint="eastAsia"/>
          <w:sz w:val="28"/>
          <w:szCs w:val="28"/>
        </w:rPr>
        <w:t>处全数检查。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lastRenderedPageBreak/>
        <w:t>检查方法：</w:t>
      </w:r>
      <w:r>
        <w:rPr>
          <w:rFonts w:ascii="宋体" w:hAnsi="宋体" w:cs="宋体" w:hint="eastAsia"/>
          <w:sz w:val="28"/>
          <w:szCs w:val="28"/>
        </w:rPr>
        <w:t>17.3.7</w:t>
      </w:r>
      <w:r>
        <w:rPr>
          <w:rFonts w:ascii="宋体" w:hAnsi="宋体" w:cs="宋体" w:hint="eastAsia"/>
          <w:sz w:val="28"/>
          <w:szCs w:val="28"/>
        </w:rPr>
        <w:t>、</w:t>
      </w:r>
      <w:r>
        <w:rPr>
          <w:rFonts w:ascii="宋体" w:hAnsi="宋体" w:cs="宋体" w:hint="eastAsia"/>
          <w:sz w:val="28"/>
          <w:szCs w:val="28"/>
        </w:rPr>
        <w:t>17.3.8</w:t>
      </w:r>
      <w:r>
        <w:rPr>
          <w:rFonts w:ascii="宋体" w:hAnsi="宋体" w:cs="宋体" w:hint="eastAsia"/>
          <w:sz w:val="28"/>
          <w:szCs w:val="28"/>
        </w:rPr>
        <w:t>、</w:t>
      </w:r>
      <w:r>
        <w:rPr>
          <w:rFonts w:ascii="宋体" w:hAnsi="宋体" w:cs="宋体" w:hint="eastAsia"/>
          <w:sz w:val="28"/>
          <w:szCs w:val="28"/>
        </w:rPr>
        <w:t>17.3.9</w:t>
      </w:r>
      <w:r>
        <w:rPr>
          <w:rFonts w:ascii="宋体" w:hAnsi="宋体" w:cs="宋体" w:hint="eastAsia"/>
          <w:sz w:val="28"/>
          <w:szCs w:val="28"/>
        </w:rPr>
        <w:t>、</w:t>
      </w:r>
      <w:r>
        <w:rPr>
          <w:rFonts w:ascii="宋体" w:hAnsi="宋体" w:cs="宋体" w:hint="eastAsia"/>
          <w:sz w:val="28"/>
          <w:szCs w:val="28"/>
        </w:rPr>
        <w:t>17.3.10</w:t>
      </w:r>
      <w:r>
        <w:rPr>
          <w:rFonts w:ascii="宋体" w:hAnsi="宋体" w:cs="宋体" w:hint="eastAsia"/>
          <w:sz w:val="28"/>
          <w:szCs w:val="28"/>
        </w:rPr>
        <w:t>观察检查；</w:t>
      </w:r>
      <w:r>
        <w:rPr>
          <w:rFonts w:ascii="宋体" w:hAnsi="宋体" w:cs="宋体" w:hint="eastAsia"/>
          <w:sz w:val="28"/>
          <w:szCs w:val="28"/>
        </w:rPr>
        <w:t>17.3.11</w:t>
      </w:r>
      <w:r>
        <w:rPr>
          <w:rFonts w:ascii="宋体" w:hAnsi="宋体" w:cs="宋体" w:hint="eastAsia"/>
          <w:sz w:val="28"/>
          <w:szCs w:val="28"/>
        </w:rPr>
        <w:t>用经纬仪、水准仪测量检查。</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lang/>
        </w:rPr>
      </w:pPr>
      <w:bookmarkStart w:id="113" w:name="_Toc18184"/>
      <w:r>
        <w:rPr>
          <w:rFonts w:ascii="宋体" w:hAnsi="宋体" w:cs="宋体" w:hint="eastAsia"/>
          <w:b/>
          <w:bCs/>
          <w:sz w:val="28"/>
          <w:szCs w:val="28"/>
        </w:rPr>
        <w:t>17.</w:t>
      </w:r>
      <w:r>
        <w:rPr>
          <w:rFonts w:ascii="宋体" w:hAnsi="宋体" w:cs="宋体" w:hint="eastAsia"/>
          <w:b/>
          <w:bCs/>
          <w:sz w:val="28"/>
          <w:szCs w:val="28"/>
          <w:lang/>
        </w:rPr>
        <w:t>4</w:t>
      </w:r>
      <w:r>
        <w:rPr>
          <w:rFonts w:ascii="宋体" w:hAnsi="宋体" w:cs="宋体" w:hint="eastAsia"/>
          <w:b/>
          <w:bCs/>
          <w:sz w:val="28"/>
          <w:szCs w:val="28"/>
        </w:rPr>
        <w:t xml:space="preserve"> </w:t>
      </w:r>
      <w:r>
        <w:rPr>
          <w:rFonts w:ascii="宋体" w:hAnsi="宋体" w:cs="宋体" w:hint="eastAsia"/>
          <w:b/>
          <w:bCs/>
          <w:sz w:val="28"/>
          <w:szCs w:val="28"/>
          <w:lang/>
        </w:rPr>
        <w:t>管线附件安装</w:t>
      </w:r>
      <w:bookmarkEnd w:id="113"/>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17.4.</w:t>
      </w:r>
      <w:r>
        <w:rPr>
          <w:rFonts w:ascii="宋体" w:hAnsi="宋体" w:cs="宋体"/>
          <w:b/>
          <w:bCs/>
          <w:sz w:val="28"/>
          <w:szCs w:val="28"/>
        </w:rPr>
        <w:t>1</w:t>
      </w:r>
      <w:r>
        <w:rPr>
          <w:rFonts w:ascii="宋体" w:hAnsi="宋体" w:cs="宋体" w:hint="eastAsia"/>
          <w:sz w:val="28"/>
          <w:szCs w:val="28"/>
        </w:rPr>
        <w:t xml:space="preserve"> </w:t>
      </w:r>
      <w:r>
        <w:rPr>
          <w:rFonts w:ascii="宋体" w:hAnsi="宋体" w:cs="宋体" w:hint="eastAsia"/>
          <w:sz w:val="28"/>
          <w:szCs w:val="28"/>
        </w:rPr>
        <w:t>阀门安装应符合下列规定﹔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sz w:val="28"/>
          <w:szCs w:val="28"/>
        </w:rPr>
        <w:t xml:space="preserve"> </w:t>
      </w:r>
      <w:r>
        <w:rPr>
          <w:rFonts w:ascii="宋体" w:hAnsi="宋体" w:cs="宋体" w:hint="eastAsia"/>
          <w:sz w:val="28"/>
          <w:szCs w:val="28"/>
        </w:rPr>
        <w:t>阀门安装前强度和严密性试验应合格。</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sz w:val="28"/>
          <w:szCs w:val="28"/>
        </w:rPr>
        <w:t xml:space="preserve"> </w:t>
      </w:r>
      <w:r>
        <w:rPr>
          <w:rFonts w:ascii="宋体" w:hAnsi="宋体" w:cs="宋体" w:hint="eastAsia"/>
          <w:sz w:val="28"/>
          <w:szCs w:val="28"/>
        </w:rPr>
        <w:t>进出口方向正确。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3</w:t>
      </w:r>
      <w:r>
        <w:rPr>
          <w:rFonts w:ascii="宋体" w:hAnsi="宋体" w:cs="宋体" w:hint="eastAsia"/>
          <w:sz w:val="28"/>
          <w:szCs w:val="28"/>
        </w:rPr>
        <w:t xml:space="preserve"> </w:t>
      </w:r>
      <w:r>
        <w:rPr>
          <w:rFonts w:ascii="宋体" w:hAnsi="宋体" w:cs="宋体" w:hint="eastAsia"/>
          <w:sz w:val="28"/>
          <w:szCs w:val="28"/>
        </w:rPr>
        <w:t>连接牢周、紧密、启闭灵活。</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4</w:t>
      </w:r>
      <w:r>
        <w:rPr>
          <w:rFonts w:ascii="宋体" w:hAnsi="宋体" w:cs="宋体" w:hint="eastAsia"/>
          <w:sz w:val="28"/>
          <w:szCs w:val="28"/>
        </w:rPr>
        <w:t xml:space="preserve"> </w:t>
      </w:r>
      <w:r>
        <w:rPr>
          <w:rFonts w:ascii="宋体" w:hAnsi="宋体" w:cs="宋体" w:hint="eastAsia"/>
          <w:sz w:val="28"/>
          <w:szCs w:val="28"/>
        </w:rPr>
        <w:t>手轮、手柄朝向合理，阀门表面清洁。</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17.4.</w:t>
      </w:r>
      <w:r>
        <w:rPr>
          <w:rFonts w:ascii="宋体" w:hAnsi="宋体" w:cs="宋体"/>
          <w:b/>
          <w:bCs/>
          <w:sz w:val="28"/>
          <w:szCs w:val="28"/>
        </w:rPr>
        <w:t>2</w:t>
      </w:r>
      <w:r>
        <w:rPr>
          <w:rFonts w:ascii="宋体" w:hAnsi="宋体" w:cs="宋体" w:hint="eastAsia"/>
          <w:b/>
          <w:bCs/>
          <w:sz w:val="28"/>
          <w:szCs w:val="28"/>
        </w:rPr>
        <w:t xml:space="preserve"> </w:t>
      </w:r>
      <w:r>
        <w:rPr>
          <w:rFonts w:ascii="宋体" w:hAnsi="宋体" w:cs="宋体" w:hint="eastAsia"/>
          <w:sz w:val="28"/>
          <w:szCs w:val="28"/>
        </w:rPr>
        <w:t>填料式补偿器的安装应符合下列规定：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sz w:val="28"/>
          <w:szCs w:val="28"/>
        </w:rPr>
        <w:t xml:space="preserve"> </w:t>
      </w:r>
      <w:r>
        <w:rPr>
          <w:rFonts w:ascii="宋体" w:hAnsi="宋体" w:cs="宋体" w:hint="eastAsia"/>
          <w:sz w:val="28"/>
          <w:szCs w:val="28"/>
        </w:rPr>
        <w:t>与管道保持同心，不得歪斜。</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sz w:val="28"/>
          <w:szCs w:val="28"/>
        </w:rPr>
        <w:t xml:space="preserve"> </w:t>
      </w:r>
      <w:r>
        <w:rPr>
          <w:rFonts w:ascii="宋体" w:hAnsi="宋体" w:cs="宋体" w:hint="eastAsia"/>
          <w:sz w:val="28"/>
          <w:szCs w:val="28"/>
        </w:rPr>
        <w:t>两侧的导向支座在运行时应能自由伸缩，不得偏离中心。</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3</w:t>
      </w:r>
      <w:r>
        <w:rPr>
          <w:rFonts w:ascii="宋体" w:hAnsi="宋体" w:cs="宋体" w:hint="eastAsia"/>
          <w:sz w:val="28"/>
          <w:szCs w:val="28"/>
        </w:rPr>
        <w:t xml:space="preserve"> </w:t>
      </w:r>
      <w:r>
        <w:rPr>
          <w:rFonts w:ascii="宋体" w:hAnsi="宋体" w:cs="宋体" w:hint="eastAsia"/>
          <w:sz w:val="28"/>
          <w:szCs w:val="28"/>
        </w:rPr>
        <w:t>安装长度及温度变化应留有剩余的收缩量。</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4</w:t>
      </w:r>
      <w:r>
        <w:rPr>
          <w:rFonts w:ascii="宋体" w:hAnsi="宋体" w:cs="宋体" w:hint="eastAsia"/>
          <w:sz w:val="28"/>
          <w:szCs w:val="28"/>
        </w:rPr>
        <w:t xml:space="preserve"> </w:t>
      </w:r>
      <w:r>
        <w:rPr>
          <w:rFonts w:ascii="宋体" w:hAnsi="宋体" w:cs="宋体" w:hint="eastAsia"/>
          <w:sz w:val="28"/>
          <w:szCs w:val="28"/>
        </w:rPr>
        <w:t>版转插管应安装在介质流入端。</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5</w:t>
      </w:r>
      <w:r>
        <w:rPr>
          <w:rFonts w:ascii="宋体" w:hAnsi="宋体" w:cs="宋体" w:hint="eastAsia"/>
          <w:b/>
          <w:bCs/>
          <w:sz w:val="28"/>
          <w:szCs w:val="28"/>
        </w:rPr>
        <w:t xml:space="preserve"> </w:t>
      </w:r>
      <w:r>
        <w:rPr>
          <w:rFonts w:ascii="宋体" w:hAnsi="宋体" w:cs="宋体" w:hint="eastAsia"/>
          <w:sz w:val="28"/>
          <w:szCs w:val="28"/>
        </w:rPr>
        <w:t>填料石棉绳应涂石墨粉，并逐圈装入，逐圈压紧，各圈接口应相互错开。</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17.4.</w:t>
      </w:r>
      <w:r>
        <w:rPr>
          <w:rFonts w:ascii="宋体" w:hAnsi="宋体" w:cs="宋体"/>
          <w:b/>
          <w:bCs/>
          <w:sz w:val="28"/>
          <w:szCs w:val="28"/>
        </w:rPr>
        <w:t>3</w:t>
      </w:r>
      <w:r>
        <w:rPr>
          <w:rFonts w:ascii="宋体" w:hAnsi="宋体" w:cs="宋体" w:hint="eastAsia"/>
          <w:sz w:val="28"/>
          <w:szCs w:val="28"/>
        </w:rPr>
        <w:t xml:space="preserve"> </w:t>
      </w:r>
      <w:r>
        <w:rPr>
          <w:rFonts w:ascii="宋体" w:hAnsi="宋体" w:cs="宋体" w:hint="eastAsia"/>
          <w:sz w:val="28"/>
          <w:szCs w:val="28"/>
        </w:rPr>
        <w:t>波纹膨胀节的安装应符合下列规定：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sz w:val="28"/>
          <w:szCs w:val="28"/>
        </w:rPr>
        <w:t xml:space="preserve"> </w:t>
      </w:r>
      <w:r>
        <w:rPr>
          <w:rFonts w:ascii="宋体" w:hAnsi="宋体" w:cs="宋体" w:hint="eastAsia"/>
          <w:sz w:val="28"/>
          <w:szCs w:val="28"/>
        </w:rPr>
        <w:t>波纹膨胀节应按规定进行预拉伸，受力均匀。</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sz w:val="28"/>
          <w:szCs w:val="28"/>
        </w:rPr>
        <w:t xml:space="preserve"> </w:t>
      </w:r>
      <w:r>
        <w:rPr>
          <w:rFonts w:ascii="宋体" w:hAnsi="宋体" w:cs="宋体" w:hint="eastAsia"/>
          <w:sz w:val="28"/>
          <w:szCs w:val="28"/>
        </w:rPr>
        <w:t>波纹膨胀节内套有焊缝的一端，在水平管道上应位于介质的流人端，在铅垂管道上应置于上部。</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3</w:t>
      </w:r>
      <w:r>
        <w:rPr>
          <w:rFonts w:ascii="宋体" w:hAnsi="宋体" w:cs="宋体" w:hint="eastAsia"/>
          <w:sz w:val="28"/>
          <w:szCs w:val="28"/>
        </w:rPr>
        <w:t xml:space="preserve"> </w:t>
      </w:r>
      <w:r>
        <w:rPr>
          <w:rFonts w:ascii="宋体" w:hAnsi="宋体" w:cs="宋体" w:hint="eastAsia"/>
          <w:sz w:val="28"/>
          <w:szCs w:val="28"/>
        </w:rPr>
        <w:t>波纹膨胀节与管道应保持同轴，不得偏斜和轴向扭转。在波纹膨胀节的两端应合理设置导向及固定支座，管道的安装误差不得采用使管道变形或膨胀节补偿的方法调整。</w:t>
      </w:r>
    </w:p>
    <w:p w:rsidR="00AE3CCB" w:rsidRDefault="00D64B98">
      <w:pPr>
        <w:ind w:firstLineChars="200" w:firstLine="562"/>
        <w:rPr>
          <w:rFonts w:ascii="宋体" w:hAnsi="宋体" w:cs="宋体"/>
          <w:sz w:val="28"/>
          <w:szCs w:val="28"/>
        </w:rPr>
      </w:pPr>
      <w:r>
        <w:rPr>
          <w:rFonts w:ascii="宋体" w:hAnsi="宋体" w:cs="宋体" w:hint="eastAsia"/>
          <w:b/>
          <w:bCs/>
          <w:sz w:val="28"/>
          <w:szCs w:val="28"/>
        </w:rPr>
        <w:lastRenderedPageBreak/>
        <w:t>17.4.</w:t>
      </w:r>
      <w:r>
        <w:rPr>
          <w:rFonts w:ascii="宋体" w:hAnsi="宋体" w:cs="宋体"/>
          <w:b/>
          <w:bCs/>
          <w:sz w:val="28"/>
          <w:szCs w:val="28"/>
        </w:rPr>
        <w:t>4</w:t>
      </w:r>
      <w:r>
        <w:rPr>
          <w:rFonts w:ascii="宋体" w:hAnsi="宋体" w:cs="宋体" w:hint="eastAsia"/>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检查数量：抽</w:t>
      </w:r>
      <w:r>
        <w:rPr>
          <w:rFonts w:ascii="宋体" w:hAnsi="宋体" w:cs="宋体" w:hint="eastAsia"/>
          <w:sz w:val="28"/>
          <w:szCs w:val="28"/>
        </w:rPr>
        <w:t>查</w:t>
      </w:r>
      <w:r>
        <w:rPr>
          <w:rFonts w:ascii="宋体" w:hAnsi="宋体" w:cs="宋体" w:hint="eastAsia"/>
          <w:sz w:val="28"/>
          <w:szCs w:val="28"/>
        </w:rPr>
        <w:t>10%</w:t>
      </w:r>
      <w:r>
        <w:rPr>
          <w:rFonts w:ascii="宋体" w:hAnsi="宋体" w:cs="宋体" w:hint="eastAsia"/>
          <w:sz w:val="28"/>
          <w:szCs w:val="28"/>
        </w:rPr>
        <w:t>，少于</w:t>
      </w:r>
      <w:r>
        <w:rPr>
          <w:rFonts w:ascii="宋体" w:hAnsi="宋体" w:cs="宋体" w:hint="eastAsia"/>
          <w:sz w:val="28"/>
          <w:szCs w:val="28"/>
        </w:rPr>
        <w:t>5</w:t>
      </w:r>
      <w:r>
        <w:rPr>
          <w:rFonts w:ascii="宋体" w:hAnsi="宋体" w:cs="宋体" w:hint="eastAsia"/>
          <w:sz w:val="28"/>
          <w:szCs w:val="28"/>
        </w:rPr>
        <w:t>处，全数检查。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17.4.1</w:t>
      </w:r>
      <w:r>
        <w:rPr>
          <w:rFonts w:ascii="宋体" w:hAnsi="宋体" w:cs="宋体" w:hint="eastAsia"/>
          <w:sz w:val="28"/>
          <w:szCs w:val="28"/>
        </w:rPr>
        <w:t>检查出厂合格证；</w:t>
      </w:r>
      <w:r>
        <w:rPr>
          <w:rFonts w:ascii="宋体" w:hAnsi="宋体" w:cs="宋体" w:hint="eastAsia"/>
          <w:sz w:val="28"/>
          <w:szCs w:val="28"/>
        </w:rPr>
        <w:t>17.4.2</w:t>
      </w:r>
      <w:r>
        <w:rPr>
          <w:rFonts w:ascii="宋体" w:hAnsi="宋体" w:cs="宋体" w:hint="eastAsia"/>
          <w:sz w:val="28"/>
          <w:szCs w:val="28"/>
        </w:rPr>
        <w:t>观察检查，启闭试验并水压试验；其他观察检查。</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17.4.</w:t>
      </w:r>
      <w:r>
        <w:rPr>
          <w:rFonts w:ascii="宋体" w:hAnsi="宋体" w:cs="宋体"/>
          <w:b/>
          <w:bCs/>
          <w:sz w:val="28"/>
          <w:szCs w:val="28"/>
        </w:rPr>
        <w:t>5</w:t>
      </w:r>
      <w:r>
        <w:rPr>
          <w:rFonts w:ascii="宋体" w:hAnsi="宋体" w:cs="宋体" w:hint="eastAsia"/>
          <w:sz w:val="28"/>
          <w:szCs w:val="28"/>
        </w:rPr>
        <w:t xml:space="preserve"> </w:t>
      </w:r>
      <w:r>
        <w:rPr>
          <w:rFonts w:ascii="宋体" w:hAnsi="宋体" w:cs="宋体" w:hint="eastAsia"/>
          <w:sz w:val="28"/>
          <w:szCs w:val="28"/>
        </w:rPr>
        <w:t>管道固定支架的安装应符合设计文件的规定及现行国家建筑标准设计图集《室内管道支架及吊架》</w:t>
      </w:r>
      <w:r>
        <w:rPr>
          <w:rFonts w:ascii="宋体" w:hAnsi="宋体" w:cs="宋体" w:hint="eastAsia"/>
          <w:sz w:val="28"/>
          <w:szCs w:val="28"/>
        </w:rPr>
        <w:t>03S402</w:t>
      </w:r>
      <w:r>
        <w:rPr>
          <w:rFonts w:ascii="宋体" w:hAnsi="宋体" w:cs="宋体" w:hint="eastAsia"/>
          <w:sz w:val="28"/>
          <w:szCs w:val="28"/>
        </w:rPr>
        <w:t>的规定。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17.4.</w:t>
      </w:r>
      <w:r>
        <w:rPr>
          <w:rFonts w:ascii="宋体" w:hAnsi="宋体" w:cs="宋体"/>
          <w:b/>
          <w:bCs/>
          <w:sz w:val="28"/>
          <w:szCs w:val="28"/>
        </w:rPr>
        <w:t>6</w:t>
      </w:r>
      <w:r>
        <w:rPr>
          <w:rFonts w:ascii="宋体" w:hAnsi="宋体" w:cs="宋体" w:hint="eastAsia"/>
          <w:sz w:val="28"/>
          <w:szCs w:val="28"/>
        </w:rPr>
        <w:t xml:space="preserve"> </w:t>
      </w:r>
      <w:r>
        <w:rPr>
          <w:rFonts w:ascii="宋体" w:hAnsi="宋体" w:cs="宋体" w:hint="eastAsia"/>
          <w:sz w:val="28"/>
          <w:szCs w:val="28"/>
        </w:rPr>
        <w:t>导向支架或滑动支架安装位置应正确，埋设牢固，滑动面洁净平整。</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17.4.</w:t>
      </w:r>
      <w:r>
        <w:rPr>
          <w:rFonts w:ascii="宋体" w:hAnsi="宋体" w:cs="宋体"/>
          <w:b/>
          <w:bCs/>
          <w:sz w:val="28"/>
          <w:szCs w:val="28"/>
        </w:rPr>
        <w:t>7</w:t>
      </w:r>
      <w:r>
        <w:rPr>
          <w:rFonts w:ascii="宋体" w:hAnsi="宋体" w:cs="宋体" w:hint="eastAsia"/>
          <w:b/>
          <w:bCs/>
          <w:sz w:val="28"/>
          <w:szCs w:val="28"/>
        </w:rPr>
        <w:t xml:space="preserve"> </w:t>
      </w:r>
      <w:r>
        <w:rPr>
          <w:rFonts w:ascii="宋体" w:hAnsi="宋体" w:cs="宋体" w:hint="eastAsia"/>
          <w:sz w:val="28"/>
          <w:szCs w:val="28"/>
        </w:rPr>
        <w:t>一般项目的检查数量和检查方法应符合下列规定：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检查数量：抽查</w:t>
      </w:r>
      <w:r>
        <w:rPr>
          <w:rFonts w:ascii="宋体" w:hAnsi="宋体" w:cs="宋体" w:hint="eastAsia"/>
          <w:sz w:val="28"/>
          <w:szCs w:val="28"/>
        </w:rPr>
        <w:t>10%</w:t>
      </w:r>
      <w:r>
        <w:rPr>
          <w:rFonts w:ascii="宋体" w:hAnsi="宋体" w:cs="宋体" w:hint="eastAsia"/>
          <w:sz w:val="28"/>
          <w:szCs w:val="28"/>
        </w:rPr>
        <w:t>，少于</w:t>
      </w:r>
      <w:r>
        <w:rPr>
          <w:rFonts w:ascii="宋体" w:hAnsi="宋体" w:cs="宋体" w:hint="eastAsia"/>
          <w:sz w:val="28"/>
          <w:szCs w:val="28"/>
        </w:rPr>
        <w:t>5</w:t>
      </w:r>
      <w:r>
        <w:rPr>
          <w:rFonts w:ascii="宋体" w:hAnsi="宋体" w:cs="宋体" w:hint="eastAsia"/>
          <w:sz w:val="28"/>
          <w:szCs w:val="28"/>
        </w:rPr>
        <w:t>处全数检查。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检查方法：观察检查，并查阅安装记录。</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rPr>
      </w:pPr>
      <w:bookmarkStart w:id="114" w:name="_Toc3807"/>
      <w:r>
        <w:rPr>
          <w:rFonts w:ascii="宋体" w:hAnsi="宋体" w:cs="宋体" w:hint="eastAsia"/>
          <w:b/>
          <w:bCs/>
          <w:sz w:val="28"/>
          <w:szCs w:val="28"/>
        </w:rPr>
        <w:t>17.</w:t>
      </w:r>
      <w:r>
        <w:rPr>
          <w:rFonts w:ascii="宋体" w:hAnsi="宋体" w:cs="宋体"/>
          <w:b/>
          <w:bCs/>
          <w:sz w:val="28"/>
          <w:szCs w:val="28"/>
        </w:rPr>
        <w:t>5</w:t>
      </w:r>
      <w:r>
        <w:rPr>
          <w:rFonts w:ascii="宋体" w:hAnsi="宋体" w:cs="宋体" w:hint="eastAsia"/>
          <w:b/>
          <w:bCs/>
          <w:sz w:val="28"/>
          <w:szCs w:val="28"/>
        </w:rPr>
        <w:t xml:space="preserve"> </w:t>
      </w:r>
      <w:r>
        <w:rPr>
          <w:rFonts w:ascii="宋体" w:hAnsi="宋体" w:cs="宋体" w:hint="eastAsia"/>
          <w:b/>
          <w:bCs/>
          <w:sz w:val="28"/>
          <w:szCs w:val="28"/>
        </w:rPr>
        <w:t>管道检测</w:t>
      </w:r>
      <w:bookmarkEnd w:id="114"/>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rPr>
          <w:rFonts w:ascii="宋体" w:hAnsi="宋体" w:cs="宋体"/>
          <w:sz w:val="28"/>
          <w:szCs w:val="28"/>
        </w:rPr>
      </w:pPr>
      <w:r>
        <w:rPr>
          <w:rFonts w:ascii="宋体" w:hAnsi="宋体" w:cs="宋体"/>
          <w:b/>
          <w:bCs/>
          <w:sz w:val="28"/>
          <w:szCs w:val="28"/>
        </w:rPr>
        <w:t>17.5.1</w:t>
      </w:r>
      <w:r>
        <w:rPr>
          <w:rFonts w:ascii="宋体" w:hAnsi="宋体" w:cs="宋体" w:hint="eastAsia"/>
          <w:sz w:val="28"/>
          <w:szCs w:val="28"/>
        </w:rPr>
        <w:t xml:space="preserve"> </w:t>
      </w:r>
      <w:r>
        <w:rPr>
          <w:rFonts w:ascii="宋体" w:hAnsi="宋体" w:cs="宋体" w:hint="eastAsia"/>
          <w:sz w:val="28"/>
          <w:szCs w:val="28"/>
        </w:rPr>
        <w:t>安装在室内的雨水管道安装后应做灌水试验，灌水高度必须到每根立管上部的雨水斗。</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检查方法：灌水试验持续</w:t>
      </w:r>
      <w:r>
        <w:rPr>
          <w:rFonts w:ascii="宋体" w:hAnsi="宋体" w:cs="宋体" w:hint="eastAsia"/>
          <w:sz w:val="28"/>
          <w:szCs w:val="28"/>
        </w:rPr>
        <w:t>1h</w:t>
      </w:r>
      <w:r>
        <w:rPr>
          <w:rFonts w:ascii="宋体" w:hAnsi="宋体" w:cs="宋体" w:hint="eastAsia"/>
          <w:sz w:val="28"/>
          <w:szCs w:val="28"/>
        </w:rPr>
        <w:t>，不渗不漏。</w:t>
      </w:r>
    </w:p>
    <w:p w:rsidR="00AE3CCB" w:rsidRDefault="00D64B98">
      <w:pPr>
        <w:ind w:firstLineChars="200" w:firstLine="562"/>
        <w:rPr>
          <w:rFonts w:ascii="宋体" w:hAnsi="宋体" w:cs="宋体"/>
          <w:sz w:val="28"/>
          <w:szCs w:val="28"/>
          <w:highlight w:val="cyan"/>
        </w:rPr>
      </w:pPr>
      <w:r>
        <w:rPr>
          <w:rFonts w:ascii="宋体" w:hAnsi="宋体" w:cs="宋体"/>
          <w:b/>
          <w:bCs/>
          <w:sz w:val="28"/>
          <w:szCs w:val="28"/>
        </w:rPr>
        <w:t>17.5.2</w:t>
      </w:r>
      <w:r>
        <w:rPr>
          <w:rFonts w:ascii="宋体" w:hAnsi="宋体" w:cs="宋体" w:hint="eastAsia"/>
          <w:b/>
          <w:bCs/>
          <w:sz w:val="28"/>
          <w:szCs w:val="28"/>
        </w:rPr>
        <w:t xml:space="preserve"> </w:t>
      </w:r>
      <w:r>
        <w:rPr>
          <w:rFonts w:ascii="宋体" w:hAnsi="宋体" w:cs="宋体" w:hint="eastAsia"/>
          <w:sz w:val="28"/>
          <w:szCs w:val="28"/>
        </w:rPr>
        <w:t>雨水管道如采用塑料管，其伸缩节安装应符合设计要求。</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检查方法：对照图纸检查。</w:t>
      </w:r>
    </w:p>
    <w:p w:rsidR="00AE3CCB" w:rsidRDefault="00D64B98">
      <w:pPr>
        <w:ind w:firstLineChars="200" w:firstLine="562"/>
        <w:rPr>
          <w:rFonts w:ascii="宋体" w:hAnsi="宋体" w:cs="宋体"/>
          <w:sz w:val="28"/>
          <w:szCs w:val="28"/>
        </w:rPr>
      </w:pPr>
      <w:r>
        <w:rPr>
          <w:rFonts w:ascii="宋体" w:hAnsi="宋体" w:cs="宋体"/>
          <w:b/>
          <w:bCs/>
          <w:sz w:val="28"/>
          <w:szCs w:val="28"/>
        </w:rPr>
        <w:t>17.5</w:t>
      </w:r>
      <w:r>
        <w:rPr>
          <w:rFonts w:ascii="宋体" w:hAnsi="宋体" w:cs="宋体" w:hint="eastAsia"/>
          <w:b/>
          <w:bCs/>
          <w:sz w:val="28"/>
          <w:szCs w:val="28"/>
        </w:rPr>
        <w:t>.3</w:t>
      </w:r>
      <w:r>
        <w:rPr>
          <w:rFonts w:ascii="宋体" w:hAnsi="宋体" w:cs="宋体" w:hint="eastAsia"/>
          <w:b/>
          <w:bCs/>
          <w:sz w:val="28"/>
          <w:szCs w:val="28"/>
        </w:rPr>
        <w:t xml:space="preserve"> </w:t>
      </w:r>
      <w:r>
        <w:rPr>
          <w:rFonts w:ascii="宋体" w:hAnsi="宋体" w:cs="宋体" w:hint="eastAsia"/>
          <w:sz w:val="28"/>
          <w:szCs w:val="28"/>
        </w:rPr>
        <w:t>悬吊式雨水管道的敷设坡度不得小于</w:t>
      </w:r>
      <w:r>
        <w:rPr>
          <w:rFonts w:ascii="宋体" w:hAnsi="宋体" w:cs="宋体" w:hint="eastAsia"/>
          <w:sz w:val="28"/>
          <w:szCs w:val="28"/>
        </w:rPr>
        <w:t>5</w:t>
      </w:r>
      <w:r>
        <w:rPr>
          <w:rFonts w:ascii="宋体" w:hAnsi="宋体" w:cs="宋体" w:hint="eastAsia"/>
          <w:sz w:val="28"/>
          <w:szCs w:val="28"/>
        </w:rPr>
        <w:t>‰；埋地雨水管道的最小坡度，应符合</w:t>
      </w:r>
      <w:r>
        <w:rPr>
          <w:rFonts w:ascii="宋体" w:hAnsi="宋体" w:cs="宋体" w:hint="eastAsia"/>
          <w:sz w:val="28"/>
          <w:szCs w:val="28"/>
        </w:rPr>
        <w:t>下</w:t>
      </w:r>
      <w:r>
        <w:rPr>
          <w:rFonts w:ascii="宋体" w:hAnsi="宋体" w:cs="宋体" w:hint="eastAsia"/>
          <w:sz w:val="28"/>
          <w:szCs w:val="28"/>
        </w:rPr>
        <w:t>表的规定。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6"/>
        <w:gridCol w:w="1754"/>
        <w:gridCol w:w="2410"/>
      </w:tblGrid>
      <w:tr w:rsidR="00AE3CCB">
        <w:trPr>
          <w:trHeight w:hRule="exact" w:val="454"/>
          <w:jc w:val="center"/>
        </w:trPr>
        <w:tc>
          <w:tcPr>
            <w:tcW w:w="1456" w:type="dxa"/>
            <w:vAlign w:val="center"/>
          </w:tcPr>
          <w:p w:rsidR="00AE3CCB" w:rsidRDefault="00D64B98">
            <w:pPr>
              <w:jc w:val="center"/>
              <w:rPr>
                <w:rFonts w:ascii="宋体" w:hAnsi="宋体" w:cs="宋体"/>
                <w:b/>
                <w:bCs/>
                <w:szCs w:val="21"/>
              </w:rPr>
            </w:pPr>
            <w:r>
              <w:rPr>
                <w:rFonts w:ascii="宋体" w:hAnsi="宋体" w:cs="宋体" w:hint="eastAsia"/>
                <w:b/>
                <w:bCs/>
                <w:szCs w:val="21"/>
              </w:rPr>
              <w:t>项次</w:t>
            </w:r>
          </w:p>
        </w:tc>
        <w:tc>
          <w:tcPr>
            <w:tcW w:w="1754" w:type="dxa"/>
            <w:vAlign w:val="center"/>
          </w:tcPr>
          <w:p w:rsidR="00AE3CCB" w:rsidRDefault="00D64B98">
            <w:pPr>
              <w:jc w:val="center"/>
              <w:rPr>
                <w:rFonts w:ascii="宋体" w:hAnsi="宋体" w:cs="宋体"/>
                <w:b/>
                <w:bCs/>
                <w:szCs w:val="21"/>
              </w:rPr>
            </w:pPr>
            <w:r>
              <w:rPr>
                <w:rFonts w:ascii="宋体" w:hAnsi="宋体" w:cs="宋体" w:hint="eastAsia"/>
                <w:b/>
                <w:bCs/>
                <w:szCs w:val="21"/>
              </w:rPr>
              <w:t>管径（</w:t>
            </w:r>
            <w:r>
              <w:rPr>
                <w:rFonts w:ascii="宋体" w:hAnsi="宋体" w:cs="宋体" w:hint="eastAsia"/>
                <w:b/>
                <w:bCs/>
                <w:szCs w:val="21"/>
              </w:rPr>
              <w:t>mm</w:t>
            </w:r>
            <w:r>
              <w:rPr>
                <w:rFonts w:ascii="宋体" w:hAnsi="宋体" w:cs="宋体" w:hint="eastAsia"/>
                <w:b/>
                <w:bCs/>
                <w:szCs w:val="21"/>
              </w:rPr>
              <w:t>）</w:t>
            </w:r>
          </w:p>
        </w:tc>
        <w:tc>
          <w:tcPr>
            <w:tcW w:w="2410" w:type="dxa"/>
            <w:vAlign w:val="center"/>
          </w:tcPr>
          <w:p w:rsidR="00AE3CCB" w:rsidRDefault="00D64B98">
            <w:pPr>
              <w:jc w:val="center"/>
              <w:rPr>
                <w:rFonts w:ascii="宋体" w:hAnsi="宋体" w:cs="宋体"/>
                <w:b/>
                <w:bCs/>
                <w:szCs w:val="21"/>
              </w:rPr>
            </w:pPr>
            <w:r>
              <w:rPr>
                <w:rFonts w:ascii="宋体" w:hAnsi="宋体" w:cs="宋体" w:hint="eastAsia"/>
                <w:b/>
                <w:bCs/>
                <w:szCs w:val="21"/>
              </w:rPr>
              <w:t>最小坡度（‰）</w:t>
            </w:r>
          </w:p>
        </w:tc>
      </w:tr>
      <w:tr w:rsidR="00AE3CCB">
        <w:trPr>
          <w:trHeight w:hRule="exact" w:val="454"/>
          <w:jc w:val="center"/>
        </w:trPr>
        <w:tc>
          <w:tcPr>
            <w:tcW w:w="1456" w:type="dxa"/>
            <w:vAlign w:val="center"/>
          </w:tcPr>
          <w:p w:rsidR="00AE3CCB" w:rsidRDefault="00D64B98">
            <w:pPr>
              <w:jc w:val="center"/>
              <w:rPr>
                <w:rFonts w:ascii="宋体" w:hAnsi="宋体" w:cs="宋体"/>
                <w:szCs w:val="21"/>
              </w:rPr>
            </w:pPr>
            <w:r>
              <w:rPr>
                <w:rFonts w:ascii="宋体" w:hAnsi="宋体" w:cs="宋体" w:hint="eastAsia"/>
                <w:szCs w:val="21"/>
              </w:rPr>
              <w:t>1</w:t>
            </w:r>
          </w:p>
        </w:tc>
        <w:tc>
          <w:tcPr>
            <w:tcW w:w="1754" w:type="dxa"/>
            <w:vAlign w:val="center"/>
          </w:tcPr>
          <w:p w:rsidR="00AE3CCB" w:rsidRDefault="00D64B98">
            <w:pPr>
              <w:jc w:val="center"/>
              <w:rPr>
                <w:rFonts w:ascii="宋体" w:hAnsi="宋体" w:cs="宋体"/>
                <w:szCs w:val="21"/>
              </w:rPr>
            </w:pPr>
            <w:r>
              <w:rPr>
                <w:rFonts w:ascii="宋体" w:hAnsi="宋体" w:cs="宋体" w:hint="eastAsia"/>
                <w:szCs w:val="21"/>
              </w:rPr>
              <w:t>5</w:t>
            </w:r>
            <w:r>
              <w:rPr>
                <w:rFonts w:ascii="宋体" w:hAnsi="宋体" w:cs="宋体"/>
                <w:szCs w:val="21"/>
              </w:rPr>
              <w:t>0</w:t>
            </w:r>
          </w:p>
        </w:tc>
        <w:tc>
          <w:tcPr>
            <w:tcW w:w="2410" w:type="dxa"/>
            <w:vAlign w:val="center"/>
          </w:tcPr>
          <w:p w:rsidR="00AE3CCB" w:rsidRDefault="00D64B98">
            <w:pPr>
              <w:jc w:val="center"/>
              <w:rPr>
                <w:rFonts w:ascii="宋体" w:hAnsi="宋体" w:cs="宋体"/>
                <w:szCs w:val="21"/>
              </w:rPr>
            </w:pPr>
            <w:r>
              <w:rPr>
                <w:rFonts w:ascii="宋体" w:hAnsi="宋体" w:cs="宋体" w:hint="eastAsia"/>
                <w:szCs w:val="21"/>
              </w:rPr>
              <w:t>2</w:t>
            </w:r>
            <w:r>
              <w:rPr>
                <w:rFonts w:ascii="宋体" w:hAnsi="宋体" w:cs="宋体"/>
                <w:szCs w:val="21"/>
              </w:rPr>
              <w:t>0</w:t>
            </w:r>
          </w:p>
        </w:tc>
      </w:tr>
      <w:tr w:rsidR="00AE3CCB">
        <w:trPr>
          <w:trHeight w:hRule="exact" w:val="454"/>
          <w:jc w:val="center"/>
        </w:trPr>
        <w:tc>
          <w:tcPr>
            <w:tcW w:w="1456" w:type="dxa"/>
            <w:vAlign w:val="center"/>
          </w:tcPr>
          <w:p w:rsidR="00AE3CCB" w:rsidRDefault="00D64B98">
            <w:pPr>
              <w:jc w:val="center"/>
              <w:rPr>
                <w:rFonts w:ascii="宋体" w:hAnsi="宋体" w:cs="宋体"/>
                <w:szCs w:val="21"/>
              </w:rPr>
            </w:pPr>
            <w:r>
              <w:rPr>
                <w:rFonts w:ascii="宋体" w:hAnsi="宋体" w:cs="宋体" w:hint="eastAsia"/>
                <w:szCs w:val="21"/>
              </w:rPr>
              <w:lastRenderedPageBreak/>
              <w:t>2</w:t>
            </w:r>
          </w:p>
        </w:tc>
        <w:tc>
          <w:tcPr>
            <w:tcW w:w="1754" w:type="dxa"/>
            <w:vAlign w:val="center"/>
          </w:tcPr>
          <w:p w:rsidR="00AE3CCB" w:rsidRDefault="00D64B98">
            <w:pPr>
              <w:jc w:val="center"/>
              <w:rPr>
                <w:rFonts w:ascii="宋体" w:hAnsi="宋体" w:cs="宋体"/>
                <w:szCs w:val="21"/>
              </w:rPr>
            </w:pPr>
            <w:r>
              <w:rPr>
                <w:rFonts w:ascii="宋体" w:hAnsi="宋体" w:cs="宋体" w:hint="eastAsia"/>
                <w:szCs w:val="21"/>
              </w:rPr>
              <w:t>7</w:t>
            </w:r>
            <w:r>
              <w:rPr>
                <w:rFonts w:ascii="宋体" w:hAnsi="宋体" w:cs="宋体"/>
                <w:szCs w:val="21"/>
              </w:rPr>
              <w:t>5</w:t>
            </w:r>
          </w:p>
        </w:tc>
        <w:tc>
          <w:tcPr>
            <w:tcW w:w="2410" w:type="dxa"/>
            <w:vAlign w:val="center"/>
          </w:tcPr>
          <w:p w:rsidR="00AE3CCB" w:rsidRDefault="00D64B98">
            <w:pPr>
              <w:jc w:val="center"/>
              <w:rPr>
                <w:rFonts w:ascii="宋体" w:hAnsi="宋体" w:cs="宋体"/>
                <w:szCs w:val="21"/>
              </w:rPr>
            </w:pPr>
            <w:r>
              <w:rPr>
                <w:rFonts w:ascii="宋体" w:hAnsi="宋体" w:cs="宋体" w:hint="eastAsia"/>
                <w:szCs w:val="21"/>
              </w:rPr>
              <w:t>1</w:t>
            </w:r>
            <w:r>
              <w:rPr>
                <w:rFonts w:ascii="宋体" w:hAnsi="宋体" w:cs="宋体"/>
                <w:szCs w:val="21"/>
              </w:rPr>
              <w:t>5</w:t>
            </w:r>
          </w:p>
        </w:tc>
      </w:tr>
      <w:tr w:rsidR="00AE3CCB">
        <w:trPr>
          <w:trHeight w:hRule="exact" w:val="454"/>
          <w:jc w:val="center"/>
        </w:trPr>
        <w:tc>
          <w:tcPr>
            <w:tcW w:w="1456" w:type="dxa"/>
            <w:vAlign w:val="center"/>
          </w:tcPr>
          <w:p w:rsidR="00AE3CCB" w:rsidRDefault="00D64B98">
            <w:pPr>
              <w:jc w:val="center"/>
              <w:rPr>
                <w:rFonts w:ascii="宋体" w:hAnsi="宋体" w:cs="宋体"/>
                <w:szCs w:val="21"/>
              </w:rPr>
            </w:pPr>
            <w:r>
              <w:rPr>
                <w:rFonts w:ascii="宋体" w:hAnsi="宋体" w:cs="宋体" w:hint="eastAsia"/>
                <w:szCs w:val="21"/>
              </w:rPr>
              <w:t>3</w:t>
            </w:r>
          </w:p>
        </w:tc>
        <w:tc>
          <w:tcPr>
            <w:tcW w:w="1754" w:type="dxa"/>
            <w:vAlign w:val="center"/>
          </w:tcPr>
          <w:p w:rsidR="00AE3CCB" w:rsidRDefault="00D64B98">
            <w:pPr>
              <w:jc w:val="center"/>
              <w:rPr>
                <w:rFonts w:ascii="宋体" w:hAnsi="宋体" w:cs="宋体"/>
                <w:szCs w:val="21"/>
              </w:rPr>
            </w:pPr>
            <w:r>
              <w:rPr>
                <w:rFonts w:ascii="宋体" w:hAnsi="宋体" w:cs="宋体" w:hint="eastAsia"/>
                <w:szCs w:val="21"/>
              </w:rPr>
              <w:t>1</w:t>
            </w:r>
            <w:r>
              <w:rPr>
                <w:rFonts w:ascii="宋体" w:hAnsi="宋体" w:cs="宋体"/>
                <w:szCs w:val="21"/>
              </w:rPr>
              <w:t>00</w:t>
            </w:r>
          </w:p>
        </w:tc>
        <w:tc>
          <w:tcPr>
            <w:tcW w:w="2410" w:type="dxa"/>
            <w:vAlign w:val="center"/>
          </w:tcPr>
          <w:p w:rsidR="00AE3CCB" w:rsidRDefault="00D64B98">
            <w:pPr>
              <w:jc w:val="center"/>
              <w:rPr>
                <w:rFonts w:ascii="宋体" w:hAnsi="宋体" w:cs="宋体"/>
                <w:szCs w:val="21"/>
              </w:rPr>
            </w:pPr>
            <w:r>
              <w:rPr>
                <w:rFonts w:ascii="宋体" w:hAnsi="宋体" w:cs="宋体" w:hint="eastAsia"/>
                <w:szCs w:val="21"/>
              </w:rPr>
              <w:t>8</w:t>
            </w:r>
          </w:p>
        </w:tc>
      </w:tr>
      <w:tr w:rsidR="00AE3CCB">
        <w:trPr>
          <w:trHeight w:hRule="exact" w:val="454"/>
          <w:jc w:val="center"/>
        </w:trPr>
        <w:tc>
          <w:tcPr>
            <w:tcW w:w="1456" w:type="dxa"/>
            <w:vAlign w:val="center"/>
          </w:tcPr>
          <w:p w:rsidR="00AE3CCB" w:rsidRDefault="00D64B98">
            <w:pPr>
              <w:jc w:val="center"/>
              <w:rPr>
                <w:rFonts w:ascii="宋体" w:hAnsi="宋体" w:cs="宋体"/>
                <w:szCs w:val="21"/>
              </w:rPr>
            </w:pPr>
            <w:r>
              <w:rPr>
                <w:rFonts w:ascii="宋体" w:hAnsi="宋体" w:cs="宋体" w:hint="eastAsia"/>
                <w:szCs w:val="21"/>
              </w:rPr>
              <w:t>4</w:t>
            </w:r>
          </w:p>
        </w:tc>
        <w:tc>
          <w:tcPr>
            <w:tcW w:w="1754" w:type="dxa"/>
            <w:vAlign w:val="center"/>
          </w:tcPr>
          <w:p w:rsidR="00AE3CCB" w:rsidRDefault="00D64B98">
            <w:pPr>
              <w:jc w:val="center"/>
              <w:rPr>
                <w:rFonts w:ascii="宋体" w:hAnsi="宋体" w:cs="宋体"/>
                <w:szCs w:val="21"/>
              </w:rPr>
            </w:pPr>
            <w:r>
              <w:rPr>
                <w:rFonts w:ascii="宋体" w:hAnsi="宋体" w:cs="宋体" w:hint="eastAsia"/>
                <w:szCs w:val="21"/>
              </w:rPr>
              <w:t>1</w:t>
            </w:r>
            <w:r>
              <w:rPr>
                <w:rFonts w:ascii="宋体" w:hAnsi="宋体" w:cs="宋体"/>
                <w:szCs w:val="21"/>
              </w:rPr>
              <w:t>25</w:t>
            </w:r>
          </w:p>
        </w:tc>
        <w:tc>
          <w:tcPr>
            <w:tcW w:w="2410" w:type="dxa"/>
            <w:vAlign w:val="center"/>
          </w:tcPr>
          <w:p w:rsidR="00AE3CCB" w:rsidRDefault="00D64B98">
            <w:pPr>
              <w:jc w:val="center"/>
              <w:rPr>
                <w:rFonts w:ascii="宋体" w:hAnsi="宋体" w:cs="宋体"/>
                <w:szCs w:val="21"/>
              </w:rPr>
            </w:pPr>
            <w:r>
              <w:rPr>
                <w:rFonts w:ascii="宋体" w:hAnsi="宋体" w:cs="宋体" w:hint="eastAsia"/>
                <w:szCs w:val="21"/>
              </w:rPr>
              <w:t>6</w:t>
            </w:r>
          </w:p>
        </w:tc>
      </w:tr>
      <w:tr w:rsidR="00AE3CCB">
        <w:trPr>
          <w:trHeight w:hRule="exact" w:val="454"/>
          <w:jc w:val="center"/>
        </w:trPr>
        <w:tc>
          <w:tcPr>
            <w:tcW w:w="1456" w:type="dxa"/>
            <w:vAlign w:val="center"/>
          </w:tcPr>
          <w:p w:rsidR="00AE3CCB" w:rsidRDefault="00D64B98">
            <w:pPr>
              <w:jc w:val="center"/>
              <w:rPr>
                <w:rFonts w:ascii="宋体" w:hAnsi="宋体" w:cs="宋体"/>
                <w:szCs w:val="21"/>
              </w:rPr>
            </w:pPr>
            <w:r>
              <w:rPr>
                <w:rFonts w:ascii="宋体" w:hAnsi="宋体" w:cs="宋体" w:hint="eastAsia"/>
                <w:szCs w:val="21"/>
              </w:rPr>
              <w:t>5</w:t>
            </w:r>
          </w:p>
        </w:tc>
        <w:tc>
          <w:tcPr>
            <w:tcW w:w="1754" w:type="dxa"/>
            <w:vAlign w:val="center"/>
          </w:tcPr>
          <w:p w:rsidR="00AE3CCB" w:rsidRDefault="00D64B98">
            <w:pPr>
              <w:jc w:val="center"/>
              <w:rPr>
                <w:rFonts w:ascii="宋体" w:hAnsi="宋体" w:cs="宋体"/>
                <w:szCs w:val="21"/>
              </w:rPr>
            </w:pPr>
            <w:r>
              <w:rPr>
                <w:rFonts w:ascii="宋体" w:hAnsi="宋体" w:cs="宋体" w:hint="eastAsia"/>
                <w:szCs w:val="21"/>
              </w:rPr>
              <w:t>1</w:t>
            </w:r>
            <w:r>
              <w:rPr>
                <w:rFonts w:ascii="宋体" w:hAnsi="宋体" w:cs="宋体"/>
                <w:szCs w:val="21"/>
              </w:rPr>
              <w:t>50</w:t>
            </w:r>
          </w:p>
        </w:tc>
        <w:tc>
          <w:tcPr>
            <w:tcW w:w="2410" w:type="dxa"/>
            <w:vAlign w:val="center"/>
          </w:tcPr>
          <w:p w:rsidR="00AE3CCB" w:rsidRDefault="00D64B98">
            <w:pPr>
              <w:jc w:val="center"/>
              <w:rPr>
                <w:rFonts w:ascii="宋体" w:hAnsi="宋体" w:cs="宋体"/>
                <w:szCs w:val="21"/>
              </w:rPr>
            </w:pPr>
            <w:r>
              <w:rPr>
                <w:rFonts w:ascii="宋体" w:hAnsi="宋体" w:cs="宋体" w:hint="eastAsia"/>
                <w:szCs w:val="21"/>
              </w:rPr>
              <w:t>5</w:t>
            </w:r>
          </w:p>
        </w:tc>
      </w:tr>
      <w:tr w:rsidR="00AE3CCB">
        <w:trPr>
          <w:trHeight w:hRule="exact" w:val="454"/>
          <w:jc w:val="center"/>
        </w:trPr>
        <w:tc>
          <w:tcPr>
            <w:tcW w:w="1456" w:type="dxa"/>
            <w:vAlign w:val="center"/>
          </w:tcPr>
          <w:p w:rsidR="00AE3CCB" w:rsidRDefault="00D64B98">
            <w:pPr>
              <w:jc w:val="center"/>
              <w:rPr>
                <w:rFonts w:ascii="宋体" w:hAnsi="宋体" w:cs="宋体"/>
                <w:szCs w:val="21"/>
              </w:rPr>
            </w:pPr>
            <w:r>
              <w:rPr>
                <w:rFonts w:ascii="宋体" w:hAnsi="宋体" w:cs="宋体" w:hint="eastAsia"/>
                <w:szCs w:val="21"/>
              </w:rPr>
              <w:t>6</w:t>
            </w:r>
          </w:p>
        </w:tc>
        <w:tc>
          <w:tcPr>
            <w:tcW w:w="1754" w:type="dxa"/>
            <w:vAlign w:val="center"/>
          </w:tcPr>
          <w:p w:rsidR="00AE3CCB" w:rsidRDefault="00D64B98">
            <w:pPr>
              <w:jc w:val="center"/>
              <w:rPr>
                <w:rFonts w:ascii="宋体" w:hAnsi="宋体" w:cs="宋体"/>
                <w:szCs w:val="21"/>
              </w:rPr>
            </w:pPr>
            <w:r>
              <w:rPr>
                <w:rFonts w:ascii="宋体" w:hAnsi="宋体" w:cs="宋体" w:hint="eastAsia"/>
                <w:szCs w:val="21"/>
              </w:rPr>
              <w:t>2</w:t>
            </w:r>
            <w:r>
              <w:rPr>
                <w:rFonts w:ascii="宋体" w:hAnsi="宋体" w:cs="宋体"/>
                <w:szCs w:val="21"/>
              </w:rPr>
              <w:t>00-400</w:t>
            </w:r>
          </w:p>
        </w:tc>
        <w:tc>
          <w:tcPr>
            <w:tcW w:w="2410" w:type="dxa"/>
            <w:vAlign w:val="center"/>
          </w:tcPr>
          <w:p w:rsidR="00AE3CCB" w:rsidRDefault="00D64B98">
            <w:pPr>
              <w:jc w:val="center"/>
              <w:rPr>
                <w:rFonts w:ascii="宋体" w:hAnsi="宋体" w:cs="宋体"/>
                <w:szCs w:val="21"/>
              </w:rPr>
            </w:pPr>
            <w:r>
              <w:rPr>
                <w:rFonts w:ascii="宋体" w:hAnsi="宋体" w:cs="宋体" w:hint="eastAsia"/>
                <w:szCs w:val="21"/>
              </w:rPr>
              <w:t>4</w:t>
            </w:r>
          </w:p>
        </w:tc>
      </w:tr>
    </w:tbl>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rPr>
          <w:rFonts w:ascii="宋体" w:hAnsi="宋体" w:cs="宋体"/>
          <w:sz w:val="28"/>
          <w:szCs w:val="28"/>
        </w:rPr>
      </w:pPr>
      <w:r>
        <w:rPr>
          <w:rFonts w:ascii="宋体" w:hAnsi="宋体" w:cs="宋体"/>
          <w:b/>
          <w:bCs/>
          <w:sz w:val="28"/>
          <w:szCs w:val="28"/>
        </w:rPr>
        <w:t>17.5</w:t>
      </w:r>
      <w:r>
        <w:rPr>
          <w:rFonts w:ascii="宋体" w:hAnsi="宋体" w:cs="宋体" w:hint="eastAsia"/>
          <w:b/>
          <w:bCs/>
          <w:sz w:val="28"/>
          <w:szCs w:val="28"/>
        </w:rPr>
        <w:t>.</w:t>
      </w:r>
      <w:r>
        <w:rPr>
          <w:rFonts w:ascii="宋体" w:hAnsi="宋体" w:cs="宋体"/>
          <w:b/>
          <w:bCs/>
          <w:sz w:val="28"/>
          <w:szCs w:val="28"/>
        </w:rPr>
        <w:t>4</w:t>
      </w:r>
      <w:r>
        <w:rPr>
          <w:rFonts w:ascii="宋体" w:hAnsi="宋体" w:cs="宋体" w:hint="eastAsia"/>
          <w:b/>
          <w:bCs/>
          <w:sz w:val="28"/>
          <w:szCs w:val="28"/>
        </w:rPr>
        <w:t xml:space="preserve"> </w:t>
      </w:r>
      <w:r>
        <w:rPr>
          <w:rFonts w:ascii="宋体" w:hAnsi="宋体" w:cs="宋体" w:hint="eastAsia"/>
          <w:sz w:val="28"/>
          <w:szCs w:val="28"/>
        </w:rPr>
        <w:t>雨水管道不得与生活污水管道相连接。</w:t>
      </w:r>
    </w:p>
    <w:p w:rsidR="00AE3CCB" w:rsidRDefault="00D64B98">
      <w:pPr>
        <w:ind w:firstLineChars="200" w:firstLine="560"/>
        <w:rPr>
          <w:rFonts w:ascii="宋体" w:hAnsi="宋体" w:cs="宋体"/>
          <w:sz w:val="28"/>
          <w:szCs w:val="28"/>
          <w:highlight w:val="cyan"/>
        </w:rPr>
      </w:pPr>
      <w:r>
        <w:rPr>
          <w:rFonts w:ascii="宋体" w:hAnsi="宋体" w:cs="宋体" w:hint="eastAsia"/>
          <w:sz w:val="28"/>
          <w:szCs w:val="28"/>
        </w:rPr>
        <w:t>检查方法：现场观察。</w:t>
      </w:r>
    </w:p>
    <w:p w:rsidR="00AE3CCB" w:rsidRDefault="00D64B98">
      <w:pPr>
        <w:ind w:firstLineChars="200" w:firstLine="562"/>
        <w:rPr>
          <w:rFonts w:ascii="宋体" w:hAnsi="宋体" w:cs="宋体"/>
          <w:sz w:val="28"/>
          <w:szCs w:val="28"/>
          <w:highlight w:val="cyan"/>
        </w:rPr>
      </w:pPr>
      <w:r>
        <w:rPr>
          <w:rFonts w:ascii="宋体" w:hAnsi="宋体" w:cs="宋体"/>
          <w:b/>
          <w:bCs/>
          <w:sz w:val="28"/>
          <w:szCs w:val="28"/>
        </w:rPr>
        <w:t>17.5</w:t>
      </w:r>
      <w:r>
        <w:rPr>
          <w:rFonts w:ascii="宋体" w:hAnsi="宋体" w:cs="宋体" w:hint="eastAsia"/>
          <w:b/>
          <w:bCs/>
          <w:sz w:val="28"/>
          <w:szCs w:val="28"/>
        </w:rPr>
        <w:t>.</w:t>
      </w:r>
      <w:r>
        <w:rPr>
          <w:rFonts w:ascii="宋体" w:hAnsi="宋体" w:cs="宋体"/>
          <w:b/>
          <w:bCs/>
          <w:sz w:val="28"/>
          <w:szCs w:val="28"/>
        </w:rPr>
        <w:t>5</w:t>
      </w:r>
      <w:r>
        <w:rPr>
          <w:rFonts w:ascii="宋体" w:hAnsi="宋体" w:cs="宋体" w:hint="eastAsia"/>
          <w:b/>
          <w:bCs/>
          <w:sz w:val="28"/>
          <w:szCs w:val="28"/>
        </w:rPr>
        <w:t xml:space="preserve"> </w:t>
      </w:r>
      <w:r>
        <w:rPr>
          <w:rFonts w:ascii="宋体" w:hAnsi="宋体" w:cs="宋体" w:hint="eastAsia"/>
          <w:sz w:val="28"/>
          <w:szCs w:val="28"/>
        </w:rPr>
        <w:t>雨水管的连接应固定在屋面承重结构上。雨水斗边缘与屋面相连处应严密不漏。连接管管径当设计无要求时，不得小于</w:t>
      </w:r>
      <w:r>
        <w:rPr>
          <w:rFonts w:ascii="宋体" w:hAnsi="宋体" w:cs="宋体" w:hint="eastAsia"/>
          <w:sz w:val="28"/>
          <w:szCs w:val="28"/>
        </w:rPr>
        <w:t>100mm</w:t>
      </w:r>
      <w:r>
        <w:rPr>
          <w:rFonts w:ascii="宋体" w:hAnsi="宋体" w:cs="宋体" w:hint="eastAsia"/>
          <w:sz w:val="28"/>
          <w:szCs w:val="28"/>
        </w:rPr>
        <w:t>。</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检查方法：现场观察和尺量检查。</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lang/>
        </w:rPr>
      </w:pPr>
      <w:bookmarkStart w:id="115" w:name="_Toc21125"/>
      <w:r>
        <w:rPr>
          <w:rFonts w:ascii="宋体" w:hAnsi="宋体" w:cs="宋体" w:hint="eastAsia"/>
          <w:b/>
          <w:bCs/>
          <w:sz w:val="28"/>
          <w:szCs w:val="28"/>
        </w:rPr>
        <w:t>17.</w:t>
      </w:r>
      <w:r>
        <w:rPr>
          <w:rFonts w:ascii="宋体" w:hAnsi="宋体" w:cs="宋体"/>
          <w:b/>
          <w:bCs/>
          <w:sz w:val="28"/>
          <w:szCs w:val="28"/>
          <w:lang/>
        </w:rPr>
        <w:t>6</w:t>
      </w:r>
      <w:r>
        <w:rPr>
          <w:rFonts w:ascii="宋体" w:hAnsi="宋体" w:cs="宋体" w:hint="eastAsia"/>
          <w:b/>
          <w:bCs/>
          <w:sz w:val="28"/>
          <w:szCs w:val="28"/>
        </w:rPr>
        <w:t xml:space="preserve"> </w:t>
      </w:r>
      <w:r>
        <w:rPr>
          <w:rFonts w:ascii="宋体" w:hAnsi="宋体" w:cs="宋体" w:hint="eastAsia"/>
          <w:b/>
          <w:bCs/>
          <w:sz w:val="28"/>
          <w:szCs w:val="28"/>
          <w:lang/>
        </w:rPr>
        <w:t>系统调试</w:t>
      </w:r>
      <w:bookmarkEnd w:id="115"/>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17.</w:t>
      </w:r>
      <w:r>
        <w:rPr>
          <w:rFonts w:ascii="宋体" w:hAnsi="宋体" w:cs="宋体"/>
          <w:b/>
          <w:bCs/>
          <w:sz w:val="28"/>
          <w:szCs w:val="28"/>
        </w:rPr>
        <w:t>6</w:t>
      </w:r>
      <w:r>
        <w:rPr>
          <w:rFonts w:ascii="宋体" w:hAnsi="宋体" w:cs="宋体" w:hint="eastAsia"/>
          <w:b/>
          <w:bCs/>
          <w:sz w:val="28"/>
          <w:szCs w:val="28"/>
        </w:rPr>
        <w:t>.1</w:t>
      </w:r>
      <w:r>
        <w:rPr>
          <w:rFonts w:ascii="宋体" w:hAnsi="宋体" w:cs="宋体" w:hint="eastAsia"/>
          <w:b/>
          <w:bCs/>
          <w:sz w:val="28"/>
          <w:szCs w:val="28"/>
        </w:rPr>
        <w:t xml:space="preserve"> </w:t>
      </w:r>
      <w:r>
        <w:rPr>
          <w:rFonts w:ascii="宋体" w:hAnsi="宋体" w:cs="宋体" w:hint="eastAsia"/>
          <w:sz w:val="28"/>
          <w:szCs w:val="28"/>
        </w:rPr>
        <w:t>水泵调试前必须对集水坑的垃圾进行检查清理，合格后才能进行。</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17.</w:t>
      </w:r>
      <w:r>
        <w:rPr>
          <w:rFonts w:ascii="宋体" w:hAnsi="宋体" w:cs="宋体"/>
          <w:b/>
          <w:bCs/>
          <w:sz w:val="28"/>
          <w:szCs w:val="28"/>
        </w:rPr>
        <w:t>6</w:t>
      </w:r>
      <w:r>
        <w:rPr>
          <w:rFonts w:ascii="宋体" w:hAnsi="宋体" w:cs="宋体" w:hint="eastAsia"/>
          <w:b/>
          <w:bCs/>
          <w:sz w:val="28"/>
          <w:szCs w:val="28"/>
        </w:rPr>
        <w:t>.2</w:t>
      </w:r>
      <w:r>
        <w:rPr>
          <w:rFonts w:ascii="宋体" w:hAnsi="宋体" w:cs="宋体" w:hint="eastAsia"/>
          <w:b/>
          <w:bCs/>
          <w:sz w:val="28"/>
          <w:szCs w:val="28"/>
        </w:rPr>
        <w:t xml:space="preserve"> </w:t>
      </w:r>
      <w:r>
        <w:rPr>
          <w:rFonts w:ascii="宋体" w:hAnsi="宋体" w:cs="宋体" w:hint="eastAsia"/>
          <w:sz w:val="28"/>
          <w:szCs w:val="28"/>
        </w:rPr>
        <w:t>在额定负荷条件下水泵的技术参数及性能指标应符合设计文件的规定。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17.</w:t>
      </w:r>
      <w:r>
        <w:rPr>
          <w:rFonts w:ascii="宋体" w:hAnsi="宋体" w:cs="宋体"/>
          <w:b/>
          <w:bCs/>
          <w:sz w:val="28"/>
          <w:szCs w:val="28"/>
        </w:rPr>
        <w:t>6</w:t>
      </w:r>
      <w:r>
        <w:rPr>
          <w:rFonts w:ascii="宋体" w:hAnsi="宋体" w:cs="宋体" w:hint="eastAsia"/>
          <w:b/>
          <w:bCs/>
          <w:sz w:val="28"/>
          <w:szCs w:val="28"/>
        </w:rPr>
        <w:t>.3</w:t>
      </w:r>
      <w:r>
        <w:rPr>
          <w:rFonts w:ascii="宋体" w:hAnsi="宋体" w:cs="宋体" w:hint="eastAsia"/>
          <w:b/>
          <w:bCs/>
          <w:sz w:val="28"/>
          <w:szCs w:val="28"/>
        </w:rPr>
        <w:t xml:space="preserve"> </w:t>
      </w:r>
      <w:r>
        <w:rPr>
          <w:rFonts w:ascii="宋体" w:hAnsi="宋体" w:cs="宋体" w:hint="eastAsia"/>
          <w:sz w:val="28"/>
          <w:szCs w:val="28"/>
        </w:rPr>
        <w:t>水泵在自动方式运行时，应按照设计水位自动启泵与停泵。</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17.</w:t>
      </w:r>
      <w:r>
        <w:rPr>
          <w:rFonts w:ascii="宋体" w:hAnsi="宋体" w:cs="宋体"/>
          <w:b/>
          <w:bCs/>
          <w:sz w:val="28"/>
          <w:szCs w:val="28"/>
        </w:rPr>
        <w:t>6</w:t>
      </w:r>
      <w:r>
        <w:rPr>
          <w:rFonts w:ascii="宋体" w:hAnsi="宋体" w:cs="宋体" w:hint="eastAsia"/>
          <w:b/>
          <w:bCs/>
          <w:sz w:val="28"/>
          <w:szCs w:val="28"/>
        </w:rPr>
        <w:t>.4</w:t>
      </w:r>
      <w:r>
        <w:rPr>
          <w:rFonts w:ascii="宋体" w:hAnsi="宋体" w:cs="宋体" w:hint="eastAsia"/>
          <w:b/>
          <w:bCs/>
          <w:sz w:val="28"/>
          <w:szCs w:val="28"/>
        </w:rPr>
        <w:t xml:space="preserve"> </w:t>
      </w:r>
      <w:r>
        <w:rPr>
          <w:rFonts w:ascii="宋体" w:hAnsi="宋体" w:cs="宋体" w:hint="eastAsia"/>
          <w:sz w:val="28"/>
          <w:szCs w:val="28"/>
        </w:rPr>
        <w:t>各润滑点的润滑油温度、密封液和冷却水的温度均应符合设备技术文件的规定﹔润滑油不得有渗漏现象。</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17.</w:t>
      </w:r>
      <w:r>
        <w:rPr>
          <w:rFonts w:ascii="宋体" w:hAnsi="宋体" w:cs="宋体"/>
          <w:b/>
          <w:bCs/>
          <w:sz w:val="28"/>
          <w:szCs w:val="28"/>
        </w:rPr>
        <w:t>6</w:t>
      </w:r>
      <w:r>
        <w:rPr>
          <w:rFonts w:ascii="宋体" w:hAnsi="宋体" w:cs="宋体" w:hint="eastAsia"/>
          <w:b/>
          <w:bCs/>
          <w:sz w:val="28"/>
          <w:szCs w:val="28"/>
        </w:rPr>
        <w:t>.5</w:t>
      </w:r>
      <w:r>
        <w:rPr>
          <w:rFonts w:ascii="宋体" w:hAnsi="宋体" w:cs="宋体" w:hint="eastAsia"/>
          <w:b/>
          <w:bCs/>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17.5.1</w:t>
      </w:r>
      <w:r>
        <w:rPr>
          <w:rFonts w:ascii="宋体" w:hAnsi="宋体" w:cs="宋体" w:hint="eastAsia"/>
          <w:sz w:val="28"/>
          <w:szCs w:val="28"/>
        </w:rPr>
        <w:t>观察检查：</w:t>
      </w:r>
      <w:r>
        <w:rPr>
          <w:rFonts w:ascii="宋体" w:hAnsi="宋体" w:cs="宋体" w:hint="eastAsia"/>
          <w:sz w:val="28"/>
          <w:szCs w:val="28"/>
        </w:rPr>
        <w:t>17.</w:t>
      </w:r>
      <w:r>
        <w:rPr>
          <w:rFonts w:ascii="宋体" w:hAnsi="宋体" w:cs="宋体"/>
          <w:sz w:val="28"/>
          <w:szCs w:val="28"/>
        </w:rPr>
        <w:t>6</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17.</w:t>
      </w:r>
      <w:r>
        <w:rPr>
          <w:rFonts w:ascii="宋体" w:hAnsi="宋体" w:cs="宋体"/>
          <w:sz w:val="28"/>
          <w:szCs w:val="28"/>
        </w:rPr>
        <w:t>6</w:t>
      </w:r>
      <w:r>
        <w:rPr>
          <w:rFonts w:ascii="宋体" w:hAnsi="宋体" w:cs="宋体" w:hint="eastAsia"/>
          <w:sz w:val="28"/>
          <w:szCs w:val="28"/>
        </w:rPr>
        <w:t>.4</w:t>
      </w:r>
      <w:r>
        <w:rPr>
          <w:rFonts w:ascii="宋体" w:hAnsi="宋体" w:cs="宋体" w:hint="eastAsia"/>
          <w:sz w:val="28"/>
          <w:szCs w:val="28"/>
        </w:rPr>
        <w:t>在调试期内观察检查，读取并记录仪表上的有关参数；</w:t>
      </w:r>
      <w:r>
        <w:rPr>
          <w:rFonts w:ascii="宋体" w:hAnsi="宋体" w:cs="宋体" w:hint="eastAsia"/>
          <w:sz w:val="28"/>
          <w:szCs w:val="28"/>
        </w:rPr>
        <w:t>17.</w:t>
      </w:r>
      <w:r>
        <w:rPr>
          <w:rFonts w:ascii="宋体" w:hAnsi="宋体" w:cs="宋体"/>
          <w:sz w:val="28"/>
          <w:szCs w:val="28"/>
        </w:rPr>
        <w:t>6</w:t>
      </w:r>
      <w:r>
        <w:rPr>
          <w:rFonts w:ascii="宋体" w:hAnsi="宋体" w:cs="宋体" w:hint="eastAsia"/>
          <w:sz w:val="28"/>
          <w:szCs w:val="28"/>
        </w:rPr>
        <w:t>.3</w:t>
      </w:r>
      <w:r>
        <w:rPr>
          <w:rFonts w:ascii="宋体" w:hAnsi="宋体" w:cs="宋体" w:hint="eastAsia"/>
          <w:sz w:val="28"/>
          <w:szCs w:val="28"/>
        </w:rPr>
        <w:t>模拟各种水位状态，观察水泵的工作模式。</w:t>
      </w:r>
    </w:p>
    <w:p w:rsidR="00AE3CCB" w:rsidRDefault="00D64B98">
      <w:pPr>
        <w:jc w:val="center"/>
        <w:rPr>
          <w:rFonts w:ascii="宋体" w:hAnsi="宋体" w:cs="宋体"/>
          <w:b/>
          <w:bCs/>
          <w:sz w:val="28"/>
          <w:szCs w:val="28"/>
        </w:rPr>
      </w:pPr>
      <w:r>
        <w:rPr>
          <w:rFonts w:ascii="宋体" w:hAnsi="宋体" w:cs="宋体" w:hint="eastAsia"/>
          <w:b/>
          <w:bCs/>
          <w:sz w:val="28"/>
          <w:szCs w:val="28"/>
        </w:rPr>
        <w:lastRenderedPageBreak/>
        <w:t>一般项目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17.</w:t>
      </w:r>
      <w:r>
        <w:rPr>
          <w:rFonts w:ascii="宋体" w:hAnsi="宋体" w:cs="宋体"/>
          <w:b/>
          <w:bCs/>
          <w:sz w:val="28"/>
          <w:szCs w:val="28"/>
        </w:rPr>
        <w:t>6</w:t>
      </w:r>
      <w:r>
        <w:rPr>
          <w:rFonts w:ascii="宋体" w:hAnsi="宋体" w:cs="宋体" w:hint="eastAsia"/>
          <w:b/>
          <w:bCs/>
          <w:sz w:val="28"/>
          <w:szCs w:val="28"/>
        </w:rPr>
        <w:t>.6</w:t>
      </w:r>
      <w:r>
        <w:rPr>
          <w:rFonts w:ascii="宋体" w:hAnsi="宋体" w:cs="宋体" w:hint="eastAsia"/>
          <w:b/>
          <w:bCs/>
          <w:sz w:val="28"/>
          <w:szCs w:val="28"/>
        </w:rPr>
        <w:t xml:space="preserve"> </w:t>
      </w:r>
      <w:r>
        <w:rPr>
          <w:rFonts w:ascii="宋体" w:hAnsi="宋体" w:cs="宋体" w:hint="eastAsia"/>
          <w:sz w:val="28"/>
          <w:szCs w:val="28"/>
        </w:rPr>
        <w:t>水泵试运转时﹐自动耦合系统﹑管路、阀等部件应畅通无泄漏，水位自动控制应正常。</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17.</w:t>
      </w:r>
      <w:r>
        <w:rPr>
          <w:rFonts w:ascii="宋体" w:hAnsi="宋体" w:cs="宋体"/>
          <w:b/>
          <w:bCs/>
          <w:sz w:val="28"/>
          <w:szCs w:val="28"/>
        </w:rPr>
        <w:t>6</w:t>
      </w:r>
      <w:r>
        <w:rPr>
          <w:rFonts w:ascii="宋体" w:hAnsi="宋体" w:cs="宋体" w:hint="eastAsia"/>
          <w:b/>
          <w:bCs/>
          <w:sz w:val="28"/>
          <w:szCs w:val="28"/>
        </w:rPr>
        <w:t>.7</w:t>
      </w:r>
      <w:r>
        <w:rPr>
          <w:rFonts w:ascii="宋体" w:hAnsi="宋体" w:cs="宋体" w:hint="eastAsia"/>
          <w:b/>
          <w:bCs/>
          <w:sz w:val="28"/>
          <w:szCs w:val="28"/>
        </w:rPr>
        <w:t xml:space="preserve"> </w:t>
      </w:r>
      <w:r>
        <w:rPr>
          <w:rFonts w:ascii="宋体" w:hAnsi="宋体" w:cs="宋体" w:hint="eastAsia"/>
          <w:sz w:val="28"/>
          <w:szCs w:val="28"/>
        </w:rPr>
        <w:t>水泵的安全保护和电控装置及各部分仪表均应灵敏、正确、可靠。</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b/>
          <w:bCs/>
          <w:sz w:val="28"/>
          <w:szCs w:val="28"/>
        </w:rPr>
        <w:t>7.</w:t>
      </w:r>
      <w:r>
        <w:rPr>
          <w:rFonts w:ascii="宋体" w:hAnsi="宋体" w:cs="宋体"/>
          <w:b/>
          <w:bCs/>
          <w:sz w:val="28"/>
          <w:szCs w:val="28"/>
        </w:rPr>
        <w:t>6</w:t>
      </w:r>
      <w:r>
        <w:rPr>
          <w:rFonts w:ascii="宋体" w:hAnsi="宋体" w:cs="宋体" w:hint="eastAsia"/>
          <w:b/>
          <w:bCs/>
          <w:sz w:val="28"/>
          <w:szCs w:val="28"/>
        </w:rPr>
        <w:t>.8</w:t>
      </w:r>
      <w:r>
        <w:rPr>
          <w:rFonts w:ascii="宋体" w:hAnsi="宋体" w:cs="宋体" w:hint="eastAsia"/>
          <w:sz w:val="28"/>
          <w:szCs w:val="28"/>
        </w:rPr>
        <w:t xml:space="preserve"> </w:t>
      </w:r>
      <w:r>
        <w:rPr>
          <w:rFonts w:ascii="宋体" w:hAnsi="宋体" w:cs="宋体" w:hint="eastAsia"/>
          <w:sz w:val="28"/>
          <w:szCs w:val="28"/>
        </w:rPr>
        <w:t>水泵试运转应正常、转向正确，无异常振动、声响及摩擦现象。</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17.</w:t>
      </w:r>
      <w:r>
        <w:rPr>
          <w:rFonts w:ascii="宋体" w:hAnsi="宋体" w:cs="宋体"/>
          <w:b/>
          <w:bCs/>
          <w:sz w:val="28"/>
          <w:szCs w:val="28"/>
        </w:rPr>
        <w:t>6</w:t>
      </w:r>
      <w:r>
        <w:rPr>
          <w:rFonts w:ascii="宋体" w:hAnsi="宋体" w:cs="宋体" w:hint="eastAsia"/>
          <w:b/>
          <w:bCs/>
          <w:sz w:val="28"/>
          <w:szCs w:val="28"/>
        </w:rPr>
        <w:t>.9</w:t>
      </w:r>
      <w:r>
        <w:rPr>
          <w:rFonts w:ascii="宋体" w:hAnsi="宋体" w:cs="宋体" w:hint="eastAsia"/>
          <w:b/>
          <w:bCs/>
          <w:sz w:val="28"/>
          <w:szCs w:val="28"/>
        </w:rPr>
        <w:t xml:space="preserve"> </w:t>
      </w:r>
      <w:r>
        <w:rPr>
          <w:rFonts w:ascii="宋体" w:hAnsi="宋体" w:cs="宋体" w:hint="eastAsia"/>
          <w:sz w:val="28"/>
          <w:szCs w:val="28"/>
        </w:rPr>
        <w:t>一般项目的检查数量和检查方法应符合下列规定：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检查方法：试运行观察检查。</w:t>
      </w:r>
    </w:p>
    <w:p w:rsidR="00AE3CCB" w:rsidRDefault="00AE3CCB">
      <w:pPr>
        <w:ind w:firstLineChars="200" w:firstLine="560"/>
        <w:rPr>
          <w:rFonts w:ascii="宋体" w:hAnsi="宋体" w:cs="宋体"/>
          <w:sz w:val="28"/>
          <w:szCs w:val="28"/>
        </w:rPr>
      </w:pPr>
    </w:p>
    <w:p w:rsidR="00AE3CCB" w:rsidRDefault="00D64B98">
      <w:pPr>
        <w:ind w:firstLine="560"/>
        <w:jc w:val="center"/>
        <w:outlineLvl w:val="0"/>
        <w:rPr>
          <w:rFonts w:ascii="宋体" w:hAnsi="宋体" w:cs="宋体"/>
          <w:b/>
          <w:bCs/>
          <w:sz w:val="36"/>
          <w:szCs w:val="36"/>
        </w:rPr>
      </w:pPr>
      <w:bookmarkStart w:id="116" w:name="_Toc28744"/>
      <w:r>
        <w:rPr>
          <w:rFonts w:ascii="宋体" w:hAnsi="宋体" w:cs="宋体" w:hint="eastAsia"/>
          <w:b/>
          <w:bCs/>
          <w:sz w:val="36"/>
          <w:szCs w:val="36"/>
        </w:rPr>
        <w:t xml:space="preserve">18 </w:t>
      </w:r>
      <w:r>
        <w:rPr>
          <w:rFonts w:ascii="宋体" w:hAnsi="宋体" w:cs="宋体" w:hint="eastAsia"/>
          <w:b/>
          <w:bCs/>
          <w:sz w:val="36"/>
          <w:szCs w:val="36"/>
          <w:lang/>
        </w:rPr>
        <w:t>消防水系统</w:t>
      </w:r>
      <w:bookmarkEnd w:id="116"/>
    </w:p>
    <w:p w:rsidR="00AE3CCB" w:rsidRDefault="00D64B98">
      <w:pPr>
        <w:jc w:val="center"/>
        <w:outlineLvl w:val="1"/>
        <w:rPr>
          <w:rFonts w:ascii="宋体" w:hAnsi="宋体" w:cs="宋体"/>
          <w:b/>
          <w:bCs/>
          <w:sz w:val="28"/>
          <w:szCs w:val="28"/>
          <w:lang/>
        </w:rPr>
      </w:pPr>
      <w:bookmarkStart w:id="117" w:name="_Toc28237"/>
      <w:r>
        <w:rPr>
          <w:rFonts w:ascii="宋体" w:hAnsi="宋体" w:cs="宋体" w:hint="eastAsia"/>
          <w:b/>
          <w:bCs/>
          <w:sz w:val="28"/>
          <w:szCs w:val="28"/>
        </w:rPr>
        <w:t>18.</w:t>
      </w:r>
      <w:r>
        <w:rPr>
          <w:rFonts w:ascii="宋体" w:hAnsi="宋体" w:cs="宋体" w:hint="eastAsia"/>
          <w:b/>
          <w:bCs/>
          <w:sz w:val="28"/>
          <w:szCs w:val="28"/>
          <w:lang/>
        </w:rPr>
        <w:t>1</w:t>
      </w:r>
      <w:r>
        <w:rPr>
          <w:rFonts w:ascii="宋体" w:hAnsi="宋体" w:cs="宋体" w:hint="eastAsia"/>
          <w:b/>
          <w:bCs/>
          <w:sz w:val="28"/>
          <w:szCs w:val="28"/>
          <w:lang/>
        </w:rPr>
        <w:t>一般规定</w:t>
      </w:r>
      <w:bookmarkEnd w:id="117"/>
    </w:p>
    <w:p w:rsidR="00AE3CCB" w:rsidRDefault="00D64B98">
      <w:pPr>
        <w:ind w:firstLineChars="200" w:firstLine="562"/>
        <w:rPr>
          <w:rFonts w:ascii="宋体" w:hAnsi="宋体" w:cs="宋体"/>
          <w:sz w:val="28"/>
          <w:szCs w:val="28"/>
        </w:rPr>
      </w:pPr>
      <w:r>
        <w:rPr>
          <w:rFonts w:ascii="宋体" w:hAnsi="宋体" w:cs="宋体" w:hint="eastAsia"/>
          <w:b/>
          <w:bCs/>
          <w:sz w:val="28"/>
          <w:szCs w:val="28"/>
        </w:rPr>
        <w:t>18.1.1</w:t>
      </w:r>
      <w:r>
        <w:rPr>
          <w:rFonts w:ascii="宋体" w:hAnsi="宋体" w:cs="宋体" w:hint="eastAsia"/>
          <w:b/>
          <w:bCs/>
          <w:sz w:val="28"/>
          <w:szCs w:val="28"/>
        </w:rPr>
        <w:t xml:space="preserve"> </w:t>
      </w:r>
      <w:r>
        <w:rPr>
          <w:rFonts w:ascii="宋体" w:hAnsi="宋体" w:cs="宋体" w:hint="eastAsia"/>
          <w:sz w:val="28"/>
          <w:szCs w:val="28"/>
        </w:rPr>
        <w:t>主要设备、配件和材料均应根据国家有关规定需要进行灭火设备产品强制性产品认证，均应具有消防类</w:t>
      </w:r>
      <w:r>
        <w:rPr>
          <w:rFonts w:ascii="宋体" w:hAnsi="宋体" w:cs="宋体" w:hint="eastAsia"/>
          <w:sz w:val="28"/>
          <w:szCs w:val="28"/>
        </w:rPr>
        <w:t>3C</w:t>
      </w:r>
      <w:r>
        <w:rPr>
          <w:rFonts w:ascii="宋体" w:hAnsi="宋体" w:cs="宋体" w:hint="eastAsia"/>
          <w:sz w:val="28"/>
          <w:szCs w:val="28"/>
        </w:rPr>
        <w:t>认证标志。</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18.1.2</w:t>
      </w:r>
      <w:r>
        <w:rPr>
          <w:rFonts w:ascii="宋体" w:hAnsi="宋体" w:cs="宋体" w:hint="eastAsia"/>
          <w:b/>
          <w:bCs/>
          <w:sz w:val="28"/>
          <w:szCs w:val="28"/>
        </w:rPr>
        <w:t xml:space="preserve"> </w:t>
      </w:r>
      <w:r>
        <w:rPr>
          <w:rFonts w:ascii="宋体" w:hAnsi="宋体" w:cs="宋体" w:hint="eastAsia"/>
          <w:sz w:val="28"/>
          <w:szCs w:val="28"/>
        </w:rPr>
        <w:t>消防联动系统的联动功能检测应符合现行国家标准《火灾自动报警系统施工及验收规范》</w:t>
      </w:r>
      <w:r>
        <w:rPr>
          <w:rFonts w:ascii="宋体" w:hAnsi="宋体" w:cs="宋体" w:hint="eastAsia"/>
          <w:sz w:val="28"/>
          <w:szCs w:val="28"/>
        </w:rPr>
        <w:t>GB50166</w:t>
      </w:r>
      <w:r>
        <w:rPr>
          <w:rFonts w:ascii="宋体" w:hAnsi="宋体" w:cs="宋体" w:hint="eastAsia"/>
          <w:sz w:val="28"/>
          <w:szCs w:val="28"/>
        </w:rPr>
        <w:t>的规定。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18.1.3</w:t>
      </w:r>
      <w:r>
        <w:rPr>
          <w:rFonts w:ascii="宋体" w:hAnsi="宋体" w:cs="宋体" w:hint="eastAsia"/>
          <w:b/>
          <w:bCs/>
          <w:sz w:val="28"/>
          <w:szCs w:val="28"/>
        </w:rPr>
        <w:t xml:space="preserve"> </w:t>
      </w:r>
      <w:r>
        <w:rPr>
          <w:rFonts w:ascii="宋体" w:hAnsi="宋体" w:cs="宋体" w:hint="eastAsia"/>
          <w:sz w:val="28"/>
          <w:szCs w:val="28"/>
        </w:rPr>
        <w:t>隧道泡沫</w:t>
      </w:r>
      <w:r>
        <w:rPr>
          <w:rFonts w:ascii="宋体" w:hAnsi="宋体" w:cs="宋体" w:hint="eastAsia"/>
          <w:sz w:val="28"/>
          <w:szCs w:val="28"/>
        </w:rPr>
        <w:t>-</w:t>
      </w:r>
      <w:r>
        <w:rPr>
          <w:rFonts w:ascii="宋体" w:hAnsi="宋体" w:cs="宋体" w:hint="eastAsia"/>
          <w:sz w:val="28"/>
          <w:szCs w:val="28"/>
        </w:rPr>
        <w:t>水喷雾灭火系统的下列施工，除应符合本规范的规定外，尚应符合现行国家标准《工业金属管道工程施工规范》</w:t>
      </w:r>
      <w:r>
        <w:rPr>
          <w:rFonts w:ascii="宋体" w:hAnsi="宋体" w:cs="宋体" w:hint="eastAsia"/>
          <w:sz w:val="28"/>
          <w:szCs w:val="28"/>
        </w:rPr>
        <w:t>GB50235</w:t>
      </w:r>
      <w:r>
        <w:rPr>
          <w:rFonts w:ascii="宋体" w:hAnsi="宋体" w:cs="宋体" w:hint="eastAsia"/>
          <w:sz w:val="28"/>
          <w:szCs w:val="28"/>
        </w:rPr>
        <w:t>、《现场设备、工业管道焊接工程施工规范》</w:t>
      </w:r>
      <w:r>
        <w:rPr>
          <w:rFonts w:ascii="宋体" w:hAnsi="宋体" w:cs="宋体" w:hint="eastAsia"/>
          <w:sz w:val="28"/>
          <w:szCs w:val="28"/>
        </w:rPr>
        <w:t>GB50236</w:t>
      </w:r>
      <w:r>
        <w:rPr>
          <w:rFonts w:ascii="宋体" w:hAnsi="宋体" w:cs="宋体" w:hint="eastAsia"/>
          <w:sz w:val="28"/>
          <w:szCs w:val="28"/>
        </w:rPr>
        <w:t>和行业标准《钢制焊接常压容器》</w:t>
      </w:r>
      <w:r>
        <w:rPr>
          <w:rFonts w:ascii="宋体" w:hAnsi="宋体" w:cs="宋体" w:hint="eastAsia"/>
          <w:sz w:val="28"/>
          <w:szCs w:val="28"/>
        </w:rPr>
        <w:t>JB/T4735</w:t>
      </w:r>
      <w:r>
        <w:rPr>
          <w:rFonts w:ascii="宋体" w:hAnsi="宋体" w:cs="宋体" w:hint="eastAsia"/>
          <w:sz w:val="28"/>
          <w:szCs w:val="28"/>
        </w:rPr>
        <w:t>中的有关规定。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18.1.4</w:t>
      </w:r>
      <w:r>
        <w:rPr>
          <w:rFonts w:ascii="宋体" w:hAnsi="宋体" w:cs="宋体" w:hint="eastAsia"/>
          <w:b/>
          <w:bCs/>
          <w:sz w:val="28"/>
          <w:szCs w:val="28"/>
        </w:rPr>
        <w:t xml:space="preserve"> </w:t>
      </w:r>
      <w:r>
        <w:rPr>
          <w:rFonts w:ascii="宋体" w:hAnsi="宋体" w:cs="宋体" w:hint="eastAsia"/>
          <w:sz w:val="28"/>
          <w:szCs w:val="28"/>
        </w:rPr>
        <w:t>不锈钢管道的安装、吹扫及清洗应符合现行国家标准《工业金属管道工程施工质量验收规范》</w:t>
      </w:r>
      <w:r>
        <w:rPr>
          <w:rFonts w:ascii="宋体" w:hAnsi="宋体" w:cs="宋体" w:hint="eastAsia"/>
          <w:sz w:val="28"/>
          <w:szCs w:val="28"/>
        </w:rPr>
        <w:t>GB50184</w:t>
      </w:r>
      <w:r>
        <w:rPr>
          <w:rFonts w:ascii="宋体" w:hAnsi="宋体" w:cs="宋体" w:hint="eastAsia"/>
          <w:sz w:val="28"/>
          <w:szCs w:val="28"/>
        </w:rPr>
        <w:t>中的有关规定。</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rPr>
      </w:pPr>
      <w:bookmarkStart w:id="118" w:name="_Toc31232"/>
      <w:r>
        <w:rPr>
          <w:rFonts w:ascii="宋体" w:hAnsi="宋体" w:cs="宋体" w:hint="eastAsia"/>
          <w:b/>
          <w:bCs/>
          <w:sz w:val="28"/>
          <w:szCs w:val="28"/>
        </w:rPr>
        <w:t>18.</w:t>
      </w:r>
      <w:r>
        <w:rPr>
          <w:rFonts w:ascii="宋体" w:hAnsi="宋体" w:cs="宋体" w:hint="eastAsia"/>
          <w:b/>
          <w:bCs/>
          <w:sz w:val="28"/>
          <w:szCs w:val="28"/>
          <w:lang/>
        </w:rPr>
        <w:t>2</w:t>
      </w:r>
      <w:r>
        <w:rPr>
          <w:rFonts w:ascii="宋体" w:hAnsi="宋体" w:cs="宋体" w:hint="eastAsia"/>
          <w:b/>
          <w:bCs/>
          <w:sz w:val="28"/>
          <w:szCs w:val="28"/>
        </w:rPr>
        <w:t xml:space="preserve"> </w:t>
      </w:r>
      <w:r>
        <w:rPr>
          <w:rFonts w:ascii="宋体" w:hAnsi="宋体" w:cs="宋体" w:hint="eastAsia"/>
          <w:b/>
          <w:bCs/>
          <w:sz w:val="28"/>
          <w:szCs w:val="28"/>
          <w:lang/>
        </w:rPr>
        <w:t>消防泵</w:t>
      </w:r>
      <w:bookmarkEnd w:id="118"/>
    </w:p>
    <w:p w:rsidR="00AE3CCB" w:rsidRDefault="00D64B98">
      <w:pPr>
        <w:jc w:val="center"/>
        <w:rPr>
          <w:rFonts w:ascii="宋体" w:hAnsi="宋体" w:cs="宋体"/>
          <w:b/>
          <w:bCs/>
          <w:sz w:val="28"/>
          <w:szCs w:val="28"/>
        </w:rPr>
      </w:pPr>
      <w:r>
        <w:rPr>
          <w:rFonts w:ascii="宋体" w:hAnsi="宋体" w:cs="宋体" w:hint="eastAsia"/>
          <w:b/>
          <w:bCs/>
          <w:sz w:val="28"/>
          <w:szCs w:val="28"/>
        </w:rPr>
        <w:lastRenderedPageBreak/>
        <w:t>主控项目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18.2.</w:t>
      </w:r>
      <w:r>
        <w:rPr>
          <w:rFonts w:ascii="宋体" w:hAnsi="宋体" w:cs="宋体"/>
          <w:b/>
          <w:bCs/>
          <w:sz w:val="28"/>
          <w:szCs w:val="28"/>
        </w:rPr>
        <w:t>1</w:t>
      </w:r>
      <w:r>
        <w:rPr>
          <w:rFonts w:ascii="宋体" w:hAnsi="宋体" w:cs="宋体" w:hint="eastAsia"/>
          <w:sz w:val="28"/>
          <w:szCs w:val="28"/>
        </w:rPr>
        <w:t xml:space="preserve"> </w:t>
      </w:r>
      <w:r>
        <w:rPr>
          <w:rFonts w:ascii="宋体" w:hAnsi="宋体" w:cs="宋体" w:hint="eastAsia"/>
          <w:sz w:val="28"/>
          <w:szCs w:val="28"/>
        </w:rPr>
        <w:t>吸水管﹑出水管上的控制阀应锁定在常开位置，并有明显标记。分别开启系统的每一个末端试水装置，水流指示器、压力开关等信号装置功能均应符合设计文件的规定。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18.2.2</w:t>
      </w:r>
      <w:r>
        <w:rPr>
          <w:rFonts w:ascii="宋体" w:hAnsi="宋体" w:cs="宋体" w:hint="eastAsia"/>
          <w:sz w:val="28"/>
          <w:szCs w:val="28"/>
        </w:rPr>
        <w:t xml:space="preserve"> </w:t>
      </w:r>
      <w:r>
        <w:rPr>
          <w:rFonts w:ascii="宋体" w:hAnsi="宋体" w:cs="宋体" w:hint="eastAsia"/>
          <w:sz w:val="28"/>
          <w:szCs w:val="28"/>
        </w:rPr>
        <w:t>消防泵不带电金属外壳应与接地干线可靠连接。</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18.2.3</w:t>
      </w:r>
      <w:r>
        <w:rPr>
          <w:rFonts w:ascii="宋体" w:hAnsi="宋体" w:cs="宋体" w:hint="eastAsia"/>
          <w:b/>
          <w:bCs/>
          <w:sz w:val="28"/>
          <w:szCs w:val="28"/>
        </w:rPr>
        <w:t xml:space="preserve"> </w:t>
      </w:r>
      <w:r>
        <w:rPr>
          <w:rFonts w:ascii="宋体" w:hAnsi="宋体" w:cs="宋体" w:hint="eastAsia"/>
          <w:sz w:val="28"/>
          <w:szCs w:val="28"/>
        </w:rPr>
        <w:t>消防泵轴不得弯曲，电动机轴与水泵轴中心应相符。</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18.2.4</w:t>
      </w:r>
      <w:r>
        <w:rPr>
          <w:rFonts w:ascii="宋体" w:hAnsi="宋体" w:cs="宋体" w:hint="eastAsia"/>
          <w:b/>
          <w:bCs/>
          <w:sz w:val="28"/>
          <w:szCs w:val="28"/>
        </w:rPr>
        <w:t xml:space="preserve"> </w:t>
      </w:r>
      <w:r>
        <w:rPr>
          <w:rFonts w:ascii="宋体" w:hAnsi="宋体" w:cs="宋体" w:hint="eastAsia"/>
          <w:sz w:val="28"/>
          <w:szCs w:val="28"/>
        </w:rPr>
        <w:t>打开消防泵出水管下放水试验阀，消防水泵应启动正常﹔主备电源应能正常切换。</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18.2.</w:t>
      </w:r>
      <w:r>
        <w:rPr>
          <w:rFonts w:ascii="宋体" w:hAnsi="宋体" w:cs="宋体"/>
          <w:b/>
          <w:bCs/>
          <w:sz w:val="28"/>
          <w:szCs w:val="28"/>
        </w:rPr>
        <w:t>5</w:t>
      </w:r>
      <w:r>
        <w:rPr>
          <w:rFonts w:ascii="宋体" w:hAnsi="宋体" w:cs="宋体" w:hint="eastAsia"/>
          <w:b/>
          <w:bCs/>
          <w:sz w:val="28"/>
          <w:szCs w:val="28"/>
        </w:rPr>
        <w:t xml:space="preserve"> </w:t>
      </w:r>
      <w:r>
        <w:rPr>
          <w:rFonts w:ascii="宋体" w:hAnsi="宋体" w:cs="宋体" w:hint="eastAsia"/>
          <w:sz w:val="28"/>
          <w:szCs w:val="28"/>
        </w:rPr>
        <w:t>日主控项目的检查数量和检查方法应符合下列规定：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18.2.</w:t>
      </w:r>
      <w:r>
        <w:rPr>
          <w:rFonts w:ascii="宋体" w:hAnsi="宋体" w:cs="宋体"/>
          <w:sz w:val="28"/>
          <w:szCs w:val="28"/>
        </w:rPr>
        <w:t>1</w:t>
      </w:r>
      <w:r>
        <w:rPr>
          <w:rFonts w:ascii="宋体" w:hAnsi="宋体" w:cs="宋体" w:hint="eastAsia"/>
          <w:sz w:val="28"/>
          <w:szCs w:val="28"/>
        </w:rPr>
        <w:t>观察检查：</w:t>
      </w:r>
      <w:r>
        <w:rPr>
          <w:rFonts w:ascii="宋体" w:hAnsi="宋体" w:cs="宋体" w:hint="eastAsia"/>
          <w:sz w:val="28"/>
          <w:szCs w:val="28"/>
        </w:rPr>
        <w:t>18.2.</w:t>
      </w:r>
      <w:r>
        <w:rPr>
          <w:rFonts w:ascii="宋体" w:hAnsi="宋体" w:cs="宋体"/>
          <w:sz w:val="28"/>
          <w:szCs w:val="28"/>
        </w:rPr>
        <w:t>2</w:t>
      </w:r>
      <w:r>
        <w:rPr>
          <w:rFonts w:ascii="宋体" w:hAnsi="宋体" w:cs="宋体" w:hint="eastAsia"/>
          <w:sz w:val="28"/>
          <w:szCs w:val="28"/>
        </w:rPr>
        <w:t>用百分表检测联轴器的同心度</w:t>
      </w:r>
      <w:r>
        <w:rPr>
          <w:rFonts w:ascii="宋体" w:hAnsi="宋体" w:cs="宋体" w:hint="eastAsia"/>
          <w:sz w:val="28"/>
          <w:szCs w:val="28"/>
        </w:rPr>
        <w:t>﹔</w:t>
      </w:r>
      <w:r>
        <w:rPr>
          <w:rFonts w:ascii="宋体" w:hAnsi="宋体" w:cs="宋体" w:hint="eastAsia"/>
          <w:sz w:val="28"/>
          <w:szCs w:val="28"/>
        </w:rPr>
        <w:t>18.2.</w:t>
      </w:r>
      <w:r>
        <w:rPr>
          <w:rFonts w:ascii="宋体" w:hAnsi="宋体" w:cs="宋体"/>
          <w:sz w:val="28"/>
          <w:szCs w:val="28"/>
        </w:rPr>
        <w:t>3</w:t>
      </w:r>
      <w:r>
        <w:rPr>
          <w:rFonts w:ascii="宋体" w:hAnsi="宋体" w:cs="宋体" w:hint="eastAsia"/>
          <w:sz w:val="28"/>
          <w:szCs w:val="28"/>
        </w:rPr>
        <w:t>做主备电源切换试验。</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18.2.</w:t>
      </w:r>
      <w:r>
        <w:rPr>
          <w:rFonts w:ascii="宋体" w:hAnsi="宋体" w:cs="宋体"/>
          <w:b/>
          <w:bCs/>
          <w:sz w:val="28"/>
          <w:szCs w:val="28"/>
        </w:rPr>
        <w:t>6</w:t>
      </w:r>
      <w:r>
        <w:rPr>
          <w:rFonts w:ascii="宋体" w:hAnsi="宋体" w:cs="宋体" w:hint="eastAsia"/>
          <w:sz w:val="28"/>
          <w:szCs w:val="28"/>
        </w:rPr>
        <w:t xml:space="preserve"> </w:t>
      </w:r>
      <w:r>
        <w:rPr>
          <w:rFonts w:ascii="宋体" w:hAnsi="宋体" w:cs="宋体" w:hint="eastAsia"/>
          <w:sz w:val="28"/>
          <w:szCs w:val="28"/>
        </w:rPr>
        <w:t>消防泵就位前的混凝上基础强度、坐标、标高、尺寸和预埋地脚螺栓或二次浇捣预留位置应符合设计文件的规定。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18.2.</w:t>
      </w:r>
      <w:r>
        <w:rPr>
          <w:rFonts w:ascii="宋体" w:hAnsi="宋体" w:cs="宋体"/>
          <w:b/>
          <w:bCs/>
          <w:sz w:val="28"/>
          <w:szCs w:val="28"/>
        </w:rPr>
        <w:t>7</w:t>
      </w:r>
      <w:r>
        <w:rPr>
          <w:rFonts w:ascii="宋体" w:hAnsi="宋体" w:cs="宋体" w:hint="eastAsia"/>
          <w:b/>
          <w:bCs/>
          <w:sz w:val="28"/>
          <w:szCs w:val="28"/>
        </w:rPr>
        <w:t xml:space="preserve"> </w:t>
      </w:r>
      <w:r>
        <w:rPr>
          <w:rFonts w:ascii="宋体" w:hAnsi="宋体" w:cs="宋体" w:hint="eastAsia"/>
          <w:sz w:val="28"/>
          <w:szCs w:val="28"/>
        </w:rPr>
        <w:t>消防泵地脚螺栓埋设应牢固、垂直，螺母固定拧紧后﹐螺纹尤损并露出螺母</w:t>
      </w:r>
      <w:r>
        <w:rPr>
          <w:rFonts w:ascii="宋体" w:hAnsi="宋体" w:cs="宋体" w:hint="eastAsia"/>
          <w:sz w:val="28"/>
          <w:szCs w:val="28"/>
        </w:rPr>
        <w:t>3</w:t>
      </w:r>
      <w:r>
        <w:rPr>
          <w:rFonts w:ascii="宋体" w:hAnsi="宋体" w:cs="宋体" w:hint="eastAsia"/>
          <w:sz w:val="28"/>
          <w:szCs w:val="28"/>
        </w:rPr>
        <w:t>丝以上。</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18.2.</w:t>
      </w:r>
      <w:r>
        <w:rPr>
          <w:rFonts w:ascii="宋体" w:hAnsi="宋体" w:cs="宋体"/>
          <w:b/>
          <w:bCs/>
          <w:sz w:val="28"/>
          <w:szCs w:val="28"/>
        </w:rPr>
        <w:t>8</w:t>
      </w:r>
      <w:r>
        <w:rPr>
          <w:rFonts w:ascii="宋体" w:hAnsi="宋体" w:cs="宋体" w:hint="eastAsia"/>
          <w:sz w:val="28"/>
          <w:szCs w:val="28"/>
        </w:rPr>
        <w:t xml:space="preserve"> </w:t>
      </w:r>
      <w:r>
        <w:rPr>
          <w:rFonts w:ascii="宋体" w:hAnsi="宋体" w:cs="宋体" w:hint="eastAsia"/>
          <w:sz w:val="28"/>
          <w:szCs w:val="28"/>
        </w:rPr>
        <w:t>消防泵设备安装的允许偏差应符合表</w:t>
      </w:r>
      <w:r>
        <w:rPr>
          <w:rFonts w:ascii="宋体" w:hAnsi="宋体" w:cs="宋体" w:hint="eastAsia"/>
          <w:sz w:val="28"/>
          <w:szCs w:val="28"/>
        </w:rPr>
        <w:t>18.2.</w:t>
      </w:r>
      <w:r>
        <w:rPr>
          <w:rFonts w:ascii="宋体" w:hAnsi="宋体" w:cs="宋体"/>
          <w:sz w:val="28"/>
          <w:szCs w:val="28"/>
        </w:rPr>
        <w:t>8</w:t>
      </w:r>
      <w:r>
        <w:rPr>
          <w:rFonts w:ascii="宋体" w:hAnsi="宋体" w:cs="宋体" w:hint="eastAsia"/>
          <w:sz w:val="28"/>
          <w:szCs w:val="28"/>
        </w:rPr>
        <w:t>的规定。</w:t>
      </w:r>
    </w:p>
    <w:p w:rsidR="00AE3CCB" w:rsidRDefault="00D64B98">
      <w:pPr>
        <w:jc w:val="center"/>
        <w:rPr>
          <w:rFonts w:ascii="宋体" w:hAnsi="宋体" w:cs="宋体"/>
          <w:b/>
          <w:bCs/>
          <w:sz w:val="28"/>
          <w:szCs w:val="28"/>
        </w:rPr>
      </w:pPr>
      <w:r>
        <w:rPr>
          <w:rFonts w:ascii="宋体" w:hAnsi="宋体" w:cs="宋体" w:hint="eastAsia"/>
          <w:b/>
          <w:bCs/>
          <w:sz w:val="24"/>
        </w:rPr>
        <w:t>表</w:t>
      </w:r>
      <w:r>
        <w:rPr>
          <w:rFonts w:ascii="宋体" w:hAnsi="宋体" w:cs="宋体" w:hint="eastAsia"/>
          <w:b/>
          <w:bCs/>
          <w:sz w:val="24"/>
        </w:rPr>
        <w:t>18.2.</w:t>
      </w:r>
      <w:r>
        <w:rPr>
          <w:rFonts w:ascii="宋体" w:hAnsi="宋体" w:cs="宋体"/>
          <w:b/>
          <w:bCs/>
          <w:sz w:val="24"/>
        </w:rPr>
        <w:t>8</w:t>
      </w:r>
      <w:r>
        <w:rPr>
          <w:rFonts w:ascii="宋体" w:hAnsi="宋体" w:cs="宋体" w:hint="eastAsia"/>
          <w:b/>
          <w:bCs/>
          <w:sz w:val="24"/>
        </w:rPr>
        <w:t>消防泵安装的允许偏差</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1795"/>
        <w:gridCol w:w="1762"/>
        <w:gridCol w:w="1968"/>
        <w:gridCol w:w="1938"/>
      </w:tblGrid>
      <w:tr w:rsidR="00AE3CCB">
        <w:trPr>
          <w:jc w:val="center"/>
        </w:trPr>
        <w:tc>
          <w:tcPr>
            <w:tcW w:w="833" w:type="dxa"/>
            <w:vAlign w:val="center"/>
          </w:tcPr>
          <w:p w:rsidR="00AE3CCB" w:rsidRDefault="00D64B98">
            <w:pPr>
              <w:jc w:val="center"/>
              <w:rPr>
                <w:rFonts w:ascii="宋体" w:hAnsi="宋体" w:cs="宋体"/>
                <w:b/>
                <w:bCs/>
                <w:szCs w:val="21"/>
              </w:rPr>
            </w:pPr>
            <w:r>
              <w:rPr>
                <w:rFonts w:ascii="宋体" w:hAnsi="宋体" w:cs="宋体" w:hint="eastAsia"/>
                <w:b/>
                <w:bCs/>
                <w:szCs w:val="21"/>
              </w:rPr>
              <w:t>项次</w:t>
            </w:r>
          </w:p>
        </w:tc>
        <w:tc>
          <w:tcPr>
            <w:tcW w:w="5525" w:type="dxa"/>
            <w:gridSpan w:val="3"/>
            <w:vAlign w:val="center"/>
          </w:tcPr>
          <w:p w:rsidR="00AE3CCB" w:rsidRDefault="00D64B98">
            <w:pPr>
              <w:jc w:val="center"/>
              <w:rPr>
                <w:rFonts w:ascii="宋体" w:hAnsi="宋体" w:cs="宋体"/>
                <w:b/>
                <w:bCs/>
                <w:szCs w:val="21"/>
              </w:rPr>
            </w:pPr>
            <w:r>
              <w:rPr>
                <w:rFonts w:ascii="宋体" w:hAnsi="宋体" w:cs="宋体" w:hint="eastAsia"/>
                <w:b/>
                <w:bCs/>
                <w:szCs w:val="21"/>
              </w:rPr>
              <w:t>项目</w:t>
            </w:r>
          </w:p>
        </w:tc>
        <w:tc>
          <w:tcPr>
            <w:tcW w:w="1938" w:type="dxa"/>
            <w:vAlign w:val="center"/>
          </w:tcPr>
          <w:p w:rsidR="00AE3CCB" w:rsidRDefault="00D64B98">
            <w:pPr>
              <w:jc w:val="center"/>
              <w:rPr>
                <w:rFonts w:ascii="宋体" w:hAnsi="宋体" w:cs="宋体"/>
                <w:b/>
                <w:bCs/>
                <w:szCs w:val="21"/>
              </w:rPr>
            </w:pPr>
            <w:r>
              <w:rPr>
                <w:rFonts w:ascii="宋体" w:hAnsi="宋体" w:cs="宋体" w:hint="eastAsia"/>
                <w:b/>
                <w:bCs/>
                <w:szCs w:val="21"/>
              </w:rPr>
              <w:t>允许偏差</w:t>
            </w:r>
          </w:p>
        </w:tc>
      </w:tr>
      <w:tr w:rsidR="00AE3CCB">
        <w:trPr>
          <w:jc w:val="center"/>
        </w:trPr>
        <w:tc>
          <w:tcPr>
            <w:tcW w:w="833" w:type="dxa"/>
            <w:vMerge w:val="restart"/>
            <w:vAlign w:val="center"/>
          </w:tcPr>
          <w:p w:rsidR="00AE3CCB" w:rsidRDefault="00D64B98">
            <w:pPr>
              <w:jc w:val="center"/>
              <w:rPr>
                <w:rFonts w:ascii="宋体" w:hAnsi="宋体" w:cs="宋体"/>
                <w:szCs w:val="21"/>
              </w:rPr>
            </w:pPr>
            <w:r>
              <w:rPr>
                <w:rFonts w:ascii="宋体" w:hAnsi="宋体" w:cs="宋体" w:hint="eastAsia"/>
                <w:szCs w:val="21"/>
              </w:rPr>
              <w:t>1</w:t>
            </w:r>
          </w:p>
        </w:tc>
        <w:tc>
          <w:tcPr>
            <w:tcW w:w="1795" w:type="dxa"/>
            <w:vMerge w:val="restart"/>
            <w:vAlign w:val="center"/>
          </w:tcPr>
          <w:p w:rsidR="00AE3CCB" w:rsidRDefault="00D64B98">
            <w:pPr>
              <w:jc w:val="center"/>
              <w:rPr>
                <w:rFonts w:ascii="宋体" w:hAnsi="宋体" w:cs="宋体"/>
                <w:szCs w:val="21"/>
              </w:rPr>
            </w:pPr>
            <w:r>
              <w:rPr>
                <w:rFonts w:ascii="宋体" w:hAnsi="宋体" w:cs="宋体" w:hint="eastAsia"/>
                <w:szCs w:val="21"/>
              </w:rPr>
              <w:t>静置设备</w:t>
            </w:r>
          </w:p>
        </w:tc>
        <w:tc>
          <w:tcPr>
            <w:tcW w:w="3730" w:type="dxa"/>
            <w:gridSpan w:val="2"/>
          </w:tcPr>
          <w:p w:rsidR="00AE3CCB" w:rsidRDefault="00D64B98">
            <w:pPr>
              <w:jc w:val="center"/>
              <w:rPr>
                <w:rFonts w:ascii="宋体" w:hAnsi="宋体" w:cs="宋体"/>
                <w:szCs w:val="21"/>
              </w:rPr>
            </w:pPr>
            <w:r>
              <w:rPr>
                <w:rFonts w:ascii="宋体" w:hAnsi="宋体" w:cs="宋体" w:hint="eastAsia"/>
                <w:szCs w:val="21"/>
              </w:rPr>
              <w:t>坐标（</w:t>
            </w:r>
            <w:r>
              <w:rPr>
                <w:rFonts w:ascii="宋体" w:hAnsi="宋体" w:cs="宋体" w:hint="eastAsia"/>
                <w:szCs w:val="21"/>
              </w:rPr>
              <w:t>mm</w:t>
            </w:r>
            <w:r>
              <w:rPr>
                <w:rFonts w:ascii="宋体" w:hAnsi="宋体" w:cs="宋体" w:hint="eastAsia"/>
                <w:szCs w:val="21"/>
              </w:rPr>
              <w:t>）</w:t>
            </w:r>
          </w:p>
        </w:tc>
        <w:tc>
          <w:tcPr>
            <w:tcW w:w="1938" w:type="dxa"/>
            <w:vAlign w:val="center"/>
          </w:tcPr>
          <w:p w:rsidR="00AE3CCB" w:rsidRDefault="00D64B98">
            <w:pPr>
              <w:jc w:val="center"/>
              <w:rPr>
                <w:rFonts w:ascii="宋体" w:hAnsi="宋体" w:cs="宋体"/>
                <w:szCs w:val="21"/>
              </w:rPr>
            </w:pPr>
            <w:r>
              <w:rPr>
                <w:rFonts w:ascii="宋体" w:hAnsi="宋体" w:cs="宋体" w:hint="eastAsia"/>
                <w:szCs w:val="21"/>
              </w:rPr>
              <w:t>15</w:t>
            </w:r>
          </w:p>
        </w:tc>
      </w:tr>
      <w:tr w:rsidR="00AE3CCB">
        <w:trPr>
          <w:jc w:val="center"/>
        </w:trPr>
        <w:tc>
          <w:tcPr>
            <w:tcW w:w="833" w:type="dxa"/>
            <w:vMerge/>
            <w:vAlign w:val="center"/>
          </w:tcPr>
          <w:p w:rsidR="00AE3CCB" w:rsidRDefault="00AE3CCB">
            <w:pPr>
              <w:jc w:val="center"/>
              <w:rPr>
                <w:rFonts w:ascii="宋体" w:hAnsi="宋体" w:cs="宋体"/>
                <w:szCs w:val="21"/>
              </w:rPr>
            </w:pPr>
          </w:p>
        </w:tc>
        <w:tc>
          <w:tcPr>
            <w:tcW w:w="1795" w:type="dxa"/>
            <w:vMerge/>
            <w:vAlign w:val="center"/>
          </w:tcPr>
          <w:p w:rsidR="00AE3CCB" w:rsidRDefault="00AE3CCB">
            <w:pPr>
              <w:jc w:val="center"/>
              <w:rPr>
                <w:rFonts w:ascii="宋体" w:hAnsi="宋体" w:cs="宋体"/>
                <w:szCs w:val="21"/>
              </w:rPr>
            </w:pPr>
          </w:p>
        </w:tc>
        <w:tc>
          <w:tcPr>
            <w:tcW w:w="3730" w:type="dxa"/>
            <w:gridSpan w:val="2"/>
          </w:tcPr>
          <w:p w:rsidR="00AE3CCB" w:rsidRDefault="00D64B98">
            <w:pPr>
              <w:jc w:val="center"/>
              <w:rPr>
                <w:rFonts w:ascii="宋体" w:hAnsi="宋体" w:cs="宋体"/>
                <w:szCs w:val="21"/>
              </w:rPr>
            </w:pPr>
            <w:r>
              <w:rPr>
                <w:rFonts w:ascii="宋体" w:hAnsi="宋体" w:cs="宋体" w:hint="eastAsia"/>
                <w:szCs w:val="21"/>
              </w:rPr>
              <w:t>标高（</w:t>
            </w:r>
            <w:r>
              <w:rPr>
                <w:rFonts w:ascii="宋体" w:hAnsi="宋体" w:cs="宋体" w:hint="eastAsia"/>
                <w:szCs w:val="21"/>
              </w:rPr>
              <w:t>mm</w:t>
            </w:r>
            <w:r>
              <w:rPr>
                <w:rFonts w:ascii="宋体" w:hAnsi="宋体" w:cs="宋体" w:hint="eastAsia"/>
                <w:szCs w:val="21"/>
              </w:rPr>
              <w:t>）</w:t>
            </w:r>
          </w:p>
        </w:tc>
        <w:tc>
          <w:tcPr>
            <w:tcW w:w="1938" w:type="dxa"/>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5</w:t>
            </w:r>
          </w:p>
        </w:tc>
      </w:tr>
      <w:tr w:rsidR="00AE3CCB">
        <w:trPr>
          <w:jc w:val="center"/>
        </w:trPr>
        <w:tc>
          <w:tcPr>
            <w:tcW w:w="833" w:type="dxa"/>
            <w:vMerge/>
            <w:vAlign w:val="center"/>
          </w:tcPr>
          <w:p w:rsidR="00AE3CCB" w:rsidRDefault="00AE3CCB">
            <w:pPr>
              <w:jc w:val="center"/>
              <w:rPr>
                <w:rFonts w:ascii="宋体" w:hAnsi="宋体" w:cs="宋体"/>
                <w:szCs w:val="21"/>
              </w:rPr>
            </w:pPr>
          </w:p>
        </w:tc>
        <w:tc>
          <w:tcPr>
            <w:tcW w:w="1795" w:type="dxa"/>
            <w:vMerge/>
            <w:vAlign w:val="center"/>
          </w:tcPr>
          <w:p w:rsidR="00AE3CCB" w:rsidRDefault="00AE3CCB">
            <w:pPr>
              <w:jc w:val="center"/>
              <w:rPr>
                <w:rFonts w:ascii="宋体" w:hAnsi="宋体" w:cs="宋体"/>
                <w:szCs w:val="21"/>
              </w:rPr>
            </w:pPr>
          </w:p>
        </w:tc>
        <w:tc>
          <w:tcPr>
            <w:tcW w:w="3730" w:type="dxa"/>
            <w:gridSpan w:val="2"/>
          </w:tcPr>
          <w:p w:rsidR="00AE3CCB" w:rsidRDefault="00D64B98">
            <w:pPr>
              <w:jc w:val="center"/>
              <w:rPr>
                <w:rFonts w:ascii="宋体" w:hAnsi="宋体" w:cs="宋体"/>
                <w:szCs w:val="21"/>
              </w:rPr>
            </w:pPr>
            <w:r>
              <w:rPr>
                <w:rFonts w:ascii="宋体" w:hAnsi="宋体" w:cs="宋体" w:hint="eastAsia"/>
                <w:szCs w:val="21"/>
              </w:rPr>
              <w:t>垂直度</w:t>
            </w:r>
          </w:p>
        </w:tc>
        <w:tc>
          <w:tcPr>
            <w:tcW w:w="1938" w:type="dxa"/>
            <w:vAlign w:val="center"/>
          </w:tcPr>
          <w:p w:rsidR="00AE3CCB" w:rsidRDefault="00D64B98">
            <w:pPr>
              <w:jc w:val="center"/>
              <w:rPr>
                <w:rFonts w:ascii="宋体" w:hAnsi="宋体" w:cs="宋体"/>
                <w:szCs w:val="21"/>
              </w:rPr>
            </w:pPr>
            <w:r>
              <w:rPr>
                <w:rFonts w:ascii="宋体" w:hAnsi="宋体" w:cs="宋体" w:hint="eastAsia"/>
                <w:szCs w:val="21"/>
              </w:rPr>
              <w:t>5/1000</w:t>
            </w:r>
          </w:p>
        </w:tc>
      </w:tr>
      <w:tr w:rsidR="00AE3CCB">
        <w:trPr>
          <w:jc w:val="center"/>
        </w:trPr>
        <w:tc>
          <w:tcPr>
            <w:tcW w:w="833" w:type="dxa"/>
            <w:vMerge w:val="restart"/>
            <w:vAlign w:val="center"/>
          </w:tcPr>
          <w:p w:rsidR="00AE3CCB" w:rsidRDefault="00D64B98">
            <w:pPr>
              <w:jc w:val="center"/>
              <w:rPr>
                <w:rFonts w:ascii="宋体" w:hAnsi="宋体" w:cs="宋体"/>
                <w:szCs w:val="21"/>
              </w:rPr>
            </w:pPr>
            <w:r>
              <w:rPr>
                <w:rFonts w:ascii="宋体" w:hAnsi="宋体" w:cs="宋体" w:hint="eastAsia"/>
                <w:szCs w:val="21"/>
              </w:rPr>
              <w:t>2</w:t>
            </w:r>
          </w:p>
        </w:tc>
        <w:tc>
          <w:tcPr>
            <w:tcW w:w="1795" w:type="dxa"/>
            <w:vMerge w:val="restart"/>
            <w:vAlign w:val="center"/>
          </w:tcPr>
          <w:p w:rsidR="00AE3CCB" w:rsidRDefault="00D64B98">
            <w:pPr>
              <w:jc w:val="center"/>
              <w:rPr>
                <w:rFonts w:ascii="宋体" w:hAnsi="宋体" w:cs="宋体"/>
                <w:szCs w:val="21"/>
              </w:rPr>
            </w:pPr>
            <w:r>
              <w:rPr>
                <w:rFonts w:ascii="宋体" w:hAnsi="宋体" w:cs="宋体" w:hint="eastAsia"/>
                <w:szCs w:val="21"/>
              </w:rPr>
              <w:t>离心式水泵</w:t>
            </w:r>
          </w:p>
        </w:tc>
        <w:tc>
          <w:tcPr>
            <w:tcW w:w="3730" w:type="dxa"/>
            <w:gridSpan w:val="2"/>
          </w:tcPr>
          <w:p w:rsidR="00AE3CCB" w:rsidRDefault="00D64B98">
            <w:pPr>
              <w:jc w:val="center"/>
              <w:rPr>
                <w:rFonts w:ascii="宋体" w:hAnsi="宋体" w:cs="宋体"/>
                <w:szCs w:val="21"/>
              </w:rPr>
            </w:pPr>
            <w:r>
              <w:rPr>
                <w:rFonts w:ascii="宋体" w:hAnsi="宋体" w:cs="宋体" w:hint="eastAsia"/>
                <w:szCs w:val="21"/>
              </w:rPr>
              <w:t>纵向水平</w:t>
            </w:r>
          </w:p>
        </w:tc>
        <w:tc>
          <w:tcPr>
            <w:tcW w:w="1938" w:type="dxa"/>
            <w:vAlign w:val="center"/>
          </w:tcPr>
          <w:p w:rsidR="00AE3CCB" w:rsidRDefault="00D64B98">
            <w:pPr>
              <w:jc w:val="center"/>
              <w:rPr>
                <w:rFonts w:ascii="宋体" w:hAnsi="宋体" w:cs="宋体"/>
                <w:szCs w:val="21"/>
              </w:rPr>
            </w:pPr>
            <w:r>
              <w:rPr>
                <w:rFonts w:ascii="宋体" w:hAnsi="宋体" w:cs="宋体" w:hint="eastAsia"/>
                <w:szCs w:val="21"/>
              </w:rPr>
              <w:t>1/1000</w:t>
            </w:r>
          </w:p>
        </w:tc>
      </w:tr>
      <w:tr w:rsidR="00AE3CCB">
        <w:trPr>
          <w:jc w:val="center"/>
        </w:trPr>
        <w:tc>
          <w:tcPr>
            <w:tcW w:w="833" w:type="dxa"/>
            <w:vMerge/>
            <w:vAlign w:val="center"/>
          </w:tcPr>
          <w:p w:rsidR="00AE3CCB" w:rsidRDefault="00AE3CCB">
            <w:pPr>
              <w:jc w:val="center"/>
              <w:rPr>
                <w:rFonts w:ascii="宋体" w:hAnsi="宋体" w:cs="宋体"/>
                <w:szCs w:val="21"/>
              </w:rPr>
            </w:pPr>
          </w:p>
        </w:tc>
        <w:tc>
          <w:tcPr>
            <w:tcW w:w="1795" w:type="dxa"/>
            <w:vMerge/>
            <w:vAlign w:val="center"/>
          </w:tcPr>
          <w:p w:rsidR="00AE3CCB" w:rsidRDefault="00AE3CCB">
            <w:pPr>
              <w:jc w:val="center"/>
              <w:rPr>
                <w:rFonts w:ascii="宋体" w:hAnsi="宋体" w:cs="宋体"/>
                <w:szCs w:val="21"/>
              </w:rPr>
            </w:pPr>
          </w:p>
        </w:tc>
        <w:tc>
          <w:tcPr>
            <w:tcW w:w="3730" w:type="dxa"/>
            <w:gridSpan w:val="2"/>
          </w:tcPr>
          <w:p w:rsidR="00AE3CCB" w:rsidRDefault="00D64B98">
            <w:pPr>
              <w:jc w:val="center"/>
              <w:rPr>
                <w:rFonts w:ascii="宋体" w:hAnsi="宋体" w:cs="宋体"/>
                <w:szCs w:val="21"/>
              </w:rPr>
            </w:pPr>
            <w:r>
              <w:rPr>
                <w:rFonts w:ascii="宋体" w:hAnsi="宋体" w:cs="宋体" w:hint="eastAsia"/>
                <w:szCs w:val="21"/>
              </w:rPr>
              <w:t>横向水平</w:t>
            </w:r>
          </w:p>
        </w:tc>
        <w:tc>
          <w:tcPr>
            <w:tcW w:w="1938" w:type="dxa"/>
            <w:vAlign w:val="center"/>
          </w:tcPr>
          <w:p w:rsidR="00AE3CCB" w:rsidRDefault="00D64B98">
            <w:pPr>
              <w:jc w:val="center"/>
              <w:rPr>
                <w:rFonts w:ascii="宋体" w:hAnsi="宋体" w:cs="宋体"/>
                <w:szCs w:val="21"/>
              </w:rPr>
            </w:pPr>
            <w:r>
              <w:rPr>
                <w:rFonts w:ascii="宋体" w:hAnsi="宋体" w:cs="宋体" w:hint="eastAsia"/>
                <w:szCs w:val="21"/>
              </w:rPr>
              <w:t>1/1000</w:t>
            </w:r>
          </w:p>
        </w:tc>
      </w:tr>
      <w:tr w:rsidR="00AE3CCB">
        <w:trPr>
          <w:jc w:val="center"/>
        </w:trPr>
        <w:tc>
          <w:tcPr>
            <w:tcW w:w="833" w:type="dxa"/>
            <w:vMerge/>
            <w:vAlign w:val="center"/>
          </w:tcPr>
          <w:p w:rsidR="00AE3CCB" w:rsidRDefault="00AE3CCB">
            <w:pPr>
              <w:jc w:val="center"/>
              <w:rPr>
                <w:rFonts w:ascii="宋体" w:hAnsi="宋体" w:cs="宋体"/>
                <w:szCs w:val="21"/>
              </w:rPr>
            </w:pPr>
          </w:p>
        </w:tc>
        <w:tc>
          <w:tcPr>
            <w:tcW w:w="1795" w:type="dxa"/>
            <w:vMerge/>
            <w:vAlign w:val="center"/>
          </w:tcPr>
          <w:p w:rsidR="00AE3CCB" w:rsidRDefault="00AE3CCB">
            <w:pPr>
              <w:jc w:val="center"/>
              <w:rPr>
                <w:rFonts w:ascii="宋体" w:hAnsi="宋体" w:cs="宋体"/>
                <w:szCs w:val="21"/>
              </w:rPr>
            </w:pPr>
          </w:p>
        </w:tc>
        <w:tc>
          <w:tcPr>
            <w:tcW w:w="1762" w:type="dxa"/>
            <w:vMerge w:val="restart"/>
            <w:vAlign w:val="center"/>
          </w:tcPr>
          <w:p w:rsidR="00AE3CCB" w:rsidRDefault="00D64B98">
            <w:pPr>
              <w:jc w:val="center"/>
              <w:rPr>
                <w:rFonts w:ascii="宋体" w:hAnsi="宋体" w:cs="宋体"/>
                <w:szCs w:val="21"/>
              </w:rPr>
            </w:pPr>
            <w:r>
              <w:rPr>
                <w:rFonts w:ascii="宋体" w:hAnsi="宋体" w:cs="宋体" w:hint="eastAsia"/>
                <w:szCs w:val="21"/>
              </w:rPr>
              <w:t>联轴器</w:t>
            </w:r>
          </w:p>
          <w:p w:rsidR="00AE3CCB" w:rsidRDefault="00D64B98">
            <w:pPr>
              <w:jc w:val="center"/>
              <w:rPr>
                <w:rFonts w:ascii="宋体" w:hAnsi="宋体" w:cs="宋体"/>
                <w:szCs w:val="21"/>
              </w:rPr>
            </w:pPr>
            <w:r>
              <w:rPr>
                <w:rFonts w:ascii="宋体" w:hAnsi="宋体" w:cs="宋体" w:hint="eastAsia"/>
                <w:szCs w:val="21"/>
              </w:rPr>
              <w:t>同轴度</w:t>
            </w:r>
          </w:p>
        </w:tc>
        <w:tc>
          <w:tcPr>
            <w:tcW w:w="1968" w:type="dxa"/>
          </w:tcPr>
          <w:p w:rsidR="00AE3CCB" w:rsidRDefault="00D64B98">
            <w:pPr>
              <w:jc w:val="center"/>
              <w:rPr>
                <w:rFonts w:ascii="宋体" w:hAnsi="宋体" w:cs="宋体"/>
                <w:szCs w:val="21"/>
              </w:rPr>
            </w:pPr>
            <w:r>
              <w:rPr>
                <w:rFonts w:ascii="宋体" w:hAnsi="宋体" w:cs="宋体" w:hint="eastAsia"/>
                <w:szCs w:val="21"/>
              </w:rPr>
              <w:t>轴向倾斜</w:t>
            </w:r>
          </w:p>
        </w:tc>
        <w:tc>
          <w:tcPr>
            <w:tcW w:w="1938" w:type="dxa"/>
            <w:vAlign w:val="center"/>
          </w:tcPr>
          <w:p w:rsidR="00AE3CCB" w:rsidRDefault="00D64B98">
            <w:pPr>
              <w:jc w:val="center"/>
              <w:rPr>
                <w:rFonts w:ascii="宋体" w:hAnsi="宋体" w:cs="宋体"/>
                <w:szCs w:val="21"/>
              </w:rPr>
            </w:pPr>
            <w:r>
              <w:rPr>
                <w:rFonts w:ascii="宋体" w:hAnsi="宋体" w:cs="宋体" w:hint="eastAsia"/>
                <w:szCs w:val="21"/>
              </w:rPr>
              <w:t>1/1000</w:t>
            </w:r>
          </w:p>
        </w:tc>
      </w:tr>
      <w:tr w:rsidR="00AE3CCB">
        <w:trPr>
          <w:jc w:val="center"/>
        </w:trPr>
        <w:tc>
          <w:tcPr>
            <w:tcW w:w="833" w:type="dxa"/>
            <w:vMerge/>
            <w:vAlign w:val="center"/>
          </w:tcPr>
          <w:p w:rsidR="00AE3CCB" w:rsidRDefault="00AE3CCB">
            <w:pPr>
              <w:jc w:val="center"/>
              <w:rPr>
                <w:rFonts w:ascii="宋体" w:hAnsi="宋体" w:cs="宋体"/>
                <w:szCs w:val="21"/>
              </w:rPr>
            </w:pPr>
          </w:p>
        </w:tc>
        <w:tc>
          <w:tcPr>
            <w:tcW w:w="1795" w:type="dxa"/>
            <w:vMerge/>
            <w:vAlign w:val="center"/>
          </w:tcPr>
          <w:p w:rsidR="00AE3CCB" w:rsidRDefault="00AE3CCB">
            <w:pPr>
              <w:jc w:val="center"/>
              <w:rPr>
                <w:rFonts w:ascii="宋体" w:hAnsi="宋体" w:cs="宋体"/>
                <w:szCs w:val="21"/>
              </w:rPr>
            </w:pPr>
          </w:p>
        </w:tc>
        <w:tc>
          <w:tcPr>
            <w:tcW w:w="1762" w:type="dxa"/>
            <w:vMerge/>
          </w:tcPr>
          <w:p w:rsidR="00AE3CCB" w:rsidRDefault="00AE3CCB">
            <w:pPr>
              <w:jc w:val="center"/>
              <w:rPr>
                <w:rFonts w:ascii="宋体" w:hAnsi="宋体" w:cs="宋体"/>
                <w:szCs w:val="21"/>
              </w:rPr>
            </w:pPr>
          </w:p>
        </w:tc>
        <w:tc>
          <w:tcPr>
            <w:tcW w:w="1968" w:type="dxa"/>
          </w:tcPr>
          <w:p w:rsidR="00AE3CCB" w:rsidRDefault="00D64B98">
            <w:pPr>
              <w:jc w:val="center"/>
              <w:rPr>
                <w:rFonts w:ascii="宋体" w:hAnsi="宋体" w:cs="宋体"/>
                <w:szCs w:val="21"/>
              </w:rPr>
            </w:pPr>
            <w:r>
              <w:rPr>
                <w:rFonts w:ascii="宋体" w:hAnsi="宋体" w:cs="宋体" w:hint="eastAsia"/>
                <w:szCs w:val="21"/>
              </w:rPr>
              <w:t>径向位移（</w:t>
            </w:r>
            <w:r>
              <w:rPr>
                <w:rFonts w:ascii="宋体" w:hAnsi="宋体" w:cs="宋体" w:hint="eastAsia"/>
                <w:szCs w:val="21"/>
              </w:rPr>
              <w:t>mm</w:t>
            </w:r>
            <w:r>
              <w:rPr>
                <w:rFonts w:ascii="宋体" w:hAnsi="宋体" w:cs="宋体" w:hint="eastAsia"/>
                <w:szCs w:val="21"/>
              </w:rPr>
              <w:t>）</w:t>
            </w:r>
          </w:p>
        </w:tc>
        <w:tc>
          <w:tcPr>
            <w:tcW w:w="1938" w:type="dxa"/>
            <w:vAlign w:val="center"/>
          </w:tcPr>
          <w:p w:rsidR="00AE3CCB" w:rsidRDefault="00D64B98">
            <w:pPr>
              <w:jc w:val="center"/>
              <w:rPr>
                <w:rFonts w:ascii="宋体" w:hAnsi="宋体" w:cs="宋体"/>
                <w:szCs w:val="21"/>
              </w:rPr>
            </w:pPr>
            <w:r>
              <w:rPr>
                <w:rFonts w:ascii="宋体" w:hAnsi="宋体" w:cs="宋体" w:hint="eastAsia"/>
                <w:szCs w:val="21"/>
              </w:rPr>
              <w:t>0</w:t>
            </w:r>
            <w:r>
              <w:rPr>
                <w:rFonts w:ascii="宋体" w:hAnsi="宋体" w:cs="宋体" w:hint="eastAsia"/>
                <w:szCs w:val="21"/>
              </w:rPr>
              <w:t>，</w:t>
            </w:r>
            <w:r>
              <w:rPr>
                <w:rFonts w:ascii="宋体" w:hAnsi="宋体" w:cs="宋体" w:hint="eastAsia"/>
                <w:szCs w:val="21"/>
              </w:rPr>
              <w:t>1</w:t>
            </w:r>
          </w:p>
        </w:tc>
      </w:tr>
    </w:tbl>
    <w:p w:rsidR="00AE3CCB" w:rsidRDefault="00D64B98">
      <w:pPr>
        <w:ind w:firstLineChars="200" w:firstLine="562"/>
        <w:rPr>
          <w:rFonts w:ascii="宋体" w:hAnsi="宋体" w:cs="宋体"/>
          <w:sz w:val="28"/>
          <w:szCs w:val="28"/>
        </w:rPr>
      </w:pPr>
      <w:r>
        <w:rPr>
          <w:rFonts w:ascii="宋体" w:hAnsi="宋体" w:cs="宋体" w:hint="eastAsia"/>
          <w:b/>
          <w:bCs/>
          <w:sz w:val="28"/>
          <w:szCs w:val="28"/>
        </w:rPr>
        <w:lastRenderedPageBreak/>
        <w:t>18.2.</w:t>
      </w:r>
      <w:r>
        <w:rPr>
          <w:rFonts w:ascii="宋体" w:hAnsi="宋体" w:cs="宋体"/>
          <w:b/>
          <w:bCs/>
          <w:sz w:val="28"/>
          <w:szCs w:val="28"/>
        </w:rPr>
        <w:t>9</w:t>
      </w:r>
      <w:r>
        <w:rPr>
          <w:rFonts w:ascii="宋体" w:hAnsi="宋体" w:cs="宋体" w:hint="eastAsia"/>
          <w:sz w:val="28"/>
          <w:szCs w:val="28"/>
        </w:rPr>
        <w:t xml:space="preserve"> </w:t>
      </w:r>
      <w:r>
        <w:rPr>
          <w:rFonts w:ascii="宋体" w:hAnsi="宋体" w:cs="宋体" w:hint="eastAsia"/>
          <w:sz w:val="28"/>
          <w:szCs w:val="28"/>
        </w:rPr>
        <w:t>一般项目的检查数量和检查方法应符合下列规定：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18.2.</w:t>
      </w:r>
      <w:r>
        <w:rPr>
          <w:rFonts w:ascii="宋体" w:hAnsi="宋体" w:cs="宋体"/>
          <w:sz w:val="28"/>
          <w:szCs w:val="28"/>
        </w:rPr>
        <w:t>6</w:t>
      </w:r>
      <w:r>
        <w:rPr>
          <w:rFonts w:ascii="宋体" w:hAnsi="宋体" w:cs="宋体" w:hint="eastAsia"/>
          <w:sz w:val="28"/>
          <w:szCs w:val="28"/>
        </w:rPr>
        <w:t>用水准仪、直尺测量检查：</w:t>
      </w:r>
      <w:r>
        <w:rPr>
          <w:rFonts w:ascii="宋体" w:hAnsi="宋体" w:cs="宋体" w:hint="eastAsia"/>
          <w:sz w:val="28"/>
          <w:szCs w:val="28"/>
        </w:rPr>
        <w:t>18.2.</w:t>
      </w:r>
      <w:r>
        <w:rPr>
          <w:rFonts w:ascii="宋体" w:hAnsi="宋体" w:cs="宋体"/>
          <w:sz w:val="28"/>
          <w:szCs w:val="28"/>
        </w:rPr>
        <w:t>7</w:t>
      </w:r>
      <w:r>
        <w:rPr>
          <w:rFonts w:ascii="宋体" w:hAnsi="宋体" w:cs="宋体" w:hint="eastAsia"/>
          <w:sz w:val="28"/>
          <w:szCs w:val="28"/>
        </w:rPr>
        <w:t>观察检查；</w:t>
      </w:r>
      <w:r>
        <w:rPr>
          <w:rFonts w:ascii="宋体" w:hAnsi="宋体" w:cs="宋体" w:hint="eastAsia"/>
          <w:sz w:val="28"/>
          <w:szCs w:val="28"/>
        </w:rPr>
        <w:t>18.2.</w:t>
      </w:r>
      <w:r>
        <w:rPr>
          <w:rFonts w:ascii="宋体" w:hAnsi="宋体" w:cs="宋体"/>
          <w:sz w:val="28"/>
          <w:szCs w:val="28"/>
        </w:rPr>
        <w:t>8</w:t>
      </w:r>
      <w:r>
        <w:rPr>
          <w:rFonts w:ascii="宋体" w:hAnsi="宋体" w:cs="宋体" w:hint="eastAsia"/>
          <w:sz w:val="28"/>
          <w:szCs w:val="28"/>
        </w:rPr>
        <w:t>坐标和垂直度水准仪、拉线和尺量检查，联轴器同心度用水准仪、百分表测量检查。</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lang/>
        </w:rPr>
      </w:pPr>
      <w:bookmarkStart w:id="119" w:name="_Toc25232"/>
      <w:r>
        <w:rPr>
          <w:rFonts w:ascii="宋体" w:hAnsi="宋体" w:cs="宋体" w:hint="eastAsia"/>
          <w:b/>
          <w:bCs/>
          <w:sz w:val="28"/>
          <w:szCs w:val="28"/>
        </w:rPr>
        <w:t>18.</w:t>
      </w:r>
      <w:r>
        <w:rPr>
          <w:rFonts w:ascii="宋体" w:hAnsi="宋体" w:cs="宋体" w:hint="eastAsia"/>
          <w:b/>
          <w:bCs/>
          <w:sz w:val="28"/>
          <w:szCs w:val="28"/>
          <w:lang/>
        </w:rPr>
        <w:t>3</w:t>
      </w:r>
      <w:r>
        <w:rPr>
          <w:rFonts w:ascii="宋体" w:hAnsi="宋体" w:cs="宋体" w:hint="eastAsia"/>
          <w:b/>
          <w:bCs/>
          <w:sz w:val="28"/>
          <w:szCs w:val="28"/>
        </w:rPr>
        <w:t xml:space="preserve"> </w:t>
      </w:r>
      <w:r>
        <w:rPr>
          <w:rFonts w:ascii="宋体" w:hAnsi="宋体" w:cs="宋体" w:hint="eastAsia"/>
          <w:b/>
          <w:bCs/>
          <w:sz w:val="28"/>
          <w:szCs w:val="28"/>
          <w:lang/>
        </w:rPr>
        <w:t>消火栓</w:t>
      </w:r>
      <w:bookmarkEnd w:id="119"/>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18.3.1</w:t>
      </w:r>
      <w:r>
        <w:rPr>
          <w:rFonts w:ascii="宋体" w:hAnsi="宋体" w:cs="宋体" w:hint="eastAsia"/>
          <w:sz w:val="28"/>
          <w:szCs w:val="28"/>
        </w:rPr>
        <w:t xml:space="preserve"> </w:t>
      </w:r>
      <w:r>
        <w:rPr>
          <w:rFonts w:ascii="宋体" w:hAnsi="宋体" w:cs="宋体" w:hint="eastAsia"/>
          <w:sz w:val="28"/>
          <w:szCs w:val="28"/>
        </w:rPr>
        <w:t>消火栓的安装应符合下列规定：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sz w:val="28"/>
          <w:szCs w:val="28"/>
        </w:rPr>
        <w:t xml:space="preserve"> </w:t>
      </w:r>
      <w:r>
        <w:rPr>
          <w:rFonts w:ascii="宋体" w:hAnsi="宋体" w:cs="宋体" w:hint="eastAsia"/>
          <w:sz w:val="28"/>
          <w:szCs w:val="28"/>
        </w:rPr>
        <w:t>栓口朝外，阀门距箱壁的尺寸应符合设计文件的规定。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sz w:val="28"/>
          <w:szCs w:val="28"/>
        </w:rPr>
        <w:t xml:space="preserve"> </w:t>
      </w:r>
      <w:r>
        <w:rPr>
          <w:rFonts w:ascii="宋体" w:hAnsi="宋体" w:cs="宋体" w:hint="eastAsia"/>
          <w:sz w:val="28"/>
          <w:szCs w:val="28"/>
        </w:rPr>
        <w:t>消火栓、水带﹑转盘、水枪、接口等部件使用情况应良好，消火栓栓口中心离地高度为</w:t>
      </w:r>
      <w:r>
        <w:rPr>
          <w:rFonts w:ascii="宋体" w:hAnsi="宋体" w:cs="宋体" w:hint="eastAsia"/>
          <w:sz w:val="28"/>
          <w:szCs w:val="28"/>
        </w:rPr>
        <w:t>1.1m</w:t>
      </w:r>
      <w:r>
        <w:rPr>
          <w:rFonts w:ascii="宋体" w:hAnsi="宋体" w:cs="宋体" w:hint="eastAsia"/>
          <w:sz w:val="28"/>
          <w:szCs w:val="28"/>
        </w:rPr>
        <w:t>，允许偏差士</w:t>
      </w:r>
      <w:r>
        <w:rPr>
          <w:rFonts w:ascii="宋体" w:hAnsi="宋体" w:cs="宋体" w:hint="eastAsia"/>
          <w:sz w:val="28"/>
          <w:szCs w:val="28"/>
        </w:rPr>
        <w:t>20mm</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3</w:t>
      </w:r>
      <w:r>
        <w:rPr>
          <w:rFonts w:ascii="宋体" w:hAnsi="宋体" w:cs="宋体" w:hint="eastAsia"/>
          <w:sz w:val="28"/>
          <w:szCs w:val="28"/>
        </w:rPr>
        <w:t xml:space="preserve"> </w:t>
      </w:r>
      <w:r>
        <w:rPr>
          <w:rFonts w:ascii="宋体" w:hAnsi="宋体" w:cs="宋体" w:hint="eastAsia"/>
          <w:sz w:val="28"/>
          <w:szCs w:val="28"/>
        </w:rPr>
        <w:t>消火栓与管道的接口处不得渗漏，水带、转盘转向灵活，水带与水枪及快速接头的绑扎应紧密，并全部折挂在托盘或支架上。</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18.3.2</w:t>
      </w:r>
      <w:r>
        <w:rPr>
          <w:rFonts w:ascii="宋体" w:hAnsi="宋体" w:cs="宋体" w:hint="eastAsia"/>
          <w:b/>
          <w:bCs/>
          <w:sz w:val="28"/>
          <w:szCs w:val="28"/>
        </w:rPr>
        <w:t xml:space="preserve"> </w:t>
      </w:r>
      <w:r>
        <w:rPr>
          <w:rFonts w:ascii="宋体" w:hAnsi="宋体" w:cs="宋体" w:hint="eastAsia"/>
          <w:sz w:val="28"/>
          <w:szCs w:val="28"/>
        </w:rPr>
        <w:t>消火栓系统最不利点的水枪试射充实水柱不应小于</w:t>
      </w:r>
      <w:r>
        <w:rPr>
          <w:rFonts w:ascii="宋体" w:hAnsi="宋体" w:cs="宋体" w:hint="eastAsia"/>
          <w:sz w:val="28"/>
          <w:szCs w:val="28"/>
        </w:rPr>
        <w:t>10m</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18.3.3</w:t>
      </w:r>
      <w:r>
        <w:rPr>
          <w:rFonts w:ascii="宋体" w:hAnsi="宋体" w:cs="宋体" w:hint="eastAsia"/>
          <w:b/>
          <w:bCs/>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w:t>
      </w:r>
      <w:r>
        <w:rPr>
          <w:rFonts w:ascii="宋体" w:hAnsi="宋体" w:cs="宋体" w:hint="eastAsia"/>
          <w:sz w:val="28"/>
          <w:szCs w:val="28"/>
        </w:rPr>
        <w:t>18.3.1</w:t>
      </w:r>
      <w:r>
        <w:rPr>
          <w:rFonts w:ascii="宋体" w:hAnsi="宋体" w:cs="宋体" w:hint="eastAsia"/>
          <w:sz w:val="28"/>
          <w:szCs w:val="28"/>
        </w:rPr>
        <w:t>大于</w:t>
      </w:r>
      <w:r>
        <w:rPr>
          <w:rFonts w:ascii="宋体" w:hAnsi="宋体" w:cs="宋体" w:hint="eastAsia"/>
          <w:sz w:val="28"/>
          <w:szCs w:val="28"/>
        </w:rPr>
        <w:t>5</w:t>
      </w:r>
      <w:r>
        <w:rPr>
          <w:rFonts w:ascii="宋体" w:hAnsi="宋体" w:cs="宋体" w:hint="eastAsia"/>
          <w:sz w:val="28"/>
          <w:szCs w:val="28"/>
        </w:rPr>
        <w:t>组，抽查</w:t>
      </w:r>
      <w:r>
        <w:rPr>
          <w:rFonts w:ascii="宋体" w:hAnsi="宋体" w:cs="宋体" w:hint="eastAsia"/>
          <w:sz w:val="28"/>
          <w:szCs w:val="28"/>
        </w:rPr>
        <w:t>10%</w:t>
      </w:r>
      <w:r>
        <w:rPr>
          <w:rFonts w:ascii="宋体" w:hAnsi="宋体" w:cs="宋体" w:hint="eastAsia"/>
          <w:sz w:val="28"/>
          <w:szCs w:val="28"/>
        </w:rPr>
        <w:t>，但不少于</w:t>
      </w:r>
      <w:r>
        <w:rPr>
          <w:rFonts w:ascii="宋体" w:hAnsi="宋体" w:cs="宋体" w:hint="eastAsia"/>
          <w:sz w:val="28"/>
          <w:szCs w:val="28"/>
        </w:rPr>
        <w:t>5</w:t>
      </w:r>
      <w:r>
        <w:rPr>
          <w:rFonts w:ascii="宋体" w:hAnsi="宋体" w:cs="宋体" w:hint="eastAsia"/>
          <w:sz w:val="28"/>
          <w:szCs w:val="28"/>
        </w:rPr>
        <w:t>组﹔少于</w:t>
      </w:r>
      <w:r>
        <w:rPr>
          <w:rFonts w:ascii="宋体" w:hAnsi="宋体" w:cs="宋体" w:hint="eastAsia"/>
          <w:sz w:val="28"/>
          <w:szCs w:val="28"/>
        </w:rPr>
        <w:t>5</w:t>
      </w:r>
      <w:r>
        <w:rPr>
          <w:rFonts w:ascii="宋体" w:hAnsi="宋体" w:cs="宋体" w:hint="eastAsia"/>
          <w:sz w:val="28"/>
          <w:szCs w:val="28"/>
        </w:rPr>
        <w:t>组﹐全数检查：</w:t>
      </w:r>
      <w:r>
        <w:rPr>
          <w:rFonts w:ascii="宋体" w:hAnsi="宋体" w:cs="宋体" w:hint="eastAsia"/>
          <w:sz w:val="28"/>
          <w:szCs w:val="28"/>
        </w:rPr>
        <w:t>18.3.2</w:t>
      </w:r>
      <w:r>
        <w:rPr>
          <w:rFonts w:ascii="宋体" w:hAnsi="宋体" w:cs="宋体" w:hint="eastAsia"/>
          <w:sz w:val="28"/>
          <w:szCs w:val="28"/>
        </w:rPr>
        <w:t>抽查</w:t>
      </w:r>
      <w:r>
        <w:rPr>
          <w:rFonts w:ascii="宋体" w:hAnsi="宋体" w:cs="宋体" w:hint="eastAsia"/>
          <w:sz w:val="28"/>
          <w:szCs w:val="28"/>
        </w:rPr>
        <w:t>2</w:t>
      </w:r>
      <w:r>
        <w:rPr>
          <w:rFonts w:ascii="宋体" w:hAnsi="宋体" w:cs="宋体" w:hint="eastAsia"/>
          <w:sz w:val="28"/>
          <w:szCs w:val="28"/>
        </w:rPr>
        <w:t>处。</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18.3.1</w:t>
      </w:r>
      <w:r>
        <w:rPr>
          <w:rFonts w:ascii="宋体" w:hAnsi="宋体" w:cs="宋体" w:hint="eastAsia"/>
          <w:sz w:val="28"/>
          <w:szCs w:val="28"/>
        </w:rPr>
        <w:t>观察和测量检查：</w:t>
      </w:r>
      <w:r>
        <w:rPr>
          <w:rFonts w:ascii="宋体" w:hAnsi="宋体" w:cs="宋体" w:hint="eastAsia"/>
          <w:sz w:val="28"/>
          <w:szCs w:val="28"/>
        </w:rPr>
        <w:t>18.3.2</w:t>
      </w:r>
      <w:r>
        <w:rPr>
          <w:rFonts w:ascii="宋体" w:hAnsi="宋体" w:cs="宋体" w:hint="eastAsia"/>
          <w:sz w:val="28"/>
          <w:szCs w:val="28"/>
        </w:rPr>
        <w:t>试用俭查。</w:t>
      </w:r>
    </w:p>
    <w:p w:rsidR="00AE3CCB" w:rsidRDefault="00D64B98">
      <w:pPr>
        <w:jc w:val="center"/>
        <w:rPr>
          <w:rFonts w:ascii="宋体" w:hAnsi="宋体" w:cs="宋体"/>
          <w:b/>
          <w:bCs/>
          <w:sz w:val="28"/>
          <w:szCs w:val="28"/>
        </w:rPr>
      </w:pPr>
      <w:r>
        <w:rPr>
          <w:rFonts w:ascii="宋体" w:hAnsi="宋体" w:cs="宋体" w:hint="eastAsia"/>
          <w:b/>
          <w:bCs/>
          <w:sz w:val="28"/>
          <w:szCs w:val="28"/>
        </w:rPr>
        <w:t>—般项目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18.3.4</w:t>
      </w:r>
      <w:r>
        <w:rPr>
          <w:rFonts w:ascii="宋体" w:hAnsi="宋体" w:cs="宋体" w:hint="eastAsia"/>
          <w:b/>
          <w:bCs/>
          <w:sz w:val="28"/>
          <w:szCs w:val="28"/>
        </w:rPr>
        <w:t xml:space="preserve"> </w:t>
      </w:r>
      <w:r>
        <w:rPr>
          <w:rFonts w:ascii="宋体" w:hAnsi="宋体" w:cs="宋体" w:hint="eastAsia"/>
          <w:sz w:val="28"/>
          <w:szCs w:val="28"/>
        </w:rPr>
        <w:t>消火栓箱体的质量应符合如下规定：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b/>
          <w:bCs/>
          <w:sz w:val="28"/>
          <w:szCs w:val="28"/>
        </w:rPr>
        <w:t xml:space="preserve"> </w:t>
      </w:r>
      <w:r>
        <w:rPr>
          <w:rFonts w:ascii="宋体" w:hAnsi="宋体" w:cs="宋体" w:hint="eastAsia"/>
          <w:sz w:val="28"/>
          <w:szCs w:val="28"/>
        </w:rPr>
        <w:t>外表平整光滑﹐箱体无划痕﹐规格、安装位置应符合设计要求。</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b/>
          <w:bCs/>
          <w:sz w:val="28"/>
          <w:szCs w:val="28"/>
        </w:rPr>
        <w:t xml:space="preserve"> </w:t>
      </w:r>
      <w:r>
        <w:rPr>
          <w:rFonts w:ascii="宋体" w:hAnsi="宋体" w:cs="宋体" w:hint="eastAsia"/>
          <w:sz w:val="28"/>
          <w:szCs w:val="28"/>
        </w:rPr>
        <w:t>箱门启闭操作应灵活可靠，无卡阻现象，开启角度不应小</w:t>
      </w:r>
      <w:r>
        <w:rPr>
          <w:rFonts w:ascii="宋体" w:hAnsi="宋体" w:cs="宋体" w:hint="eastAsia"/>
          <w:sz w:val="28"/>
          <w:szCs w:val="28"/>
        </w:rPr>
        <w:t>J</w:t>
      </w:r>
      <w:r>
        <w:rPr>
          <w:rFonts w:ascii="宋体" w:hAnsi="宋体" w:cs="宋体" w:hint="eastAsia"/>
          <w:sz w:val="28"/>
          <w:szCs w:val="28"/>
        </w:rPr>
        <w:t>于</w:t>
      </w:r>
      <w:r>
        <w:rPr>
          <w:rFonts w:ascii="宋体" w:hAnsi="宋体" w:cs="宋体" w:hint="eastAsia"/>
          <w:sz w:val="28"/>
          <w:szCs w:val="28"/>
        </w:rPr>
        <w:t>1</w:t>
      </w:r>
      <w:r>
        <w:rPr>
          <w:rFonts w:ascii="宋体" w:hAnsi="宋体" w:cs="宋体"/>
          <w:sz w:val="28"/>
          <w:szCs w:val="28"/>
        </w:rPr>
        <w:t>2</w:t>
      </w:r>
      <w:r>
        <w:rPr>
          <w:rFonts w:ascii="宋体" w:hAnsi="宋体" w:cs="宋体" w:hint="eastAsia"/>
          <w:sz w:val="28"/>
          <w:szCs w:val="28"/>
        </w:rPr>
        <w:t>0</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lastRenderedPageBreak/>
        <w:t>3</w:t>
      </w:r>
      <w:r>
        <w:rPr>
          <w:rFonts w:ascii="宋体" w:hAnsi="宋体" w:cs="宋体" w:hint="eastAsia"/>
          <w:b/>
          <w:bCs/>
          <w:sz w:val="28"/>
          <w:szCs w:val="28"/>
        </w:rPr>
        <w:t xml:space="preserve"> </w:t>
      </w:r>
      <w:r>
        <w:rPr>
          <w:rFonts w:ascii="宋体" w:hAnsi="宋体" w:cs="宋体" w:hint="eastAsia"/>
          <w:sz w:val="28"/>
          <w:szCs w:val="28"/>
        </w:rPr>
        <w:t>箱门有明显的标志。</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18.3.5</w:t>
      </w:r>
      <w:r>
        <w:rPr>
          <w:rFonts w:ascii="宋体" w:hAnsi="宋体" w:cs="宋体" w:hint="eastAsia"/>
          <w:b/>
          <w:bCs/>
          <w:sz w:val="28"/>
          <w:szCs w:val="28"/>
        </w:rPr>
        <w:t xml:space="preserve"> </w:t>
      </w:r>
      <w:r>
        <w:rPr>
          <w:rFonts w:ascii="宋体" w:hAnsi="宋体" w:cs="宋体" w:hint="eastAsia"/>
          <w:sz w:val="28"/>
          <w:szCs w:val="28"/>
        </w:rPr>
        <w:t>消火栓箱体安装应平稳牢固，内部干燥，不应有渗水、漏水现象。</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18.3.6</w:t>
      </w:r>
      <w:r>
        <w:rPr>
          <w:rFonts w:ascii="宋体" w:hAnsi="宋体" w:cs="宋体" w:hint="eastAsia"/>
          <w:b/>
          <w:bCs/>
          <w:sz w:val="28"/>
          <w:szCs w:val="28"/>
        </w:rPr>
        <w:t xml:space="preserve"> </w:t>
      </w:r>
      <w:r>
        <w:rPr>
          <w:rFonts w:ascii="宋体" w:hAnsi="宋体" w:cs="宋体" w:hint="eastAsia"/>
          <w:sz w:val="28"/>
          <w:szCs w:val="28"/>
        </w:rPr>
        <w:t>一般项目的检查数量和检查方法应符合下列规定：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lang/>
        </w:rPr>
      </w:pPr>
      <w:bookmarkStart w:id="120" w:name="_Toc28438"/>
      <w:r>
        <w:rPr>
          <w:rFonts w:ascii="宋体" w:hAnsi="宋体" w:cs="宋体" w:hint="eastAsia"/>
          <w:b/>
          <w:bCs/>
          <w:sz w:val="28"/>
          <w:szCs w:val="28"/>
        </w:rPr>
        <w:t>18.</w:t>
      </w:r>
      <w:r>
        <w:rPr>
          <w:rFonts w:ascii="宋体" w:hAnsi="宋体" w:cs="宋体" w:hint="eastAsia"/>
          <w:b/>
          <w:bCs/>
          <w:sz w:val="28"/>
          <w:szCs w:val="28"/>
          <w:lang/>
        </w:rPr>
        <w:t>4</w:t>
      </w:r>
      <w:r>
        <w:rPr>
          <w:rFonts w:ascii="宋体" w:hAnsi="宋体" w:cs="宋体" w:hint="eastAsia"/>
          <w:b/>
          <w:bCs/>
          <w:sz w:val="28"/>
          <w:szCs w:val="28"/>
        </w:rPr>
        <w:t xml:space="preserve"> </w:t>
      </w:r>
      <w:r>
        <w:rPr>
          <w:rFonts w:ascii="宋体" w:hAnsi="宋体" w:cs="宋体" w:hint="eastAsia"/>
          <w:b/>
          <w:bCs/>
          <w:sz w:val="28"/>
          <w:szCs w:val="28"/>
          <w:lang/>
        </w:rPr>
        <w:t>水泵接合器</w:t>
      </w:r>
      <w:bookmarkEnd w:id="120"/>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18.4.1</w:t>
      </w:r>
      <w:r>
        <w:rPr>
          <w:rFonts w:ascii="宋体" w:hAnsi="宋体" w:cs="宋体" w:hint="eastAsia"/>
          <w:b/>
          <w:bCs/>
          <w:sz w:val="28"/>
          <w:szCs w:val="28"/>
        </w:rPr>
        <w:t xml:space="preserve"> </w:t>
      </w:r>
      <w:r>
        <w:rPr>
          <w:rFonts w:ascii="宋体" w:hAnsi="宋体" w:cs="宋体" w:hint="eastAsia"/>
          <w:sz w:val="28"/>
          <w:szCs w:val="28"/>
        </w:rPr>
        <w:t>消防水泵接合器设置应符合设计文件的规定，与室外消火栓的距离应在</w:t>
      </w:r>
      <w:r>
        <w:rPr>
          <w:rFonts w:ascii="宋体" w:hAnsi="宋体" w:cs="宋体" w:hint="eastAsia"/>
          <w:sz w:val="28"/>
          <w:szCs w:val="28"/>
        </w:rPr>
        <w:t>15m-40m</w:t>
      </w:r>
      <w:r>
        <w:rPr>
          <w:rFonts w:ascii="宋体" w:hAnsi="宋体" w:cs="宋体" w:hint="eastAsia"/>
          <w:sz w:val="28"/>
          <w:szCs w:val="28"/>
        </w:rPr>
        <w:t>之间。</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18.4.2</w:t>
      </w:r>
      <w:r>
        <w:rPr>
          <w:rFonts w:ascii="宋体" w:hAnsi="宋体" w:cs="宋体" w:hint="eastAsia"/>
          <w:b/>
          <w:bCs/>
          <w:sz w:val="28"/>
          <w:szCs w:val="28"/>
        </w:rPr>
        <w:t xml:space="preserve"> </w:t>
      </w:r>
      <w:r>
        <w:rPr>
          <w:rFonts w:ascii="宋体" w:hAnsi="宋体" w:cs="宋体" w:hint="eastAsia"/>
          <w:sz w:val="28"/>
          <w:szCs w:val="28"/>
        </w:rPr>
        <w:t>消防水泵接合器的组装顺序应正确：止回阀的安装方向应正确。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18.4.3</w:t>
      </w:r>
      <w:r>
        <w:rPr>
          <w:rFonts w:ascii="宋体" w:hAnsi="宋体" w:cs="宋体" w:hint="eastAsia"/>
          <w:b/>
          <w:bCs/>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18.4.4</w:t>
      </w:r>
      <w:r>
        <w:rPr>
          <w:rFonts w:ascii="宋体" w:hAnsi="宋体" w:cs="宋体" w:hint="eastAsia"/>
          <w:b/>
          <w:bCs/>
          <w:sz w:val="28"/>
          <w:szCs w:val="28"/>
        </w:rPr>
        <w:t xml:space="preserve"> </w:t>
      </w:r>
      <w:r>
        <w:rPr>
          <w:rFonts w:ascii="宋体" w:hAnsi="宋体" w:cs="宋体" w:hint="eastAsia"/>
          <w:sz w:val="28"/>
          <w:szCs w:val="28"/>
        </w:rPr>
        <w:t>墙壁式消防水泵接合器的安装应符合设计文件要求。设计无要求时，其安装高度距地面宜为</w:t>
      </w:r>
      <w:r>
        <w:rPr>
          <w:rFonts w:ascii="宋体" w:hAnsi="宋体" w:cs="宋体" w:hint="eastAsia"/>
          <w:sz w:val="28"/>
          <w:szCs w:val="28"/>
        </w:rPr>
        <w:t>0.7m</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18.4.5</w:t>
      </w:r>
      <w:r>
        <w:rPr>
          <w:rFonts w:ascii="宋体" w:hAnsi="宋体" w:cs="宋体" w:hint="eastAsia"/>
          <w:b/>
          <w:bCs/>
          <w:sz w:val="28"/>
          <w:szCs w:val="28"/>
        </w:rPr>
        <w:t xml:space="preserve"> </w:t>
      </w:r>
      <w:r>
        <w:rPr>
          <w:rFonts w:ascii="宋体" w:hAnsi="宋体" w:cs="宋体" w:hint="eastAsia"/>
          <w:sz w:val="28"/>
          <w:szCs w:val="28"/>
        </w:rPr>
        <w:t>消防水泵接合器处应设曾永久性标志铭牌﹐并应标明供水系统﹑供水范围和额定压力。</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18.4.6</w:t>
      </w:r>
      <w:r>
        <w:rPr>
          <w:rFonts w:ascii="宋体" w:hAnsi="宋体" w:cs="宋体" w:hint="eastAsia"/>
          <w:b/>
          <w:bCs/>
          <w:sz w:val="28"/>
          <w:szCs w:val="28"/>
        </w:rPr>
        <w:t xml:space="preserve"> </w:t>
      </w:r>
      <w:r>
        <w:rPr>
          <w:rFonts w:ascii="宋体" w:hAnsi="宋体" w:cs="宋体" w:hint="eastAsia"/>
          <w:sz w:val="28"/>
          <w:szCs w:val="28"/>
        </w:rPr>
        <w:t>一般项自的检查数量和检查方法应符合下列规定：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检查方法：观察﹑实测检查。</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rPr>
      </w:pPr>
      <w:bookmarkStart w:id="121" w:name="_Toc31568"/>
      <w:r>
        <w:rPr>
          <w:rFonts w:ascii="宋体" w:hAnsi="宋体" w:cs="宋体" w:hint="eastAsia"/>
          <w:b/>
          <w:bCs/>
          <w:sz w:val="28"/>
          <w:szCs w:val="28"/>
        </w:rPr>
        <w:lastRenderedPageBreak/>
        <w:t>18.5</w:t>
      </w:r>
      <w:r>
        <w:rPr>
          <w:rFonts w:ascii="宋体" w:hAnsi="宋体" w:cs="宋体" w:hint="eastAsia"/>
          <w:b/>
          <w:bCs/>
          <w:sz w:val="28"/>
          <w:szCs w:val="28"/>
        </w:rPr>
        <w:t xml:space="preserve"> </w:t>
      </w:r>
      <w:r>
        <w:rPr>
          <w:rFonts w:ascii="宋体" w:hAnsi="宋体" w:cs="宋体" w:hint="eastAsia"/>
          <w:b/>
          <w:bCs/>
          <w:sz w:val="28"/>
          <w:szCs w:val="28"/>
          <w:lang/>
        </w:rPr>
        <w:t>管网安装</w:t>
      </w:r>
      <w:bookmarkEnd w:id="121"/>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18.5.1</w:t>
      </w:r>
      <w:r>
        <w:rPr>
          <w:rFonts w:ascii="宋体" w:hAnsi="宋体" w:cs="宋体" w:hint="eastAsia"/>
          <w:b/>
          <w:bCs/>
          <w:sz w:val="28"/>
          <w:szCs w:val="28"/>
        </w:rPr>
        <w:t xml:space="preserve"> </w:t>
      </w:r>
      <w:r>
        <w:rPr>
          <w:rFonts w:ascii="宋体" w:hAnsi="宋体" w:cs="宋体" w:hint="eastAsia"/>
          <w:sz w:val="28"/>
          <w:szCs w:val="28"/>
        </w:rPr>
        <w:t>管材、管件的连接方式及防腐处理应符合设计文件的规定。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18.5.2</w:t>
      </w:r>
      <w:r>
        <w:rPr>
          <w:rFonts w:ascii="宋体" w:hAnsi="宋体" w:cs="宋体" w:hint="eastAsia"/>
          <w:b/>
          <w:bCs/>
          <w:sz w:val="28"/>
          <w:szCs w:val="28"/>
        </w:rPr>
        <w:t xml:space="preserve"> </w:t>
      </w:r>
      <w:r>
        <w:rPr>
          <w:rFonts w:ascii="宋体" w:hAnsi="宋体" w:cs="宋体" w:hint="eastAsia"/>
          <w:sz w:val="28"/>
          <w:szCs w:val="28"/>
        </w:rPr>
        <w:t>管网的强度试验、严密性试验应符合下列规定：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sz w:val="28"/>
          <w:szCs w:val="28"/>
        </w:rPr>
        <w:t>当系统工作压力不大于</w:t>
      </w:r>
      <w:r>
        <w:rPr>
          <w:rFonts w:ascii="宋体" w:hAnsi="宋体" w:cs="宋体" w:hint="eastAsia"/>
          <w:sz w:val="28"/>
          <w:szCs w:val="28"/>
        </w:rPr>
        <w:t>1.0MPa</w:t>
      </w:r>
      <w:r>
        <w:rPr>
          <w:rFonts w:ascii="宋体" w:hAnsi="宋体" w:cs="宋体" w:hint="eastAsia"/>
          <w:sz w:val="28"/>
          <w:szCs w:val="28"/>
        </w:rPr>
        <w:t>时，水压强度试验压力应为设计工作压力的</w:t>
      </w:r>
      <w:r>
        <w:rPr>
          <w:rFonts w:ascii="宋体" w:hAnsi="宋体" w:cs="宋体" w:hint="eastAsia"/>
          <w:sz w:val="28"/>
          <w:szCs w:val="28"/>
        </w:rPr>
        <w:t>1.5</w:t>
      </w:r>
      <w:r>
        <w:rPr>
          <w:rFonts w:ascii="宋体" w:hAnsi="宋体" w:cs="宋体" w:hint="eastAsia"/>
          <w:sz w:val="28"/>
          <w:szCs w:val="28"/>
        </w:rPr>
        <w:t>倍，且不低于</w:t>
      </w:r>
      <w:r>
        <w:rPr>
          <w:rFonts w:ascii="宋体" w:hAnsi="宋体" w:cs="宋体" w:hint="eastAsia"/>
          <w:sz w:val="28"/>
          <w:szCs w:val="28"/>
        </w:rPr>
        <w:t>1.4MPa</w:t>
      </w:r>
      <w:r>
        <w:rPr>
          <w:rFonts w:ascii="宋体" w:hAnsi="宋体" w:cs="宋体" w:hint="eastAsia"/>
          <w:sz w:val="28"/>
          <w:szCs w:val="28"/>
        </w:rPr>
        <w:t>：当系统工作压力术于</w:t>
      </w:r>
      <w:r>
        <w:rPr>
          <w:rFonts w:ascii="宋体" w:hAnsi="宋体" w:cs="宋体" w:hint="eastAsia"/>
          <w:sz w:val="28"/>
          <w:szCs w:val="28"/>
        </w:rPr>
        <w:t>1MPa</w:t>
      </w:r>
      <w:r>
        <w:rPr>
          <w:rFonts w:ascii="宋体" w:hAnsi="宋体" w:cs="宋体" w:hint="eastAsia"/>
          <w:sz w:val="28"/>
          <w:szCs w:val="28"/>
        </w:rPr>
        <w:t>时﹐水压强度试验压力应为设计工作压力加</w:t>
      </w:r>
      <w:r>
        <w:rPr>
          <w:rFonts w:ascii="宋体" w:hAnsi="宋体" w:cs="宋体" w:hint="eastAsia"/>
          <w:sz w:val="28"/>
          <w:szCs w:val="28"/>
        </w:rPr>
        <w:t>0.4MPa</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b/>
          <w:bCs/>
          <w:sz w:val="28"/>
          <w:szCs w:val="28"/>
        </w:rPr>
        <w:t xml:space="preserve"> </w:t>
      </w:r>
      <w:r>
        <w:rPr>
          <w:rFonts w:ascii="宋体" w:hAnsi="宋体" w:cs="宋体" w:hint="eastAsia"/>
          <w:sz w:val="28"/>
          <w:szCs w:val="28"/>
        </w:rPr>
        <w:t>水压强度试验的测试点应在系统管网的最低点：对管网注水时，应将管网内的空气排净，并应缓慢升压，达到试验压力后﹐稳压</w:t>
      </w:r>
      <w:r>
        <w:rPr>
          <w:rFonts w:ascii="宋体" w:hAnsi="宋体" w:cs="宋体" w:hint="eastAsia"/>
          <w:sz w:val="28"/>
          <w:szCs w:val="28"/>
        </w:rPr>
        <w:t>30min</w:t>
      </w:r>
      <w:r>
        <w:rPr>
          <w:rFonts w:ascii="宋体" w:hAnsi="宋体" w:cs="宋体" w:hint="eastAsia"/>
          <w:sz w:val="28"/>
          <w:szCs w:val="28"/>
        </w:rPr>
        <w:t>，目测管网应无渗漏和变形﹐且压力降不大于</w:t>
      </w:r>
      <w:r>
        <w:rPr>
          <w:rFonts w:ascii="宋体" w:hAnsi="宋体" w:cs="宋体" w:hint="eastAsia"/>
          <w:sz w:val="28"/>
          <w:szCs w:val="28"/>
        </w:rPr>
        <w:t>0.05MPa</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3</w:t>
      </w:r>
      <w:r>
        <w:rPr>
          <w:rFonts w:ascii="宋体" w:hAnsi="宋体" w:cs="宋体" w:hint="eastAsia"/>
          <w:b/>
          <w:bCs/>
          <w:sz w:val="28"/>
          <w:szCs w:val="28"/>
        </w:rPr>
        <w:t xml:space="preserve"> </w:t>
      </w:r>
      <w:r>
        <w:rPr>
          <w:rFonts w:ascii="宋体" w:hAnsi="宋体" w:cs="宋体" w:hint="eastAsia"/>
          <w:sz w:val="28"/>
          <w:szCs w:val="28"/>
        </w:rPr>
        <w:t>水压严密性试验应在水压强度试验和管网冲洗合格后进行，试验压力应为工作压力，稳压</w:t>
      </w:r>
      <w:r>
        <w:rPr>
          <w:rFonts w:ascii="宋体" w:hAnsi="宋体" w:cs="宋体" w:hint="eastAsia"/>
          <w:sz w:val="28"/>
          <w:szCs w:val="28"/>
        </w:rPr>
        <w:t>24h</w:t>
      </w:r>
      <w:r>
        <w:rPr>
          <w:rFonts w:ascii="宋体" w:hAnsi="宋体" w:cs="宋体" w:hint="eastAsia"/>
          <w:sz w:val="28"/>
          <w:szCs w:val="28"/>
        </w:rPr>
        <w:t>，应无渗漏。</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18.5.3</w:t>
      </w:r>
      <w:r>
        <w:rPr>
          <w:rFonts w:ascii="宋体" w:hAnsi="宋体" w:cs="宋体" w:hint="eastAsia"/>
          <w:b/>
          <w:bCs/>
          <w:sz w:val="28"/>
          <w:szCs w:val="28"/>
        </w:rPr>
        <w:t xml:space="preserve"> </w:t>
      </w:r>
      <w:r>
        <w:rPr>
          <w:rFonts w:ascii="宋体" w:hAnsi="宋体" w:cs="宋体" w:hint="eastAsia"/>
          <w:sz w:val="28"/>
          <w:szCs w:val="28"/>
        </w:rPr>
        <w:t>当管道穿过外墙、防火墙、楼板时，应安装套管。穿外墙和防火墙套管的长度不应小于外墙和防火墙的厚度，穿楼板套管长度应高出楼板</w:t>
      </w:r>
      <w:r>
        <w:rPr>
          <w:rFonts w:ascii="宋体" w:hAnsi="宋体" w:cs="宋体" w:hint="eastAsia"/>
          <w:sz w:val="28"/>
          <w:szCs w:val="28"/>
        </w:rPr>
        <w:t>50mm</w:t>
      </w:r>
      <w:r>
        <w:rPr>
          <w:rFonts w:ascii="宋体" w:hAnsi="宋体" w:cs="宋体" w:hint="eastAsia"/>
          <w:sz w:val="28"/>
          <w:szCs w:val="28"/>
        </w:rPr>
        <w:t>，底部应与楼板底面相平</w:t>
      </w:r>
      <w:r>
        <w:rPr>
          <w:rFonts w:ascii="宋体" w:hAnsi="宋体" w:cs="宋体" w:hint="eastAsia"/>
          <w:sz w:val="28"/>
          <w:szCs w:val="28"/>
        </w:rPr>
        <w:t>.</w:t>
      </w:r>
      <w:r>
        <w:rPr>
          <w:rFonts w:ascii="宋体" w:hAnsi="宋体" w:cs="宋体" w:hint="eastAsia"/>
          <w:sz w:val="28"/>
          <w:szCs w:val="28"/>
        </w:rPr>
        <w:t>管道与套管间的空隙应采用防火材料封堵：管道穿过建筑物的变形缝时，</w:t>
      </w:r>
      <w:r>
        <w:rPr>
          <w:rFonts w:ascii="宋体" w:hAnsi="宋体" w:cs="宋体" w:hint="eastAsia"/>
          <w:sz w:val="28"/>
          <w:szCs w:val="28"/>
        </w:rPr>
        <w:t>应采取抗变形措施。</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18.5.4</w:t>
      </w:r>
      <w:r>
        <w:rPr>
          <w:rFonts w:ascii="宋体" w:hAnsi="宋体" w:cs="宋体" w:hint="eastAsia"/>
          <w:b/>
          <w:bCs/>
          <w:sz w:val="28"/>
          <w:szCs w:val="28"/>
        </w:rPr>
        <w:t xml:space="preserve"> </w:t>
      </w:r>
      <w:r>
        <w:rPr>
          <w:rFonts w:ascii="宋体" w:hAnsi="宋体" w:cs="宋体" w:hint="eastAsia"/>
          <w:sz w:val="28"/>
          <w:szCs w:val="28"/>
        </w:rPr>
        <w:t>泡沫液管道的最低处应设置放空装置。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18.5.5</w:t>
      </w:r>
      <w:r>
        <w:rPr>
          <w:rFonts w:ascii="宋体" w:hAnsi="宋体" w:cs="宋体" w:hint="eastAsia"/>
          <w:b/>
          <w:bCs/>
          <w:sz w:val="28"/>
          <w:szCs w:val="28"/>
        </w:rPr>
        <w:t xml:space="preserve"> </w:t>
      </w:r>
      <w:r>
        <w:rPr>
          <w:rFonts w:ascii="宋体" w:hAnsi="宋体" w:cs="宋体" w:hint="eastAsia"/>
          <w:sz w:val="28"/>
          <w:szCs w:val="28"/>
        </w:rPr>
        <w:t>阀门的安装应符合下列规定：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b/>
          <w:bCs/>
          <w:sz w:val="28"/>
          <w:szCs w:val="28"/>
        </w:rPr>
        <w:t xml:space="preserve"> </w:t>
      </w:r>
      <w:r>
        <w:rPr>
          <w:rFonts w:ascii="宋体" w:hAnsi="宋体" w:cs="宋体" w:hint="eastAsia"/>
          <w:sz w:val="28"/>
          <w:szCs w:val="28"/>
        </w:rPr>
        <w:t>系统管道采用的阀门应按相关标准进行安装﹐并应有明显的启闭标志。</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b/>
          <w:bCs/>
          <w:sz w:val="28"/>
          <w:szCs w:val="28"/>
        </w:rPr>
        <w:t xml:space="preserve"> </w:t>
      </w:r>
      <w:r>
        <w:rPr>
          <w:rFonts w:ascii="宋体" w:hAnsi="宋体" w:cs="宋体" w:hint="eastAsia"/>
          <w:sz w:val="28"/>
          <w:szCs w:val="28"/>
        </w:rPr>
        <w:t>消防泵的出液管上设置的带控制阀的回流管应符合设计要求，控制阀的安装高度距地面宜为</w:t>
      </w:r>
      <w:r>
        <w:rPr>
          <w:rFonts w:ascii="宋体" w:hAnsi="宋体" w:cs="宋体" w:hint="eastAsia"/>
          <w:sz w:val="28"/>
          <w:szCs w:val="28"/>
        </w:rPr>
        <w:t>0.6m-1.2m</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3</w:t>
      </w:r>
      <w:r>
        <w:rPr>
          <w:rFonts w:ascii="宋体" w:hAnsi="宋体" w:cs="宋体" w:hint="eastAsia"/>
          <w:b/>
          <w:bCs/>
          <w:sz w:val="28"/>
          <w:szCs w:val="28"/>
        </w:rPr>
        <w:t xml:space="preserve"> </w:t>
      </w:r>
      <w:r>
        <w:rPr>
          <w:rFonts w:ascii="宋体" w:hAnsi="宋体" w:cs="宋体" w:hint="eastAsia"/>
          <w:sz w:val="28"/>
          <w:szCs w:val="28"/>
        </w:rPr>
        <w:t>管道上的放空阀应安装在最低处。</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18.5.6</w:t>
      </w:r>
      <w:r>
        <w:rPr>
          <w:rFonts w:ascii="宋体" w:hAnsi="宋体" w:cs="宋体" w:hint="eastAsia"/>
          <w:b/>
          <w:bCs/>
          <w:sz w:val="28"/>
          <w:szCs w:val="28"/>
        </w:rPr>
        <w:t xml:space="preserve"> </w:t>
      </w:r>
      <w:r>
        <w:rPr>
          <w:rFonts w:ascii="宋体" w:hAnsi="宋体" w:cs="宋体" w:hint="eastAsia"/>
          <w:sz w:val="28"/>
          <w:szCs w:val="28"/>
        </w:rPr>
        <w:t>倒流防止器安装应符合下列规定﹔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lastRenderedPageBreak/>
        <w:t>1</w:t>
      </w:r>
      <w:r>
        <w:rPr>
          <w:rFonts w:ascii="宋体" w:hAnsi="宋体" w:cs="宋体" w:hint="eastAsia"/>
          <w:b/>
          <w:bCs/>
          <w:sz w:val="28"/>
          <w:szCs w:val="28"/>
        </w:rPr>
        <w:t xml:space="preserve"> </w:t>
      </w:r>
      <w:r>
        <w:rPr>
          <w:rFonts w:ascii="宋体" w:hAnsi="宋体" w:cs="宋体" w:hint="eastAsia"/>
          <w:sz w:val="28"/>
          <w:szCs w:val="28"/>
        </w:rPr>
        <w:t>应在管道冲洗合格以后进行。</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b/>
          <w:bCs/>
          <w:sz w:val="28"/>
          <w:szCs w:val="28"/>
        </w:rPr>
        <w:t xml:space="preserve"> </w:t>
      </w:r>
      <w:r>
        <w:rPr>
          <w:rFonts w:ascii="宋体" w:hAnsi="宋体" w:cs="宋体" w:hint="eastAsia"/>
          <w:sz w:val="28"/>
          <w:szCs w:val="28"/>
        </w:rPr>
        <w:t>不应在倒流防止器的进口前安装过滤器或者使用带过滤器的倒流防止器。</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3</w:t>
      </w:r>
      <w:r>
        <w:rPr>
          <w:rFonts w:ascii="宋体" w:hAnsi="宋体" w:cs="宋体" w:hint="eastAsia"/>
          <w:b/>
          <w:bCs/>
          <w:sz w:val="28"/>
          <w:szCs w:val="28"/>
        </w:rPr>
        <w:t xml:space="preserve"> </w:t>
      </w:r>
      <w:r>
        <w:rPr>
          <w:rFonts w:ascii="宋体" w:hAnsi="宋体" w:cs="宋体" w:hint="eastAsia"/>
          <w:sz w:val="28"/>
          <w:szCs w:val="28"/>
        </w:rPr>
        <w:t>宜安装在水平位置，当竖直安装时，排水口应配备专用弯头。倒流防止器宜安装在便于调试和维护的位置。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4</w:t>
      </w:r>
      <w:r>
        <w:rPr>
          <w:rFonts w:ascii="宋体" w:hAnsi="宋体" w:cs="宋体" w:hint="eastAsia"/>
          <w:b/>
          <w:bCs/>
          <w:sz w:val="28"/>
          <w:szCs w:val="28"/>
        </w:rPr>
        <w:t xml:space="preserve"> </w:t>
      </w:r>
      <w:r>
        <w:rPr>
          <w:rFonts w:ascii="宋体" w:hAnsi="宋体" w:cs="宋体" w:hint="eastAsia"/>
          <w:sz w:val="28"/>
          <w:szCs w:val="28"/>
        </w:rPr>
        <w:t>倒流防止器两端应分别安装闸阀，而且至少有一端应安装挠性接头。</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5</w:t>
      </w:r>
      <w:r>
        <w:rPr>
          <w:rFonts w:ascii="宋体" w:hAnsi="宋体" w:cs="宋体" w:hint="eastAsia"/>
          <w:b/>
          <w:bCs/>
          <w:sz w:val="28"/>
          <w:szCs w:val="28"/>
        </w:rPr>
        <w:t xml:space="preserve"> </w:t>
      </w:r>
      <w:r>
        <w:rPr>
          <w:rFonts w:ascii="宋体" w:hAnsi="宋体" w:cs="宋体" w:hint="eastAsia"/>
          <w:sz w:val="28"/>
          <w:szCs w:val="28"/>
        </w:rPr>
        <w:t>倒流防止器上的泄水阀不宜反向安装﹐泄水阀应采取间接排水方式，其排水管不应直接与排水管（沟）连接。</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6</w:t>
      </w:r>
      <w:r>
        <w:rPr>
          <w:rFonts w:ascii="宋体" w:hAnsi="宋体" w:cs="宋体" w:hint="eastAsia"/>
          <w:b/>
          <w:bCs/>
          <w:sz w:val="28"/>
          <w:szCs w:val="28"/>
        </w:rPr>
        <w:t xml:space="preserve"> </w:t>
      </w:r>
      <w:r>
        <w:rPr>
          <w:rFonts w:ascii="宋体" w:hAnsi="宋体" w:cs="宋体" w:hint="eastAsia"/>
          <w:sz w:val="28"/>
          <w:szCs w:val="28"/>
        </w:rPr>
        <w:t>安装完毕后﹐首次启动使用时，应关闭出水闸阀，缓慢打开进水闸阀，待阀腔充满水后，缓慢打开出水闸阀。</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18.5.7</w:t>
      </w:r>
      <w:r>
        <w:rPr>
          <w:rFonts w:ascii="宋体" w:hAnsi="宋体" w:cs="宋体" w:hint="eastAsia"/>
          <w:b/>
          <w:bCs/>
          <w:sz w:val="28"/>
          <w:szCs w:val="28"/>
        </w:rPr>
        <w:t xml:space="preserve"> </w:t>
      </w:r>
      <w:r>
        <w:rPr>
          <w:rFonts w:ascii="宋体" w:hAnsi="宋体" w:cs="宋体" w:hint="eastAsia"/>
          <w:sz w:val="28"/>
          <w:szCs w:val="28"/>
        </w:rPr>
        <w:t>当消防水池采用两路供水且在火灾情况下连续补水能满足消防要求时，消防水池的有效容积应根据计算确定，但不应小于</w:t>
      </w:r>
      <w:r>
        <w:rPr>
          <w:rFonts w:ascii="宋体" w:hAnsi="宋体" w:cs="宋体" w:hint="eastAsia"/>
          <w:sz w:val="28"/>
          <w:szCs w:val="28"/>
        </w:rPr>
        <w:t>100m3</w:t>
      </w:r>
      <w:r>
        <w:rPr>
          <w:rFonts w:ascii="宋体" w:hAnsi="宋体" w:cs="宋体" w:hint="eastAsia"/>
          <w:sz w:val="28"/>
          <w:szCs w:val="28"/>
        </w:rPr>
        <w:t>，当仅设有消火栓</w:t>
      </w:r>
      <w:r>
        <w:rPr>
          <w:rFonts w:ascii="宋体" w:hAnsi="宋体" w:cs="宋体" w:hint="eastAsia"/>
          <w:sz w:val="28"/>
          <w:szCs w:val="28"/>
        </w:rPr>
        <w:t>系统时不应小于</w:t>
      </w:r>
      <w:r>
        <w:rPr>
          <w:rFonts w:ascii="宋体" w:hAnsi="宋体" w:cs="宋体" w:hint="eastAsia"/>
          <w:sz w:val="28"/>
          <w:szCs w:val="28"/>
        </w:rPr>
        <w:t>50m3</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18.5.8</w:t>
      </w:r>
      <w:r>
        <w:rPr>
          <w:rFonts w:ascii="宋体" w:hAnsi="宋体" w:cs="宋体" w:hint="eastAsia"/>
          <w:b/>
          <w:bCs/>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w:t>
      </w:r>
      <w:r>
        <w:rPr>
          <w:rFonts w:ascii="宋体" w:hAnsi="宋体" w:cs="宋体" w:hint="eastAsia"/>
          <w:sz w:val="28"/>
          <w:szCs w:val="28"/>
        </w:rPr>
        <w:t>18.</w:t>
      </w:r>
      <w:r>
        <w:rPr>
          <w:rFonts w:ascii="宋体" w:hAnsi="宋体" w:cs="宋体"/>
          <w:sz w:val="28"/>
          <w:szCs w:val="28"/>
        </w:rPr>
        <w:t>5</w:t>
      </w:r>
      <w:r>
        <w:rPr>
          <w:rFonts w:ascii="宋体" w:hAnsi="宋体" w:cs="宋体" w:hint="eastAsia"/>
          <w:sz w:val="28"/>
          <w:szCs w:val="28"/>
        </w:rPr>
        <w:t>.1</w:t>
      </w:r>
      <w:r>
        <w:rPr>
          <w:rFonts w:ascii="宋体" w:hAnsi="宋体" w:cs="宋体" w:hint="eastAsia"/>
          <w:sz w:val="28"/>
          <w:szCs w:val="28"/>
        </w:rPr>
        <w:t>抽查</w:t>
      </w:r>
      <w:r>
        <w:rPr>
          <w:rFonts w:ascii="宋体" w:hAnsi="宋体" w:cs="宋体" w:hint="eastAsia"/>
          <w:sz w:val="28"/>
          <w:szCs w:val="28"/>
        </w:rPr>
        <w:t>20%</w:t>
      </w:r>
      <w:r>
        <w:rPr>
          <w:rFonts w:ascii="宋体" w:hAnsi="宋体" w:cs="宋体" w:hint="eastAsia"/>
          <w:sz w:val="28"/>
          <w:szCs w:val="28"/>
        </w:rPr>
        <w:t>，不应少于</w:t>
      </w:r>
      <w:r>
        <w:rPr>
          <w:rFonts w:ascii="宋体" w:hAnsi="宋体" w:cs="宋体" w:hint="eastAsia"/>
          <w:sz w:val="28"/>
          <w:szCs w:val="28"/>
        </w:rPr>
        <w:t>5</w:t>
      </w:r>
      <w:r>
        <w:rPr>
          <w:rFonts w:ascii="宋体" w:hAnsi="宋体" w:cs="宋体" w:hint="eastAsia"/>
          <w:sz w:val="28"/>
          <w:szCs w:val="28"/>
        </w:rPr>
        <w:t>处管段全数检查：</w:t>
      </w:r>
      <w:r>
        <w:rPr>
          <w:rFonts w:ascii="宋体" w:hAnsi="宋体" w:cs="宋体" w:hint="eastAsia"/>
          <w:sz w:val="28"/>
          <w:szCs w:val="28"/>
        </w:rPr>
        <w:t>18.</w:t>
      </w:r>
      <w:r>
        <w:rPr>
          <w:rFonts w:ascii="宋体" w:hAnsi="宋体" w:cs="宋体"/>
          <w:sz w:val="28"/>
          <w:szCs w:val="28"/>
        </w:rPr>
        <w:t>5</w:t>
      </w:r>
      <w:r>
        <w:rPr>
          <w:rFonts w:ascii="宋体" w:hAnsi="宋体" w:cs="宋体" w:hint="eastAsia"/>
          <w:sz w:val="28"/>
          <w:szCs w:val="28"/>
        </w:rPr>
        <w:t>.2</w:t>
      </w:r>
      <w:r>
        <w:rPr>
          <w:rFonts w:ascii="宋体" w:hAnsi="宋体" w:cs="宋体" w:hint="eastAsia"/>
          <w:sz w:val="28"/>
          <w:szCs w:val="28"/>
        </w:rPr>
        <w:t>管网系统全数检查：</w:t>
      </w:r>
      <w:r>
        <w:rPr>
          <w:rFonts w:ascii="宋体" w:hAnsi="宋体" w:cs="宋体" w:hint="eastAsia"/>
          <w:sz w:val="28"/>
          <w:szCs w:val="28"/>
        </w:rPr>
        <w:t>18.</w:t>
      </w:r>
      <w:r>
        <w:rPr>
          <w:rFonts w:ascii="宋体" w:hAnsi="宋体" w:cs="宋体"/>
          <w:sz w:val="28"/>
          <w:szCs w:val="28"/>
        </w:rPr>
        <w:t>5</w:t>
      </w: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18.</w:t>
      </w:r>
      <w:r>
        <w:rPr>
          <w:rFonts w:ascii="宋体" w:hAnsi="宋体" w:cs="宋体"/>
          <w:sz w:val="28"/>
          <w:szCs w:val="28"/>
        </w:rPr>
        <w:t>5</w:t>
      </w:r>
      <w:r>
        <w:rPr>
          <w:rFonts w:ascii="宋体" w:hAnsi="宋体" w:cs="宋体" w:hint="eastAsia"/>
          <w:sz w:val="28"/>
          <w:szCs w:val="28"/>
        </w:rPr>
        <w:t>.4</w:t>
      </w:r>
      <w:r>
        <w:rPr>
          <w:rFonts w:ascii="宋体" w:hAnsi="宋体" w:cs="宋体" w:hint="eastAsia"/>
          <w:sz w:val="28"/>
          <w:szCs w:val="28"/>
        </w:rPr>
        <w:t>、</w:t>
      </w:r>
      <w:r>
        <w:rPr>
          <w:rFonts w:ascii="宋体" w:hAnsi="宋体" w:cs="宋体" w:hint="eastAsia"/>
          <w:sz w:val="28"/>
          <w:szCs w:val="28"/>
        </w:rPr>
        <w:t>18.</w:t>
      </w:r>
      <w:r>
        <w:rPr>
          <w:rFonts w:ascii="宋体" w:hAnsi="宋体" w:cs="宋体"/>
          <w:sz w:val="28"/>
          <w:szCs w:val="28"/>
        </w:rPr>
        <w:t>5</w:t>
      </w:r>
      <w:r>
        <w:rPr>
          <w:rFonts w:ascii="宋体" w:hAnsi="宋体" w:cs="宋体" w:hint="eastAsia"/>
          <w:sz w:val="28"/>
          <w:szCs w:val="28"/>
        </w:rPr>
        <w:t>.5</w:t>
      </w:r>
      <w:r>
        <w:rPr>
          <w:rFonts w:ascii="宋体" w:hAnsi="宋体" w:cs="宋体" w:hint="eastAsia"/>
          <w:sz w:val="28"/>
          <w:szCs w:val="28"/>
        </w:rPr>
        <w:t>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检查方法：管材为钢管、铸铁管时，试验压力下</w:t>
      </w:r>
      <w:r>
        <w:rPr>
          <w:rFonts w:ascii="宋体" w:hAnsi="宋体" w:cs="宋体" w:hint="eastAsia"/>
          <w:sz w:val="28"/>
          <w:szCs w:val="28"/>
        </w:rPr>
        <w:t>10min</w:t>
      </w:r>
      <w:r>
        <w:rPr>
          <w:rFonts w:ascii="宋体" w:hAnsi="宋体" w:cs="宋体" w:hint="eastAsia"/>
          <w:sz w:val="28"/>
          <w:szCs w:val="28"/>
        </w:rPr>
        <w:t>内压力降不应大于</w:t>
      </w:r>
      <w:r>
        <w:rPr>
          <w:rFonts w:ascii="宋体" w:hAnsi="宋体" w:cs="宋体" w:hint="eastAsia"/>
          <w:sz w:val="28"/>
          <w:szCs w:val="28"/>
        </w:rPr>
        <w:t>0.05MPa</w:t>
      </w:r>
      <w:r>
        <w:rPr>
          <w:rFonts w:ascii="宋体" w:hAnsi="宋体" w:cs="宋体" w:hint="eastAsia"/>
          <w:sz w:val="28"/>
          <w:szCs w:val="28"/>
        </w:rPr>
        <w:t>，然后降至工作压力进行检查，压力应保持不变，不渗不漏；管材为塑料管时，试验压力下，稳压</w:t>
      </w:r>
      <w:r>
        <w:rPr>
          <w:rFonts w:ascii="宋体" w:hAnsi="宋体" w:cs="宋体" w:hint="eastAsia"/>
          <w:sz w:val="28"/>
          <w:szCs w:val="28"/>
        </w:rPr>
        <w:t>1h</w:t>
      </w:r>
      <w:r>
        <w:rPr>
          <w:rFonts w:ascii="宋体" w:hAnsi="宋体" w:cs="宋体" w:hint="eastAsia"/>
          <w:sz w:val="28"/>
          <w:szCs w:val="28"/>
        </w:rPr>
        <w:t>压力降不大于</w:t>
      </w:r>
      <w:r>
        <w:rPr>
          <w:rFonts w:ascii="宋体" w:hAnsi="宋体" w:cs="宋体" w:hint="eastAsia"/>
          <w:sz w:val="28"/>
          <w:szCs w:val="28"/>
        </w:rPr>
        <w:t>0.05MPa</w:t>
      </w:r>
      <w:r>
        <w:rPr>
          <w:rFonts w:ascii="宋体" w:hAnsi="宋体" w:cs="宋体" w:hint="eastAsia"/>
          <w:sz w:val="28"/>
          <w:szCs w:val="28"/>
        </w:rPr>
        <w:t>，然后降至工作压力进行检查，压力应保持不变，不渗不漏。</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18.5.9</w:t>
      </w:r>
      <w:r>
        <w:rPr>
          <w:rFonts w:ascii="宋体" w:hAnsi="宋体" w:cs="宋体" w:hint="eastAsia"/>
          <w:b/>
          <w:bCs/>
          <w:sz w:val="28"/>
          <w:szCs w:val="28"/>
        </w:rPr>
        <w:t xml:space="preserve"> </w:t>
      </w:r>
      <w:r>
        <w:rPr>
          <w:rFonts w:ascii="宋体" w:hAnsi="宋体" w:cs="宋体" w:hint="eastAsia"/>
          <w:sz w:val="28"/>
          <w:szCs w:val="28"/>
        </w:rPr>
        <w:t>管道内部应清洁，无杂物。</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18.5.10</w:t>
      </w:r>
      <w:r>
        <w:rPr>
          <w:rFonts w:ascii="宋体" w:hAnsi="宋体" w:cs="宋体" w:hint="eastAsia"/>
          <w:b/>
          <w:bCs/>
          <w:sz w:val="28"/>
          <w:szCs w:val="28"/>
        </w:rPr>
        <w:t xml:space="preserve"> </w:t>
      </w:r>
      <w:r>
        <w:rPr>
          <w:rFonts w:ascii="宋体" w:hAnsi="宋体" w:cs="宋体" w:hint="eastAsia"/>
          <w:sz w:val="28"/>
          <w:szCs w:val="28"/>
        </w:rPr>
        <w:t>管网清洗应连续进行，出水口水的颜色、透明度应与入水口一致。</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18.5.11</w:t>
      </w:r>
      <w:r>
        <w:rPr>
          <w:rFonts w:ascii="宋体" w:hAnsi="宋体" w:cs="宋体" w:hint="eastAsia"/>
          <w:b/>
          <w:bCs/>
          <w:sz w:val="28"/>
          <w:szCs w:val="28"/>
        </w:rPr>
        <w:t xml:space="preserve"> </w:t>
      </w:r>
      <w:r>
        <w:rPr>
          <w:rFonts w:ascii="宋体" w:hAnsi="宋体" w:cs="宋体" w:hint="eastAsia"/>
          <w:sz w:val="28"/>
          <w:szCs w:val="28"/>
        </w:rPr>
        <w:t>管道安装的允许偏差应符合表</w:t>
      </w:r>
      <w:r>
        <w:rPr>
          <w:rFonts w:ascii="宋体" w:hAnsi="宋体" w:cs="宋体" w:hint="eastAsia"/>
          <w:sz w:val="28"/>
          <w:szCs w:val="28"/>
        </w:rPr>
        <w:t>18.</w:t>
      </w:r>
      <w:r>
        <w:rPr>
          <w:rFonts w:ascii="宋体" w:hAnsi="宋体" w:cs="宋体"/>
          <w:sz w:val="28"/>
          <w:szCs w:val="28"/>
        </w:rPr>
        <w:t>5</w:t>
      </w:r>
      <w:r>
        <w:rPr>
          <w:rFonts w:ascii="宋体" w:hAnsi="宋体" w:cs="宋体" w:hint="eastAsia"/>
          <w:sz w:val="28"/>
          <w:szCs w:val="28"/>
        </w:rPr>
        <w:t>.10</w:t>
      </w:r>
      <w:r>
        <w:rPr>
          <w:rFonts w:ascii="宋体" w:hAnsi="宋体" w:cs="宋体" w:hint="eastAsia"/>
          <w:sz w:val="28"/>
          <w:szCs w:val="28"/>
        </w:rPr>
        <w:t>的规定。</w:t>
      </w:r>
    </w:p>
    <w:p w:rsidR="00AE3CCB" w:rsidRDefault="00D64B98">
      <w:pPr>
        <w:jc w:val="center"/>
        <w:rPr>
          <w:rFonts w:ascii="宋体" w:hAnsi="宋体" w:cs="宋体"/>
          <w:b/>
          <w:bCs/>
          <w:sz w:val="24"/>
        </w:rPr>
      </w:pPr>
      <w:r>
        <w:rPr>
          <w:rFonts w:ascii="宋体" w:hAnsi="宋体" w:cs="宋体" w:hint="eastAsia"/>
          <w:b/>
          <w:bCs/>
          <w:sz w:val="24"/>
        </w:rPr>
        <w:lastRenderedPageBreak/>
        <w:t>表</w:t>
      </w:r>
      <w:r>
        <w:rPr>
          <w:rFonts w:ascii="宋体" w:hAnsi="宋体" w:cs="宋体" w:hint="eastAsia"/>
          <w:b/>
          <w:bCs/>
          <w:sz w:val="24"/>
        </w:rPr>
        <w:t>18.</w:t>
      </w:r>
      <w:r>
        <w:rPr>
          <w:rFonts w:ascii="宋体" w:hAnsi="宋体" w:cs="宋体"/>
          <w:b/>
          <w:bCs/>
          <w:sz w:val="24"/>
        </w:rPr>
        <w:t>5</w:t>
      </w:r>
      <w:r>
        <w:rPr>
          <w:rFonts w:ascii="宋体" w:hAnsi="宋体" w:cs="宋体" w:hint="eastAsia"/>
          <w:b/>
          <w:bCs/>
          <w:sz w:val="24"/>
        </w:rPr>
        <w:t>.1</w:t>
      </w:r>
      <w:r>
        <w:rPr>
          <w:rFonts w:ascii="宋体" w:hAnsi="宋体" w:cs="宋体"/>
          <w:b/>
          <w:bCs/>
          <w:sz w:val="24"/>
        </w:rPr>
        <w:t>1</w:t>
      </w:r>
      <w:r>
        <w:rPr>
          <w:rFonts w:ascii="宋体" w:hAnsi="宋体" w:cs="宋体" w:hint="eastAsia"/>
          <w:b/>
          <w:bCs/>
          <w:sz w:val="24"/>
        </w:rPr>
        <w:t>管道安装的允许偏差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1"/>
        <w:gridCol w:w="2765"/>
        <w:gridCol w:w="2766"/>
      </w:tblGrid>
      <w:tr w:rsidR="00AE3CCB">
        <w:trPr>
          <w:jc w:val="center"/>
        </w:trPr>
        <w:tc>
          <w:tcPr>
            <w:tcW w:w="2061" w:type="dxa"/>
            <w:vAlign w:val="center"/>
          </w:tcPr>
          <w:p w:rsidR="00AE3CCB" w:rsidRDefault="00D64B98">
            <w:pPr>
              <w:jc w:val="center"/>
              <w:rPr>
                <w:rFonts w:ascii="宋体" w:hAnsi="宋体" w:cs="宋体"/>
                <w:b/>
                <w:bCs/>
                <w:szCs w:val="21"/>
              </w:rPr>
            </w:pPr>
            <w:r>
              <w:rPr>
                <w:rFonts w:ascii="宋体" w:hAnsi="宋体" w:cs="宋体" w:hint="eastAsia"/>
                <w:b/>
                <w:bCs/>
                <w:szCs w:val="21"/>
              </w:rPr>
              <w:t>项次</w:t>
            </w:r>
          </w:p>
        </w:tc>
        <w:tc>
          <w:tcPr>
            <w:tcW w:w="2765" w:type="dxa"/>
            <w:vAlign w:val="center"/>
          </w:tcPr>
          <w:p w:rsidR="00AE3CCB" w:rsidRDefault="00D64B98">
            <w:pPr>
              <w:jc w:val="center"/>
              <w:rPr>
                <w:rFonts w:ascii="宋体" w:hAnsi="宋体" w:cs="宋体"/>
                <w:b/>
                <w:bCs/>
                <w:szCs w:val="21"/>
              </w:rPr>
            </w:pPr>
            <w:r>
              <w:rPr>
                <w:rFonts w:ascii="宋体" w:hAnsi="宋体" w:cs="宋体" w:hint="eastAsia"/>
                <w:b/>
                <w:bCs/>
                <w:szCs w:val="21"/>
              </w:rPr>
              <w:t>项目</w:t>
            </w:r>
          </w:p>
        </w:tc>
        <w:tc>
          <w:tcPr>
            <w:tcW w:w="2766" w:type="dxa"/>
            <w:vAlign w:val="center"/>
          </w:tcPr>
          <w:p w:rsidR="00AE3CCB" w:rsidRDefault="00D64B98">
            <w:pPr>
              <w:jc w:val="center"/>
              <w:rPr>
                <w:rFonts w:ascii="宋体" w:hAnsi="宋体" w:cs="宋体"/>
                <w:b/>
                <w:bCs/>
                <w:szCs w:val="21"/>
              </w:rPr>
            </w:pPr>
            <w:r>
              <w:rPr>
                <w:rFonts w:ascii="宋体" w:hAnsi="宋体" w:cs="宋体" w:hint="eastAsia"/>
                <w:b/>
                <w:bCs/>
                <w:szCs w:val="21"/>
              </w:rPr>
              <w:t>允许偏差</w:t>
            </w:r>
          </w:p>
        </w:tc>
      </w:tr>
      <w:tr w:rsidR="00AE3CCB">
        <w:trPr>
          <w:jc w:val="center"/>
        </w:trPr>
        <w:tc>
          <w:tcPr>
            <w:tcW w:w="2061" w:type="dxa"/>
            <w:vAlign w:val="center"/>
          </w:tcPr>
          <w:p w:rsidR="00AE3CCB" w:rsidRDefault="00D64B98">
            <w:pPr>
              <w:jc w:val="center"/>
              <w:rPr>
                <w:rFonts w:ascii="宋体" w:hAnsi="宋体" w:cs="宋体"/>
                <w:szCs w:val="21"/>
              </w:rPr>
            </w:pPr>
            <w:r>
              <w:rPr>
                <w:rFonts w:ascii="宋体" w:hAnsi="宋体" w:cs="宋体" w:hint="eastAsia"/>
                <w:szCs w:val="21"/>
              </w:rPr>
              <w:t>1</w:t>
            </w:r>
          </w:p>
        </w:tc>
        <w:tc>
          <w:tcPr>
            <w:tcW w:w="2765" w:type="dxa"/>
            <w:vAlign w:val="center"/>
          </w:tcPr>
          <w:p w:rsidR="00AE3CCB" w:rsidRDefault="00D64B98">
            <w:pPr>
              <w:jc w:val="center"/>
              <w:rPr>
                <w:rFonts w:ascii="宋体" w:hAnsi="宋体" w:cs="宋体"/>
                <w:szCs w:val="21"/>
              </w:rPr>
            </w:pPr>
            <w:r>
              <w:rPr>
                <w:rFonts w:ascii="宋体" w:hAnsi="宋体" w:cs="宋体" w:hint="eastAsia"/>
                <w:szCs w:val="21"/>
              </w:rPr>
              <w:t>平面坐标（</w:t>
            </w:r>
            <w:r>
              <w:rPr>
                <w:rFonts w:ascii="宋体" w:hAnsi="宋体" w:cs="宋体" w:hint="eastAsia"/>
                <w:szCs w:val="21"/>
              </w:rPr>
              <w:t>mm</w:t>
            </w:r>
            <w:r>
              <w:rPr>
                <w:rFonts w:ascii="宋体" w:hAnsi="宋体" w:cs="宋体" w:hint="eastAsia"/>
                <w:szCs w:val="21"/>
              </w:rPr>
              <w:t>）</w:t>
            </w:r>
          </w:p>
        </w:tc>
        <w:tc>
          <w:tcPr>
            <w:tcW w:w="2766" w:type="dxa"/>
            <w:vAlign w:val="center"/>
          </w:tcPr>
          <w:p w:rsidR="00AE3CCB" w:rsidRDefault="00D64B98">
            <w:pPr>
              <w:jc w:val="center"/>
              <w:rPr>
                <w:rFonts w:ascii="宋体" w:hAnsi="宋体" w:cs="宋体"/>
                <w:szCs w:val="21"/>
              </w:rPr>
            </w:pPr>
            <w:r>
              <w:rPr>
                <w:rFonts w:ascii="宋体" w:hAnsi="宋体" w:cs="宋体" w:hint="eastAsia"/>
                <w:szCs w:val="21"/>
              </w:rPr>
              <w:t>10</w:t>
            </w:r>
          </w:p>
        </w:tc>
      </w:tr>
      <w:tr w:rsidR="00AE3CCB">
        <w:trPr>
          <w:jc w:val="center"/>
        </w:trPr>
        <w:tc>
          <w:tcPr>
            <w:tcW w:w="2061" w:type="dxa"/>
            <w:vAlign w:val="center"/>
          </w:tcPr>
          <w:p w:rsidR="00AE3CCB" w:rsidRDefault="00D64B98">
            <w:pPr>
              <w:jc w:val="center"/>
              <w:rPr>
                <w:rFonts w:ascii="宋体" w:hAnsi="宋体" w:cs="宋体"/>
                <w:szCs w:val="21"/>
              </w:rPr>
            </w:pPr>
            <w:r>
              <w:rPr>
                <w:rFonts w:ascii="宋体" w:hAnsi="宋体" w:cs="宋体" w:hint="eastAsia"/>
                <w:szCs w:val="21"/>
              </w:rPr>
              <w:t>2</w:t>
            </w:r>
          </w:p>
        </w:tc>
        <w:tc>
          <w:tcPr>
            <w:tcW w:w="2765" w:type="dxa"/>
            <w:vAlign w:val="center"/>
          </w:tcPr>
          <w:p w:rsidR="00AE3CCB" w:rsidRDefault="00D64B98">
            <w:pPr>
              <w:jc w:val="center"/>
              <w:rPr>
                <w:rFonts w:ascii="宋体" w:hAnsi="宋体" w:cs="宋体"/>
                <w:szCs w:val="21"/>
              </w:rPr>
            </w:pPr>
            <w:r>
              <w:rPr>
                <w:rFonts w:ascii="宋体" w:hAnsi="宋体" w:cs="宋体" w:hint="eastAsia"/>
                <w:szCs w:val="21"/>
              </w:rPr>
              <w:t>标高（</w:t>
            </w:r>
            <w:r>
              <w:rPr>
                <w:rFonts w:ascii="宋体" w:hAnsi="宋体" w:cs="宋体" w:hint="eastAsia"/>
                <w:szCs w:val="21"/>
              </w:rPr>
              <w:t>mm</w:t>
            </w:r>
            <w:r>
              <w:rPr>
                <w:rFonts w:ascii="宋体" w:hAnsi="宋体" w:cs="宋体" w:hint="eastAsia"/>
                <w:szCs w:val="21"/>
              </w:rPr>
              <w:t>）</w:t>
            </w:r>
          </w:p>
        </w:tc>
        <w:tc>
          <w:tcPr>
            <w:tcW w:w="2766" w:type="dxa"/>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5</w:t>
            </w:r>
          </w:p>
        </w:tc>
      </w:tr>
      <w:tr w:rsidR="00AE3CCB">
        <w:trPr>
          <w:jc w:val="center"/>
        </w:trPr>
        <w:tc>
          <w:tcPr>
            <w:tcW w:w="2061" w:type="dxa"/>
            <w:vAlign w:val="center"/>
          </w:tcPr>
          <w:p w:rsidR="00AE3CCB" w:rsidRDefault="00D64B98">
            <w:pPr>
              <w:jc w:val="center"/>
              <w:rPr>
                <w:rFonts w:ascii="宋体" w:hAnsi="宋体" w:cs="宋体"/>
                <w:szCs w:val="21"/>
              </w:rPr>
            </w:pPr>
            <w:r>
              <w:rPr>
                <w:rFonts w:ascii="宋体" w:hAnsi="宋体" w:cs="宋体" w:hint="eastAsia"/>
                <w:szCs w:val="21"/>
              </w:rPr>
              <w:t>3</w:t>
            </w:r>
          </w:p>
        </w:tc>
        <w:tc>
          <w:tcPr>
            <w:tcW w:w="2765" w:type="dxa"/>
            <w:vAlign w:val="center"/>
          </w:tcPr>
          <w:p w:rsidR="00AE3CCB" w:rsidRDefault="00D64B98">
            <w:pPr>
              <w:jc w:val="center"/>
              <w:rPr>
                <w:rFonts w:ascii="宋体" w:hAnsi="宋体" w:cs="宋体"/>
                <w:szCs w:val="21"/>
              </w:rPr>
            </w:pPr>
            <w:r>
              <w:rPr>
                <w:rFonts w:ascii="宋体" w:hAnsi="宋体" w:cs="宋体" w:hint="eastAsia"/>
                <w:szCs w:val="21"/>
              </w:rPr>
              <w:t>水平管道直线度</w:t>
            </w:r>
          </w:p>
        </w:tc>
        <w:tc>
          <w:tcPr>
            <w:tcW w:w="2766" w:type="dxa"/>
            <w:vAlign w:val="center"/>
          </w:tcPr>
          <w:p w:rsidR="00AE3CCB" w:rsidRDefault="00D64B98">
            <w:pPr>
              <w:jc w:val="center"/>
              <w:rPr>
                <w:rFonts w:ascii="宋体" w:hAnsi="宋体" w:cs="宋体"/>
                <w:szCs w:val="21"/>
              </w:rPr>
            </w:pPr>
            <w:r>
              <w:rPr>
                <w:rFonts w:ascii="宋体" w:hAnsi="宋体" w:cs="宋体" w:hint="eastAsia"/>
                <w:szCs w:val="21"/>
              </w:rPr>
              <w:t>1/1000</w:t>
            </w:r>
          </w:p>
        </w:tc>
      </w:tr>
      <w:tr w:rsidR="00AE3CCB">
        <w:trPr>
          <w:jc w:val="center"/>
        </w:trPr>
        <w:tc>
          <w:tcPr>
            <w:tcW w:w="2061" w:type="dxa"/>
            <w:vMerge w:val="restart"/>
            <w:vAlign w:val="center"/>
          </w:tcPr>
          <w:p w:rsidR="00AE3CCB" w:rsidRDefault="00D64B98">
            <w:pPr>
              <w:jc w:val="center"/>
              <w:rPr>
                <w:rFonts w:ascii="宋体" w:hAnsi="宋体" w:cs="宋体"/>
                <w:szCs w:val="21"/>
              </w:rPr>
            </w:pPr>
            <w:r>
              <w:rPr>
                <w:rFonts w:ascii="宋体" w:hAnsi="宋体" w:cs="宋体" w:hint="eastAsia"/>
                <w:szCs w:val="21"/>
              </w:rPr>
              <w:t>4</w:t>
            </w:r>
          </w:p>
        </w:tc>
        <w:tc>
          <w:tcPr>
            <w:tcW w:w="2765" w:type="dxa"/>
            <w:vMerge w:val="restart"/>
            <w:vAlign w:val="center"/>
          </w:tcPr>
          <w:p w:rsidR="00AE3CCB" w:rsidRDefault="00D64B98">
            <w:pPr>
              <w:jc w:val="center"/>
              <w:rPr>
                <w:rFonts w:ascii="宋体" w:hAnsi="宋体" w:cs="宋体"/>
                <w:szCs w:val="21"/>
              </w:rPr>
            </w:pPr>
            <w:r>
              <w:rPr>
                <w:rFonts w:ascii="宋体" w:hAnsi="宋体" w:cs="宋体" w:hint="eastAsia"/>
                <w:szCs w:val="21"/>
              </w:rPr>
              <w:t>垂直管道垂直度</w:t>
            </w:r>
          </w:p>
        </w:tc>
        <w:tc>
          <w:tcPr>
            <w:tcW w:w="2766" w:type="dxa"/>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1.5/1000</w:t>
            </w:r>
          </w:p>
        </w:tc>
      </w:tr>
      <w:tr w:rsidR="00AE3CCB">
        <w:trPr>
          <w:jc w:val="center"/>
        </w:trPr>
        <w:tc>
          <w:tcPr>
            <w:tcW w:w="2061" w:type="dxa"/>
            <w:vMerge/>
            <w:vAlign w:val="center"/>
          </w:tcPr>
          <w:p w:rsidR="00AE3CCB" w:rsidRDefault="00AE3CCB">
            <w:pPr>
              <w:jc w:val="center"/>
              <w:rPr>
                <w:rFonts w:ascii="宋体" w:hAnsi="宋体" w:cs="宋体"/>
                <w:szCs w:val="21"/>
              </w:rPr>
            </w:pPr>
          </w:p>
        </w:tc>
        <w:tc>
          <w:tcPr>
            <w:tcW w:w="2765" w:type="dxa"/>
            <w:vMerge/>
            <w:vAlign w:val="center"/>
          </w:tcPr>
          <w:p w:rsidR="00AE3CCB" w:rsidRDefault="00AE3CCB">
            <w:pPr>
              <w:jc w:val="center"/>
              <w:rPr>
                <w:rFonts w:ascii="宋体" w:hAnsi="宋体" w:cs="宋体"/>
                <w:szCs w:val="21"/>
              </w:rPr>
            </w:pPr>
          </w:p>
        </w:tc>
        <w:tc>
          <w:tcPr>
            <w:tcW w:w="2766" w:type="dxa"/>
            <w:vAlign w:val="center"/>
          </w:tcPr>
          <w:p w:rsidR="00AE3CCB" w:rsidRDefault="00D64B98">
            <w:pPr>
              <w:jc w:val="center"/>
              <w:rPr>
                <w:rFonts w:ascii="宋体" w:hAnsi="宋体" w:cs="宋体"/>
                <w:szCs w:val="21"/>
              </w:rPr>
            </w:pPr>
            <w:r>
              <w:rPr>
                <w:rFonts w:ascii="宋体" w:hAnsi="宋体" w:cs="宋体" w:hint="eastAsia"/>
                <w:szCs w:val="21"/>
              </w:rPr>
              <w:t>全长＜</w:t>
            </w:r>
            <w:r>
              <w:rPr>
                <w:rFonts w:ascii="宋体" w:hAnsi="宋体" w:cs="宋体" w:hint="eastAsia"/>
                <w:szCs w:val="21"/>
              </w:rPr>
              <w:t>10mm</w:t>
            </w:r>
          </w:p>
        </w:tc>
      </w:tr>
    </w:tbl>
    <w:p w:rsidR="00AE3CCB" w:rsidRDefault="00D64B98">
      <w:pPr>
        <w:ind w:firstLineChars="200" w:firstLine="562"/>
        <w:rPr>
          <w:rFonts w:ascii="宋体" w:hAnsi="宋体" w:cs="宋体"/>
          <w:sz w:val="28"/>
          <w:szCs w:val="28"/>
        </w:rPr>
      </w:pPr>
      <w:r>
        <w:rPr>
          <w:rFonts w:ascii="宋体" w:hAnsi="宋体" w:cs="宋体" w:hint="eastAsia"/>
          <w:b/>
          <w:bCs/>
          <w:sz w:val="28"/>
          <w:szCs w:val="28"/>
        </w:rPr>
        <w:t>18.</w:t>
      </w:r>
      <w:r>
        <w:rPr>
          <w:rFonts w:ascii="宋体" w:hAnsi="宋体" w:cs="宋体"/>
          <w:b/>
          <w:bCs/>
          <w:sz w:val="28"/>
          <w:szCs w:val="28"/>
        </w:rPr>
        <w:t>5</w:t>
      </w:r>
      <w:r>
        <w:rPr>
          <w:rFonts w:ascii="宋体" w:hAnsi="宋体" w:cs="宋体" w:hint="eastAsia"/>
          <w:b/>
          <w:bCs/>
          <w:sz w:val="28"/>
          <w:szCs w:val="28"/>
        </w:rPr>
        <w:t>.1</w:t>
      </w:r>
      <w:r>
        <w:rPr>
          <w:rFonts w:ascii="宋体" w:hAnsi="宋体" w:cs="宋体"/>
          <w:b/>
          <w:bCs/>
          <w:sz w:val="28"/>
          <w:szCs w:val="28"/>
        </w:rPr>
        <w:t>2</w:t>
      </w:r>
      <w:r>
        <w:rPr>
          <w:rFonts w:ascii="宋体" w:hAnsi="宋体" w:cs="宋体" w:hint="eastAsia"/>
          <w:b/>
          <w:bCs/>
          <w:sz w:val="28"/>
          <w:szCs w:val="28"/>
        </w:rPr>
        <w:t xml:space="preserve"> </w:t>
      </w:r>
      <w:r>
        <w:rPr>
          <w:rFonts w:ascii="宋体" w:hAnsi="宋体" w:cs="宋体" w:hint="eastAsia"/>
          <w:sz w:val="28"/>
          <w:szCs w:val="28"/>
        </w:rPr>
        <w:t>螺纹连接应符合下列规定：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 xml:space="preserve"> </w:t>
      </w:r>
      <w:r>
        <w:rPr>
          <w:rFonts w:ascii="宋体" w:hAnsi="宋体" w:cs="宋体" w:hint="eastAsia"/>
          <w:sz w:val="28"/>
          <w:szCs w:val="28"/>
        </w:rPr>
        <w:t>管材宜采用机械切割，切割面不得有飞边、毛刺；管材螺纹密封面应符合现行国家标准《普通螺纹基本尺寸》</w:t>
      </w:r>
      <w:r>
        <w:rPr>
          <w:rFonts w:ascii="宋体" w:hAnsi="宋体" w:cs="宋体" w:hint="eastAsia"/>
          <w:sz w:val="28"/>
          <w:szCs w:val="28"/>
        </w:rPr>
        <w:t>GB/T196</w:t>
      </w:r>
      <w:r>
        <w:rPr>
          <w:rFonts w:ascii="宋体" w:hAnsi="宋体" w:cs="宋体" w:hint="eastAsia"/>
          <w:sz w:val="28"/>
          <w:szCs w:val="28"/>
        </w:rPr>
        <w:t>，《普通螺纹公差》</w:t>
      </w:r>
      <w:r>
        <w:rPr>
          <w:rFonts w:ascii="宋体" w:hAnsi="宋体" w:cs="宋体" w:hint="eastAsia"/>
          <w:sz w:val="28"/>
          <w:szCs w:val="28"/>
        </w:rPr>
        <w:t>GB/T197</w:t>
      </w:r>
      <w:r>
        <w:rPr>
          <w:rFonts w:ascii="宋体" w:hAnsi="宋体" w:cs="宋体" w:hint="eastAsia"/>
          <w:sz w:val="28"/>
          <w:szCs w:val="28"/>
        </w:rPr>
        <w:t>、《普通螺纹管路系列》</w:t>
      </w:r>
      <w:r>
        <w:rPr>
          <w:rFonts w:ascii="宋体" w:hAnsi="宋体" w:cs="宋体" w:hint="eastAsia"/>
          <w:sz w:val="28"/>
          <w:szCs w:val="28"/>
        </w:rPr>
        <w:t>GB/T1414</w:t>
      </w:r>
      <w:r>
        <w:rPr>
          <w:rFonts w:ascii="宋体" w:hAnsi="宋体" w:cs="宋体" w:hint="eastAsia"/>
          <w:sz w:val="28"/>
          <w:szCs w:val="28"/>
        </w:rPr>
        <w:t>的有关规定。</w:t>
      </w:r>
    </w:p>
    <w:p w:rsidR="00AE3CCB" w:rsidRDefault="00D64B98">
      <w:pPr>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 xml:space="preserve"> </w:t>
      </w:r>
      <w:r>
        <w:rPr>
          <w:rFonts w:ascii="宋体" w:hAnsi="宋体" w:cs="宋体" w:hint="eastAsia"/>
          <w:sz w:val="28"/>
          <w:szCs w:val="28"/>
        </w:rPr>
        <w:t>同当管道变径时，宜采用异径接头﹔在管道弯头处不宜采用补芯﹔当必须采用补芯时，三通上可用</w:t>
      </w:r>
      <w:r>
        <w:rPr>
          <w:rFonts w:ascii="宋体" w:hAnsi="宋体" w:cs="宋体" w:hint="eastAsia"/>
          <w:sz w:val="28"/>
          <w:szCs w:val="28"/>
        </w:rPr>
        <w:t>1</w:t>
      </w:r>
      <w:r>
        <w:rPr>
          <w:rFonts w:ascii="宋体" w:hAnsi="宋体" w:cs="宋体" w:hint="eastAsia"/>
          <w:sz w:val="28"/>
          <w:szCs w:val="28"/>
        </w:rPr>
        <w:t>个，四通上不得超过</w:t>
      </w:r>
      <w:r>
        <w:rPr>
          <w:rFonts w:ascii="宋体" w:hAnsi="宋体" w:cs="宋体" w:hint="eastAsia"/>
          <w:sz w:val="28"/>
          <w:szCs w:val="28"/>
        </w:rPr>
        <w:t>2</w:t>
      </w:r>
      <w:r>
        <w:rPr>
          <w:rFonts w:ascii="宋体" w:hAnsi="宋体" w:cs="宋体" w:hint="eastAsia"/>
          <w:sz w:val="28"/>
          <w:szCs w:val="28"/>
        </w:rPr>
        <w:t>个﹔公称直径大于</w:t>
      </w:r>
      <w:r>
        <w:rPr>
          <w:rFonts w:ascii="宋体" w:hAnsi="宋体" w:cs="宋体" w:hint="eastAsia"/>
          <w:sz w:val="28"/>
          <w:szCs w:val="28"/>
        </w:rPr>
        <w:t>50mm</w:t>
      </w:r>
      <w:r>
        <w:rPr>
          <w:rFonts w:ascii="宋体" w:hAnsi="宋体" w:cs="宋体" w:hint="eastAsia"/>
          <w:sz w:val="28"/>
          <w:szCs w:val="28"/>
        </w:rPr>
        <w:t>，管道不宜采用活接头。</w:t>
      </w:r>
    </w:p>
    <w:p w:rsidR="00AE3CCB" w:rsidRDefault="00D64B98">
      <w:pPr>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 xml:space="preserve"> </w:t>
      </w:r>
      <w:r>
        <w:rPr>
          <w:rFonts w:ascii="宋体" w:hAnsi="宋体" w:cs="宋体" w:hint="eastAsia"/>
          <w:sz w:val="28"/>
          <w:szCs w:val="28"/>
        </w:rPr>
        <w:t>螺纹连接的密封填料应均匀附着在管道的螺纹部分：书紧螺纹时，不得将填料挤入管道内：连接后，应将连接处外部清理干净。</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w:t>
      </w:r>
      <w:r>
        <w:rPr>
          <w:rFonts w:ascii="宋体" w:hAnsi="宋体" w:cs="宋体"/>
          <w:b/>
          <w:bCs/>
          <w:sz w:val="28"/>
          <w:szCs w:val="28"/>
        </w:rPr>
        <w:t>5</w:t>
      </w:r>
      <w:r>
        <w:rPr>
          <w:rFonts w:ascii="宋体" w:hAnsi="宋体" w:cs="宋体" w:hint="eastAsia"/>
          <w:b/>
          <w:bCs/>
          <w:sz w:val="28"/>
          <w:szCs w:val="28"/>
        </w:rPr>
        <w:t>.1</w:t>
      </w:r>
      <w:r>
        <w:rPr>
          <w:rFonts w:ascii="宋体" w:hAnsi="宋体" w:cs="宋体"/>
          <w:b/>
          <w:bCs/>
          <w:sz w:val="28"/>
          <w:szCs w:val="28"/>
        </w:rPr>
        <w:t>3</w:t>
      </w:r>
      <w:r>
        <w:rPr>
          <w:rFonts w:ascii="宋体" w:hAnsi="宋体" w:cs="宋体" w:hint="eastAsia"/>
          <w:b/>
          <w:bCs/>
          <w:sz w:val="28"/>
          <w:szCs w:val="28"/>
        </w:rPr>
        <w:t xml:space="preserve"> </w:t>
      </w:r>
      <w:r>
        <w:rPr>
          <w:rFonts w:ascii="宋体" w:hAnsi="宋体" w:cs="宋体" w:hint="eastAsia"/>
          <w:sz w:val="28"/>
          <w:szCs w:val="28"/>
        </w:rPr>
        <w:t>管道焊接应符合现行国家标</w:t>
      </w:r>
      <w:r>
        <w:rPr>
          <w:rFonts w:ascii="宋体" w:hAnsi="宋体" w:cs="宋体" w:hint="eastAsia"/>
          <w:sz w:val="28"/>
          <w:szCs w:val="28"/>
        </w:rPr>
        <w:t>准《工业金属管道施工规范》</w:t>
      </w:r>
      <w:r>
        <w:rPr>
          <w:rFonts w:ascii="宋体" w:hAnsi="宋体" w:cs="宋体" w:hint="eastAsia"/>
          <w:sz w:val="28"/>
          <w:szCs w:val="28"/>
        </w:rPr>
        <w:t>GB50235</w:t>
      </w:r>
      <w:r>
        <w:rPr>
          <w:rFonts w:ascii="宋体" w:hAnsi="宋体" w:cs="宋体" w:hint="eastAsia"/>
          <w:sz w:val="28"/>
          <w:szCs w:val="28"/>
        </w:rPr>
        <w:t>的有关规定。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w:t>
      </w:r>
      <w:r>
        <w:rPr>
          <w:rFonts w:ascii="宋体" w:hAnsi="宋体" w:cs="宋体"/>
          <w:b/>
          <w:bCs/>
          <w:sz w:val="28"/>
          <w:szCs w:val="28"/>
        </w:rPr>
        <w:t>5</w:t>
      </w:r>
      <w:r>
        <w:rPr>
          <w:rFonts w:ascii="宋体" w:hAnsi="宋体" w:cs="宋体" w:hint="eastAsia"/>
          <w:b/>
          <w:bCs/>
          <w:sz w:val="28"/>
          <w:szCs w:val="28"/>
        </w:rPr>
        <w:t>.1</w:t>
      </w:r>
      <w:r>
        <w:rPr>
          <w:rFonts w:ascii="宋体" w:hAnsi="宋体" w:cs="宋体"/>
          <w:b/>
          <w:bCs/>
          <w:sz w:val="28"/>
          <w:szCs w:val="28"/>
        </w:rPr>
        <w:t>4</w:t>
      </w:r>
      <w:r>
        <w:rPr>
          <w:rFonts w:ascii="宋体" w:hAnsi="宋体" w:cs="宋体" w:hint="eastAsia"/>
          <w:b/>
          <w:bCs/>
          <w:sz w:val="28"/>
          <w:szCs w:val="28"/>
        </w:rPr>
        <w:t xml:space="preserve"> </w:t>
      </w:r>
      <w:r>
        <w:rPr>
          <w:rFonts w:ascii="宋体" w:hAnsi="宋体" w:cs="宋体" w:hint="eastAsia"/>
          <w:sz w:val="28"/>
          <w:szCs w:val="28"/>
        </w:rPr>
        <w:t>管道的安装位置应符合设计文件的规定。当设计无要求时，管道的中心线与梁、柱、顶板等的最小距离应符合表</w:t>
      </w:r>
      <w:r>
        <w:rPr>
          <w:rFonts w:ascii="宋体" w:hAnsi="宋体" w:cs="宋体" w:hint="eastAsia"/>
          <w:sz w:val="28"/>
          <w:szCs w:val="28"/>
        </w:rPr>
        <w:t>18.</w:t>
      </w:r>
      <w:r>
        <w:rPr>
          <w:rFonts w:ascii="宋体" w:hAnsi="宋体" w:cs="宋体" w:hint="eastAsia"/>
          <w:sz w:val="28"/>
          <w:szCs w:val="28"/>
        </w:rPr>
        <w:t>5</w:t>
      </w:r>
      <w:r>
        <w:rPr>
          <w:rFonts w:ascii="宋体" w:hAnsi="宋体" w:cs="宋体" w:hint="eastAsia"/>
          <w:sz w:val="28"/>
          <w:szCs w:val="28"/>
        </w:rPr>
        <w:t>.1</w:t>
      </w:r>
      <w:r>
        <w:rPr>
          <w:rFonts w:ascii="宋体" w:hAnsi="宋体" w:cs="宋体" w:hint="eastAsia"/>
          <w:sz w:val="28"/>
          <w:szCs w:val="28"/>
        </w:rPr>
        <w:t>4</w:t>
      </w:r>
      <w:r>
        <w:rPr>
          <w:rFonts w:ascii="宋体" w:hAnsi="宋体" w:cs="宋体" w:hint="eastAsia"/>
          <w:sz w:val="28"/>
          <w:szCs w:val="28"/>
        </w:rPr>
        <w:t>的规定。</w:t>
      </w:r>
    </w:p>
    <w:p w:rsidR="00AE3CCB" w:rsidRDefault="00D64B98">
      <w:pPr>
        <w:jc w:val="center"/>
        <w:rPr>
          <w:rFonts w:ascii="宋体" w:hAnsi="宋体" w:cs="宋体"/>
          <w:b/>
          <w:bCs/>
          <w:sz w:val="24"/>
        </w:rPr>
      </w:pPr>
      <w:r>
        <w:rPr>
          <w:rFonts w:ascii="宋体" w:hAnsi="宋体" w:cs="宋体" w:hint="eastAsia"/>
          <w:b/>
          <w:bCs/>
          <w:sz w:val="24"/>
        </w:rPr>
        <w:t>表</w:t>
      </w:r>
      <w:r>
        <w:rPr>
          <w:rFonts w:ascii="宋体" w:hAnsi="宋体" w:cs="宋体" w:hint="eastAsia"/>
          <w:b/>
          <w:bCs/>
          <w:sz w:val="24"/>
        </w:rPr>
        <w:t>18.</w:t>
      </w:r>
      <w:r>
        <w:rPr>
          <w:rFonts w:ascii="宋体" w:hAnsi="宋体" w:cs="宋体"/>
          <w:b/>
          <w:bCs/>
          <w:sz w:val="24"/>
        </w:rPr>
        <w:t>5</w:t>
      </w:r>
      <w:r>
        <w:rPr>
          <w:rFonts w:ascii="宋体" w:hAnsi="宋体" w:cs="宋体" w:hint="eastAsia"/>
          <w:b/>
          <w:bCs/>
          <w:sz w:val="24"/>
        </w:rPr>
        <w:t>.1</w:t>
      </w:r>
      <w:r>
        <w:rPr>
          <w:rFonts w:ascii="宋体" w:hAnsi="宋体" w:cs="宋体"/>
          <w:b/>
          <w:bCs/>
          <w:sz w:val="24"/>
        </w:rPr>
        <w:t>4</w:t>
      </w:r>
      <w:r>
        <w:rPr>
          <w:rFonts w:ascii="宋体" w:hAnsi="宋体" w:cs="宋体" w:hint="eastAsia"/>
          <w:b/>
          <w:bCs/>
          <w:sz w:val="24"/>
        </w:rPr>
        <w:t>管道的中心线与梁、柱、顶板等的最小距离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9"/>
        <w:gridCol w:w="558"/>
        <w:gridCol w:w="561"/>
        <w:gridCol w:w="561"/>
        <w:gridCol w:w="561"/>
        <w:gridCol w:w="561"/>
        <w:gridCol w:w="561"/>
        <w:gridCol w:w="566"/>
        <w:gridCol w:w="566"/>
        <w:gridCol w:w="566"/>
        <w:gridCol w:w="566"/>
      </w:tblGrid>
      <w:tr w:rsidR="00AE3CCB">
        <w:trPr>
          <w:jc w:val="center"/>
        </w:trPr>
        <w:tc>
          <w:tcPr>
            <w:tcW w:w="2109" w:type="dxa"/>
            <w:vAlign w:val="center"/>
          </w:tcPr>
          <w:p w:rsidR="00AE3CCB" w:rsidRDefault="00D64B98">
            <w:pPr>
              <w:jc w:val="center"/>
              <w:rPr>
                <w:rFonts w:ascii="宋体" w:hAnsi="宋体" w:cs="宋体"/>
                <w:szCs w:val="21"/>
              </w:rPr>
            </w:pPr>
            <w:r>
              <w:rPr>
                <w:rFonts w:ascii="宋体" w:hAnsi="宋体" w:cs="宋体" w:hint="eastAsia"/>
                <w:szCs w:val="21"/>
              </w:rPr>
              <w:t>公称直径（</w:t>
            </w:r>
            <w:r>
              <w:rPr>
                <w:rFonts w:ascii="宋体" w:hAnsi="宋体" w:cs="宋体" w:hint="eastAsia"/>
                <w:szCs w:val="21"/>
              </w:rPr>
              <w:t>mm</w:t>
            </w:r>
            <w:r>
              <w:rPr>
                <w:rFonts w:ascii="宋体" w:hAnsi="宋体" w:cs="宋体" w:hint="eastAsia"/>
                <w:szCs w:val="21"/>
              </w:rPr>
              <w:t>）</w:t>
            </w:r>
          </w:p>
        </w:tc>
        <w:tc>
          <w:tcPr>
            <w:tcW w:w="558" w:type="dxa"/>
            <w:vAlign w:val="center"/>
          </w:tcPr>
          <w:p w:rsidR="00AE3CCB" w:rsidRDefault="00D64B98">
            <w:pPr>
              <w:jc w:val="center"/>
              <w:rPr>
                <w:rFonts w:ascii="宋体" w:hAnsi="宋体" w:cs="宋体"/>
                <w:szCs w:val="21"/>
              </w:rPr>
            </w:pPr>
            <w:r>
              <w:rPr>
                <w:rFonts w:ascii="宋体" w:hAnsi="宋体" w:cs="宋体" w:hint="eastAsia"/>
                <w:szCs w:val="21"/>
              </w:rPr>
              <w:t>25</w:t>
            </w:r>
          </w:p>
        </w:tc>
        <w:tc>
          <w:tcPr>
            <w:tcW w:w="561" w:type="dxa"/>
            <w:vAlign w:val="center"/>
          </w:tcPr>
          <w:p w:rsidR="00AE3CCB" w:rsidRDefault="00D64B98">
            <w:pPr>
              <w:jc w:val="center"/>
              <w:rPr>
                <w:rFonts w:ascii="宋体" w:hAnsi="宋体" w:cs="宋体"/>
                <w:szCs w:val="21"/>
              </w:rPr>
            </w:pPr>
            <w:r>
              <w:rPr>
                <w:rFonts w:ascii="宋体" w:hAnsi="宋体" w:cs="宋体" w:hint="eastAsia"/>
                <w:szCs w:val="21"/>
              </w:rPr>
              <w:t>32</w:t>
            </w:r>
          </w:p>
        </w:tc>
        <w:tc>
          <w:tcPr>
            <w:tcW w:w="561" w:type="dxa"/>
            <w:vAlign w:val="center"/>
          </w:tcPr>
          <w:p w:rsidR="00AE3CCB" w:rsidRDefault="00D64B98">
            <w:pPr>
              <w:jc w:val="center"/>
              <w:rPr>
                <w:rFonts w:ascii="宋体" w:hAnsi="宋体" w:cs="宋体"/>
                <w:szCs w:val="21"/>
              </w:rPr>
            </w:pPr>
            <w:r>
              <w:rPr>
                <w:rFonts w:ascii="宋体" w:hAnsi="宋体" w:cs="宋体" w:hint="eastAsia"/>
                <w:szCs w:val="21"/>
              </w:rPr>
              <w:t>40</w:t>
            </w:r>
          </w:p>
        </w:tc>
        <w:tc>
          <w:tcPr>
            <w:tcW w:w="561" w:type="dxa"/>
            <w:vAlign w:val="center"/>
          </w:tcPr>
          <w:p w:rsidR="00AE3CCB" w:rsidRDefault="00D64B98">
            <w:pPr>
              <w:jc w:val="center"/>
              <w:rPr>
                <w:rFonts w:ascii="宋体" w:hAnsi="宋体" w:cs="宋体"/>
                <w:szCs w:val="21"/>
              </w:rPr>
            </w:pPr>
            <w:r>
              <w:rPr>
                <w:rFonts w:ascii="宋体" w:hAnsi="宋体" w:cs="宋体" w:hint="eastAsia"/>
                <w:szCs w:val="21"/>
              </w:rPr>
              <w:t>50</w:t>
            </w:r>
          </w:p>
        </w:tc>
        <w:tc>
          <w:tcPr>
            <w:tcW w:w="561" w:type="dxa"/>
            <w:vAlign w:val="center"/>
          </w:tcPr>
          <w:p w:rsidR="00AE3CCB" w:rsidRDefault="00D64B98">
            <w:pPr>
              <w:jc w:val="center"/>
              <w:rPr>
                <w:rFonts w:ascii="宋体" w:hAnsi="宋体" w:cs="宋体"/>
                <w:szCs w:val="21"/>
              </w:rPr>
            </w:pPr>
            <w:r>
              <w:rPr>
                <w:rFonts w:ascii="宋体" w:hAnsi="宋体" w:cs="宋体" w:hint="eastAsia"/>
                <w:szCs w:val="21"/>
              </w:rPr>
              <w:t>70</w:t>
            </w:r>
          </w:p>
        </w:tc>
        <w:tc>
          <w:tcPr>
            <w:tcW w:w="561" w:type="dxa"/>
            <w:vAlign w:val="center"/>
          </w:tcPr>
          <w:p w:rsidR="00AE3CCB" w:rsidRDefault="00D64B98">
            <w:pPr>
              <w:jc w:val="center"/>
              <w:rPr>
                <w:rFonts w:ascii="宋体" w:hAnsi="宋体" w:cs="宋体"/>
                <w:szCs w:val="21"/>
              </w:rPr>
            </w:pPr>
            <w:r>
              <w:rPr>
                <w:rFonts w:ascii="宋体" w:hAnsi="宋体" w:cs="宋体" w:hint="eastAsia"/>
                <w:szCs w:val="21"/>
              </w:rPr>
              <w:t>80</w:t>
            </w:r>
          </w:p>
        </w:tc>
        <w:tc>
          <w:tcPr>
            <w:tcW w:w="566" w:type="dxa"/>
            <w:vAlign w:val="center"/>
          </w:tcPr>
          <w:p w:rsidR="00AE3CCB" w:rsidRDefault="00D64B98">
            <w:pPr>
              <w:jc w:val="center"/>
              <w:rPr>
                <w:rFonts w:ascii="宋体" w:hAnsi="宋体" w:cs="宋体"/>
                <w:szCs w:val="21"/>
              </w:rPr>
            </w:pPr>
            <w:r>
              <w:rPr>
                <w:rFonts w:ascii="宋体" w:hAnsi="宋体" w:cs="宋体" w:hint="eastAsia"/>
                <w:szCs w:val="21"/>
              </w:rPr>
              <w:t>100</w:t>
            </w:r>
          </w:p>
        </w:tc>
        <w:tc>
          <w:tcPr>
            <w:tcW w:w="566" w:type="dxa"/>
            <w:vAlign w:val="center"/>
          </w:tcPr>
          <w:p w:rsidR="00AE3CCB" w:rsidRDefault="00D64B98">
            <w:pPr>
              <w:jc w:val="center"/>
              <w:rPr>
                <w:rFonts w:ascii="宋体" w:hAnsi="宋体" w:cs="宋体"/>
                <w:szCs w:val="21"/>
              </w:rPr>
            </w:pPr>
            <w:r>
              <w:rPr>
                <w:rFonts w:ascii="宋体" w:hAnsi="宋体" w:cs="宋体" w:hint="eastAsia"/>
                <w:szCs w:val="21"/>
              </w:rPr>
              <w:t>125</w:t>
            </w:r>
          </w:p>
        </w:tc>
        <w:tc>
          <w:tcPr>
            <w:tcW w:w="566" w:type="dxa"/>
            <w:vAlign w:val="center"/>
          </w:tcPr>
          <w:p w:rsidR="00AE3CCB" w:rsidRDefault="00D64B98">
            <w:pPr>
              <w:jc w:val="center"/>
              <w:rPr>
                <w:rFonts w:ascii="宋体" w:hAnsi="宋体" w:cs="宋体"/>
                <w:szCs w:val="21"/>
              </w:rPr>
            </w:pPr>
            <w:r>
              <w:rPr>
                <w:rFonts w:ascii="宋体" w:hAnsi="宋体" w:cs="宋体" w:hint="eastAsia"/>
                <w:szCs w:val="21"/>
              </w:rPr>
              <w:t>150</w:t>
            </w:r>
          </w:p>
        </w:tc>
        <w:tc>
          <w:tcPr>
            <w:tcW w:w="566" w:type="dxa"/>
            <w:vAlign w:val="center"/>
          </w:tcPr>
          <w:p w:rsidR="00AE3CCB" w:rsidRDefault="00D64B98">
            <w:pPr>
              <w:jc w:val="center"/>
              <w:rPr>
                <w:rFonts w:ascii="宋体" w:hAnsi="宋体" w:cs="宋体"/>
                <w:szCs w:val="21"/>
              </w:rPr>
            </w:pPr>
            <w:r>
              <w:rPr>
                <w:rFonts w:ascii="宋体" w:hAnsi="宋体" w:cs="宋体" w:hint="eastAsia"/>
                <w:szCs w:val="21"/>
              </w:rPr>
              <w:t>200</w:t>
            </w:r>
          </w:p>
        </w:tc>
      </w:tr>
      <w:tr w:rsidR="00AE3CCB">
        <w:trPr>
          <w:jc w:val="center"/>
        </w:trPr>
        <w:tc>
          <w:tcPr>
            <w:tcW w:w="2109" w:type="dxa"/>
            <w:vAlign w:val="center"/>
          </w:tcPr>
          <w:p w:rsidR="00AE3CCB" w:rsidRDefault="00D64B98">
            <w:pPr>
              <w:jc w:val="center"/>
              <w:rPr>
                <w:rFonts w:ascii="宋体" w:hAnsi="宋体" w:cs="宋体"/>
                <w:szCs w:val="21"/>
              </w:rPr>
            </w:pPr>
            <w:r>
              <w:rPr>
                <w:rFonts w:ascii="宋体" w:hAnsi="宋体" w:cs="宋体" w:hint="eastAsia"/>
                <w:szCs w:val="21"/>
              </w:rPr>
              <w:t>距离（</w:t>
            </w:r>
            <w:r>
              <w:rPr>
                <w:rFonts w:ascii="宋体" w:hAnsi="宋体" w:cs="宋体" w:hint="eastAsia"/>
                <w:szCs w:val="21"/>
              </w:rPr>
              <w:t>mm</w:t>
            </w:r>
            <w:r>
              <w:rPr>
                <w:rFonts w:ascii="宋体" w:hAnsi="宋体" w:cs="宋体" w:hint="eastAsia"/>
                <w:szCs w:val="21"/>
              </w:rPr>
              <w:t>）</w:t>
            </w:r>
          </w:p>
        </w:tc>
        <w:tc>
          <w:tcPr>
            <w:tcW w:w="558" w:type="dxa"/>
            <w:vAlign w:val="center"/>
          </w:tcPr>
          <w:p w:rsidR="00AE3CCB" w:rsidRDefault="00D64B98">
            <w:pPr>
              <w:jc w:val="center"/>
              <w:rPr>
                <w:rFonts w:ascii="宋体" w:hAnsi="宋体" w:cs="宋体"/>
                <w:szCs w:val="21"/>
              </w:rPr>
            </w:pPr>
            <w:r>
              <w:rPr>
                <w:rFonts w:ascii="宋体" w:hAnsi="宋体" w:cs="宋体" w:hint="eastAsia"/>
                <w:szCs w:val="21"/>
              </w:rPr>
              <w:t>40</w:t>
            </w:r>
          </w:p>
        </w:tc>
        <w:tc>
          <w:tcPr>
            <w:tcW w:w="561" w:type="dxa"/>
            <w:vAlign w:val="center"/>
          </w:tcPr>
          <w:p w:rsidR="00AE3CCB" w:rsidRDefault="00D64B98">
            <w:pPr>
              <w:jc w:val="center"/>
              <w:rPr>
                <w:rFonts w:ascii="宋体" w:hAnsi="宋体" w:cs="宋体"/>
                <w:szCs w:val="21"/>
              </w:rPr>
            </w:pPr>
            <w:r>
              <w:rPr>
                <w:rFonts w:ascii="宋体" w:hAnsi="宋体" w:cs="宋体" w:hint="eastAsia"/>
                <w:szCs w:val="21"/>
              </w:rPr>
              <w:t>40</w:t>
            </w:r>
          </w:p>
        </w:tc>
        <w:tc>
          <w:tcPr>
            <w:tcW w:w="561" w:type="dxa"/>
            <w:vAlign w:val="center"/>
          </w:tcPr>
          <w:p w:rsidR="00AE3CCB" w:rsidRDefault="00D64B98">
            <w:pPr>
              <w:jc w:val="center"/>
              <w:rPr>
                <w:rFonts w:ascii="宋体" w:hAnsi="宋体" w:cs="宋体"/>
                <w:szCs w:val="21"/>
              </w:rPr>
            </w:pPr>
            <w:r>
              <w:rPr>
                <w:rFonts w:ascii="宋体" w:hAnsi="宋体" w:cs="宋体" w:hint="eastAsia"/>
                <w:szCs w:val="21"/>
              </w:rPr>
              <w:t>50</w:t>
            </w:r>
          </w:p>
        </w:tc>
        <w:tc>
          <w:tcPr>
            <w:tcW w:w="561" w:type="dxa"/>
            <w:vAlign w:val="center"/>
          </w:tcPr>
          <w:p w:rsidR="00AE3CCB" w:rsidRDefault="00D64B98">
            <w:pPr>
              <w:jc w:val="center"/>
              <w:rPr>
                <w:rFonts w:ascii="宋体" w:hAnsi="宋体" w:cs="宋体"/>
                <w:szCs w:val="21"/>
              </w:rPr>
            </w:pPr>
            <w:r>
              <w:rPr>
                <w:rFonts w:ascii="宋体" w:hAnsi="宋体" w:cs="宋体" w:hint="eastAsia"/>
                <w:szCs w:val="21"/>
              </w:rPr>
              <w:t>60</w:t>
            </w:r>
          </w:p>
        </w:tc>
        <w:tc>
          <w:tcPr>
            <w:tcW w:w="561" w:type="dxa"/>
            <w:vAlign w:val="center"/>
          </w:tcPr>
          <w:p w:rsidR="00AE3CCB" w:rsidRDefault="00D64B98">
            <w:pPr>
              <w:jc w:val="center"/>
              <w:rPr>
                <w:rFonts w:ascii="宋体" w:hAnsi="宋体" w:cs="宋体"/>
                <w:szCs w:val="21"/>
              </w:rPr>
            </w:pPr>
            <w:r>
              <w:rPr>
                <w:rFonts w:ascii="宋体" w:hAnsi="宋体" w:cs="宋体" w:hint="eastAsia"/>
                <w:szCs w:val="21"/>
              </w:rPr>
              <w:t>70</w:t>
            </w:r>
          </w:p>
        </w:tc>
        <w:tc>
          <w:tcPr>
            <w:tcW w:w="561" w:type="dxa"/>
            <w:vAlign w:val="center"/>
          </w:tcPr>
          <w:p w:rsidR="00AE3CCB" w:rsidRDefault="00D64B98">
            <w:pPr>
              <w:jc w:val="center"/>
              <w:rPr>
                <w:rFonts w:ascii="宋体" w:hAnsi="宋体" w:cs="宋体"/>
                <w:szCs w:val="21"/>
              </w:rPr>
            </w:pPr>
            <w:r>
              <w:rPr>
                <w:rFonts w:ascii="宋体" w:hAnsi="宋体" w:cs="宋体" w:hint="eastAsia"/>
                <w:szCs w:val="21"/>
              </w:rPr>
              <w:t>80</w:t>
            </w:r>
          </w:p>
        </w:tc>
        <w:tc>
          <w:tcPr>
            <w:tcW w:w="566" w:type="dxa"/>
            <w:vAlign w:val="center"/>
          </w:tcPr>
          <w:p w:rsidR="00AE3CCB" w:rsidRDefault="00D64B98">
            <w:pPr>
              <w:jc w:val="center"/>
              <w:rPr>
                <w:rFonts w:ascii="宋体" w:hAnsi="宋体" w:cs="宋体"/>
                <w:szCs w:val="21"/>
              </w:rPr>
            </w:pPr>
            <w:r>
              <w:rPr>
                <w:rFonts w:ascii="宋体" w:hAnsi="宋体" w:cs="宋体" w:hint="eastAsia"/>
                <w:szCs w:val="21"/>
              </w:rPr>
              <w:t>100</w:t>
            </w:r>
          </w:p>
        </w:tc>
        <w:tc>
          <w:tcPr>
            <w:tcW w:w="566" w:type="dxa"/>
            <w:vAlign w:val="center"/>
          </w:tcPr>
          <w:p w:rsidR="00AE3CCB" w:rsidRDefault="00D64B98">
            <w:pPr>
              <w:jc w:val="center"/>
              <w:rPr>
                <w:rFonts w:ascii="宋体" w:hAnsi="宋体" w:cs="宋体"/>
                <w:szCs w:val="21"/>
              </w:rPr>
            </w:pPr>
            <w:r>
              <w:rPr>
                <w:rFonts w:ascii="宋体" w:hAnsi="宋体" w:cs="宋体" w:hint="eastAsia"/>
                <w:szCs w:val="21"/>
              </w:rPr>
              <w:t>125</w:t>
            </w:r>
          </w:p>
        </w:tc>
        <w:tc>
          <w:tcPr>
            <w:tcW w:w="566" w:type="dxa"/>
            <w:vAlign w:val="center"/>
          </w:tcPr>
          <w:p w:rsidR="00AE3CCB" w:rsidRDefault="00D64B98">
            <w:pPr>
              <w:jc w:val="center"/>
              <w:rPr>
                <w:rFonts w:ascii="宋体" w:hAnsi="宋体" w:cs="宋体"/>
                <w:szCs w:val="21"/>
              </w:rPr>
            </w:pPr>
            <w:r>
              <w:rPr>
                <w:rFonts w:ascii="宋体" w:hAnsi="宋体" w:cs="宋体" w:hint="eastAsia"/>
                <w:szCs w:val="21"/>
              </w:rPr>
              <w:t>150</w:t>
            </w:r>
          </w:p>
        </w:tc>
        <w:tc>
          <w:tcPr>
            <w:tcW w:w="566" w:type="dxa"/>
            <w:vAlign w:val="center"/>
          </w:tcPr>
          <w:p w:rsidR="00AE3CCB" w:rsidRDefault="00D64B98">
            <w:pPr>
              <w:jc w:val="center"/>
              <w:rPr>
                <w:rFonts w:ascii="宋体" w:hAnsi="宋体" w:cs="宋体"/>
                <w:szCs w:val="21"/>
              </w:rPr>
            </w:pPr>
            <w:r>
              <w:rPr>
                <w:rFonts w:ascii="宋体" w:hAnsi="宋体" w:cs="宋体" w:hint="eastAsia"/>
                <w:szCs w:val="21"/>
              </w:rPr>
              <w:t>200</w:t>
            </w:r>
          </w:p>
        </w:tc>
      </w:tr>
    </w:tbl>
    <w:p w:rsidR="00AE3CCB" w:rsidRDefault="00D64B98">
      <w:pPr>
        <w:ind w:firstLineChars="200" w:firstLine="562"/>
        <w:rPr>
          <w:rFonts w:ascii="宋体" w:hAnsi="宋体" w:cs="宋体"/>
          <w:sz w:val="28"/>
          <w:szCs w:val="28"/>
        </w:rPr>
      </w:pPr>
      <w:r>
        <w:rPr>
          <w:rFonts w:ascii="宋体" w:hAnsi="宋体" w:cs="宋体" w:hint="eastAsia"/>
          <w:b/>
          <w:bCs/>
          <w:sz w:val="28"/>
          <w:szCs w:val="28"/>
        </w:rPr>
        <w:t>18.</w:t>
      </w:r>
      <w:r>
        <w:rPr>
          <w:rFonts w:ascii="宋体" w:hAnsi="宋体" w:cs="宋体"/>
          <w:b/>
          <w:bCs/>
          <w:sz w:val="28"/>
          <w:szCs w:val="28"/>
        </w:rPr>
        <w:t>5</w:t>
      </w:r>
      <w:r>
        <w:rPr>
          <w:rFonts w:ascii="宋体" w:hAnsi="宋体" w:cs="宋体" w:hint="eastAsia"/>
          <w:b/>
          <w:bCs/>
          <w:sz w:val="28"/>
          <w:szCs w:val="28"/>
        </w:rPr>
        <w:t>.1</w:t>
      </w:r>
      <w:r>
        <w:rPr>
          <w:rFonts w:ascii="宋体" w:hAnsi="宋体" w:cs="宋体"/>
          <w:b/>
          <w:bCs/>
          <w:sz w:val="28"/>
          <w:szCs w:val="28"/>
        </w:rPr>
        <w:t>5</w:t>
      </w:r>
      <w:r>
        <w:rPr>
          <w:rFonts w:ascii="宋体" w:hAnsi="宋体" w:cs="宋体" w:hint="eastAsia"/>
          <w:b/>
          <w:bCs/>
          <w:sz w:val="28"/>
          <w:szCs w:val="28"/>
        </w:rPr>
        <w:t xml:space="preserve"> </w:t>
      </w:r>
      <w:r>
        <w:rPr>
          <w:rFonts w:ascii="宋体" w:hAnsi="宋体" w:cs="宋体" w:hint="eastAsia"/>
          <w:sz w:val="28"/>
          <w:szCs w:val="28"/>
        </w:rPr>
        <w:t>管道支架、吊架、防晃支架的安装应符合以下规定：</w:t>
      </w:r>
    </w:p>
    <w:p w:rsidR="00AE3CCB" w:rsidRDefault="00D64B98">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 xml:space="preserve"> </w:t>
      </w:r>
      <w:r>
        <w:rPr>
          <w:rFonts w:ascii="宋体" w:hAnsi="宋体" w:cs="宋体" w:hint="eastAsia"/>
          <w:sz w:val="28"/>
          <w:szCs w:val="28"/>
        </w:rPr>
        <w:t>管道支架或吊架安装牢固，间距不应大于表</w:t>
      </w:r>
      <w:r>
        <w:rPr>
          <w:rFonts w:ascii="宋体" w:hAnsi="宋体" w:cs="宋体" w:hint="eastAsia"/>
          <w:sz w:val="28"/>
          <w:szCs w:val="28"/>
        </w:rPr>
        <w:t>18.</w:t>
      </w:r>
      <w:r>
        <w:rPr>
          <w:rFonts w:ascii="宋体" w:hAnsi="宋体" w:cs="宋体"/>
          <w:sz w:val="28"/>
          <w:szCs w:val="28"/>
        </w:rPr>
        <w:t>5</w:t>
      </w:r>
      <w:r>
        <w:rPr>
          <w:rFonts w:ascii="宋体" w:hAnsi="宋体" w:cs="宋体" w:hint="eastAsia"/>
          <w:sz w:val="28"/>
          <w:szCs w:val="28"/>
        </w:rPr>
        <w:t>.1</w:t>
      </w:r>
      <w:r>
        <w:rPr>
          <w:rFonts w:ascii="宋体" w:hAnsi="宋体" w:cs="宋体" w:hint="eastAsia"/>
          <w:sz w:val="28"/>
          <w:szCs w:val="28"/>
        </w:rPr>
        <w:t>5</w:t>
      </w:r>
      <w:r>
        <w:rPr>
          <w:rFonts w:ascii="宋体" w:hAnsi="宋体" w:cs="宋体" w:hint="eastAsia"/>
          <w:sz w:val="28"/>
          <w:szCs w:val="28"/>
        </w:rPr>
        <w:t>的规定。</w:t>
      </w:r>
    </w:p>
    <w:p w:rsidR="00AE3CCB" w:rsidRDefault="00D64B98">
      <w:pPr>
        <w:jc w:val="center"/>
        <w:rPr>
          <w:rFonts w:ascii="宋体" w:hAnsi="宋体" w:cs="宋体"/>
          <w:b/>
          <w:bCs/>
          <w:sz w:val="24"/>
        </w:rPr>
      </w:pPr>
      <w:r>
        <w:rPr>
          <w:rFonts w:ascii="宋体" w:hAnsi="宋体" w:cs="宋体" w:hint="eastAsia"/>
          <w:b/>
          <w:bCs/>
          <w:sz w:val="24"/>
        </w:rPr>
        <w:t>表</w:t>
      </w:r>
      <w:r>
        <w:rPr>
          <w:rFonts w:ascii="宋体" w:hAnsi="宋体" w:cs="宋体" w:hint="eastAsia"/>
          <w:b/>
          <w:bCs/>
          <w:sz w:val="24"/>
        </w:rPr>
        <w:t>18.</w:t>
      </w:r>
      <w:r>
        <w:rPr>
          <w:rFonts w:ascii="宋体" w:hAnsi="宋体" w:cs="宋体"/>
          <w:b/>
          <w:bCs/>
          <w:sz w:val="24"/>
        </w:rPr>
        <w:t>5</w:t>
      </w:r>
      <w:r>
        <w:rPr>
          <w:rFonts w:ascii="宋体" w:hAnsi="宋体" w:cs="宋体" w:hint="eastAsia"/>
          <w:b/>
          <w:bCs/>
          <w:sz w:val="24"/>
        </w:rPr>
        <w:t>.1</w:t>
      </w:r>
      <w:r>
        <w:rPr>
          <w:rFonts w:ascii="宋体" w:hAnsi="宋体" w:cs="宋体"/>
          <w:b/>
          <w:bCs/>
          <w:sz w:val="24"/>
        </w:rPr>
        <w:t>5</w:t>
      </w:r>
      <w:r>
        <w:rPr>
          <w:rFonts w:ascii="宋体" w:hAnsi="宋体" w:cs="宋体" w:hint="eastAsia"/>
          <w:b/>
          <w:bCs/>
          <w:sz w:val="24"/>
        </w:rPr>
        <w:t>管道支架或吊架之间的距离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3"/>
        <w:gridCol w:w="560"/>
        <w:gridCol w:w="561"/>
        <w:gridCol w:w="563"/>
        <w:gridCol w:w="561"/>
        <w:gridCol w:w="561"/>
        <w:gridCol w:w="561"/>
        <w:gridCol w:w="566"/>
        <w:gridCol w:w="566"/>
        <w:gridCol w:w="566"/>
        <w:gridCol w:w="566"/>
        <w:gridCol w:w="566"/>
        <w:gridCol w:w="566"/>
      </w:tblGrid>
      <w:tr w:rsidR="00AE3CCB">
        <w:trPr>
          <w:jc w:val="center"/>
        </w:trPr>
        <w:tc>
          <w:tcPr>
            <w:tcW w:w="1533" w:type="dxa"/>
            <w:vAlign w:val="center"/>
          </w:tcPr>
          <w:p w:rsidR="00AE3CCB" w:rsidRDefault="00D64B98">
            <w:pPr>
              <w:jc w:val="center"/>
              <w:rPr>
                <w:rFonts w:ascii="宋体" w:hAnsi="宋体" w:cs="宋体"/>
                <w:szCs w:val="21"/>
              </w:rPr>
            </w:pPr>
            <w:r>
              <w:rPr>
                <w:rFonts w:ascii="宋体" w:hAnsi="宋体" w:cs="宋体" w:hint="eastAsia"/>
                <w:szCs w:val="21"/>
              </w:rPr>
              <w:t>公称直径（</w:t>
            </w:r>
            <w:r>
              <w:rPr>
                <w:rFonts w:ascii="宋体" w:hAnsi="宋体" w:cs="宋体" w:hint="eastAsia"/>
                <w:szCs w:val="21"/>
              </w:rPr>
              <w:t>mm</w:t>
            </w:r>
            <w:r>
              <w:rPr>
                <w:rFonts w:ascii="宋体" w:hAnsi="宋体" w:cs="宋体" w:hint="eastAsia"/>
                <w:szCs w:val="21"/>
              </w:rPr>
              <w:t>）</w:t>
            </w:r>
          </w:p>
        </w:tc>
        <w:tc>
          <w:tcPr>
            <w:tcW w:w="560" w:type="dxa"/>
            <w:vAlign w:val="center"/>
          </w:tcPr>
          <w:p w:rsidR="00AE3CCB" w:rsidRDefault="00D64B98">
            <w:pPr>
              <w:jc w:val="center"/>
              <w:rPr>
                <w:rFonts w:ascii="宋体" w:hAnsi="宋体" w:cs="宋体"/>
                <w:szCs w:val="21"/>
              </w:rPr>
            </w:pPr>
            <w:r>
              <w:rPr>
                <w:rFonts w:ascii="宋体" w:hAnsi="宋体" w:cs="宋体" w:hint="eastAsia"/>
                <w:szCs w:val="21"/>
              </w:rPr>
              <w:t>25</w:t>
            </w:r>
          </w:p>
        </w:tc>
        <w:tc>
          <w:tcPr>
            <w:tcW w:w="561" w:type="dxa"/>
            <w:vAlign w:val="center"/>
          </w:tcPr>
          <w:p w:rsidR="00AE3CCB" w:rsidRDefault="00D64B98">
            <w:pPr>
              <w:jc w:val="center"/>
              <w:rPr>
                <w:rFonts w:ascii="宋体" w:hAnsi="宋体" w:cs="宋体"/>
                <w:szCs w:val="21"/>
              </w:rPr>
            </w:pPr>
            <w:r>
              <w:rPr>
                <w:rFonts w:ascii="宋体" w:hAnsi="宋体" w:cs="宋体" w:hint="eastAsia"/>
                <w:szCs w:val="21"/>
              </w:rPr>
              <w:t>32</w:t>
            </w:r>
          </w:p>
        </w:tc>
        <w:tc>
          <w:tcPr>
            <w:tcW w:w="563" w:type="dxa"/>
            <w:vAlign w:val="center"/>
          </w:tcPr>
          <w:p w:rsidR="00AE3CCB" w:rsidRDefault="00D64B98">
            <w:pPr>
              <w:jc w:val="center"/>
              <w:rPr>
                <w:rFonts w:ascii="宋体" w:hAnsi="宋体" w:cs="宋体"/>
                <w:szCs w:val="21"/>
              </w:rPr>
            </w:pPr>
            <w:r>
              <w:rPr>
                <w:rFonts w:ascii="宋体" w:hAnsi="宋体" w:cs="宋体" w:hint="eastAsia"/>
                <w:szCs w:val="21"/>
              </w:rPr>
              <w:t>40</w:t>
            </w:r>
          </w:p>
        </w:tc>
        <w:tc>
          <w:tcPr>
            <w:tcW w:w="561" w:type="dxa"/>
            <w:vAlign w:val="center"/>
          </w:tcPr>
          <w:p w:rsidR="00AE3CCB" w:rsidRDefault="00D64B98">
            <w:pPr>
              <w:jc w:val="center"/>
              <w:rPr>
                <w:rFonts w:ascii="宋体" w:hAnsi="宋体" w:cs="宋体"/>
                <w:szCs w:val="21"/>
              </w:rPr>
            </w:pPr>
            <w:r>
              <w:rPr>
                <w:rFonts w:ascii="宋体" w:hAnsi="宋体" w:cs="宋体" w:hint="eastAsia"/>
                <w:szCs w:val="21"/>
              </w:rPr>
              <w:t>50</w:t>
            </w:r>
          </w:p>
        </w:tc>
        <w:tc>
          <w:tcPr>
            <w:tcW w:w="561" w:type="dxa"/>
            <w:vAlign w:val="center"/>
          </w:tcPr>
          <w:p w:rsidR="00AE3CCB" w:rsidRDefault="00D64B98">
            <w:pPr>
              <w:jc w:val="center"/>
              <w:rPr>
                <w:rFonts w:ascii="宋体" w:hAnsi="宋体" w:cs="宋体"/>
                <w:szCs w:val="21"/>
              </w:rPr>
            </w:pPr>
            <w:r>
              <w:rPr>
                <w:rFonts w:ascii="宋体" w:hAnsi="宋体" w:cs="宋体" w:hint="eastAsia"/>
                <w:szCs w:val="21"/>
              </w:rPr>
              <w:t>70</w:t>
            </w:r>
          </w:p>
        </w:tc>
        <w:tc>
          <w:tcPr>
            <w:tcW w:w="561" w:type="dxa"/>
            <w:vAlign w:val="center"/>
          </w:tcPr>
          <w:p w:rsidR="00AE3CCB" w:rsidRDefault="00D64B98">
            <w:pPr>
              <w:jc w:val="center"/>
              <w:rPr>
                <w:rFonts w:ascii="宋体" w:hAnsi="宋体" w:cs="宋体"/>
                <w:szCs w:val="21"/>
              </w:rPr>
            </w:pPr>
            <w:r>
              <w:rPr>
                <w:rFonts w:ascii="宋体" w:hAnsi="宋体" w:cs="宋体" w:hint="eastAsia"/>
                <w:szCs w:val="21"/>
              </w:rPr>
              <w:t>80</w:t>
            </w:r>
          </w:p>
        </w:tc>
        <w:tc>
          <w:tcPr>
            <w:tcW w:w="566" w:type="dxa"/>
            <w:vAlign w:val="center"/>
          </w:tcPr>
          <w:p w:rsidR="00AE3CCB" w:rsidRDefault="00D64B98">
            <w:pPr>
              <w:jc w:val="center"/>
              <w:rPr>
                <w:rFonts w:ascii="宋体" w:hAnsi="宋体" w:cs="宋体"/>
                <w:szCs w:val="21"/>
              </w:rPr>
            </w:pPr>
            <w:r>
              <w:rPr>
                <w:rFonts w:ascii="宋体" w:hAnsi="宋体" w:cs="宋体" w:hint="eastAsia"/>
                <w:szCs w:val="21"/>
              </w:rPr>
              <w:t>100</w:t>
            </w:r>
          </w:p>
        </w:tc>
        <w:tc>
          <w:tcPr>
            <w:tcW w:w="566" w:type="dxa"/>
            <w:vAlign w:val="center"/>
          </w:tcPr>
          <w:p w:rsidR="00AE3CCB" w:rsidRDefault="00D64B98">
            <w:pPr>
              <w:jc w:val="center"/>
              <w:rPr>
                <w:rFonts w:ascii="宋体" w:hAnsi="宋体" w:cs="宋体"/>
                <w:szCs w:val="21"/>
              </w:rPr>
            </w:pPr>
            <w:r>
              <w:rPr>
                <w:rFonts w:ascii="宋体" w:hAnsi="宋体" w:cs="宋体" w:hint="eastAsia"/>
                <w:szCs w:val="21"/>
              </w:rPr>
              <w:t>125</w:t>
            </w:r>
          </w:p>
        </w:tc>
        <w:tc>
          <w:tcPr>
            <w:tcW w:w="566" w:type="dxa"/>
            <w:vAlign w:val="center"/>
          </w:tcPr>
          <w:p w:rsidR="00AE3CCB" w:rsidRDefault="00D64B98">
            <w:pPr>
              <w:jc w:val="center"/>
              <w:rPr>
                <w:rFonts w:ascii="宋体" w:hAnsi="宋体" w:cs="宋体"/>
                <w:szCs w:val="21"/>
              </w:rPr>
            </w:pPr>
            <w:r>
              <w:rPr>
                <w:rFonts w:ascii="宋体" w:hAnsi="宋体" w:cs="宋体" w:hint="eastAsia"/>
                <w:szCs w:val="21"/>
              </w:rPr>
              <w:t>150</w:t>
            </w:r>
          </w:p>
        </w:tc>
        <w:tc>
          <w:tcPr>
            <w:tcW w:w="566" w:type="dxa"/>
            <w:vAlign w:val="center"/>
          </w:tcPr>
          <w:p w:rsidR="00AE3CCB" w:rsidRDefault="00D64B98">
            <w:pPr>
              <w:jc w:val="center"/>
              <w:rPr>
                <w:rFonts w:ascii="宋体" w:hAnsi="宋体" w:cs="宋体"/>
                <w:szCs w:val="21"/>
              </w:rPr>
            </w:pPr>
            <w:r>
              <w:rPr>
                <w:rFonts w:ascii="宋体" w:hAnsi="宋体" w:cs="宋体" w:hint="eastAsia"/>
                <w:szCs w:val="21"/>
              </w:rPr>
              <w:t>200</w:t>
            </w:r>
          </w:p>
        </w:tc>
        <w:tc>
          <w:tcPr>
            <w:tcW w:w="566" w:type="dxa"/>
            <w:vAlign w:val="center"/>
          </w:tcPr>
          <w:p w:rsidR="00AE3CCB" w:rsidRDefault="00D64B98">
            <w:pPr>
              <w:jc w:val="center"/>
              <w:rPr>
                <w:rFonts w:ascii="宋体" w:hAnsi="宋体" w:cs="宋体"/>
                <w:szCs w:val="21"/>
              </w:rPr>
            </w:pPr>
            <w:r>
              <w:rPr>
                <w:rFonts w:ascii="宋体" w:hAnsi="宋体" w:cs="宋体" w:hint="eastAsia"/>
                <w:szCs w:val="21"/>
              </w:rPr>
              <w:t>250</w:t>
            </w:r>
          </w:p>
        </w:tc>
        <w:tc>
          <w:tcPr>
            <w:tcW w:w="566" w:type="dxa"/>
            <w:vAlign w:val="center"/>
          </w:tcPr>
          <w:p w:rsidR="00AE3CCB" w:rsidRDefault="00D64B98">
            <w:pPr>
              <w:jc w:val="center"/>
              <w:rPr>
                <w:rFonts w:ascii="宋体" w:hAnsi="宋体" w:cs="宋体"/>
                <w:szCs w:val="21"/>
              </w:rPr>
            </w:pPr>
            <w:r>
              <w:rPr>
                <w:rFonts w:ascii="宋体" w:hAnsi="宋体" w:cs="宋体" w:hint="eastAsia"/>
                <w:szCs w:val="21"/>
              </w:rPr>
              <w:t>300</w:t>
            </w:r>
          </w:p>
        </w:tc>
      </w:tr>
      <w:tr w:rsidR="00AE3CCB">
        <w:trPr>
          <w:jc w:val="center"/>
        </w:trPr>
        <w:tc>
          <w:tcPr>
            <w:tcW w:w="1533" w:type="dxa"/>
            <w:vAlign w:val="center"/>
          </w:tcPr>
          <w:p w:rsidR="00AE3CCB" w:rsidRDefault="00D64B98">
            <w:pPr>
              <w:jc w:val="center"/>
              <w:rPr>
                <w:rFonts w:ascii="宋体" w:hAnsi="宋体" w:cs="宋体"/>
                <w:szCs w:val="21"/>
              </w:rPr>
            </w:pPr>
            <w:r>
              <w:rPr>
                <w:rFonts w:ascii="宋体" w:hAnsi="宋体" w:cs="宋体" w:hint="eastAsia"/>
                <w:szCs w:val="21"/>
              </w:rPr>
              <w:t>距离（</w:t>
            </w:r>
            <w:r>
              <w:rPr>
                <w:rFonts w:ascii="宋体" w:hAnsi="宋体" w:cs="宋体" w:hint="eastAsia"/>
                <w:szCs w:val="21"/>
              </w:rPr>
              <w:t>m</w:t>
            </w:r>
            <w:r>
              <w:rPr>
                <w:rFonts w:ascii="宋体" w:hAnsi="宋体" w:cs="宋体" w:hint="eastAsia"/>
                <w:szCs w:val="21"/>
              </w:rPr>
              <w:t>）</w:t>
            </w:r>
          </w:p>
        </w:tc>
        <w:tc>
          <w:tcPr>
            <w:tcW w:w="560" w:type="dxa"/>
            <w:vAlign w:val="center"/>
          </w:tcPr>
          <w:p w:rsidR="00AE3CCB" w:rsidRDefault="00D64B98">
            <w:pPr>
              <w:jc w:val="center"/>
              <w:rPr>
                <w:rFonts w:ascii="宋体" w:hAnsi="宋体" w:cs="宋体"/>
                <w:szCs w:val="21"/>
              </w:rPr>
            </w:pPr>
            <w:r>
              <w:rPr>
                <w:rFonts w:ascii="宋体" w:hAnsi="宋体" w:cs="宋体" w:hint="eastAsia"/>
                <w:szCs w:val="21"/>
              </w:rPr>
              <w:t>3.5</w:t>
            </w:r>
          </w:p>
        </w:tc>
        <w:tc>
          <w:tcPr>
            <w:tcW w:w="561" w:type="dxa"/>
            <w:vAlign w:val="center"/>
          </w:tcPr>
          <w:p w:rsidR="00AE3CCB" w:rsidRDefault="00D64B98">
            <w:pPr>
              <w:jc w:val="center"/>
              <w:rPr>
                <w:rFonts w:ascii="宋体" w:hAnsi="宋体" w:cs="宋体"/>
                <w:szCs w:val="21"/>
              </w:rPr>
            </w:pPr>
            <w:r>
              <w:rPr>
                <w:rFonts w:ascii="宋体" w:hAnsi="宋体" w:cs="宋体" w:hint="eastAsia"/>
                <w:szCs w:val="21"/>
              </w:rPr>
              <w:t>4</w:t>
            </w:r>
          </w:p>
        </w:tc>
        <w:tc>
          <w:tcPr>
            <w:tcW w:w="563" w:type="dxa"/>
            <w:vAlign w:val="center"/>
          </w:tcPr>
          <w:p w:rsidR="00AE3CCB" w:rsidRDefault="00D64B98">
            <w:pPr>
              <w:jc w:val="center"/>
              <w:rPr>
                <w:rFonts w:ascii="宋体" w:hAnsi="宋体" w:cs="宋体"/>
                <w:szCs w:val="21"/>
              </w:rPr>
            </w:pPr>
            <w:r>
              <w:rPr>
                <w:rFonts w:ascii="宋体" w:hAnsi="宋体" w:cs="宋体" w:hint="eastAsia"/>
                <w:szCs w:val="21"/>
              </w:rPr>
              <w:t>4.5</w:t>
            </w:r>
          </w:p>
        </w:tc>
        <w:tc>
          <w:tcPr>
            <w:tcW w:w="561" w:type="dxa"/>
            <w:vAlign w:val="center"/>
          </w:tcPr>
          <w:p w:rsidR="00AE3CCB" w:rsidRDefault="00D64B98">
            <w:pPr>
              <w:jc w:val="center"/>
              <w:rPr>
                <w:rFonts w:ascii="宋体" w:hAnsi="宋体" w:cs="宋体"/>
                <w:szCs w:val="21"/>
              </w:rPr>
            </w:pPr>
            <w:r>
              <w:rPr>
                <w:rFonts w:ascii="宋体" w:hAnsi="宋体" w:cs="宋体" w:hint="eastAsia"/>
                <w:szCs w:val="21"/>
              </w:rPr>
              <w:t>5</w:t>
            </w:r>
          </w:p>
        </w:tc>
        <w:tc>
          <w:tcPr>
            <w:tcW w:w="561" w:type="dxa"/>
            <w:vAlign w:val="center"/>
          </w:tcPr>
          <w:p w:rsidR="00AE3CCB" w:rsidRDefault="00D64B98">
            <w:pPr>
              <w:jc w:val="center"/>
              <w:rPr>
                <w:rFonts w:ascii="宋体" w:hAnsi="宋体" w:cs="宋体"/>
                <w:szCs w:val="21"/>
              </w:rPr>
            </w:pPr>
            <w:r>
              <w:rPr>
                <w:rFonts w:ascii="宋体" w:hAnsi="宋体" w:cs="宋体" w:hint="eastAsia"/>
                <w:szCs w:val="21"/>
              </w:rPr>
              <w:t>6</w:t>
            </w:r>
          </w:p>
        </w:tc>
        <w:tc>
          <w:tcPr>
            <w:tcW w:w="561" w:type="dxa"/>
            <w:vAlign w:val="center"/>
          </w:tcPr>
          <w:p w:rsidR="00AE3CCB" w:rsidRDefault="00D64B98">
            <w:pPr>
              <w:jc w:val="center"/>
              <w:rPr>
                <w:rFonts w:ascii="宋体" w:hAnsi="宋体" w:cs="宋体"/>
                <w:szCs w:val="21"/>
              </w:rPr>
            </w:pPr>
            <w:r>
              <w:rPr>
                <w:rFonts w:ascii="宋体" w:hAnsi="宋体" w:cs="宋体" w:hint="eastAsia"/>
                <w:szCs w:val="21"/>
              </w:rPr>
              <w:t>6</w:t>
            </w:r>
          </w:p>
        </w:tc>
        <w:tc>
          <w:tcPr>
            <w:tcW w:w="566" w:type="dxa"/>
            <w:vAlign w:val="center"/>
          </w:tcPr>
          <w:p w:rsidR="00AE3CCB" w:rsidRDefault="00D64B98">
            <w:pPr>
              <w:jc w:val="center"/>
              <w:rPr>
                <w:rFonts w:ascii="宋体" w:hAnsi="宋体" w:cs="宋体"/>
                <w:szCs w:val="21"/>
              </w:rPr>
            </w:pPr>
            <w:r>
              <w:rPr>
                <w:rFonts w:ascii="宋体" w:hAnsi="宋体" w:cs="宋体" w:hint="eastAsia"/>
                <w:szCs w:val="21"/>
              </w:rPr>
              <w:t>6.5</w:t>
            </w:r>
          </w:p>
        </w:tc>
        <w:tc>
          <w:tcPr>
            <w:tcW w:w="566" w:type="dxa"/>
            <w:vAlign w:val="center"/>
          </w:tcPr>
          <w:p w:rsidR="00AE3CCB" w:rsidRDefault="00D64B98">
            <w:pPr>
              <w:jc w:val="center"/>
              <w:rPr>
                <w:rFonts w:ascii="宋体" w:hAnsi="宋体" w:cs="宋体"/>
                <w:szCs w:val="21"/>
              </w:rPr>
            </w:pPr>
            <w:r>
              <w:rPr>
                <w:rFonts w:ascii="宋体" w:hAnsi="宋体" w:cs="宋体" w:hint="eastAsia"/>
                <w:szCs w:val="21"/>
              </w:rPr>
              <w:t>7</w:t>
            </w:r>
          </w:p>
        </w:tc>
        <w:tc>
          <w:tcPr>
            <w:tcW w:w="566" w:type="dxa"/>
            <w:vAlign w:val="center"/>
          </w:tcPr>
          <w:p w:rsidR="00AE3CCB" w:rsidRDefault="00D64B98">
            <w:pPr>
              <w:jc w:val="center"/>
              <w:rPr>
                <w:rFonts w:ascii="宋体" w:hAnsi="宋体" w:cs="宋体"/>
                <w:szCs w:val="21"/>
              </w:rPr>
            </w:pPr>
            <w:r>
              <w:rPr>
                <w:rFonts w:ascii="宋体" w:hAnsi="宋体" w:cs="宋体" w:hint="eastAsia"/>
                <w:szCs w:val="21"/>
              </w:rPr>
              <w:t>8</w:t>
            </w:r>
          </w:p>
        </w:tc>
        <w:tc>
          <w:tcPr>
            <w:tcW w:w="566" w:type="dxa"/>
            <w:vAlign w:val="center"/>
          </w:tcPr>
          <w:p w:rsidR="00AE3CCB" w:rsidRDefault="00D64B98">
            <w:pPr>
              <w:jc w:val="center"/>
              <w:rPr>
                <w:rFonts w:ascii="宋体" w:hAnsi="宋体" w:cs="宋体"/>
                <w:szCs w:val="21"/>
              </w:rPr>
            </w:pPr>
            <w:r>
              <w:rPr>
                <w:rFonts w:ascii="宋体" w:hAnsi="宋体" w:cs="宋体" w:hint="eastAsia"/>
                <w:szCs w:val="21"/>
              </w:rPr>
              <w:t>9.5</w:t>
            </w:r>
          </w:p>
        </w:tc>
        <w:tc>
          <w:tcPr>
            <w:tcW w:w="566" w:type="dxa"/>
            <w:vAlign w:val="center"/>
          </w:tcPr>
          <w:p w:rsidR="00AE3CCB" w:rsidRDefault="00D64B98">
            <w:pPr>
              <w:jc w:val="center"/>
              <w:rPr>
                <w:rFonts w:ascii="宋体" w:hAnsi="宋体" w:cs="宋体"/>
                <w:szCs w:val="21"/>
              </w:rPr>
            </w:pPr>
            <w:r>
              <w:rPr>
                <w:rFonts w:ascii="宋体" w:hAnsi="宋体" w:cs="宋体" w:hint="eastAsia"/>
                <w:szCs w:val="21"/>
              </w:rPr>
              <w:t>11</w:t>
            </w:r>
          </w:p>
        </w:tc>
        <w:tc>
          <w:tcPr>
            <w:tcW w:w="566" w:type="dxa"/>
            <w:vAlign w:val="center"/>
          </w:tcPr>
          <w:p w:rsidR="00AE3CCB" w:rsidRDefault="00D64B98">
            <w:pPr>
              <w:jc w:val="center"/>
              <w:rPr>
                <w:rFonts w:ascii="宋体" w:hAnsi="宋体" w:cs="宋体"/>
                <w:szCs w:val="21"/>
              </w:rPr>
            </w:pPr>
            <w:r>
              <w:rPr>
                <w:rFonts w:ascii="宋体" w:hAnsi="宋体" w:cs="宋体" w:hint="eastAsia"/>
                <w:szCs w:val="21"/>
              </w:rPr>
              <w:t>12</w:t>
            </w:r>
          </w:p>
        </w:tc>
      </w:tr>
    </w:tbl>
    <w:p w:rsidR="00AE3CCB" w:rsidRDefault="00D64B98">
      <w:pPr>
        <w:ind w:firstLineChars="200"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管道支架、吊架的安装位置不应妨碍喷头的喷水效果，管道支架﹑吊架</w:t>
      </w:r>
      <w:r>
        <w:rPr>
          <w:rFonts w:ascii="宋体" w:hAnsi="宋体" w:cs="宋体" w:hint="eastAsia"/>
          <w:sz w:val="28"/>
          <w:szCs w:val="28"/>
        </w:rPr>
        <w:lastRenderedPageBreak/>
        <w:t>与喷头之间的距离不宜小于</w:t>
      </w:r>
      <w:r>
        <w:rPr>
          <w:rFonts w:ascii="宋体" w:hAnsi="宋体" w:cs="宋体" w:hint="eastAsia"/>
          <w:sz w:val="28"/>
          <w:szCs w:val="28"/>
        </w:rPr>
        <w:t>300mm</w:t>
      </w:r>
      <w:r>
        <w:rPr>
          <w:rFonts w:ascii="宋体" w:hAnsi="宋体" w:cs="宋体" w:hint="eastAsia"/>
          <w:sz w:val="28"/>
          <w:szCs w:val="28"/>
        </w:rPr>
        <w:t>：与末端喷头之间距不宜大于</w:t>
      </w:r>
      <w:r>
        <w:rPr>
          <w:rFonts w:ascii="宋体" w:hAnsi="宋体" w:cs="宋体" w:hint="eastAsia"/>
          <w:sz w:val="28"/>
          <w:szCs w:val="28"/>
        </w:rPr>
        <w:t>750mm</w:t>
      </w:r>
      <w:r>
        <w:rPr>
          <w:rFonts w:ascii="宋体" w:hAnsi="宋体" w:cs="宋体" w:hint="eastAsia"/>
          <w:sz w:val="28"/>
          <w:szCs w:val="28"/>
        </w:rPr>
        <w:t>。</w:t>
      </w:r>
    </w:p>
    <w:p w:rsidR="00AE3CCB" w:rsidRDefault="00D64B98">
      <w:pPr>
        <w:ind w:firstLineChars="200" w:firstLine="560"/>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配水支管上每一直管段、相邻两喷头之间的管段设置的吊架不宜少于</w:t>
      </w:r>
      <w:r>
        <w:rPr>
          <w:rFonts w:ascii="宋体" w:hAnsi="宋体" w:cs="宋体" w:hint="eastAsia"/>
          <w:sz w:val="28"/>
          <w:szCs w:val="28"/>
        </w:rPr>
        <w:t>1</w:t>
      </w:r>
      <w:r>
        <w:rPr>
          <w:rFonts w:ascii="宋体" w:hAnsi="宋体" w:cs="宋体" w:hint="eastAsia"/>
          <w:sz w:val="28"/>
          <w:szCs w:val="28"/>
        </w:rPr>
        <w:t>个：当喷头之间的距离小于</w:t>
      </w:r>
      <w:r>
        <w:rPr>
          <w:rFonts w:ascii="宋体" w:hAnsi="宋体" w:cs="宋体" w:hint="eastAsia"/>
          <w:sz w:val="28"/>
          <w:szCs w:val="28"/>
        </w:rPr>
        <w:t>1.8m</w:t>
      </w:r>
      <w:r>
        <w:rPr>
          <w:rFonts w:ascii="宋体" w:hAnsi="宋体" w:cs="宋体" w:hint="eastAsia"/>
          <w:sz w:val="28"/>
          <w:szCs w:val="28"/>
        </w:rPr>
        <w:t>，可隔段设置吊架，但吊架间距不宜大于</w:t>
      </w:r>
      <w:r>
        <w:rPr>
          <w:rFonts w:ascii="宋体" w:hAnsi="宋体" w:cs="宋体" w:hint="eastAsia"/>
          <w:sz w:val="28"/>
          <w:szCs w:val="28"/>
        </w:rPr>
        <w:t>3.6m</w:t>
      </w:r>
      <w:r>
        <w:rPr>
          <w:rFonts w:ascii="宋体" w:hAnsi="宋体" w:cs="宋体" w:hint="eastAsia"/>
          <w:sz w:val="28"/>
          <w:szCs w:val="28"/>
        </w:rPr>
        <w:t>。</w:t>
      </w:r>
    </w:p>
    <w:p w:rsidR="00AE3CCB" w:rsidRDefault="00D64B98">
      <w:pPr>
        <w:ind w:firstLineChars="200" w:firstLine="560"/>
        <w:rPr>
          <w:rFonts w:ascii="宋体" w:hAnsi="宋体" w:cs="宋体"/>
          <w:sz w:val="28"/>
          <w:szCs w:val="28"/>
        </w:rPr>
      </w:pPr>
      <w:r>
        <w:rPr>
          <w:rFonts w:ascii="宋体" w:hAnsi="宋体" w:cs="宋体" w:hint="eastAsia"/>
          <w:sz w:val="28"/>
          <w:szCs w:val="28"/>
        </w:rPr>
        <w:t xml:space="preserve">4 </w:t>
      </w:r>
      <w:r>
        <w:rPr>
          <w:rFonts w:ascii="宋体" w:hAnsi="宋体" w:cs="宋体" w:hint="eastAsia"/>
          <w:sz w:val="28"/>
          <w:szCs w:val="28"/>
        </w:rPr>
        <w:t>当管道的公称直径等于或大于</w:t>
      </w:r>
      <w:r>
        <w:rPr>
          <w:rFonts w:ascii="宋体" w:hAnsi="宋体" w:cs="宋体" w:hint="eastAsia"/>
          <w:sz w:val="28"/>
          <w:szCs w:val="28"/>
        </w:rPr>
        <w:t>50mm</w:t>
      </w:r>
      <w:r>
        <w:rPr>
          <w:rFonts w:ascii="宋体" w:hAnsi="宋体" w:cs="宋体" w:hint="eastAsia"/>
          <w:sz w:val="28"/>
          <w:szCs w:val="28"/>
        </w:rPr>
        <w:t>时，每段配水管或配水干管设置的防晃支架不应少于</w:t>
      </w:r>
      <w:r>
        <w:rPr>
          <w:rFonts w:ascii="宋体" w:hAnsi="宋体" w:cs="宋体" w:hint="eastAsia"/>
          <w:sz w:val="28"/>
          <w:szCs w:val="28"/>
        </w:rPr>
        <w:t>1</w:t>
      </w:r>
      <w:r>
        <w:rPr>
          <w:rFonts w:ascii="宋体" w:hAnsi="宋体" w:cs="宋体" w:hint="eastAsia"/>
          <w:sz w:val="28"/>
          <w:szCs w:val="28"/>
        </w:rPr>
        <w:t>个﹔当管道改变方向时﹐应增设防晃支架。</w:t>
      </w:r>
    </w:p>
    <w:p w:rsidR="00AE3CCB" w:rsidRDefault="00D64B98">
      <w:pPr>
        <w:ind w:firstLineChars="200" w:firstLine="560"/>
        <w:rPr>
          <w:rFonts w:ascii="宋体" w:hAnsi="宋体" w:cs="宋体"/>
          <w:sz w:val="28"/>
          <w:szCs w:val="28"/>
        </w:rPr>
      </w:pPr>
      <w:r>
        <w:rPr>
          <w:rFonts w:ascii="宋体" w:hAnsi="宋体" w:cs="宋体" w:hint="eastAsia"/>
          <w:sz w:val="28"/>
          <w:szCs w:val="28"/>
        </w:rPr>
        <w:t xml:space="preserve">5 </w:t>
      </w:r>
      <w:r>
        <w:rPr>
          <w:rFonts w:ascii="宋体" w:hAnsi="宋体" w:cs="宋体" w:hint="eastAsia"/>
          <w:sz w:val="28"/>
          <w:szCs w:val="28"/>
        </w:rPr>
        <w:t>竖直安装的配水干管应在其始端和终端设防晃支架或采用管卡固定，其安装位置距地面或楼面的距离宜为</w:t>
      </w:r>
      <w:r>
        <w:rPr>
          <w:rFonts w:ascii="宋体" w:hAnsi="宋体" w:cs="宋体" w:hint="eastAsia"/>
          <w:sz w:val="28"/>
          <w:szCs w:val="28"/>
        </w:rPr>
        <w:t>1.5m-1.8m</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w:t>
      </w:r>
      <w:r>
        <w:rPr>
          <w:rFonts w:ascii="宋体" w:hAnsi="宋体" w:cs="宋体"/>
          <w:b/>
          <w:bCs/>
          <w:sz w:val="28"/>
          <w:szCs w:val="28"/>
        </w:rPr>
        <w:t>5</w:t>
      </w:r>
      <w:r>
        <w:rPr>
          <w:rFonts w:ascii="宋体" w:hAnsi="宋体" w:cs="宋体" w:hint="eastAsia"/>
          <w:b/>
          <w:bCs/>
          <w:sz w:val="28"/>
          <w:szCs w:val="28"/>
        </w:rPr>
        <w:t>.1</w:t>
      </w:r>
      <w:r>
        <w:rPr>
          <w:rFonts w:ascii="宋体" w:hAnsi="宋体" w:cs="宋体"/>
          <w:b/>
          <w:bCs/>
          <w:sz w:val="28"/>
          <w:szCs w:val="28"/>
        </w:rPr>
        <w:t>6</w:t>
      </w:r>
      <w:r>
        <w:rPr>
          <w:rFonts w:ascii="宋体" w:hAnsi="宋体" w:cs="宋体" w:hint="eastAsia"/>
          <w:sz w:val="28"/>
          <w:szCs w:val="28"/>
        </w:rPr>
        <w:t xml:space="preserve"> </w:t>
      </w:r>
      <w:r>
        <w:rPr>
          <w:rFonts w:ascii="宋体" w:hAnsi="宋体" w:cs="宋体" w:hint="eastAsia"/>
          <w:sz w:val="28"/>
          <w:szCs w:val="28"/>
        </w:rPr>
        <w:t>管道穿过隧道和结构的变形缝时，应设置柔性短管﹔穿过墙体或建筑顶板﹑地板的建筑管道施工质量应符合本规范第</w:t>
      </w:r>
      <w:r>
        <w:rPr>
          <w:rFonts w:ascii="宋体" w:hAnsi="宋体" w:cs="宋体" w:hint="eastAsia"/>
          <w:sz w:val="28"/>
          <w:szCs w:val="28"/>
        </w:rPr>
        <w:t>4.3.7</w:t>
      </w:r>
      <w:r>
        <w:rPr>
          <w:rFonts w:ascii="宋体" w:hAnsi="宋体" w:cs="宋体" w:hint="eastAsia"/>
          <w:sz w:val="28"/>
          <w:szCs w:val="28"/>
        </w:rPr>
        <w:t>条的规定。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w:t>
      </w:r>
      <w:r>
        <w:rPr>
          <w:rFonts w:ascii="宋体" w:hAnsi="宋体" w:cs="宋体"/>
          <w:b/>
          <w:bCs/>
          <w:sz w:val="28"/>
          <w:szCs w:val="28"/>
        </w:rPr>
        <w:t>5</w:t>
      </w:r>
      <w:r>
        <w:rPr>
          <w:rFonts w:ascii="宋体" w:hAnsi="宋体" w:cs="宋体" w:hint="eastAsia"/>
          <w:b/>
          <w:bCs/>
          <w:sz w:val="28"/>
          <w:szCs w:val="28"/>
        </w:rPr>
        <w:t>.1</w:t>
      </w:r>
      <w:r>
        <w:rPr>
          <w:rFonts w:ascii="宋体" w:hAnsi="宋体" w:cs="宋体"/>
          <w:b/>
          <w:bCs/>
          <w:sz w:val="28"/>
          <w:szCs w:val="28"/>
        </w:rPr>
        <w:t>7</w:t>
      </w:r>
      <w:r>
        <w:rPr>
          <w:rFonts w:ascii="宋体" w:hAnsi="宋体" w:cs="宋体" w:hint="eastAsia"/>
          <w:b/>
          <w:bCs/>
          <w:sz w:val="28"/>
          <w:szCs w:val="28"/>
        </w:rPr>
        <w:t xml:space="preserve"> </w:t>
      </w:r>
      <w:r>
        <w:rPr>
          <w:rFonts w:ascii="宋体" w:hAnsi="宋体" w:cs="宋体" w:hint="eastAsia"/>
          <w:sz w:val="28"/>
          <w:szCs w:val="28"/>
        </w:rPr>
        <w:t>管道横向安装宜设</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‰的坡度﹐且应坡向排水管﹔当局部区域难以利用排水管将水排尽时，应采取相应的排水措施。当喷头数量不大于</w:t>
      </w:r>
      <w:r>
        <w:rPr>
          <w:rFonts w:ascii="宋体" w:hAnsi="宋体" w:cs="宋体" w:hint="eastAsia"/>
          <w:sz w:val="28"/>
          <w:szCs w:val="28"/>
        </w:rPr>
        <w:t>5</w:t>
      </w:r>
      <w:r>
        <w:rPr>
          <w:rFonts w:ascii="宋体" w:hAnsi="宋体" w:cs="宋体" w:hint="eastAsia"/>
          <w:sz w:val="28"/>
          <w:szCs w:val="28"/>
        </w:rPr>
        <w:t>只时，可在管道低凹处架设堵头：当喷头数量大于</w:t>
      </w:r>
      <w:r>
        <w:rPr>
          <w:rFonts w:ascii="宋体" w:hAnsi="宋体" w:cs="宋体" w:hint="eastAsia"/>
          <w:sz w:val="28"/>
          <w:szCs w:val="28"/>
        </w:rPr>
        <w:t>5</w:t>
      </w:r>
      <w:r>
        <w:rPr>
          <w:rFonts w:ascii="宋体" w:hAnsi="宋体" w:cs="宋体" w:hint="eastAsia"/>
          <w:sz w:val="28"/>
          <w:szCs w:val="28"/>
        </w:rPr>
        <w:t>只时，宜装设带阀门的排水管。</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w:t>
      </w:r>
      <w:r>
        <w:rPr>
          <w:rFonts w:ascii="宋体" w:hAnsi="宋体" w:cs="宋体"/>
          <w:b/>
          <w:bCs/>
          <w:sz w:val="28"/>
          <w:szCs w:val="28"/>
        </w:rPr>
        <w:t>5</w:t>
      </w:r>
      <w:r>
        <w:rPr>
          <w:rFonts w:ascii="宋体" w:hAnsi="宋体" w:cs="宋体" w:hint="eastAsia"/>
          <w:b/>
          <w:bCs/>
          <w:sz w:val="28"/>
          <w:szCs w:val="28"/>
        </w:rPr>
        <w:t>.1</w:t>
      </w:r>
      <w:r>
        <w:rPr>
          <w:rFonts w:ascii="宋体" w:hAnsi="宋体" w:cs="宋体"/>
          <w:b/>
          <w:bCs/>
          <w:sz w:val="28"/>
          <w:szCs w:val="28"/>
        </w:rPr>
        <w:t>8</w:t>
      </w:r>
      <w:r>
        <w:rPr>
          <w:rFonts w:ascii="宋体" w:hAnsi="宋体" w:cs="宋体" w:hint="eastAsia"/>
          <w:sz w:val="28"/>
          <w:szCs w:val="28"/>
        </w:rPr>
        <w:t xml:space="preserve"> </w:t>
      </w:r>
      <w:r>
        <w:rPr>
          <w:rFonts w:ascii="宋体" w:hAnsi="宋体" w:cs="宋体" w:hint="eastAsia"/>
          <w:sz w:val="28"/>
          <w:szCs w:val="28"/>
        </w:rPr>
        <w:t>配水管应做红色或红色环圈标记。</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w:t>
      </w:r>
      <w:r>
        <w:rPr>
          <w:rFonts w:ascii="宋体" w:hAnsi="宋体" w:cs="宋体"/>
          <w:b/>
          <w:bCs/>
          <w:sz w:val="28"/>
          <w:szCs w:val="28"/>
        </w:rPr>
        <w:t>5</w:t>
      </w:r>
      <w:r>
        <w:rPr>
          <w:rFonts w:ascii="宋体" w:hAnsi="宋体" w:cs="宋体" w:hint="eastAsia"/>
          <w:b/>
          <w:bCs/>
          <w:sz w:val="28"/>
          <w:szCs w:val="28"/>
        </w:rPr>
        <w:t>.1</w:t>
      </w:r>
      <w:r>
        <w:rPr>
          <w:rFonts w:ascii="宋体" w:hAnsi="宋体" w:cs="宋体"/>
          <w:b/>
          <w:bCs/>
          <w:sz w:val="28"/>
          <w:szCs w:val="28"/>
        </w:rPr>
        <w:t>9</w:t>
      </w:r>
      <w:r>
        <w:rPr>
          <w:rFonts w:ascii="宋体" w:hAnsi="宋体" w:cs="宋体" w:hint="eastAsia"/>
          <w:b/>
          <w:bCs/>
          <w:sz w:val="28"/>
          <w:szCs w:val="28"/>
        </w:rPr>
        <w:t xml:space="preserve"> </w:t>
      </w:r>
      <w:r>
        <w:rPr>
          <w:rFonts w:ascii="宋体" w:hAnsi="宋体" w:cs="宋体" w:hint="eastAsia"/>
          <w:sz w:val="28"/>
          <w:szCs w:val="28"/>
        </w:rPr>
        <w:t>一般项目的检查数量和检查方法应符合下列规定：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检查数量：抽查</w:t>
      </w:r>
      <w:r>
        <w:rPr>
          <w:rFonts w:ascii="宋体" w:hAnsi="宋体" w:cs="宋体" w:hint="eastAsia"/>
          <w:sz w:val="28"/>
          <w:szCs w:val="28"/>
        </w:rPr>
        <w:t>20%</w:t>
      </w:r>
      <w:r>
        <w:rPr>
          <w:rFonts w:ascii="宋体" w:hAnsi="宋体" w:cs="宋体" w:hint="eastAsia"/>
          <w:sz w:val="28"/>
          <w:szCs w:val="28"/>
        </w:rPr>
        <w:t>，不少于</w:t>
      </w:r>
      <w:r>
        <w:rPr>
          <w:rFonts w:ascii="宋体" w:hAnsi="宋体" w:cs="宋体" w:hint="eastAsia"/>
          <w:sz w:val="28"/>
          <w:szCs w:val="28"/>
        </w:rPr>
        <w:t>5</w:t>
      </w:r>
      <w:r>
        <w:rPr>
          <w:rFonts w:ascii="宋体" w:hAnsi="宋体" w:cs="宋体" w:hint="eastAsia"/>
          <w:sz w:val="28"/>
          <w:szCs w:val="28"/>
        </w:rPr>
        <w:t>处管段。</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w:t>
      </w:r>
      <w:r>
        <w:rPr>
          <w:rFonts w:ascii="宋体" w:hAnsi="宋体" w:cs="宋体" w:hint="eastAsia"/>
          <w:sz w:val="28"/>
          <w:szCs w:val="28"/>
        </w:rPr>
        <w:t>并实测或查阅施工记录抽查。</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lang/>
        </w:rPr>
      </w:pPr>
      <w:bookmarkStart w:id="122" w:name="_Toc29676"/>
      <w:r>
        <w:rPr>
          <w:rFonts w:ascii="宋体" w:hAnsi="宋体" w:cs="宋体" w:hint="eastAsia"/>
          <w:b/>
          <w:bCs/>
          <w:sz w:val="28"/>
          <w:szCs w:val="28"/>
        </w:rPr>
        <w:t>18.6</w:t>
      </w:r>
      <w:r>
        <w:rPr>
          <w:rFonts w:ascii="宋体" w:hAnsi="宋体" w:cs="宋体" w:hint="eastAsia"/>
          <w:b/>
          <w:bCs/>
          <w:sz w:val="28"/>
          <w:szCs w:val="28"/>
        </w:rPr>
        <w:t xml:space="preserve"> </w:t>
      </w:r>
      <w:r>
        <w:rPr>
          <w:rFonts w:ascii="宋体" w:hAnsi="宋体" w:cs="宋体" w:hint="eastAsia"/>
          <w:b/>
          <w:bCs/>
          <w:sz w:val="28"/>
          <w:szCs w:val="28"/>
          <w:lang/>
        </w:rPr>
        <w:t>喷头安装</w:t>
      </w:r>
      <w:bookmarkEnd w:id="122"/>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w:t>
      </w:r>
      <w:r>
        <w:rPr>
          <w:rFonts w:ascii="宋体" w:hAnsi="宋体" w:cs="宋体"/>
          <w:b/>
          <w:bCs/>
          <w:sz w:val="28"/>
          <w:szCs w:val="28"/>
        </w:rPr>
        <w:t>6</w:t>
      </w:r>
      <w:r>
        <w:rPr>
          <w:rFonts w:ascii="宋体" w:hAnsi="宋体" w:cs="宋体" w:hint="eastAsia"/>
          <w:b/>
          <w:bCs/>
          <w:sz w:val="28"/>
          <w:szCs w:val="28"/>
        </w:rPr>
        <w:t>.1</w:t>
      </w:r>
      <w:r>
        <w:rPr>
          <w:rFonts w:ascii="宋体" w:hAnsi="宋体" w:cs="宋体" w:hint="eastAsia"/>
          <w:sz w:val="28"/>
          <w:szCs w:val="28"/>
        </w:rPr>
        <w:t>喷头安装时，不得对喷头进行拆卸、改动，并严禁给喷头附加任何装饰性涂层。</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w:t>
      </w:r>
      <w:r>
        <w:rPr>
          <w:rFonts w:ascii="宋体" w:hAnsi="宋体" w:cs="宋体"/>
          <w:b/>
          <w:bCs/>
          <w:sz w:val="28"/>
          <w:szCs w:val="28"/>
        </w:rPr>
        <w:t>6</w:t>
      </w:r>
      <w:r>
        <w:rPr>
          <w:rFonts w:ascii="宋体" w:hAnsi="宋体" w:cs="宋体" w:hint="eastAsia"/>
          <w:b/>
          <w:bCs/>
          <w:sz w:val="28"/>
          <w:szCs w:val="28"/>
        </w:rPr>
        <w:t>.2</w:t>
      </w:r>
      <w:r>
        <w:rPr>
          <w:rFonts w:ascii="宋体" w:hAnsi="宋体" w:cs="宋体" w:hint="eastAsia"/>
          <w:sz w:val="28"/>
          <w:szCs w:val="28"/>
        </w:rPr>
        <w:t>在易受机械损伤处安装的喷头，应架设喷头防护罩。</w:t>
      </w:r>
    </w:p>
    <w:p w:rsidR="00AE3CCB" w:rsidRDefault="00D64B98">
      <w:pPr>
        <w:ind w:firstLineChars="200" w:firstLine="562"/>
        <w:rPr>
          <w:rFonts w:ascii="宋体" w:hAnsi="宋体" w:cs="宋体"/>
          <w:sz w:val="28"/>
          <w:szCs w:val="28"/>
        </w:rPr>
      </w:pPr>
      <w:r>
        <w:rPr>
          <w:rFonts w:ascii="宋体" w:hAnsi="宋体" w:cs="宋体" w:hint="eastAsia"/>
          <w:b/>
          <w:bCs/>
          <w:sz w:val="28"/>
          <w:szCs w:val="28"/>
        </w:rPr>
        <w:lastRenderedPageBreak/>
        <w:t>18.</w:t>
      </w:r>
      <w:r>
        <w:rPr>
          <w:rFonts w:ascii="宋体" w:hAnsi="宋体" w:cs="宋体"/>
          <w:b/>
          <w:bCs/>
          <w:sz w:val="28"/>
          <w:szCs w:val="28"/>
        </w:rPr>
        <w:t>6</w:t>
      </w:r>
      <w:r>
        <w:rPr>
          <w:rFonts w:ascii="宋体" w:hAnsi="宋体" w:cs="宋体" w:hint="eastAsia"/>
          <w:b/>
          <w:bCs/>
          <w:sz w:val="28"/>
          <w:szCs w:val="28"/>
        </w:rPr>
        <w:t>.3</w:t>
      </w:r>
      <w:r>
        <w:rPr>
          <w:rFonts w:ascii="宋体" w:hAnsi="宋体" w:cs="宋体" w:hint="eastAsia"/>
          <w:sz w:val="28"/>
          <w:szCs w:val="28"/>
        </w:rPr>
        <w:t>顶部安装的喷头应安装在被保护车道的上部，覆盖全部车道，其坐标的允许偏差为</w:t>
      </w:r>
      <w:r>
        <w:rPr>
          <w:rFonts w:ascii="宋体" w:hAnsi="宋体" w:cs="宋体" w:hint="eastAsia"/>
          <w:sz w:val="28"/>
          <w:szCs w:val="28"/>
        </w:rPr>
        <w:t>10mm</w:t>
      </w:r>
      <w:r>
        <w:rPr>
          <w:rFonts w:ascii="宋体" w:hAnsi="宋体" w:cs="宋体" w:hint="eastAsia"/>
          <w:sz w:val="28"/>
          <w:szCs w:val="28"/>
        </w:rPr>
        <w:t>：标高的允许偏差为士</w:t>
      </w:r>
      <w:r>
        <w:rPr>
          <w:rFonts w:ascii="宋体" w:hAnsi="宋体" w:cs="宋体" w:hint="eastAsia"/>
          <w:sz w:val="28"/>
          <w:szCs w:val="28"/>
        </w:rPr>
        <w:t>10mm</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w:t>
      </w:r>
      <w:r>
        <w:rPr>
          <w:rFonts w:ascii="宋体" w:hAnsi="宋体" w:cs="宋体"/>
          <w:b/>
          <w:bCs/>
          <w:sz w:val="28"/>
          <w:szCs w:val="28"/>
        </w:rPr>
        <w:t>6</w:t>
      </w:r>
      <w:r>
        <w:rPr>
          <w:rFonts w:ascii="宋体" w:hAnsi="宋体" w:cs="宋体" w:hint="eastAsia"/>
          <w:b/>
          <w:bCs/>
          <w:sz w:val="28"/>
          <w:szCs w:val="28"/>
        </w:rPr>
        <w:t>.4</w:t>
      </w:r>
      <w:r>
        <w:rPr>
          <w:rFonts w:ascii="宋体" w:hAnsi="宋体" w:cs="宋体" w:hint="eastAsia"/>
          <w:sz w:val="28"/>
          <w:szCs w:val="28"/>
        </w:rPr>
        <w:t xml:space="preserve"> </w:t>
      </w:r>
      <w:r>
        <w:rPr>
          <w:rFonts w:ascii="宋体" w:hAnsi="宋体" w:cs="宋体" w:hint="eastAsia"/>
          <w:sz w:val="28"/>
          <w:szCs w:val="28"/>
        </w:rPr>
        <w:t>侧向安装的喷头应对准被保护车道，覆盖全部车道，其安装角度允许偏差为土</w:t>
      </w:r>
      <w:r>
        <w:rPr>
          <w:rFonts w:ascii="宋体" w:hAnsi="宋体" w:cs="宋体" w:hint="eastAsia"/>
          <w:sz w:val="28"/>
          <w:szCs w:val="28"/>
        </w:rPr>
        <w:t>1</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w:t>
      </w:r>
      <w:r>
        <w:rPr>
          <w:rFonts w:ascii="宋体" w:hAnsi="宋体" w:cs="宋体"/>
          <w:b/>
          <w:bCs/>
          <w:sz w:val="28"/>
          <w:szCs w:val="28"/>
        </w:rPr>
        <w:t>6</w:t>
      </w:r>
      <w:r>
        <w:rPr>
          <w:rFonts w:ascii="宋体" w:hAnsi="宋体" w:cs="宋体" w:hint="eastAsia"/>
          <w:b/>
          <w:bCs/>
          <w:sz w:val="28"/>
          <w:szCs w:val="28"/>
        </w:rPr>
        <w:t>.5</w:t>
      </w:r>
      <w:r>
        <w:rPr>
          <w:rFonts w:ascii="宋体" w:hAnsi="宋体" w:cs="宋体" w:hint="eastAsia"/>
          <w:b/>
          <w:bCs/>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检查数量：抽查</w:t>
      </w:r>
      <w:r>
        <w:rPr>
          <w:rFonts w:ascii="宋体" w:hAnsi="宋体" w:cs="宋体" w:hint="eastAsia"/>
          <w:sz w:val="28"/>
          <w:szCs w:val="28"/>
        </w:rPr>
        <w:t>30%</w:t>
      </w:r>
      <w:r>
        <w:rPr>
          <w:rFonts w:ascii="宋体" w:hAnsi="宋体" w:cs="宋体" w:hint="eastAsia"/>
          <w:sz w:val="28"/>
          <w:szCs w:val="28"/>
        </w:rPr>
        <w:t>，不少</w:t>
      </w:r>
      <w:r>
        <w:rPr>
          <w:rFonts w:ascii="宋体" w:hAnsi="宋体" w:cs="宋体" w:hint="eastAsia"/>
          <w:sz w:val="28"/>
          <w:szCs w:val="28"/>
        </w:rPr>
        <w:t>10</w:t>
      </w:r>
      <w:r>
        <w:rPr>
          <w:rFonts w:ascii="宋体" w:hAnsi="宋体" w:cs="宋体" w:hint="eastAsia"/>
          <w:sz w:val="28"/>
          <w:szCs w:val="28"/>
        </w:rPr>
        <w:t>个。</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检查方法：尺量检查，观察检查。</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w:t>
      </w:r>
      <w:r>
        <w:rPr>
          <w:rFonts w:ascii="宋体" w:hAnsi="宋体" w:cs="宋体"/>
          <w:b/>
          <w:bCs/>
          <w:sz w:val="28"/>
          <w:szCs w:val="28"/>
        </w:rPr>
        <w:t>6</w:t>
      </w:r>
      <w:r>
        <w:rPr>
          <w:rFonts w:ascii="宋体" w:hAnsi="宋体" w:cs="宋体" w:hint="eastAsia"/>
          <w:b/>
          <w:bCs/>
          <w:sz w:val="28"/>
          <w:szCs w:val="28"/>
        </w:rPr>
        <w:t>.6</w:t>
      </w:r>
      <w:r>
        <w:rPr>
          <w:rFonts w:ascii="宋体" w:hAnsi="宋体" w:cs="宋体" w:hint="eastAsia"/>
          <w:b/>
          <w:bCs/>
          <w:sz w:val="28"/>
          <w:szCs w:val="28"/>
        </w:rPr>
        <w:t xml:space="preserve"> </w:t>
      </w:r>
      <w:r>
        <w:rPr>
          <w:rFonts w:ascii="宋体" w:hAnsi="宋体" w:cs="宋体" w:hint="eastAsia"/>
          <w:sz w:val="28"/>
          <w:szCs w:val="28"/>
        </w:rPr>
        <w:t>喷头的公称直径小于</w:t>
      </w:r>
      <w:r>
        <w:rPr>
          <w:rFonts w:ascii="宋体" w:hAnsi="宋体" w:cs="宋体" w:hint="eastAsia"/>
          <w:sz w:val="28"/>
          <w:szCs w:val="28"/>
        </w:rPr>
        <w:t>10mm</w:t>
      </w:r>
      <w:r>
        <w:rPr>
          <w:rFonts w:ascii="宋体" w:hAnsi="宋体" w:cs="宋体" w:hint="eastAsia"/>
          <w:sz w:val="28"/>
          <w:szCs w:val="28"/>
        </w:rPr>
        <w:t>，应在配水干管或配水管上安装过滤器。</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w:t>
      </w:r>
      <w:r>
        <w:rPr>
          <w:rFonts w:ascii="宋体" w:hAnsi="宋体" w:cs="宋体"/>
          <w:b/>
          <w:bCs/>
          <w:sz w:val="28"/>
          <w:szCs w:val="28"/>
        </w:rPr>
        <w:t>6</w:t>
      </w:r>
      <w:r>
        <w:rPr>
          <w:rFonts w:ascii="宋体" w:hAnsi="宋体" w:cs="宋体" w:hint="eastAsia"/>
          <w:b/>
          <w:bCs/>
          <w:sz w:val="28"/>
          <w:szCs w:val="28"/>
        </w:rPr>
        <w:t>.7</w:t>
      </w:r>
      <w:r>
        <w:rPr>
          <w:rFonts w:ascii="宋体" w:hAnsi="宋体" w:cs="宋体" w:hint="eastAsia"/>
          <w:b/>
          <w:bCs/>
          <w:sz w:val="28"/>
          <w:szCs w:val="28"/>
        </w:rPr>
        <w:t xml:space="preserve"> </w:t>
      </w:r>
      <w:r>
        <w:rPr>
          <w:rFonts w:ascii="宋体" w:hAnsi="宋体" w:cs="宋体" w:hint="eastAsia"/>
          <w:sz w:val="28"/>
          <w:szCs w:val="28"/>
        </w:rPr>
        <w:t>喷头安装时宜采用专用的弯头生通。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w:t>
      </w:r>
      <w:r>
        <w:rPr>
          <w:rFonts w:ascii="宋体" w:hAnsi="宋体" w:cs="宋体"/>
          <w:b/>
          <w:bCs/>
          <w:sz w:val="28"/>
          <w:szCs w:val="28"/>
        </w:rPr>
        <w:t>6</w:t>
      </w:r>
      <w:r>
        <w:rPr>
          <w:rFonts w:ascii="宋体" w:hAnsi="宋体" w:cs="宋体" w:hint="eastAsia"/>
          <w:b/>
          <w:bCs/>
          <w:sz w:val="28"/>
          <w:szCs w:val="28"/>
        </w:rPr>
        <w:t>.8</w:t>
      </w:r>
      <w:r>
        <w:rPr>
          <w:rFonts w:ascii="宋体" w:hAnsi="宋体" w:cs="宋体" w:hint="eastAsia"/>
          <w:b/>
          <w:bCs/>
          <w:sz w:val="28"/>
          <w:szCs w:val="28"/>
        </w:rPr>
        <w:t xml:space="preserve"> </w:t>
      </w:r>
      <w:r>
        <w:rPr>
          <w:rFonts w:ascii="宋体" w:hAnsi="宋体" w:cs="宋体" w:hint="eastAsia"/>
          <w:sz w:val="28"/>
          <w:szCs w:val="28"/>
        </w:rPr>
        <w:t>喷头安装在不到顶的隔断附近时，与隔断的水平距离和最小垂直距离应符合表</w:t>
      </w:r>
      <w:r>
        <w:rPr>
          <w:rFonts w:ascii="宋体" w:hAnsi="宋体" w:cs="宋体" w:hint="eastAsia"/>
          <w:sz w:val="28"/>
          <w:szCs w:val="28"/>
        </w:rPr>
        <w:t>18.</w:t>
      </w:r>
      <w:r>
        <w:rPr>
          <w:rFonts w:ascii="宋体" w:hAnsi="宋体" w:cs="宋体"/>
          <w:sz w:val="28"/>
          <w:szCs w:val="28"/>
        </w:rPr>
        <w:t>6</w:t>
      </w:r>
      <w:r>
        <w:rPr>
          <w:rFonts w:ascii="宋体" w:hAnsi="宋体" w:cs="宋体" w:hint="eastAsia"/>
          <w:sz w:val="28"/>
          <w:szCs w:val="28"/>
        </w:rPr>
        <w:t>.8</w:t>
      </w:r>
      <w:r>
        <w:rPr>
          <w:rFonts w:ascii="宋体" w:hAnsi="宋体" w:cs="宋体" w:hint="eastAsia"/>
          <w:sz w:val="28"/>
          <w:szCs w:val="28"/>
        </w:rPr>
        <w:t>的规定。</w:t>
      </w:r>
    </w:p>
    <w:p w:rsidR="00AE3CCB" w:rsidRDefault="00D64B98">
      <w:pPr>
        <w:jc w:val="center"/>
        <w:rPr>
          <w:rFonts w:ascii="宋体" w:hAnsi="宋体" w:cs="宋体"/>
          <w:b/>
          <w:bCs/>
          <w:sz w:val="24"/>
        </w:rPr>
      </w:pPr>
      <w:r>
        <w:rPr>
          <w:rFonts w:ascii="宋体" w:hAnsi="宋体" w:cs="宋体" w:hint="eastAsia"/>
          <w:b/>
          <w:bCs/>
          <w:sz w:val="24"/>
        </w:rPr>
        <w:t>表</w:t>
      </w:r>
      <w:r>
        <w:rPr>
          <w:rFonts w:ascii="宋体" w:hAnsi="宋体" w:cs="宋体" w:hint="eastAsia"/>
          <w:b/>
          <w:bCs/>
          <w:sz w:val="24"/>
        </w:rPr>
        <w:t>18.</w:t>
      </w:r>
      <w:r>
        <w:rPr>
          <w:rFonts w:ascii="宋体" w:hAnsi="宋体" w:cs="宋体"/>
          <w:b/>
          <w:bCs/>
          <w:sz w:val="24"/>
        </w:rPr>
        <w:t>6</w:t>
      </w:r>
      <w:r>
        <w:rPr>
          <w:rFonts w:ascii="宋体" w:hAnsi="宋体" w:cs="宋体" w:hint="eastAsia"/>
          <w:b/>
          <w:bCs/>
          <w:sz w:val="24"/>
        </w:rPr>
        <w:t>.8</w:t>
      </w:r>
      <w:r>
        <w:rPr>
          <w:rFonts w:ascii="宋体" w:hAnsi="宋体" w:cs="宋体" w:hint="eastAsia"/>
          <w:b/>
          <w:bCs/>
          <w:sz w:val="24"/>
        </w:rPr>
        <w:t>喷头与隔断的水平距离和最小垂直距离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709"/>
        <w:gridCol w:w="567"/>
        <w:gridCol w:w="567"/>
        <w:gridCol w:w="567"/>
        <w:gridCol w:w="567"/>
        <w:gridCol w:w="567"/>
        <w:gridCol w:w="708"/>
        <w:gridCol w:w="851"/>
      </w:tblGrid>
      <w:tr w:rsidR="00AE3CCB">
        <w:trPr>
          <w:jc w:val="center"/>
        </w:trPr>
        <w:tc>
          <w:tcPr>
            <w:tcW w:w="3114" w:type="dxa"/>
            <w:vAlign w:val="center"/>
          </w:tcPr>
          <w:p w:rsidR="00AE3CCB" w:rsidRDefault="00D64B98">
            <w:pPr>
              <w:jc w:val="center"/>
              <w:rPr>
                <w:rFonts w:ascii="宋体" w:hAnsi="宋体" w:cs="宋体"/>
                <w:szCs w:val="21"/>
              </w:rPr>
            </w:pPr>
            <w:r>
              <w:rPr>
                <w:rFonts w:ascii="宋体" w:hAnsi="宋体" w:cs="宋体" w:hint="eastAsia"/>
                <w:szCs w:val="21"/>
              </w:rPr>
              <w:t>水平距离（</w:t>
            </w:r>
            <w:r>
              <w:rPr>
                <w:rFonts w:ascii="宋体" w:hAnsi="宋体" w:cs="宋体" w:hint="eastAsia"/>
                <w:szCs w:val="21"/>
              </w:rPr>
              <w:t>mm</w:t>
            </w:r>
            <w:r>
              <w:rPr>
                <w:rFonts w:ascii="宋体" w:hAnsi="宋体" w:cs="宋体" w:hint="eastAsia"/>
                <w:szCs w:val="21"/>
              </w:rPr>
              <w:t>）</w:t>
            </w:r>
          </w:p>
        </w:tc>
        <w:tc>
          <w:tcPr>
            <w:tcW w:w="709" w:type="dxa"/>
            <w:vAlign w:val="center"/>
          </w:tcPr>
          <w:p w:rsidR="00AE3CCB" w:rsidRDefault="00D64B98">
            <w:pPr>
              <w:jc w:val="center"/>
              <w:rPr>
                <w:rFonts w:ascii="宋体" w:hAnsi="宋体" w:cs="宋体"/>
                <w:szCs w:val="21"/>
              </w:rPr>
            </w:pPr>
            <w:r>
              <w:rPr>
                <w:rFonts w:ascii="宋体" w:hAnsi="宋体" w:cs="宋体" w:hint="eastAsia"/>
                <w:szCs w:val="21"/>
              </w:rPr>
              <w:t>150</w:t>
            </w:r>
          </w:p>
        </w:tc>
        <w:tc>
          <w:tcPr>
            <w:tcW w:w="567" w:type="dxa"/>
            <w:vAlign w:val="center"/>
          </w:tcPr>
          <w:p w:rsidR="00AE3CCB" w:rsidRDefault="00D64B98">
            <w:pPr>
              <w:jc w:val="center"/>
              <w:rPr>
                <w:rFonts w:ascii="宋体" w:hAnsi="宋体" w:cs="宋体"/>
                <w:szCs w:val="21"/>
              </w:rPr>
            </w:pPr>
            <w:r>
              <w:rPr>
                <w:rFonts w:ascii="宋体" w:hAnsi="宋体" w:cs="宋体" w:hint="eastAsia"/>
                <w:szCs w:val="21"/>
              </w:rPr>
              <w:t>225</w:t>
            </w:r>
          </w:p>
        </w:tc>
        <w:tc>
          <w:tcPr>
            <w:tcW w:w="567" w:type="dxa"/>
            <w:vAlign w:val="center"/>
          </w:tcPr>
          <w:p w:rsidR="00AE3CCB" w:rsidRDefault="00D64B98">
            <w:pPr>
              <w:jc w:val="center"/>
              <w:rPr>
                <w:rFonts w:ascii="宋体" w:hAnsi="宋体" w:cs="宋体"/>
                <w:szCs w:val="21"/>
              </w:rPr>
            </w:pPr>
            <w:r>
              <w:rPr>
                <w:rFonts w:ascii="宋体" w:hAnsi="宋体" w:cs="宋体" w:hint="eastAsia"/>
                <w:szCs w:val="21"/>
              </w:rPr>
              <w:t>300</w:t>
            </w:r>
          </w:p>
        </w:tc>
        <w:tc>
          <w:tcPr>
            <w:tcW w:w="567" w:type="dxa"/>
            <w:vAlign w:val="center"/>
          </w:tcPr>
          <w:p w:rsidR="00AE3CCB" w:rsidRDefault="00D64B98">
            <w:pPr>
              <w:jc w:val="center"/>
              <w:rPr>
                <w:rFonts w:ascii="宋体" w:hAnsi="宋体" w:cs="宋体"/>
                <w:szCs w:val="21"/>
              </w:rPr>
            </w:pPr>
            <w:r>
              <w:rPr>
                <w:rFonts w:ascii="宋体" w:hAnsi="宋体" w:cs="宋体" w:hint="eastAsia"/>
                <w:szCs w:val="21"/>
              </w:rPr>
              <w:t>375</w:t>
            </w:r>
          </w:p>
        </w:tc>
        <w:tc>
          <w:tcPr>
            <w:tcW w:w="567" w:type="dxa"/>
            <w:vAlign w:val="center"/>
          </w:tcPr>
          <w:p w:rsidR="00AE3CCB" w:rsidRDefault="00D64B98">
            <w:pPr>
              <w:jc w:val="center"/>
              <w:rPr>
                <w:rFonts w:ascii="宋体" w:hAnsi="宋体" w:cs="宋体"/>
                <w:szCs w:val="21"/>
              </w:rPr>
            </w:pPr>
            <w:r>
              <w:rPr>
                <w:rFonts w:ascii="宋体" w:hAnsi="宋体" w:cs="宋体" w:hint="eastAsia"/>
                <w:szCs w:val="21"/>
              </w:rPr>
              <w:t>450</w:t>
            </w:r>
          </w:p>
        </w:tc>
        <w:tc>
          <w:tcPr>
            <w:tcW w:w="567" w:type="dxa"/>
            <w:vAlign w:val="center"/>
          </w:tcPr>
          <w:p w:rsidR="00AE3CCB" w:rsidRDefault="00D64B98">
            <w:pPr>
              <w:jc w:val="center"/>
              <w:rPr>
                <w:rFonts w:ascii="宋体" w:hAnsi="宋体" w:cs="宋体"/>
                <w:szCs w:val="21"/>
              </w:rPr>
            </w:pPr>
            <w:r>
              <w:rPr>
                <w:rFonts w:ascii="宋体" w:hAnsi="宋体" w:cs="宋体" w:hint="eastAsia"/>
                <w:szCs w:val="21"/>
              </w:rPr>
              <w:t>600</w:t>
            </w:r>
          </w:p>
        </w:tc>
        <w:tc>
          <w:tcPr>
            <w:tcW w:w="708" w:type="dxa"/>
            <w:vAlign w:val="center"/>
          </w:tcPr>
          <w:p w:rsidR="00AE3CCB" w:rsidRDefault="00D64B98">
            <w:pPr>
              <w:jc w:val="center"/>
              <w:rPr>
                <w:rFonts w:ascii="宋体" w:hAnsi="宋体" w:cs="宋体"/>
                <w:szCs w:val="21"/>
              </w:rPr>
            </w:pPr>
            <w:r>
              <w:rPr>
                <w:rFonts w:ascii="宋体" w:hAnsi="宋体" w:cs="宋体" w:hint="eastAsia"/>
                <w:szCs w:val="21"/>
              </w:rPr>
              <w:t>750</w:t>
            </w:r>
          </w:p>
        </w:tc>
        <w:tc>
          <w:tcPr>
            <w:tcW w:w="851" w:type="dxa"/>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900</w:t>
            </w:r>
          </w:p>
        </w:tc>
      </w:tr>
      <w:tr w:rsidR="00AE3CCB">
        <w:trPr>
          <w:jc w:val="center"/>
        </w:trPr>
        <w:tc>
          <w:tcPr>
            <w:tcW w:w="3114" w:type="dxa"/>
            <w:vAlign w:val="center"/>
          </w:tcPr>
          <w:p w:rsidR="00AE3CCB" w:rsidRDefault="00D64B98">
            <w:pPr>
              <w:jc w:val="center"/>
              <w:rPr>
                <w:rFonts w:ascii="宋体" w:hAnsi="宋体" w:cs="宋体"/>
                <w:szCs w:val="21"/>
              </w:rPr>
            </w:pPr>
            <w:r>
              <w:rPr>
                <w:rFonts w:ascii="宋体" w:hAnsi="宋体" w:cs="宋体" w:hint="eastAsia"/>
                <w:szCs w:val="21"/>
              </w:rPr>
              <w:t>最小垂直距离（</w:t>
            </w:r>
            <w:r>
              <w:rPr>
                <w:rFonts w:ascii="宋体" w:hAnsi="宋体" w:cs="宋体" w:hint="eastAsia"/>
                <w:szCs w:val="21"/>
              </w:rPr>
              <w:t>mm</w:t>
            </w:r>
            <w:r>
              <w:rPr>
                <w:rFonts w:ascii="宋体" w:hAnsi="宋体" w:cs="宋体" w:hint="eastAsia"/>
                <w:szCs w:val="21"/>
              </w:rPr>
              <w:t>）</w:t>
            </w:r>
          </w:p>
        </w:tc>
        <w:tc>
          <w:tcPr>
            <w:tcW w:w="709" w:type="dxa"/>
            <w:vAlign w:val="center"/>
          </w:tcPr>
          <w:p w:rsidR="00AE3CCB" w:rsidRDefault="00D64B98">
            <w:pPr>
              <w:jc w:val="center"/>
              <w:rPr>
                <w:rFonts w:ascii="宋体" w:hAnsi="宋体" w:cs="宋体"/>
                <w:szCs w:val="21"/>
              </w:rPr>
            </w:pPr>
            <w:r>
              <w:rPr>
                <w:rFonts w:ascii="宋体" w:hAnsi="宋体" w:cs="宋体" w:hint="eastAsia"/>
                <w:szCs w:val="21"/>
              </w:rPr>
              <w:t>75</w:t>
            </w:r>
          </w:p>
        </w:tc>
        <w:tc>
          <w:tcPr>
            <w:tcW w:w="567" w:type="dxa"/>
            <w:vAlign w:val="center"/>
          </w:tcPr>
          <w:p w:rsidR="00AE3CCB" w:rsidRDefault="00D64B98">
            <w:pPr>
              <w:jc w:val="center"/>
              <w:rPr>
                <w:rFonts w:ascii="宋体" w:hAnsi="宋体" w:cs="宋体"/>
                <w:szCs w:val="21"/>
              </w:rPr>
            </w:pPr>
            <w:r>
              <w:rPr>
                <w:rFonts w:ascii="宋体" w:hAnsi="宋体" w:cs="宋体" w:hint="eastAsia"/>
                <w:szCs w:val="21"/>
              </w:rPr>
              <w:t>100</w:t>
            </w:r>
          </w:p>
        </w:tc>
        <w:tc>
          <w:tcPr>
            <w:tcW w:w="567" w:type="dxa"/>
            <w:vAlign w:val="center"/>
          </w:tcPr>
          <w:p w:rsidR="00AE3CCB" w:rsidRDefault="00D64B98">
            <w:pPr>
              <w:jc w:val="center"/>
              <w:rPr>
                <w:rFonts w:ascii="宋体" w:hAnsi="宋体" w:cs="宋体"/>
                <w:szCs w:val="21"/>
              </w:rPr>
            </w:pPr>
            <w:r>
              <w:rPr>
                <w:rFonts w:ascii="宋体" w:hAnsi="宋体" w:cs="宋体" w:hint="eastAsia"/>
                <w:szCs w:val="21"/>
              </w:rPr>
              <w:t>150</w:t>
            </w:r>
          </w:p>
        </w:tc>
        <w:tc>
          <w:tcPr>
            <w:tcW w:w="567" w:type="dxa"/>
            <w:vAlign w:val="center"/>
          </w:tcPr>
          <w:p w:rsidR="00AE3CCB" w:rsidRDefault="00D64B98">
            <w:pPr>
              <w:jc w:val="center"/>
              <w:rPr>
                <w:rFonts w:ascii="宋体" w:hAnsi="宋体" w:cs="宋体"/>
                <w:szCs w:val="21"/>
              </w:rPr>
            </w:pPr>
            <w:r>
              <w:rPr>
                <w:rFonts w:ascii="宋体" w:hAnsi="宋体" w:cs="宋体" w:hint="eastAsia"/>
                <w:szCs w:val="21"/>
              </w:rPr>
              <w:t>200</w:t>
            </w:r>
          </w:p>
        </w:tc>
        <w:tc>
          <w:tcPr>
            <w:tcW w:w="567" w:type="dxa"/>
            <w:vAlign w:val="center"/>
          </w:tcPr>
          <w:p w:rsidR="00AE3CCB" w:rsidRDefault="00D64B98">
            <w:pPr>
              <w:jc w:val="center"/>
              <w:rPr>
                <w:rFonts w:ascii="宋体" w:hAnsi="宋体" w:cs="宋体"/>
                <w:szCs w:val="21"/>
              </w:rPr>
            </w:pPr>
            <w:r>
              <w:rPr>
                <w:rFonts w:ascii="宋体" w:hAnsi="宋体" w:cs="宋体" w:hint="eastAsia"/>
                <w:szCs w:val="21"/>
              </w:rPr>
              <w:t>236</w:t>
            </w:r>
          </w:p>
        </w:tc>
        <w:tc>
          <w:tcPr>
            <w:tcW w:w="567" w:type="dxa"/>
            <w:vAlign w:val="center"/>
          </w:tcPr>
          <w:p w:rsidR="00AE3CCB" w:rsidRDefault="00D64B98">
            <w:pPr>
              <w:jc w:val="center"/>
              <w:rPr>
                <w:rFonts w:ascii="宋体" w:hAnsi="宋体" w:cs="宋体"/>
                <w:szCs w:val="21"/>
              </w:rPr>
            </w:pPr>
            <w:r>
              <w:rPr>
                <w:rFonts w:ascii="宋体" w:hAnsi="宋体" w:cs="宋体" w:hint="eastAsia"/>
                <w:szCs w:val="21"/>
              </w:rPr>
              <w:t>313</w:t>
            </w:r>
          </w:p>
        </w:tc>
        <w:tc>
          <w:tcPr>
            <w:tcW w:w="708" w:type="dxa"/>
            <w:vAlign w:val="center"/>
          </w:tcPr>
          <w:p w:rsidR="00AE3CCB" w:rsidRDefault="00D64B98">
            <w:pPr>
              <w:jc w:val="center"/>
              <w:rPr>
                <w:rFonts w:ascii="宋体" w:hAnsi="宋体" w:cs="宋体"/>
                <w:szCs w:val="21"/>
              </w:rPr>
            </w:pPr>
            <w:r>
              <w:rPr>
                <w:rFonts w:ascii="宋体" w:hAnsi="宋体" w:cs="宋体" w:hint="eastAsia"/>
                <w:szCs w:val="21"/>
              </w:rPr>
              <w:t>336</w:t>
            </w:r>
          </w:p>
        </w:tc>
        <w:tc>
          <w:tcPr>
            <w:tcW w:w="851" w:type="dxa"/>
            <w:vAlign w:val="center"/>
          </w:tcPr>
          <w:p w:rsidR="00AE3CCB" w:rsidRDefault="00D64B98">
            <w:pPr>
              <w:jc w:val="center"/>
              <w:rPr>
                <w:rFonts w:ascii="宋体" w:hAnsi="宋体" w:cs="宋体"/>
                <w:szCs w:val="21"/>
              </w:rPr>
            </w:pPr>
            <w:r>
              <w:rPr>
                <w:rFonts w:ascii="宋体" w:hAnsi="宋体" w:cs="宋体" w:hint="eastAsia"/>
                <w:szCs w:val="21"/>
              </w:rPr>
              <w:t>450</w:t>
            </w:r>
          </w:p>
        </w:tc>
      </w:tr>
    </w:tbl>
    <w:p w:rsidR="00AE3CCB" w:rsidRDefault="00D64B98">
      <w:pPr>
        <w:ind w:firstLineChars="200" w:firstLine="562"/>
        <w:rPr>
          <w:rFonts w:ascii="宋体" w:hAnsi="宋体" w:cs="宋体"/>
          <w:sz w:val="28"/>
          <w:szCs w:val="28"/>
        </w:rPr>
      </w:pPr>
      <w:r>
        <w:rPr>
          <w:rFonts w:ascii="宋体" w:hAnsi="宋体" w:cs="宋体" w:hint="eastAsia"/>
          <w:b/>
          <w:bCs/>
          <w:sz w:val="28"/>
          <w:szCs w:val="28"/>
        </w:rPr>
        <w:t>18.</w:t>
      </w:r>
      <w:r>
        <w:rPr>
          <w:rFonts w:ascii="宋体" w:hAnsi="宋体" w:cs="宋体"/>
          <w:b/>
          <w:bCs/>
          <w:sz w:val="28"/>
          <w:szCs w:val="28"/>
        </w:rPr>
        <w:t>6</w:t>
      </w:r>
      <w:r>
        <w:rPr>
          <w:rFonts w:ascii="宋体" w:hAnsi="宋体" w:cs="宋体" w:hint="eastAsia"/>
          <w:b/>
          <w:bCs/>
          <w:sz w:val="28"/>
          <w:szCs w:val="28"/>
        </w:rPr>
        <w:t>.9</w:t>
      </w:r>
      <w:r>
        <w:rPr>
          <w:rFonts w:ascii="宋体" w:hAnsi="宋体" w:cs="宋体" w:hint="eastAsia"/>
          <w:b/>
          <w:bCs/>
          <w:sz w:val="28"/>
          <w:szCs w:val="28"/>
        </w:rPr>
        <w:t xml:space="preserve"> </w:t>
      </w:r>
      <w:r>
        <w:rPr>
          <w:rFonts w:ascii="宋体" w:hAnsi="宋体" w:cs="宋体" w:hint="eastAsia"/>
          <w:sz w:val="28"/>
          <w:szCs w:val="28"/>
        </w:rPr>
        <w:t>一般项目的检查数量和检查方法应符合下列规定：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检查数量：抽查</w:t>
      </w:r>
      <w:r>
        <w:rPr>
          <w:rFonts w:ascii="宋体" w:hAnsi="宋体" w:cs="宋体" w:hint="eastAsia"/>
          <w:sz w:val="28"/>
          <w:szCs w:val="28"/>
        </w:rPr>
        <w:t>30%</w:t>
      </w:r>
      <w:r>
        <w:rPr>
          <w:rFonts w:ascii="宋体" w:hAnsi="宋体" w:cs="宋体" w:hint="eastAsia"/>
          <w:sz w:val="28"/>
          <w:szCs w:val="28"/>
        </w:rPr>
        <w:t>，不少</w:t>
      </w:r>
      <w:r>
        <w:rPr>
          <w:rFonts w:ascii="宋体" w:hAnsi="宋体" w:cs="宋体" w:hint="eastAsia"/>
          <w:sz w:val="28"/>
          <w:szCs w:val="28"/>
        </w:rPr>
        <w:t>10</w:t>
      </w:r>
      <w:r>
        <w:rPr>
          <w:rFonts w:ascii="宋体" w:hAnsi="宋体" w:cs="宋体" w:hint="eastAsia"/>
          <w:sz w:val="28"/>
          <w:szCs w:val="28"/>
        </w:rPr>
        <w:t>个。</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检查方法：观察检查，米尺测量检查。</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rPr>
      </w:pPr>
      <w:bookmarkStart w:id="123" w:name="_Toc23086"/>
      <w:r>
        <w:rPr>
          <w:rFonts w:ascii="宋体" w:hAnsi="宋体" w:cs="宋体" w:hint="eastAsia"/>
          <w:b/>
          <w:bCs/>
          <w:sz w:val="28"/>
          <w:szCs w:val="28"/>
        </w:rPr>
        <w:t>18.7</w:t>
      </w:r>
      <w:r>
        <w:rPr>
          <w:rFonts w:ascii="宋体" w:hAnsi="宋体" w:cs="宋体" w:hint="eastAsia"/>
          <w:b/>
          <w:bCs/>
          <w:sz w:val="28"/>
          <w:szCs w:val="28"/>
        </w:rPr>
        <w:t xml:space="preserve"> </w:t>
      </w:r>
      <w:r>
        <w:rPr>
          <w:rFonts w:ascii="宋体" w:hAnsi="宋体" w:cs="宋体" w:hint="eastAsia"/>
          <w:b/>
          <w:bCs/>
          <w:sz w:val="28"/>
          <w:szCs w:val="28"/>
          <w:lang/>
        </w:rPr>
        <w:t>控制阀组安装</w:t>
      </w:r>
      <w:bookmarkEnd w:id="123"/>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w:t>
      </w:r>
      <w:r>
        <w:rPr>
          <w:rFonts w:ascii="宋体" w:hAnsi="宋体" w:cs="宋体"/>
          <w:b/>
          <w:bCs/>
          <w:sz w:val="28"/>
          <w:szCs w:val="28"/>
        </w:rPr>
        <w:t>7</w:t>
      </w:r>
      <w:r>
        <w:rPr>
          <w:rFonts w:ascii="宋体" w:hAnsi="宋体" w:cs="宋体" w:hint="eastAsia"/>
          <w:b/>
          <w:bCs/>
          <w:sz w:val="28"/>
          <w:szCs w:val="28"/>
        </w:rPr>
        <w:t>.1</w:t>
      </w:r>
      <w:r>
        <w:rPr>
          <w:rFonts w:ascii="宋体" w:hAnsi="宋体" w:cs="宋体" w:hint="eastAsia"/>
          <w:b/>
          <w:bCs/>
          <w:sz w:val="28"/>
          <w:szCs w:val="28"/>
        </w:rPr>
        <w:t xml:space="preserve"> </w:t>
      </w:r>
      <w:r>
        <w:rPr>
          <w:rFonts w:ascii="宋体" w:hAnsi="宋体" w:cs="宋体" w:hint="eastAsia"/>
          <w:sz w:val="28"/>
          <w:szCs w:val="28"/>
        </w:rPr>
        <w:t>控制阀组的安装应符合下列规定：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 xml:space="preserve"> </w:t>
      </w:r>
      <w:r>
        <w:rPr>
          <w:rFonts w:ascii="宋体" w:hAnsi="宋体" w:cs="宋体" w:hint="eastAsia"/>
          <w:sz w:val="28"/>
          <w:szCs w:val="28"/>
        </w:rPr>
        <w:t>控制阀组的标注方向应与液流方向一致。</w:t>
      </w:r>
    </w:p>
    <w:p w:rsidR="00AE3CCB" w:rsidRDefault="00D64B98">
      <w:pPr>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 xml:space="preserve"> </w:t>
      </w:r>
      <w:r>
        <w:rPr>
          <w:rFonts w:ascii="宋体" w:hAnsi="宋体" w:cs="宋体" w:hint="eastAsia"/>
          <w:sz w:val="28"/>
          <w:szCs w:val="28"/>
        </w:rPr>
        <w:t>控制阀组与管道连接处的安装应严密。</w:t>
      </w:r>
    </w:p>
    <w:p w:rsidR="00AE3CCB" w:rsidRDefault="00D64B98">
      <w:pPr>
        <w:ind w:firstLineChars="200" w:firstLine="560"/>
        <w:rPr>
          <w:rFonts w:ascii="宋体" w:hAnsi="宋体" w:cs="宋体"/>
          <w:sz w:val="28"/>
          <w:szCs w:val="28"/>
        </w:rPr>
      </w:pPr>
      <w:r>
        <w:rPr>
          <w:rFonts w:ascii="宋体" w:hAnsi="宋体" w:cs="宋体" w:hint="eastAsia"/>
          <w:sz w:val="28"/>
          <w:szCs w:val="28"/>
        </w:rPr>
        <w:lastRenderedPageBreak/>
        <w:t>3</w:t>
      </w:r>
      <w:r>
        <w:rPr>
          <w:rFonts w:ascii="宋体" w:hAnsi="宋体" w:cs="宋体" w:hint="eastAsia"/>
          <w:sz w:val="28"/>
          <w:szCs w:val="28"/>
        </w:rPr>
        <w:t xml:space="preserve"> </w:t>
      </w:r>
      <w:r>
        <w:rPr>
          <w:rFonts w:ascii="宋体" w:hAnsi="宋体" w:cs="宋体" w:hint="eastAsia"/>
          <w:sz w:val="28"/>
          <w:szCs w:val="28"/>
        </w:rPr>
        <w:t>与控制阀组连接的消防水管必须有良好的支撑，足以支撑阀组的重量。</w:t>
      </w:r>
    </w:p>
    <w:p w:rsidR="00AE3CCB" w:rsidRDefault="00D64B98">
      <w:pPr>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 xml:space="preserve"> </w:t>
      </w:r>
      <w:r>
        <w:rPr>
          <w:rFonts w:ascii="宋体" w:hAnsi="宋体" w:cs="宋体" w:hint="eastAsia"/>
          <w:sz w:val="28"/>
          <w:szCs w:val="28"/>
        </w:rPr>
        <w:t>控制阀组宜安装在固定的箱体内。</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w:t>
      </w:r>
      <w:r>
        <w:rPr>
          <w:rFonts w:ascii="宋体" w:hAnsi="宋体" w:cs="宋体"/>
          <w:b/>
          <w:bCs/>
          <w:sz w:val="28"/>
          <w:szCs w:val="28"/>
        </w:rPr>
        <w:t>7</w:t>
      </w:r>
      <w:r>
        <w:rPr>
          <w:rFonts w:ascii="宋体" w:hAnsi="宋体" w:cs="宋体" w:hint="eastAsia"/>
          <w:b/>
          <w:bCs/>
          <w:sz w:val="28"/>
          <w:szCs w:val="28"/>
        </w:rPr>
        <w:t>.2</w:t>
      </w:r>
      <w:r>
        <w:rPr>
          <w:rFonts w:ascii="宋体" w:hAnsi="宋体" w:cs="宋体" w:hint="eastAsia"/>
          <w:b/>
          <w:bCs/>
          <w:sz w:val="28"/>
          <w:szCs w:val="28"/>
        </w:rPr>
        <w:t xml:space="preserve"> </w:t>
      </w:r>
      <w:r>
        <w:rPr>
          <w:rFonts w:ascii="宋体" w:hAnsi="宋体" w:cs="宋体" w:hint="eastAsia"/>
          <w:sz w:val="28"/>
          <w:szCs w:val="28"/>
        </w:rPr>
        <w:t>阀组内的所有控制阀应加贴明显的启闭标识。</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w:t>
      </w:r>
      <w:r>
        <w:rPr>
          <w:rFonts w:ascii="宋体" w:hAnsi="宋体" w:cs="宋体"/>
          <w:b/>
          <w:bCs/>
          <w:sz w:val="28"/>
          <w:szCs w:val="28"/>
        </w:rPr>
        <w:t>7</w:t>
      </w:r>
      <w:r>
        <w:rPr>
          <w:rFonts w:ascii="宋体" w:hAnsi="宋体" w:cs="宋体" w:hint="eastAsia"/>
          <w:b/>
          <w:bCs/>
          <w:sz w:val="28"/>
          <w:szCs w:val="28"/>
        </w:rPr>
        <w:t>.3</w:t>
      </w:r>
      <w:r>
        <w:rPr>
          <w:rFonts w:ascii="宋体" w:hAnsi="宋体" w:cs="宋体" w:hint="eastAsia"/>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检查数量：全数检查，检测系统试压、冲洗记录表。</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w:t>
      </w:r>
      <w:r>
        <w:rPr>
          <w:rFonts w:ascii="宋体" w:hAnsi="宋体" w:cs="宋体"/>
          <w:b/>
          <w:bCs/>
          <w:sz w:val="28"/>
          <w:szCs w:val="28"/>
        </w:rPr>
        <w:t>7</w:t>
      </w:r>
      <w:r>
        <w:rPr>
          <w:rFonts w:ascii="宋体" w:hAnsi="宋体" w:cs="宋体" w:hint="eastAsia"/>
          <w:b/>
          <w:bCs/>
          <w:sz w:val="28"/>
          <w:szCs w:val="28"/>
        </w:rPr>
        <w:t>.4</w:t>
      </w:r>
      <w:r>
        <w:rPr>
          <w:rFonts w:ascii="宋体" w:hAnsi="宋体" w:cs="宋体" w:hint="eastAsia"/>
          <w:b/>
          <w:bCs/>
          <w:sz w:val="28"/>
          <w:szCs w:val="28"/>
        </w:rPr>
        <w:t xml:space="preserve"> </w:t>
      </w:r>
      <w:r>
        <w:rPr>
          <w:rFonts w:ascii="宋体" w:hAnsi="宋体" w:cs="宋体" w:hint="eastAsia"/>
          <w:sz w:val="28"/>
          <w:szCs w:val="28"/>
        </w:rPr>
        <w:t>阀组附件的安装应符合下列要求：</w:t>
      </w:r>
    </w:p>
    <w:p w:rsidR="00AE3CCB" w:rsidRDefault="00D64B98">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 xml:space="preserve"> </w:t>
      </w:r>
      <w:r>
        <w:rPr>
          <w:rFonts w:ascii="宋体" w:hAnsi="宋体" w:cs="宋体" w:hint="eastAsia"/>
          <w:sz w:val="28"/>
          <w:szCs w:val="28"/>
        </w:rPr>
        <w:t>压力表应安装在报警阀上便于观测的位置。</w:t>
      </w:r>
    </w:p>
    <w:p w:rsidR="00AE3CCB" w:rsidRDefault="00D64B98">
      <w:pPr>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 xml:space="preserve"> </w:t>
      </w:r>
      <w:r>
        <w:rPr>
          <w:rFonts w:ascii="宋体" w:hAnsi="宋体" w:cs="宋体" w:hint="eastAsia"/>
          <w:sz w:val="28"/>
          <w:szCs w:val="28"/>
        </w:rPr>
        <w:t>排水管和试验阀应安装在便于操作的位置。</w:t>
      </w:r>
    </w:p>
    <w:p w:rsidR="00AE3CCB" w:rsidRDefault="00D64B98">
      <w:pPr>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 xml:space="preserve"> </w:t>
      </w:r>
      <w:r>
        <w:rPr>
          <w:rFonts w:ascii="宋体" w:hAnsi="宋体" w:cs="宋体" w:hint="eastAsia"/>
          <w:sz w:val="28"/>
          <w:szCs w:val="28"/>
        </w:rPr>
        <w:t>水源控制阀安装应便于操作﹐且应有明显开闭标志和可靠的锁定设施。</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w:t>
      </w:r>
      <w:r>
        <w:rPr>
          <w:rFonts w:ascii="宋体" w:hAnsi="宋体" w:cs="宋体"/>
          <w:b/>
          <w:bCs/>
          <w:sz w:val="28"/>
          <w:szCs w:val="28"/>
        </w:rPr>
        <w:t>7</w:t>
      </w:r>
      <w:r>
        <w:rPr>
          <w:rFonts w:ascii="宋体" w:hAnsi="宋体" w:cs="宋体" w:hint="eastAsia"/>
          <w:b/>
          <w:bCs/>
          <w:sz w:val="28"/>
          <w:szCs w:val="28"/>
        </w:rPr>
        <w:t>.5</w:t>
      </w:r>
      <w:r>
        <w:rPr>
          <w:rFonts w:ascii="宋体" w:hAnsi="宋体" w:cs="宋体" w:hint="eastAsia"/>
          <w:b/>
          <w:bCs/>
          <w:sz w:val="28"/>
          <w:szCs w:val="28"/>
        </w:rPr>
        <w:t xml:space="preserve"> </w:t>
      </w:r>
      <w:r>
        <w:rPr>
          <w:rFonts w:ascii="宋体" w:hAnsi="宋体" w:cs="宋体" w:hint="eastAsia"/>
          <w:sz w:val="28"/>
          <w:szCs w:val="28"/>
        </w:rPr>
        <w:t>一般项目的检查数量和检查方法应符合下列规定：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lang/>
        </w:rPr>
      </w:pPr>
      <w:bookmarkStart w:id="124" w:name="_Toc32603"/>
      <w:r>
        <w:rPr>
          <w:rFonts w:ascii="宋体" w:hAnsi="宋体" w:cs="宋体" w:hint="eastAsia"/>
          <w:b/>
          <w:bCs/>
          <w:sz w:val="28"/>
          <w:szCs w:val="28"/>
        </w:rPr>
        <w:t>18.</w:t>
      </w:r>
      <w:r>
        <w:rPr>
          <w:rFonts w:ascii="宋体" w:hAnsi="宋体" w:cs="宋体"/>
          <w:b/>
          <w:bCs/>
          <w:sz w:val="28"/>
          <w:szCs w:val="28"/>
        </w:rPr>
        <w:t>8</w:t>
      </w:r>
      <w:r>
        <w:rPr>
          <w:rFonts w:ascii="宋体" w:hAnsi="宋体" w:cs="宋体" w:hint="eastAsia"/>
          <w:b/>
          <w:bCs/>
          <w:sz w:val="28"/>
          <w:szCs w:val="28"/>
        </w:rPr>
        <w:t xml:space="preserve"> </w:t>
      </w:r>
      <w:r>
        <w:rPr>
          <w:rFonts w:ascii="宋体" w:hAnsi="宋体" w:cs="宋体" w:hint="eastAsia"/>
          <w:b/>
          <w:bCs/>
          <w:sz w:val="28"/>
          <w:szCs w:val="28"/>
          <w:lang/>
        </w:rPr>
        <w:t>泡沫液储罐安装</w:t>
      </w:r>
      <w:bookmarkEnd w:id="124"/>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w:t>
      </w:r>
      <w:r>
        <w:rPr>
          <w:rFonts w:ascii="宋体" w:hAnsi="宋体" w:cs="宋体"/>
          <w:b/>
          <w:bCs/>
          <w:sz w:val="28"/>
          <w:szCs w:val="28"/>
        </w:rPr>
        <w:t>8</w:t>
      </w:r>
      <w:r>
        <w:rPr>
          <w:rFonts w:ascii="宋体" w:hAnsi="宋体" w:cs="宋体" w:hint="eastAsia"/>
          <w:b/>
          <w:bCs/>
          <w:sz w:val="28"/>
          <w:szCs w:val="28"/>
        </w:rPr>
        <w:t>.1</w:t>
      </w:r>
      <w:r>
        <w:rPr>
          <w:rFonts w:ascii="宋体" w:hAnsi="宋体" w:cs="宋体" w:hint="eastAsia"/>
          <w:b/>
          <w:bCs/>
          <w:sz w:val="28"/>
          <w:szCs w:val="28"/>
        </w:rPr>
        <w:t xml:space="preserve"> </w:t>
      </w:r>
      <w:r>
        <w:rPr>
          <w:rFonts w:ascii="宋体" w:hAnsi="宋体" w:cs="宋体" w:hint="eastAsia"/>
          <w:sz w:val="28"/>
          <w:szCs w:val="28"/>
        </w:rPr>
        <w:t>泡沫液储罐的安装位置和高度应符合设计要求。当设计无要求时，泡沫液储罐周围应留有满足检修需要的通道﹐其宽度不宜小于</w:t>
      </w:r>
      <w:r>
        <w:rPr>
          <w:rFonts w:ascii="宋体" w:hAnsi="宋体" w:cs="宋体" w:hint="eastAsia"/>
          <w:sz w:val="28"/>
          <w:szCs w:val="28"/>
        </w:rPr>
        <w:t>0.7m</w:t>
      </w:r>
      <w:r>
        <w:rPr>
          <w:rFonts w:ascii="宋体" w:hAnsi="宋体" w:cs="宋体" w:hint="eastAsia"/>
          <w:sz w:val="28"/>
          <w:szCs w:val="28"/>
        </w:rPr>
        <w:t>，且操作面不宜小于</w:t>
      </w:r>
      <w:r>
        <w:rPr>
          <w:rFonts w:ascii="宋体" w:hAnsi="宋体" w:cs="宋体" w:hint="eastAsia"/>
          <w:sz w:val="28"/>
          <w:szCs w:val="28"/>
        </w:rPr>
        <w:t>1.5m</w:t>
      </w:r>
      <w:r>
        <w:rPr>
          <w:rFonts w:ascii="宋体" w:hAnsi="宋体" w:cs="宋体" w:hint="eastAsia"/>
          <w:sz w:val="28"/>
          <w:szCs w:val="28"/>
        </w:rPr>
        <w:t>：当泡沫液储罐上的控制阀距地面高度大于</w:t>
      </w:r>
      <w:r>
        <w:rPr>
          <w:rFonts w:ascii="宋体" w:hAnsi="宋体" w:cs="宋体" w:hint="eastAsia"/>
          <w:sz w:val="28"/>
          <w:szCs w:val="28"/>
        </w:rPr>
        <w:t>1.8m</w:t>
      </w:r>
      <w:r>
        <w:rPr>
          <w:rFonts w:ascii="宋体" w:hAnsi="宋体" w:cs="宋体" w:hint="eastAsia"/>
          <w:sz w:val="28"/>
          <w:szCs w:val="28"/>
        </w:rPr>
        <w:t>时，应在操作面处设置操作平台或操作凳。</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w:t>
      </w:r>
      <w:r>
        <w:rPr>
          <w:rFonts w:ascii="宋体" w:hAnsi="宋体" w:cs="宋体"/>
          <w:b/>
          <w:bCs/>
          <w:sz w:val="28"/>
          <w:szCs w:val="28"/>
        </w:rPr>
        <w:t>8</w:t>
      </w:r>
      <w:r>
        <w:rPr>
          <w:rFonts w:ascii="宋体" w:hAnsi="宋体" w:cs="宋体" w:hint="eastAsia"/>
          <w:b/>
          <w:bCs/>
          <w:sz w:val="28"/>
          <w:szCs w:val="28"/>
        </w:rPr>
        <w:t>.2</w:t>
      </w:r>
      <w:r>
        <w:rPr>
          <w:rFonts w:ascii="宋体" w:hAnsi="宋体" w:cs="宋体" w:hint="eastAsia"/>
          <w:sz w:val="28"/>
          <w:szCs w:val="28"/>
        </w:rPr>
        <w:t xml:space="preserve"> </w:t>
      </w:r>
      <w:r>
        <w:rPr>
          <w:rFonts w:ascii="宋体" w:hAnsi="宋体" w:cs="宋体" w:hint="eastAsia"/>
          <w:sz w:val="28"/>
          <w:szCs w:val="28"/>
        </w:rPr>
        <w:t>泡沫液储罐应设置试泵液回流装置，且应使回流液沿罐壁流入罐内。</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w:t>
      </w:r>
      <w:r>
        <w:rPr>
          <w:rFonts w:ascii="宋体" w:hAnsi="宋体" w:cs="宋体"/>
          <w:b/>
          <w:bCs/>
          <w:sz w:val="28"/>
          <w:szCs w:val="28"/>
        </w:rPr>
        <w:t>8</w:t>
      </w:r>
      <w:r>
        <w:rPr>
          <w:rFonts w:ascii="宋体" w:hAnsi="宋体" w:cs="宋体" w:hint="eastAsia"/>
          <w:b/>
          <w:bCs/>
          <w:sz w:val="28"/>
          <w:szCs w:val="28"/>
        </w:rPr>
        <w:t>.3</w:t>
      </w:r>
      <w:r>
        <w:rPr>
          <w:rFonts w:ascii="宋体" w:hAnsi="宋体" w:cs="宋体" w:hint="eastAsia"/>
          <w:sz w:val="28"/>
          <w:szCs w:val="28"/>
        </w:rPr>
        <w:t xml:space="preserve"> </w:t>
      </w:r>
      <w:r>
        <w:rPr>
          <w:rFonts w:ascii="宋体" w:hAnsi="宋体" w:cs="宋体" w:hint="eastAsia"/>
          <w:sz w:val="28"/>
          <w:szCs w:val="28"/>
        </w:rPr>
        <w:t>泡沫液储罐应设置液位显示装置，显示精度宜达到</w:t>
      </w:r>
      <w:r>
        <w:rPr>
          <w:rFonts w:ascii="宋体" w:hAnsi="宋体" w:cs="宋体" w:hint="eastAsia"/>
          <w:sz w:val="28"/>
          <w:szCs w:val="28"/>
        </w:rPr>
        <w:t>1cm</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lastRenderedPageBreak/>
        <w:t>18.</w:t>
      </w:r>
      <w:r>
        <w:rPr>
          <w:rFonts w:ascii="宋体" w:hAnsi="宋体" w:cs="宋体"/>
          <w:b/>
          <w:bCs/>
          <w:sz w:val="28"/>
          <w:szCs w:val="28"/>
        </w:rPr>
        <w:t>8</w:t>
      </w:r>
      <w:r>
        <w:rPr>
          <w:rFonts w:ascii="宋体" w:hAnsi="宋体" w:cs="宋体" w:hint="eastAsia"/>
          <w:b/>
          <w:bCs/>
          <w:sz w:val="28"/>
          <w:szCs w:val="28"/>
        </w:rPr>
        <w:t>.4</w:t>
      </w:r>
      <w:r>
        <w:rPr>
          <w:rFonts w:ascii="宋体" w:hAnsi="宋体" w:cs="宋体" w:hint="eastAsia"/>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18.8.1</w:t>
      </w:r>
      <w:r>
        <w:rPr>
          <w:rFonts w:ascii="宋体" w:hAnsi="宋体" w:cs="宋体" w:hint="eastAsia"/>
          <w:sz w:val="28"/>
          <w:szCs w:val="28"/>
        </w:rPr>
        <w:t>、</w:t>
      </w:r>
      <w:r>
        <w:rPr>
          <w:rFonts w:ascii="宋体" w:hAnsi="宋体" w:cs="宋体" w:hint="eastAsia"/>
          <w:sz w:val="28"/>
          <w:szCs w:val="28"/>
        </w:rPr>
        <w:t>18.8.2</w:t>
      </w:r>
      <w:r>
        <w:rPr>
          <w:rFonts w:ascii="宋体" w:hAnsi="宋体" w:cs="宋体" w:hint="eastAsia"/>
          <w:sz w:val="28"/>
          <w:szCs w:val="28"/>
        </w:rPr>
        <w:t>观察检查，米尺测量</w:t>
      </w:r>
      <w:r>
        <w:rPr>
          <w:rFonts w:ascii="宋体" w:hAnsi="宋体" w:cs="宋体" w:hint="eastAsia"/>
          <w:sz w:val="28"/>
          <w:szCs w:val="28"/>
        </w:rPr>
        <w:t>检查：</w:t>
      </w:r>
      <w:r>
        <w:rPr>
          <w:rFonts w:ascii="宋体" w:hAnsi="宋体" w:cs="宋体" w:hint="eastAsia"/>
          <w:sz w:val="28"/>
          <w:szCs w:val="28"/>
        </w:rPr>
        <w:t>18.8.3</w:t>
      </w:r>
      <w:r>
        <w:rPr>
          <w:rFonts w:ascii="宋体" w:hAnsi="宋体" w:cs="宋体" w:hint="eastAsia"/>
          <w:sz w:val="28"/>
          <w:szCs w:val="28"/>
        </w:rPr>
        <w:t>实际测量、记录。</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w:t>
      </w:r>
      <w:r>
        <w:rPr>
          <w:rFonts w:ascii="宋体" w:hAnsi="宋体" w:cs="宋体"/>
          <w:b/>
          <w:bCs/>
          <w:sz w:val="28"/>
          <w:szCs w:val="28"/>
        </w:rPr>
        <w:t>8</w:t>
      </w:r>
      <w:r>
        <w:rPr>
          <w:rFonts w:ascii="宋体" w:hAnsi="宋体" w:cs="宋体" w:hint="eastAsia"/>
          <w:b/>
          <w:bCs/>
          <w:sz w:val="28"/>
          <w:szCs w:val="28"/>
        </w:rPr>
        <w:t>.5</w:t>
      </w:r>
      <w:r>
        <w:rPr>
          <w:rFonts w:ascii="宋体" w:hAnsi="宋体" w:cs="宋体" w:hint="eastAsia"/>
          <w:b/>
          <w:bCs/>
          <w:sz w:val="28"/>
          <w:szCs w:val="28"/>
        </w:rPr>
        <w:t xml:space="preserve"> </w:t>
      </w:r>
      <w:r>
        <w:rPr>
          <w:rFonts w:ascii="宋体" w:hAnsi="宋体" w:cs="宋体" w:hint="eastAsia"/>
          <w:sz w:val="28"/>
          <w:szCs w:val="28"/>
        </w:rPr>
        <w:t>泡沫液储罐安装时，支架应与基础牢固固定，且不应拆卸和损坏配管﹑附件。</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w:t>
      </w:r>
      <w:r>
        <w:rPr>
          <w:rFonts w:ascii="宋体" w:hAnsi="宋体" w:cs="宋体"/>
          <w:b/>
          <w:bCs/>
          <w:sz w:val="28"/>
          <w:szCs w:val="28"/>
        </w:rPr>
        <w:t>8</w:t>
      </w:r>
      <w:r>
        <w:rPr>
          <w:rFonts w:ascii="宋体" w:hAnsi="宋体" w:cs="宋体" w:hint="eastAsia"/>
          <w:b/>
          <w:bCs/>
          <w:sz w:val="28"/>
          <w:szCs w:val="28"/>
        </w:rPr>
        <w:t>.6</w:t>
      </w:r>
      <w:r>
        <w:rPr>
          <w:rFonts w:ascii="宋体" w:hAnsi="宋体" w:cs="宋体" w:hint="eastAsia"/>
          <w:b/>
          <w:bCs/>
          <w:sz w:val="28"/>
          <w:szCs w:val="28"/>
        </w:rPr>
        <w:t xml:space="preserve"> </w:t>
      </w:r>
      <w:r>
        <w:rPr>
          <w:rFonts w:ascii="宋体" w:hAnsi="宋体" w:cs="宋体" w:hint="eastAsia"/>
          <w:sz w:val="28"/>
          <w:szCs w:val="28"/>
        </w:rPr>
        <w:t>—般项目的检查数量和检查方法应符合下列规定：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lang/>
        </w:rPr>
      </w:pPr>
      <w:bookmarkStart w:id="125" w:name="_Toc28521"/>
      <w:r>
        <w:rPr>
          <w:rFonts w:ascii="宋体" w:hAnsi="宋体" w:cs="宋体" w:hint="eastAsia"/>
          <w:b/>
          <w:bCs/>
          <w:sz w:val="28"/>
          <w:szCs w:val="28"/>
        </w:rPr>
        <w:t>18.</w:t>
      </w:r>
      <w:r>
        <w:rPr>
          <w:rFonts w:ascii="宋体" w:hAnsi="宋体" w:cs="宋体"/>
          <w:b/>
          <w:bCs/>
          <w:sz w:val="28"/>
          <w:szCs w:val="28"/>
        </w:rPr>
        <w:t>9</w:t>
      </w:r>
      <w:r>
        <w:rPr>
          <w:rFonts w:ascii="宋体" w:hAnsi="宋体" w:cs="宋体" w:hint="eastAsia"/>
          <w:b/>
          <w:bCs/>
          <w:sz w:val="28"/>
          <w:szCs w:val="28"/>
        </w:rPr>
        <w:t xml:space="preserve"> </w:t>
      </w:r>
      <w:r>
        <w:rPr>
          <w:rFonts w:ascii="宋体" w:hAnsi="宋体" w:cs="宋体" w:hint="eastAsia"/>
          <w:b/>
          <w:bCs/>
          <w:sz w:val="28"/>
          <w:szCs w:val="28"/>
          <w:lang/>
        </w:rPr>
        <w:t>系统调试</w:t>
      </w:r>
      <w:bookmarkEnd w:id="125"/>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w:t>
      </w:r>
      <w:r>
        <w:rPr>
          <w:rFonts w:ascii="宋体" w:hAnsi="宋体" w:cs="宋体"/>
          <w:b/>
          <w:bCs/>
          <w:sz w:val="28"/>
          <w:szCs w:val="28"/>
        </w:rPr>
        <w:t>9</w:t>
      </w:r>
      <w:r>
        <w:rPr>
          <w:rFonts w:ascii="宋体" w:hAnsi="宋体" w:cs="宋体" w:hint="eastAsia"/>
          <w:b/>
          <w:bCs/>
          <w:sz w:val="28"/>
          <w:szCs w:val="28"/>
        </w:rPr>
        <w:t>.1</w:t>
      </w:r>
      <w:r>
        <w:rPr>
          <w:rFonts w:ascii="宋体" w:hAnsi="宋体" w:cs="宋体" w:hint="eastAsia"/>
          <w:b/>
          <w:bCs/>
          <w:sz w:val="28"/>
          <w:szCs w:val="28"/>
        </w:rPr>
        <w:t xml:space="preserve"> </w:t>
      </w:r>
      <w:r>
        <w:rPr>
          <w:rFonts w:ascii="宋体" w:hAnsi="宋体" w:cs="宋体" w:hint="eastAsia"/>
          <w:sz w:val="28"/>
          <w:szCs w:val="28"/>
        </w:rPr>
        <w:t>隧道泡沫</w:t>
      </w:r>
      <w:r>
        <w:rPr>
          <w:rFonts w:ascii="宋体" w:hAnsi="宋体" w:cs="宋体" w:hint="eastAsia"/>
          <w:sz w:val="28"/>
          <w:szCs w:val="28"/>
        </w:rPr>
        <w:t>-</w:t>
      </w:r>
      <w:r>
        <w:rPr>
          <w:rFonts w:ascii="宋体" w:hAnsi="宋体" w:cs="宋体" w:hint="eastAsia"/>
          <w:sz w:val="28"/>
          <w:szCs w:val="28"/>
        </w:rPr>
        <w:t>水喷雾灭火系统的主电源和备用电源应进行切换试验，主电源和备用电源及电气设备运行应正常。</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w:t>
      </w:r>
      <w:r>
        <w:rPr>
          <w:rFonts w:ascii="宋体" w:hAnsi="宋体" w:cs="宋体"/>
          <w:b/>
          <w:bCs/>
          <w:sz w:val="28"/>
          <w:szCs w:val="28"/>
        </w:rPr>
        <w:t>9</w:t>
      </w:r>
      <w:r>
        <w:rPr>
          <w:rFonts w:ascii="宋体" w:hAnsi="宋体" w:cs="宋体" w:hint="eastAsia"/>
          <w:b/>
          <w:bCs/>
          <w:sz w:val="28"/>
          <w:szCs w:val="28"/>
        </w:rPr>
        <w:t>.2</w:t>
      </w:r>
      <w:r>
        <w:rPr>
          <w:rFonts w:ascii="宋体" w:hAnsi="宋体" w:cs="宋体" w:hint="eastAsia"/>
          <w:b/>
          <w:bCs/>
          <w:sz w:val="28"/>
          <w:szCs w:val="28"/>
        </w:rPr>
        <w:t xml:space="preserve"> </w:t>
      </w:r>
      <w:r>
        <w:rPr>
          <w:rFonts w:ascii="宋体" w:hAnsi="宋体" w:cs="宋体" w:hint="eastAsia"/>
          <w:sz w:val="28"/>
          <w:szCs w:val="28"/>
        </w:rPr>
        <w:t>消防泵试验应符合下列规定：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 xml:space="preserve"> </w:t>
      </w:r>
      <w:r>
        <w:rPr>
          <w:rFonts w:ascii="宋体" w:hAnsi="宋体" w:cs="宋体" w:hint="eastAsia"/>
          <w:sz w:val="28"/>
          <w:szCs w:val="28"/>
        </w:rPr>
        <w:t>消防泵应进行运行试验，其性能应符合设计文件和产品标准的要求。</w:t>
      </w:r>
    </w:p>
    <w:p w:rsidR="00AE3CCB" w:rsidRDefault="00D64B98">
      <w:pPr>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 xml:space="preserve"> </w:t>
      </w:r>
      <w:r>
        <w:rPr>
          <w:rFonts w:ascii="宋体" w:hAnsi="宋体" w:cs="宋体" w:hint="eastAsia"/>
          <w:sz w:val="28"/>
          <w:szCs w:val="28"/>
        </w:rPr>
        <w:t>消防泵与备用泵应在设计负荷下进行转换运行试验﹐其主要性能应符合设计要求。</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w:t>
      </w:r>
      <w:r>
        <w:rPr>
          <w:rFonts w:ascii="宋体" w:hAnsi="宋体" w:cs="宋体"/>
          <w:b/>
          <w:bCs/>
          <w:sz w:val="28"/>
          <w:szCs w:val="28"/>
        </w:rPr>
        <w:t>9</w:t>
      </w:r>
      <w:r>
        <w:rPr>
          <w:rFonts w:ascii="宋体" w:hAnsi="宋体" w:cs="宋体" w:hint="eastAsia"/>
          <w:b/>
          <w:bCs/>
          <w:sz w:val="28"/>
          <w:szCs w:val="28"/>
        </w:rPr>
        <w:t>.3</w:t>
      </w:r>
      <w:r>
        <w:rPr>
          <w:rFonts w:ascii="宋体" w:hAnsi="宋体" w:cs="宋体" w:hint="eastAsia"/>
          <w:b/>
          <w:bCs/>
          <w:sz w:val="28"/>
          <w:szCs w:val="28"/>
        </w:rPr>
        <w:t xml:space="preserve"> </w:t>
      </w:r>
      <w:r>
        <w:rPr>
          <w:rFonts w:ascii="宋体" w:hAnsi="宋体" w:cs="宋体" w:hint="eastAsia"/>
          <w:sz w:val="28"/>
          <w:szCs w:val="28"/>
        </w:rPr>
        <w:t>隧道泡沫</w:t>
      </w:r>
      <w:r>
        <w:rPr>
          <w:rFonts w:ascii="宋体" w:hAnsi="宋体" w:cs="宋体" w:hint="eastAsia"/>
          <w:sz w:val="28"/>
          <w:szCs w:val="28"/>
        </w:rPr>
        <w:t>-</w:t>
      </w:r>
      <w:r>
        <w:rPr>
          <w:rFonts w:ascii="宋体" w:hAnsi="宋体" w:cs="宋体" w:hint="eastAsia"/>
          <w:sz w:val="28"/>
          <w:szCs w:val="28"/>
        </w:rPr>
        <w:t>水喷雾灭火系统调试应符合下列规定：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 xml:space="preserve"> </w:t>
      </w:r>
      <w:r>
        <w:rPr>
          <w:rFonts w:ascii="宋体" w:hAnsi="宋体" w:cs="宋体" w:hint="eastAsia"/>
          <w:sz w:val="28"/>
          <w:szCs w:val="28"/>
        </w:rPr>
        <w:t>当系统设计为手动灭火系统时，应以手动控制的方式进行一次喷水试验。</w:t>
      </w:r>
    </w:p>
    <w:p w:rsidR="00AE3CCB" w:rsidRDefault="00D64B98">
      <w:pPr>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 xml:space="preserve"> </w:t>
      </w:r>
      <w:r>
        <w:rPr>
          <w:rFonts w:ascii="宋体" w:hAnsi="宋体" w:cs="宋体" w:hint="eastAsia"/>
          <w:sz w:val="28"/>
          <w:szCs w:val="28"/>
        </w:rPr>
        <w:t>当系统设计为自动灭火系统时</w:t>
      </w:r>
      <w:r>
        <w:rPr>
          <w:rFonts w:ascii="宋体" w:hAnsi="宋体" w:cs="宋体" w:hint="eastAsia"/>
          <w:sz w:val="28"/>
          <w:szCs w:val="28"/>
        </w:rPr>
        <w:t>.</w:t>
      </w:r>
      <w:r>
        <w:rPr>
          <w:rFonts w:ascii="宋体" w:hAnsi="宋体" w:cs="宋体" w:hint="eastAsia"/>
          <w:sz w:val="28"/>
          <w:szCs w:val="28"/>
        </w:rPr>
        <w:t>应以手动和自动控制的方式各进行一次喷水试验，其防护区内所有相邻喷头组成的保护面积内的平均供给强度不应小</w:t>
      </w:r>
      <w:r>
        <w:rPr>
          <w:rFonts w:ascii="宋体" w:hAnsi="宋体" w:cs="宋体" w:hint="eastAsia"/>
          <w:sz w:val="28"/>
          <w:szCs w:val="28"/>
        </w:rPr>
        <w:lastRenderedPageBreak/>
        <w:t>于设计值，到达最不利点防护区的时间应符合设计要求。</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18.</w:t>
      </w:r>
      <w:r>
        <w:rPr>
          <w:rFonts w:ascii="宋体" w:hAnsi="宋体" w:cs="宋体"/>
          <w:b/>
          <w:bCs/>
          <w:sz w:val="28"/>
          <w:szCs w:val="28"/>
        </w:rPr>
        <w:t>9</w:t>
      </w:r>
      <w:r>
        <w:rPr>
          <w:rFonts w:ascii="宋体" w:hAnsi="宋体" w:cs="宋体" w:hint="eastAsia"/>
          <w:b/>
          <w:bCs/>
          <w:sz w:val="28"/>
          <w:szCs w:val="28"/>
        </w:rPr>
        <w:t>.4</w:t>
      </w:r>
      <w:r>
        <w:rPr>
          <w:rFonts w:ascii="宋体" w:hAnsi="宋体" w:cs="宋体" w:hint="eastAsia"/>
          <w:b/>
          <w:bCs/>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w:t>
      </w:r>
      <w:r>
        <w:rPr>
          <w:rFonts w:ascii="宋体" w:hAnsi="宋体" w:cs="宋体" w:hint="eastAsia"/>
          <w:sz w:val="28"/>
          <w:szCs w:val="28"/>
        </w:rPr>
        <w:t>18.</w:t>
      </w:r>
      <w:r>
        <w:rPr>
          <w:rFonts w:ascii="宋体" w:hAnsi="宋体" w:cs="宋体"/>
          <w:sz w:val="28"/>
          <w:szCs w:val="28"/>
        </w:rPr>
        <w:t>9</w:t>
      </w: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18.</w:t>
      </w:r>
      <w:r>
        <w:rPr>
          <w:rFonts w:ascii="宋体" w:hAnsi="宋体" w:cs="宋体"/>
          <w:sz w:val="28"/>
          <w:szCs w:val="28"/>
        </w:rPr>
        <w:t>9</w:t>
      </w:r>
      <w:r>
        <w:rPr>
          <w:rFonts w:ascii="宋体" w:hAnsi="宋体" w:cs="宋体" w:hint="eastAsia"/>
          <w:sz w:val="28"/>
          <w:szCs w:val="28"/>
        </w:rPr>
        <w:t>.2</w:t>
      </w:r>
      <w:r>
        <w:rPr>
          <w:rFonts w:ascii="宋体" w:hAnsi="宋体" w:cs="宋体" w:hint="eastAsia"/>
          <w:sz w:val="28"/>
          <w:szCs w:val="28"/>
        </w:rPr>
        <w:t>，全数检查：</w:t>
      </w:r>
      <w:r>
        <w:rPr>
          <w:rFonts w:ascii="宋体" w:hAnsi="宋体" w:cs="宋体" w:hint="eastAsia"/>
          <w:sz w:val="28"/>
          <w:szCs w:val="28"/>
        </w:rPr>
        <w:t>18.</w:t>
      </w:r>
      <w:r>
        <w:rPr>
          <w:rFonts w:ascii="宋体" w:hAnsi="宋体" w:cs="宋体"/>
          <w:sz w:val="28"/>
          <w:szCs w:val="28"/>
        </w:rPr>
        <w:t>9</w:t>
      </w:r>
      <w:r>
        <w:rPr>
          <w:rFonts w:ascii="宋体" w:hAnsi="宋体" w:cs="宋体" w:hint="eastAsia"/>
          <w:sz w:val="28"/>
          <w:szCs w:val="28"/>
        </w:rPr>
        <w:t>.3</w:t>
      </w:r>
      <w:r>
        <w:rPr>
          <w:rFonts w:ascii="宋体" w:hAnsi="宋体" w:cs="宋体" w:hint="eastAsia"/>
          <w:sz w:val="28"/>
          <w:szCs w:val="28"/>
        </w:rPr>
        <w:t>水力最不利的防护区。</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18.</w:t>
      </w:r>
      <w:r>
        <w:rPr>
          <w:rFonts w:ascii="宋体" w:hAnsi="宋体" w:cs="宋体"/>
          <w:sz w:val="28"/>
          <w:szCs w:val="28"/>
        </w:rPr>
        <w:t>9</w:t>
      </w:r>
      <w:r>
        <w:rPr>
          <w:rFonts w:ascii="宋体" w:hAnsi="宋体" w:cs="宋体" w:hint="eastAsia"/>
          <w:sz w:val="28"/>
          <w:szCs w:val="28"/>
        </w:rPr>
        <w:t>.1</w:t>
      </w:r>
      <w:r>
        <w:rPr>
          <w:rFonts w:ascii="宋体" w:hAnsi="宋体" w:cs="宋体" w:hint="eastAsia"/>
          <w:sz w:val="28"/>
          <w:szCs w:val="28"/>
        </w:rPr>
        <w:t>当为手动控制时，以手动的方式进行</w:t>
      </w:r>
      <w:r>
        <w:rPr>
          <w:rFonts w:ascii="宋体" w:hAnsi="宋体" w:cs="宋体" w:hint="eastAsia"/>
          <w:sz w:val="28"/>
          <w:szCs w:val="28"/>
        </w:rPr>
        <w:t>1</w:t>
      </w:r>
      <w:r>
        <w:rPr>
          <w:rFonts w:ascii="宋体" w:hAnsi="宋体" w:cs="宋体" w:hint="eastAsia"/>
          <w:sz w:val="28"/>
          <w:szCs w:val="28"/>
        </w:rPr>
        <w:t>次～</w:t>
      </w:r>
      <w:r>
        <w:rPr>
          <w:rFonts w:ascii="宋体" w:hAnsi="宋体" w:cs="宋体" w:hint="eastAsia"/>
          <w:sz w:val="28"/>
          <w:szCs w:val="28"/>
        </w:rPr>
        <w:t>2</w:t>
      </w:r>
      <w:r>
        <w:rPr>
          <w:rFonts w:ascii="宋体" w:hAnsi="宋体" w:cs="宋体" w:hint="eastAsia"/>
          <w:sz w:val="28"/>
          <w:szCs w:val="28"/>
        </w:rPr>
        <w:t>次试验，当为自动控制时﹐以自动和手动的方式各进行</w:t>
      </w:r>
      <w:r>
        <w:rPr>
          <w:rFonts w:ascii="宋体" w:hAnsi="宋体" w:cs="宋体" w:hint="eastAsia"/>
          <w:sz w:val="28"/>
          <w:szCs w:val="28"/>
        </w:rPr>
        <w:t>1</w:t>
      </w:r>
      <w:r>
        <w:rPr>
          <w:rFonts w:ascii="宋体" w:hAnsi="宋体" w:cs="宋体" w:hint="eastAsia"/>
          <w:sz w:val="28"/>
          <w:szCs w:val="28"/>
        </w:rPr>
        <w:t>次今</w:t>
      </w:r>
      <w:r>
        <w:rPr>
          <w:rFonts w:ascii="宋体" w:hAnsi="宋体" w:cs="宋体" w:hint="eastAsia"/>
          <w:sz w:val="28"/>
          <w:szCs w:val="28"/>
        </w:rPr>
        <w:t>2</w:t>
      </w:r>
      <w:r>
        <w:rPr>
          <w:rFonts w:ascii="宋体" w:hAnsi="宋体" w:cs="宋体" w:hint="eastAsia"/>
          <w:sz w:val="28"/>
          <w:szCs w:val="28"/>
        </w:rPr>
        <w:t>次试验。切换时间要求不大于</w:t>
      </w:r>
      <w:r>
        <w:rPr>
          <w:rFonts w:ascii="宋体" w:hAnsi="宋体" w:cs="宋体" w:hint="eastAsia"/>
          <w:sz w:val="28"/>
          <w:szCs w:val="28"/>
        </w:rPr>
        <w:t>2s</w:t>
      </w:r>
      <w:r>
        <w:rPr>
          <w:rFonts w:ascii="宋体" w:hAnsi="宋体" w:cs="宋体" w:hint="eastAsia"/>
          <w:sz w:val="28"/>
          <w:szCs w:val="28"/>
        </w:rPr>
        <w:t>：</w:t>
      </w:r>
      <w:r>
        <w:rPr>
          <w:rFonts w:ascii="宋体" w:hAnsi="宋体" w:cs="宋体" w:hint="eastAsia"/>
          <w:sz w:val="28"/>
          <w:szCs w:val="28"/>
        </w:rPr>
        <w:t>18.</w:t>
      </w:r>
      <w:r>
        <w:rPr>
          <w:rFonts w:ascii="宋体" w:hAnsi="宋体" w:cs="宋体"/>
          <w:sz w:val="28"/>
          <w:szCs w:val="28"/>
        </w:rPr>
        <w:t>9</w:t>
      </w:r>
      <w:r>
        <w:rPr>
          <w:rFonts w:ascii="宋体" w:hAnsi="宋体" w:cs="宋体" w:hint="eastAsia"/>
          <w:sz w:val="28"/>
          <w:szCs w:val="28"/>
        </w:rPr>
        <w:t>.2</w:t>
      </w:r>
      <w:r>
        <w:rPr>
          <w:rFonts w:ascii="宋体" w:hAnsi="宋体" w:cs="宋体" w:hint="eastAsia"/>
          <w:sz w:val="28"/>
          <w:szCs w:val="28"/>
        </w:rPr>
        <w:t>当为手动启动时，以手动的方式进行</w:t>
      </w:r>
      <w:r>
        <w:rPr>
          <w:rFonts w:ascii="宋体" w:hAnsi="宋体" w:cs="宋体" w:hint="eastAsia"/>
          <w:sz w:val="28"/>
          <w:szCs w:val="28"/>
        </w:rPr>
        <w:t>1</w:t>
      </w:r>
      <w:r>
        <w:rPr>
          <w:rFonts w:ascii="宋体" w:hAnsi="宋体" w:cs="宋体" w:hint="eastAsia"/>
          <w:sz w:val="28"/>
          <w:szCs w:val="28"/>
        </w:rPr>
        <w:t>次～</w:t>
      </w:r>
      <w:r>
        <w:rPr>
          <w:rFonts w:ascii="宋体" w:hAnsi="宋体" w:cs="宋体" w:hint="eastAsia"/>
          <w:sz w:val="28"/>
          <w:szCs w:val="28"/>
        </w:rPr>
        <w:t>2</w:t>
      </w:r>
      <w:r>
        <w:rPr>
          <w:rFonts w:ascii="宋体" w:hAnsi="宋体" w:cs="宋体" w:hint="eastAsia"/>
          <w:sz w:val="28"/>
          <w:szCs w:val="28"/>
        </w:rPr>
        <w:t>次试验，当为自动启动时，以自动和手动的方式各进行</w:t>
      </w:r>
      <w:r>
        <w:rPr>
          <w:rFonts w:ascii="宋体" w:hAnsi="宋体" w:cs="宋体" w:hint="eastAsia"/>
          <w:sz w:val="28"/>
          <w:szCs w:val="28"/>
        </w:rPr>
        <w:t>1</w:t>
      </w:r>
      <w:r>
        <w:rPr>
          <w:rFonts w:ascii="宋体" w:hAnsi="宋体" w:cs="宋体" w:hint="eastAsia"/>
          <w:sz w:val="28"/>
          <w:szCs w:val="28"/>
        </w:rPr>
        <w:t>次～</w:t>
      </w:r>
      <w:r>
        <w:rPr>
          <w:rFonts w:ascii="宋体" w:hAnsi="宋体" w:cs="宋体" w:hint="eastAsia"/>
          <w:sz w:val="28"/>
          <w:szCs w:val="28"/>
        </w:rPr>
        <w:t>2</w:t>
      </w:r>
      <w:r>
        <w:rPr>
          <w:rFonts w:ascii="宋体" w:hAnsi="宋体" w:cs="宋体" w:hint="eastAsia"/>
          <w:sz w:val="28"/>
          <w:szCs w:val="28"/>
        </w:rPr>
        <w:t>次试验：</w:t>
      </w:r>
      <w:r>
        <w:rPr>
          <w:rFonts w:ascii="宋体" w:hAnsi="宋体" w:cs="宋体" w:hint="eastAsia"/>
          <w:sz w:val="28"/>
          <w:szCs w:val="28"/>
        </w:rPr>
        <w:t>18.</w:t>
      </w:r>
      <w:r>
        <w:rPr>
          <w:rFonts w:ascii="宋体" w:hAnsi="宋体" w:cs="宋体"/>
          <w:sz w:val="28"/>
          <w:szCs w:val="28"/>
        </w:rPr>
        <w:t>9</w:t>
      </w:r>
      <w:r>
        <w:rPr>
          <w:rFonts w:ascii="宋体" w:hAnsi="宋体" w:cs="宋体" w:hint="eastAsia"/>
          <w:sz w:val="28"/>
          <w:szCs w:val="28"/>
        </w:rPr>
        <w:t>.3</w:t>
      </w:r>
      <w:r>
        <w:rPr>
          <w:rFonts w:ascii="宋体" w:hAnsi="宋体" w:cs="宋体" w:hint="eastAsia"/>
          <w:sz w:val="28"/>
          <w:szCs w:val="28"/>
        </w:rPr>
        <w:t>采用压力表、集水盘、秒表进行测量。</w:t>
      </w:r>
    </w:p>
    <w:p w:rsidR="00AE3CCB" w:rsidRDefault="00AE3CCB">
      <w:pPr>
        <w:ind w:firstLineChars="200" w:firstLine="560"/>
        <w:rPr>
          <w:rFonts w:ascii="宋体" w:hAnsi="宋体" w:cs="宋体"/>
          <w:sz w:val="28"/>
          <w:szCs w:val="28"/>
        </w:rPr>
      </w:pPr>
    </w:p>
    <w:p w:rsidR="00AE3CCB" w:rsidRDefault="00D64B98">
      <w:pPr>
        <w:ind w:firstLine="560"/>
        <w:jc w:val="center"/>
        <w:outlineLvl w:val="0"/>
        <w:rPr>
          <w:rFonts w:ascii="宋体" w:hAnsi="宋体" w:cs="宋体"/>
          <w:b/>
          <w:bCs/>
          <w:sz w:val="36"/>
          <w:szCs w:val="36"/>
        </w:rPr>
      </w:pPr>
      <w:bookmarkStart w:id="126" w:name="_Toc2604"/>
      <w:r>
        <w:rPr>
          <w:rFonts w:ascii="宋体" w:hAnsi="宋体" w:cs="宋体" w:hint="eastAsia"/>
          <w:b/>
          <w:bCs/>
          <w:sz w:val="36"/>
          <w:szCs w:val="36"/>
        </w:rPr>
        <w:t xml:space="preserve">19 </w:t>
      </w:r>
      <w:r>
        <w:rPr>
          <w:rFonts w:ascii="宋体" w:hAnsi="宋体" w:cs="宋体" w:hint="eastAsia"/>
          <w:b/>
          <w:bCs/>
          <w:sz w:val="36"/>
          <w:szCs w:val="36"/>
        </w:rPr>
        <w:t>气体灭火系统</w:t>
      </w:r>
      <w:bookmarkEnd w:id="126"/>
    </w:p>
    <w:p w:rsidR="00AE3CCB" w:rsidRDefault="00D64B98">
      <w:pPr>
        <w:jc w:val="center"/>
        <w:outlineLvl w:val="1"/>
        <w:rPr>
          <w:rFonts w:ascii="宋体" w:hAnsi="宋体" w:cs="宋体"/>
          <w:b/>
          <w:bCs/>
          <w:sz w:val="28"/>
          <w:szCs w:val="28"/>
          <w:lang/>
        </w:rPr>
      </w:pPr>
      <w:bookmarkStart w:id="127" w:name="_Toc7182"/>
      <w:r>
        <w:rPr>
          <w:rFonts w:ascii="宋体" w:hAnsi="宋体" w:cs="宋体" w:hint="eastAsia"/>
          <w:b/>
          <w:bCs/>
          <w:sz w:val="28"/>
          <w:szCs w:val="28"/>
        </w:rPr>
        <w:t>19.</w:t>
      </w:r>
      <w:r>
        <w:rPr>
          <w:rFonts w:ascii="宋体" w:hAnsi="宋体" w:cs="宋体"/>
          <w:b/>
          <w:bCs/>
          <w:sz w:val="28"/>
          <w:szCs w:val="28"/>
          <w:lang/>
        </w:rPr>
        <w:t>1</w:t>
      </w:r>
      <w:r>
        <w:rPr>
          <w:rFonts w:ascii="宋体" w:hAnsi="宋体" w:cs="宋体" w:hint="eastAsia"/>
          <w:b/>
          <w:bCs/>
          <w:sz w:val="28"/>
          <w:szCs w:val="28"/>
        </w:rPr>
        <w:t xml:space="preserve"> </w:t>
      </w:r>
      <w:r>
        <w:rPr>
          <w:rFonts w:ascii="宋体" w:hAnsi="宋体" w:cs="宋体" w:hint="eastAsia"/>
          <w:b/>
          <w:bCs/>
          <w:sz w:val="28"/>
          <w:szCs w:val="28"/>
          <w:lang/>
        </w:rPr>
        <w:t>一般规定</w:t>
      </w:r>
      <w:bookmarkEnd w:id="127"/>
    </w:p>
    <w:p w:rsidR="00AE3CCB" w:rsidRDefault="00D64B98">
      <w:pPr>
        <w:ind w:firstLineChars="200" w:firstLine="562"/>
        <w:rPr>
          <w:rFonts w:ascii="宋体" w:hAnsi="宋体" w:cs="宋体"/>
          <w:sz w:val="28"/>
          <w:szCs w:val="28"/>
        </w:rPr>
      </w:pPr>
      <w:r>
        <w:rPr>
          <w:rFonts w:ascii="宋体" w:hAnsi="宋体" w:cs="宋体" w:hint="eastAsia"/>
          <w:b/>
          <w:bCs/>
          <w:sz w:val="28"/>
          <w:szCs w:val="28"/>
        </w:rPr>
        <w:t>19.1.1</w:t>
      </w:r>
      <w:r>
        <w:rPr>
          <w:rFonts w:ascii="宋体" w:hAnsi="宋体" w:cs="宋体" w:hint="eastAsia"/>
          <w:b/>
          <w:bCs/>
          <w:sz w:val="28"/>
          <w:szCs w:val="28"/>
        </w:rPr>
        <w:t xml:space="preserve"> </w:t>
      </w:r>
      <w:r>
        <w:rPr>
          <w:rFonts w:ascii="宋体" w:hAnsi="宋体" w:cs="宋体" w:hint="eastAsia"/>
          <w:sz w:val="28"/>
          <w:szCs w:val="28"/>
        </w:rPr>
        <w:t>气体灭火系统工程的施工应符合下列规定：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承担气体灭火系统工程的施工单位必须具有相应等级的资质。</w:t>
      </w:r>
    </w:p>
    <w:p w:rsidR="00AE3CCB" w:rsidRDefault="00D64B98">
      <w:pPr>
        <w:ind w:firstLineChars="200" w:firstLine="560"/>
        <w:rPr>
          <w:rFonts w:ascii="宋体" w:hAnsi="宋体" w:cs="宋体"/>
          <w:sz w:val="28"/>
          <w:szCs w:val="28"/>
        </w:rPr>
      </w:pPr>
      <w:r>
        <w:rPr>
          <w:rFonts w:ascii="宋体" w:hAnsi="宋体" w:cs="宋体"/>
          <w:sz w:val="28"/>
          <w:szCs w:val="28"/>
        </w:rPr>
        <w:t>2</w:t>
      </w:r>
      <w:r>
        <w:rPr>
          <w:rFonts w:ascii="宋体" w:hAnsi="宋体" w:cs="宋体" w:hint="eastAsia"/>
          <w:sz w:val="28"/>
          <w:szCs w:val="28"/>
        </w:rPr>
        <w:t xml:space="preserve"> </w:t>
      </w:r>
      <w:r>
        <w:rPr>
          <w:rFonts w:ascii="宋体" w:hAnsi="宋体" w:cs="宋体" w:hint="eastAsia"/>
          <w:sz w:val="28"/>
          <w:szCs w:val="28"/>
        </w:rPr>
        <w:t>施工现场管理应有相应的施工技术标准、工艺规程及实施方案、健全的质量管理体系、施工质量控制及检验制度。</w:t>
      </w:r>
    </w:p>
    <w:p w:rsidR="00AE3CCB" w:rsidRDefault="00D64B98">
      <w:pPr>
        <w:ind w:firstLineChars="200" w:firstLine="560"/>
        <w:rPr>
          <w:rFonts w:ascii="宋体" w:hAnsi="宋体" w:cs="宋体"/>
          <w:sz w:val="28"/>
          <w:szCs w:val="28"/>
        </w:rPr>
      </w:pPr>
      <w:r>
        <w:rPr>
          <w:rFonts w:ascii="宋体" w:hAnsi="宋体" w:cs="宋体"/>
          <w:sz w:val="28"/>
          <w:szCs w:val="28"/>
        </w:rPr>
        <w:t>3</w:t>
      </w:r>
      <w:r>
        <w:rPr>
          <w:rFonts w:ascii="宋体" w:hAnsi="宋体" w:cs="宋体" w:hint="eastAsia"/>
          <w:sz w:val="28"/>
          <w:szCs w:val="28"/>
        </w:rPr>
        <w:t xml:space="preserve"> </w:t>
      </w:r>
      <w:r>
        <w:rPr>
          <w:rFonts w:ascii="宋体" w:hAnsi="宋体" w:cs="宋体" w:hint="eastAsia"/>
          <w:sz w:val="28"/>
          <w:szCs w:val="28"/>
        </w:rPr>
        <w:t>施工现场质量管理应按本规范要求进行检查记录。</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19.1.2</w:t>
      </w:r>
      <w:r>
        <w:rPr>
          <w:rFonts w:ascii="宋体" w:hAnsi="宋体" w:cs="宋体" w:hint="eastAsia"/>
          <w:sz w:val="28"/>
          <w:szCs w:val="28"/>
        </w:rPr>
        <w:t xml:space="preserve"> </w:t>
      </w:r>
      <w:r>
        <w:rPr>
          <w:rFonts w:ascii="宋体" w:hAnsi="宋体" w:cs="宋体" w:hint="eastAsia"/>
          <w:sz w:val="28"/>
          <w:szCs w:val="28"/>
        </w:rPr>
        <w:t>气体灭火系统工程施工前应具备下列条件：</w:t>
      </w:r>
    </w:p>
    <w:p w:rsidR="00AE3CCB" w:rsidRDefault="00D64B98">
      <w:pPr>
        <w:ind w:firstLineChars="200" w:firstLine="560"/>
        <w:rPr>
          <w:rFonts w:ascii="宋体" w:hAnsi="宋体" w:cs="宋体"/>
          <w:sz w:val="28"/>
          <w:szCs w:val="28"/>
        </w:rPr>
      </w:pPr>
      <w:r>
        <w:rPr>
          <w:rFonts w:ascii="宋体" w:hAnsi="宋体" w:cs="宋体"/>
          <w:sz w:val="28"/>
          <w:szCs w:val="28"/>
        </w:rPr>
        <w:t>1</w:t>
      </w:r>
      <w:r>
        <w:rPr>
          <w:rFonts w:ascii="宋体" w:hAnsi="宋体" w:cs="宋体" w:hint="eastAsia"/>
          <w:sz w:val="28"/>
          <w:szCs w:val="28"/>
        </w:rPr>
        <w:t xml:space="preserve"> </w:t>
      </w:r>
      <w:r>
        <w:rPr>
          <w:rFonts w:ascii="宋体" w:hAnsi="宋体" w:cs="宋体" w:hint="eastAsia"/>
          <w:sz w:val="28"/>
          <w:szCs w:val="28"/>
        </w:rPr>
        <w:t>经批准的施工图、设计说明书及其设计变更通知单等设计文件应齐全。</w:t>
      </w:r>
    </w:p>
    <w:p w:rsidR="00AE3CCB" w:rsidRDefault="00D64B98">
      <w:pPr>
        <w:ind w:firstLineChars="200" w:firstLine="560"/>
        <w:rPr>
          <w:rFonts w:ascii="宋体" w:hAnsi="宋体" w:cs="宋体"/>
          <w:sz w:val="28"/>
          <w:szCs w:val="28"/>
        </w:rPr>
      </w:pPr>
      <w:r>
        <w:rPr>
          <w:rFonts w:ascii="宋体" w:hAnsi="宋体" w:cs="宋体"/>
          <w:sz w:val="28"/>
          <w:szCs w:val="28"/>
        </w:rPr>
        <w:t>2</w:t>
      </w:r>
      <w:r>
        <w:rPr>
          <w:rFonts w:ascii="宋体" w:hAnsi="宋体" w:cs="宋体" w:hint="eastAsia"/>
          <w:sz w:val="28"/>
          <w:szCs w:val="28"/>
        </w:rPr>
        <w:t xml:space="preserve"> </w:t>
      </w:r>
      <w:r>
        <w:rPr>
          <w:rFonts w:ascii="宋体" w:hAnsi="宋体" w:cs="宋体" w:hint="eastAsia"/>
          <w:sz w:val="28"/>
          <w:szCs w:val="28"/>
        </w:rPr>
        <w:t>成套装置与灭火剂储存容器及容器阀、单向阀、连接管、集流管、安全泄放装置、选择阀、阀驱动装置、喷嘴、信号反馈装置、检漏装置、减压装置等系统组件，灭火剂输送管道及管道连接件的产品出厂合格证和市场准入制度要求的有效证明文件应符合规定。</w:t>
      </w:r>
    </w:p>
    <w:p w:rsidR="00AE3CCB" w:rsidRDefault="00D64B98">
      <w:pPr>
        <w:ind w:firstLineChars="200" w:firstLine="560"/>
        <w:rPr>
          <w:rFonts w:ascii="宋体" w:hAnsi="宋体" w:cs="宋体"/>
          <w:sz w:val="28"/>
          <w:szCs w:val="28"/>
        </w:rPr>
      </w:pPr>
      <w:r>
        <w:rPr>
          <w:rFonts w:ascii="宋体" w:hAnsi="宋体" w:cs="宋体"/>
          <w:sz w:val="28"/>
          <w:szCs w:val="28"/>
        </w:rPr>
        <w:t>3</w:t>
      </w:r>
      <w:r>
        <w:rPr>
          <w:rFonts w:ascii="宋体" w:hAnsi="宋体" w:cs="宋体" w:hint="eastAsia"/>
          <w:sz w:val="28"/>
          <w:szCs w:val="28"/>
        </w:rPr>
        <w:t xml:space="preserve"> </w:t>
      </w:r>
      <w:r>
        <w:rPr>
          <w:rFonts w:ascii="宋体" w:hAnsi="宋体" w:cs="宋体" w:hint="eastAsia"/>
          <w:sz w:val="28"/>
          <w:szCs w:val="28"/>
        </w:rPr>
        <w:t>系统中采用的不能复验的产品，应具有生产厂出具的同批产品检验报告</w:t>
      </w:r>
      <w:r>
        <w:rPr>
          <w:rFonts w:ascii="宋体" w:hAnsi="宋体" w:cs="宋体" w:hint="eastAsia"/>
          <w:sz w:val="28"/>
          <w:szCs w:val="28"/>
        </w:rPr>
        <w:lastRenderedPageBreak/>
        <w:t>与合格证。</w:t>
      </w:r>
    </w:p>
    <w:p w:rsidR="00AE3CCB" w:rsidRDefault="00D64B98">
      <w:pPr>
        <w:ind w:firstLineChars="200" w:firstLine="560"/>
        <w:rPr>
          <w:rFonts w:ascii="宋体" w:hAnsi="宋体" w:cs="宋体"/>
          <w:sz w:val="28"/>
          <w:szCs w:val="28"/>
        </w:rPr>
      </w:pPr>
      <w:r>
        <w:rPr>
          <w:rFonts w:ascii="宋体" w:hAnsi="宋体" w:cs="宋体"/>
          <w:sz w:val="28"/>
          <w:szCs w:val="28"/>
        </w:rPr>
        <w:t>4</w:t>
      </w:r>
      <w:r>
        <w:rPr>
          <w:rFonts w:ascii="宋体" w:hAnsi="宋体" w:cs="宋体" w:hint="eastAsia"/>
          <w:sz w:val="28"/>
          <w:szCs w:val="28"/>
        </w:rPr>
        <w:t xml:space="preserve"> </w:t>
      </w:r>
      <w:r>
        <w:rPr>
          <w:rFonts w:ascii="宋体" w:hAnsi="宋体" w:cs="宋体" w:hint="eastAsia"/>
          <w:sz w:val="28"/>
          <w:szCs w:val="28"/>
        </w:rPr>
        <w:t>系统及其主要组件的使用、维护说明书应齐全。</w:t>
      </w:r>
    </w:p>
    <w:p w:rsidR="00AE3CCB" w:rsidRDefault="00D64B98">
      <w:pPr>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 xml:space="preserve"> </w:t>
      </w:r>
      <w:r>
        <w:rPr>
          <w:rFonts w:ascii="宋体" w:hAnsi="宋体" w:cs="宋体" w:hint="eastAsia"/>
          <w:sz w:val="28"/>
          <w:szCs w:val="28"/>
        </w:rPr>
        <w:t>给水、供电、供气等条件满足连续施工作业要求。</w:t>
      </w:r>
    </w:p>
    <w:p w:rsidR="00AE3CCB" w:rsidRDefault="00D64B98">
      <w:pPr>
        <w:ind w:firstLineChars="200" w:firstLine="560"/>
        <w:rPr>
          <w:rFonts w:ascii="宋体" w:hAnsi="宋体" w:cs="宋体"/>
          <w:sz w:val="28"/>
          <w:szCs w:val="28"/>
        </w:rPr>
      </w:pPr>
      <w:r>
        <w:rPr>
          <w:rFonts w:ascii="宋体" w:hAnsi="宋体" w:cs="宋体"/>
          <w:sz w:val="28"/>
          <w:szCs w:val="28"/>
        </w:rPr>
        <w:t>6</w:t>
      </w:r>
      <w:r>
        <w:rPr>
          <w:rFonts w:ascii="宋体" w:hAnsi="宋体" w:cs="宋体" w:hint="eastAsia"/>
          <w:sz w:val="28"/>
          <w:szCs w:val="28"/>
        </w:rPr>
        <w:t xml:space="preserve"> </w:t>
      </w:r>
      <w:r>
        <w:rPr>
          <w:rFonts w:ascii="宋体" w:hAnsi="宋体" w:cs="宋体" w:hint="eastAsia"/>
          <w:sz w:val="28"/>
          <w:szCs w:val="28"/>
        </w:rPr>
        <w:t>设计单位已向施工单位进行了技术交底。</w:t>
      </w:r>
    </w:p>
    <w:p w:rsidR="00AE3CCB" w:rsidRDefault="00D64B98">
      <w:pPr>
        <w:ind w:firstLineChars="200" w:firstLine="560"/>
        <w:rPr>
          <w:rFonts w:ascii="宋体" w:hAnsi="宋体" w:cs="宋体"/>
          <w:sz w:val="28"/>
          <w:szCs w:val="28"/>
        </w:rPr>
      </w:pPr>
      <w:r>
        <w:rPr>
          <w:rFonts w:ascii="宋体" w:hAnsi="宋体" w:cs="宋体"/>
          <w:sz w:val="28"/>
          <w:szCs w:val="28"/>
        </w:rPr>
        <w:t>7</w:t>
      </w:r>
      <w:r>
        <w:rPr>
          <w:rFonts w:ascii="宋体" w:hAnsi="宋体" w:cs="宋体" w:hint="eastAsia"/>
          <w:sz w:val="28"/>
          <w:szCs w:val="28"/>
        </w:rPr>
        <w:t xml:space="preserve"> </w:t>
      </w:r>
      <w:r>
        <w:rPr>
          <w:rFonts w:ascii="宋体" w:hAnsi="宋体" w:cs="宋体" w:hint="eastAsia"/>
          <w:sz w:val="28"/>
          <w:szCs w:val="28"/>
        </w:rPr>
        <w:t>系统组件与主要材料齐全，其品种、规格、型号符合设计要求。</w:t>
      </w:r>
    </w:p>
    <w:p w:rsidR="00AE3CCB" w:rsidRDefault="00D64B98">
      <w:pPr>
        <w:ind w:firstLineChars="200" w:firstLine="560"/>
        <w:rPr>
          <w:rFonts w:ascii="宋体" w:hAnsi="宋体" w:cs="宋体"/>
          <w:sz w:val="28"/>
          <w:szCs w:val="28"/>
        </w:rPr>
      </w:pPr>
      <w:r>
        <w:rPr>
          <w:rFonts w:ascii="宋体" w:hAnsi="宋体" w:cs="宋体"/>
          <w:sz w:val="28"/>
          <w:szCs w:val="28"/>
        </w:rPr>
        <w:t>8</w:t>
      </w:r>
      <w:r>
        <w:rPr>
          <w:rFonts w:ascii="宋体" w:hAnsi="宋体" w:cs="宋体" w:hint="eastAsia"/>
          <w:sz w:val="28"/>
          <w:szCs w:val="28"/>
        </w:rPr>
        <w:t xml:space="preserve"> </w:t>
      </w:r>
      <w:r>
        <w:rPr>
          <w:rFonts w:ascii="宋体" w:hAnsi="宋体" w:cs="宋体" w:hint="eastAsia"/>
          <w:sz w:val="28"/>
          <w:szCs w:val="28"/>
        </w:rPr>
        <w:t>防护区、保护对象及灭火剂储存容器间的设置条件与设计相符。</w:t>
      </w:r>
    </w:p>
    <w:p w:rsidR="00AE3CCB" w:rsidRDefault="00D64B98">
      <w:pPr>
        <w:ind w:firstLineChars="200" w:firstLine="560"/>
        <w:rPr>
          <w:rFonts w:ascii="宋体" w:hAnsi="宋体" w:cs="宋体"/>
          <w:sz w:val="28"/>
          <w:szCs w:val="28"/>
        </w:rPr>
      </w:pPr>
      <w:r>
        <w:rPr>
          <w:rFonts w:ascii="宋体" w:hAnsi="宋体" w:cs="宋体"/>
          <w:sz w:val="28"/>
          <w:szCs w:val="28"/>
        </w:rPr>
        <w:t>9</w:t>
      </w:r>
      <w:r>
        <w:rPr>
          <w:rFonts w:ascii="宋体" w:hAnsi="宋体" w:cs="宋体" w:hint="eastAsia"/>
          <w:sz w:val="28"/>
          <w:szCs w:val="28"/>
        </w:rPr>
        <w:t xml:space="preserve"> </w:t>
      </w:r>
      <w:r>
        <w:rPr>
          <w:rFonts w:ascii="宋体" w:hAnsi="宋体" w:cs="宋体" w:hint="eastAsia"/>
          <w:sz w:val="28"/>
          <w:szCs w:val="28"/>
        </w:rPr>
        <w:t>系统所需的预埋件及预留孔洞等工程建设条件符合设计要求。</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lang/>
        </w:rPr>
      </w:pPr>
      <w:bookmarkStart w:id="128" w:name="_Toc5910"/>
      <w:r>
        <w:rPr>
          <w:rFonts w:ascii="宋体" w:hAnsi="宋体" w:cs="宋体" w:hint="eastAsia"/>
          <w:b/>
          <w:bCs/>
          <w:sz w:val="28"/>
          <w:szCs w:val="28"/>
        </w:rPr>
        <w:t>19.</w:t>
      </w:r>
      <w:r>
        <w:rPr>
          <w:rFonts w:ascii="宋体" w:hAnsi="宋体" w:cs="宋体" w:hint="eastAsia"/>
          <w:b/>
          <w:bCs/>
          <w:sz w:val="28"/>
          <w:szCs w:val="28"/>
          <w:lang/>
        </w:rPr>
        <w:t>2</w:t>
      </w:r>
      <w:r>
        <w:rPr>
          <w:rFonts w:ascii="宋体" w:hAnsi="宋体" w:cs="宋体" w:hint="eastAsia"/>
          <w:b/>
          <w:bCs/>
          <w:sz w:val="28"/>
          <w:szCs w:val="28"/>
        </w:rPr>
        <w:t xml:space="preserve"> </w:t>
      </w:r>
      <w:r>
        <w:rPr>
          <w:rFonts w:ascii="宋体" w:hAnsi="宋体" w:cs="宋体" w:hint="eastAsia"/>
          <w:b/>
          <w:bCs/>
          <w:sz w:val="28"/>
          <w:szCs w:val="28"/>
          <w:lang/>
        </w:rPr>
        <w:t>防护区或保护对象与储存装置间验收</w:t>
      </w:r>
      <w:bookmarkEnd w:id="128"/>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19.2.1</w:t>
      </w:r>
      <w:r>
        <w:rPr>
          <w:rFonts w:ascii="宋体" w:hAnsi="宋体" w:cs="宋体" w:hint="eastAsia"/>
          <w:sz w:val="28"/>
          <w:szCs w:val="28"/>
        </w:rPr>
        <w:t xml:space="preserve"> </w:t>
      </w:r>
      <w:r>
        <w:rPr>
          <w:rFonts w:ascii="宋体" w:hAnsi="宋体" w:cs="宋体" w:hint="eastAsia"/>
          <w:sz w:val="28"/>
          <w:szCs w:val="28"/>
        </w:rPr>
        <w:t>气灭系统防护区或保护区与储存装置间应符合以下规定：</w:t>
      </w:r>
    </w:p>
    <w:p w:rsidR="00AE3CCB" w:rsidRDefault="00D64B98">
      <w:pPr>
        <w:ind w:firstLineChars="200" w:firstLine="560"/>
        <w:rPr>
          <w:rFonts w:ascii="宋体" w:hAnsi="宋体" w:cs="宋体"/>
          <w:sz w:val="28"/>
          <w:szCs w:val="28"/>
        </w:rPr>
      </w:pPr>
      <w:r>
        <w:rPr>
          <w:rFonts w:ascii="宋体" w:hAnsi="宋体" w:cs="宋体"/>
          <w:sz w:val="28"/>
          <w:szCs w:val="28"/>
        </w:rPr>
        <w:t>1</w:t>
      </w:r>
      <w:r>
        <w:rPr>
          <w:rFonts w:ascii="宋体" w:hAnsi="宋体" w:cs="宋体" w:hint="eastAsia"/>
          <w:sz w:val="28"/>
          <w:szCs w:val="28"/>
        </w:rPr>
        <w:t xml:space="preserve"> </w:t>
      </w:r>
      <w:r>
        <w:rPr>
          <w:rFonts w:ascii="宋体" w:hAnsi="宋体" w:cs="宋体" w:hint="eastAsia"/>
          <w:sz w:val="28"/>
          <w:szCs w:val="28"/>
        </w:rPr>
        <w:t>防护区或保护对象的位置、用途、划分、几何尺寸、开口、通风、环境温度、可燃物的种类、防护区围护结构的耐压、耐火极限及门、窗可自行关闭装置应符合设计要求。</w:t>
      </w:r>
    </w:p>
    <w:p w:rsidR="00AE3CCB" w:rsidRDefault="00D64B98">
      <w:pPr>
        <w:ind w:firstLineChars="200" w:firstLine="560"/>
        <w:rPr>
          <w:rFonts w:ascii="宋体" w:hAnsi="宋体" w:cs="宋体"/>
          <w:sz w:val="28"/>
          <w:szCs w:val="28"/>
        </w:rPr>
      </w:pPr>
      <w:r>
        <w:rPr>
          <w:rFonts w:ascii="宋体" w:hAnsi="宋体" w:cs="宋体"/>
          <w:sz w:val="28"/>
          <w:szCs w:val="28"/>
        </w:rPr>
        <w:t>2</w:t>
      </w:r>
      <w:r>
        <w:rPr>
          <w:rFonts w:ascii="宋体" w:hAnsi="宋体" w:cs="宋体" w:hint="eastAsia"/>
          <w:sz w:val="28"/>
          <w:szCs w:val="28"/>
        </w:rPr>
        <w:t xml:space="preserve"> </w:t>
      </w:r>
      <w:r>
        <w:rPr>
          <w:rFonts w:ascii="宋体" w:hAnsi="宋体" w:cs="宋体" w:hint="eastAsia"/>
          <w:sz w:val="28"/>
          <w:szCs w:val="28"/>
        </w:rPr>
        <w:t>防护区下列安全设施的设置应符合设计要求。防护区的疏散通道、疏散指示标志和应急照明装置。防护区内和入口处的声光报警装置、气体喷放指示灯、入口处的安全标志。无窗或固定窗扇的地上防护区和地下防护区的排气装置。门窗设有密封条的防护区的泄压装置。专用的空气呼吸器或氧气呼吸器。</w:t>
      </w:r>
    </w:p>
    <w:p w:rsidR="00AE3CCB" w:rsidRDefault="00D64B98">
      <w:pPr>
        <w:ind w:firstLineChars="200" w:firstLine="560"/>
        <w:rPr>
          <w:rFonts w:ascii="宋体" w:hAnsi="宋体" w:cs="宋体"/>
          <w:sz w:val="28"/>
          <w:szCs w:val="28"/>
        </w:rPr>
      </w:pPr>
      <w:r>
        <w:rPr>
          <w:rFonts w:ascii="宋体" w:hAnsi="宋体" w:cs="宋体"/>
          <w:sz w:val="28"/>
          <w:szCs w:val="28"/>
        </w:rPr>
        <w:t>3</w:t>
      </w:r>
      <w:r>
        <w:rPr>
          <w:rFonts w:ascii="宋体" w:hAnsi="宋体" w:cs="宋体" w:hint="eastAsia"/>
          <w:sz w:val="28"/>
          <w:szCs w:val="28"/>
        </w:rPr>
        <w:t xml:space="preserve"> </w:t>
      </w:r>
      <w:r>
        <w:rPr>
          <w:rFonts w:ascii="宋体" w:hAnsi="宋体" w:cs="宋体" w:hint="eastAsia"/>
          <w:sz w:val="28"/>
          <w:szCs w:val="28"/>
        </w:rPr>
        <w:t>火灾报警控制装置及联动设备应</w:t>
      </w:r>
      <w:r>
        <w:rPr>
          <w:rFonts w:ascii="宋体" w:hAnsi="宋体" w:cs="宋体" w:hint="eastAsia"/>
          <w:sz w:val="28"/>
          <w:szCs w:val="28"/>
        </w:rPr>
        <w:t>符合设计要求。</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19.2.2</w:t>
      </w:r>
      <w:r>
        <w:rPr>
          <w:rFonts w:ascii="宋体" w:hAnsi="宋体" w:cs="宋体" w:hint="eastAsia"/>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检查方法：观察检查、测量检查、功能检查。</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rPr>
      </w:pPr>
      <w:bookmarkStart w:id="129" w:name="_Toc20073"/>
      <w:r>
        <w:rPr>
          <w:rFonts w:ascii="宋体" w:hAnsi="宋体" w:cs="宋体" w:hint="eastAsia"/>
          <w:b/>
          <w:bCs/>
          <w:sz w:val="28"/>
          <w:szCs w:val="28"/>
        </w:rPr>
        <w:lastRenderedPageBreak/>
        <w:t>19.</w:t>
      </w:r>
      <w:r>
        <w:rPr>
          <w:rFonts w:ascii="宋体" w:hAnsi="宋体" w:cs="宋体"/>
          <w:b/>
          <w:bCs/>
          <w:sz w:val="28"/>
          <w:szCs w:val="28"/>
        </w:rPr>
        <w:t>3</w:t>
      </w:r>
      <w:r>
        <w:rPr>
          <w:rFonts w:ascii="宋体" w:hAnsi="宋体" w:cs="宋体" w:hint="eastAsia"/>
          <w:b/>
          <w:bCs/>
          <w:sz w:val="28"/>
          <w:szCs w:val="28"/>
        </w:rPr>
        <w:t>设备和灭火剂输送管道安装</w:t>
      </w:r>
      <w:bookmarkEnd w:id="129"/>
    </w:p>
    <w:p w:rsidR="00AE3CCB" w:rsidRDefault="00D64B98">
      <w:pPr>
        <w:ind w:firstLine="562"/>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19.3.1</w:t>
      </w:r>
      <w:r>
        <w:rPr>
          <w:rFonts w:ascii="宋体" w:hAnsi="宋体" w:cs="宋体" w:hint="eastAsia"/>
          <w:b/>
          <w:bCs/>
          <w:sz w:val="28"/>
          <w:szCs w:val="28"/>
        </w:rPr>
        <w:t xml:space="preserve"> </w:t>
      </w:r>
      <w:r>
        <w:rPr>
          <w:rFonts w:ascii="宋体" w:hAnsi="宋体" w:cs="宋体" w:hint="eastAsia"/>
          <w:sz w:val="28"/>
          <w:szCs w:val="28"/>
        </w:rPr>
        <w:t>设备和灭火剂输送管道应符合以下规定：</w:t>
      </w:r>
    </w:p>
    <w:p w:rsidR="00AE3CCB" w:rsidRDefault="00D64B98">
      <w:pPr>
        <w:ind w:firstLineChars="200" w:firstLine="560"/>
        <w:rPr>
          <w:rFonts w:ascii="宋体" w:hAnsi="宋体" w:cs="宋体"/>
          <w:sz w:val="28"/>
          <w:szCs w:val="28"/>
        </w:rPr>
      </w:pPr>
      <w:r>
        <w:rPr>
          <w:rFonts w:ascii="宋体" w:hAnsi="宋体" w:cs="宋体"/>
          <w:sz w:val="28"/>
          <w:szCs w:val="28"/>
        </w:rPr>
        <w:t>1</w:t>
      </w:r>
      <w:r>
        <w:rPr>
          <w:rFonts w:ascii="宋体" w:hAnsi="宋体" w:cs="宋体" w:hint="eastAsia"/>
          <w:sz w:val="28"/>
          <w:szCs w:val="28"/>
        </w:rPr>
        <w:t xml:space="preserve"> </w:t>
      </w:r>
      <w:r>
        <w:rPr>
          <w:rFonts w:ascii="宋体" w:hAnsi="宋体" w:cs="宋体" w:hint="eastAsia"/>
          <w:sz w:val="28"/>
          <w:szCs w:val="28"/>
        </w:rPr>
        <w:t>灭火剂储存容器的数量、型号和规格，位置与固定方式，油漆和标志，以及灭火剂储存容器的安装质量应符合设计要求。</w:t>
      </w:r>
    </w:p>
    <w:p w:rsidR="00AE3CCB" w:rsidRDefault="00D64B98">
      <w:pPr>
        <w:ind w:firstLineChars="200"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选择阀及信号反馈装置的数量、型号、规格、位置、标志及其安装质量，应符合设计要求和本规范有关规定。</w:t>
      </w:r>
    </w:p>
    <w:p w:rsidR="00AE3CCB" w:rsidRDefault="00D64B98">
      <w:pPr>
        <w:ind w:firstLineChars="200" w:firstLine="560"/>
        <w:rPr>
          <w:rFonts w:ascii="宋体" w:hAnsi="宋体" w:cs="宋体"/>
          <w:sz w:val="28"/>
          <w:szCs w:val="28"/>
        </w:rPr>
      </w:pPr>
      <w:r>
        <w:rPr>
          <w:rFonts w:ascii="宋体" w:hAnsi="宋体" w:cs="宋体"/>
          <w:sz w:val="28"/>
          <w:szCs w:val="28"/>
        </w:rPr>
        <w:t>3</w:t>
      </w:r>
      <w:r>
        <w:rPr>
          <w:rFonts w:ascii="宋体" w:hAnsi="宋体" w:cs="宋体" w:hint="eastAsia"/>
          <w:sz w:val="28"/>
          <w:szCs w:val="28"/>
        </w:rPr>
        <w:t xml:space="preserve"> </w:t>
      </w:r>
      <w:r>
        <w:rPr>
          <w:rFonts w:ascii="宋体" w:hAnsi="宋体" w:cs="宋体" w:hint="eastAsia"/>
          <w:sz w:val="28"/>
          <w:szCs w:val="28"/>
        </w:rPr>
        <w:t>驱动气瓶和选择阀的机械应急手动操作处，均应有标明对应防护区或保护对象名称的永久标志。驱动气瓶的机械应急操作装置均应设安全销并加铅封，现场手动启动按钮应有防护罩。</w:t>
      </w:r>
    </w:p>
    <w:p w:rsidR="00AE3CCB" w:rsidRDefault="00D64B98">
      <w:pPr>
        <w:ind w:firstLineChars="200" w:firstLine="560"/>
        <w:rPr>
          <w:rFonts w:ascii="宋体" w:hAnsi="宋体" w:cs="宋体"/>
          <w:sz w:val="28"/>
          <w:szCs w:val="28"/>
        </w:rPr>
      </w:pPr>
      <w:r>
        <w:rPr>
          <w:rFonts w:ascii="宋体" w:hAnsi="宋体" w:cs="宋体" w:hint="eastAsia"/>
          <w:sz w:val="28"/>
          <w:szCs w:val="28"/>
        </w:rPr>
        <w:t xml:space="preserve">4 </w:t>
      </w:r>
      <w:r>
        <w:rPr>
          <w:rFonts w:ascii="宋体" w:hAnsi="宋体" w:cs="宋体" w:hint="eastAsia"/>
          <w:sz w:val="28"/>
          <w:szCs w:val="28"/>
        </w:rPr>
        <w:t>阀驱动装置的数量、型号、规格和标志，安装位置，气动驱动装置中驱动气瓶的介质名称和充装压力，以及气动驱动装置管道的规格、布置和连接方式，应符合设计要求和本规范有关规定。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19.3.2</w:t>
      </w:r>
      <w:r>
        <w:rPr>
          <w:rFonts w:ascii="宋体" w:hAnsi="宋体" w:cs="宋体" w:hint="eastAsia"/>
          <w:b/>
          <w:bCs/>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检查方法：观察检查、测量检查、功能检查。</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19.3.3</w:t>
      </w:r>
      <w:r>
        <w:rPr>
          <w:rFonts w:ascii="宋体" w:hAnsi="宋体" w:cs="宋体" w:hint="eastAsia"/>
          <w:sz w:val="28"/>
          <w:szCs w:val="28"/>
        </w:rPr>
        <w:t xml:space="preserve"> </w:t>
      </w:r>
      <w:r>
        <w:rPr>
          <w:rFonts w:ascii="宋体" w:hAnsi="宋体" w:cs="宋体" w:hint="eastAsia"/>
          <w:sz w:val="28"/>
          <w:szCs w:val="28"/>
        </w:rPr>
        <w:t>设备和灭火剂输送管道应符合以</w:t>
      </w:r>
      <w:r>
        <w:rPr>
          <w:rFonts w:ascii="宋体" w:hAnsi="宋体" w:cs="宋体" w:hint="eastAsia"/>
          <w:sz w:val="28"/>
          <w:szCs w:val="28"/>
        </w:rPr>
        <w:t>下规定：</w:t>
      </w:r>
    </w:p>
    <w:p w:rsidR="00AE3CCB" w:rsidRDefault="00D64B98">
      <w:pPr>
        <w:ind w:firstLineChars="200" w:firstLine="560"/>
        <w:rPr>
          <w:rFonts w:ascii="宋体" w:hAnsi="宋体" w:cs="宋体"/>
          <w:sz w:val="28"/>
          <w:szCs w:val="28"/>
        </w:rPr>
      </w:pPr>
      <w:r>
        <w:rPr>
          <w:rFonts w:ascii="宋体" w:hAnsi="宋体" w:cs="宋体"/>
          <w:sz w:val="28"/>
          <w:szCs w:val="28"/>
        </w:rPr>
        <w:t>1</w:t>
      </w:r>
      <w:r>
        <w:rPr>
          <w:rFonts w:ascii="宋体" w:hAnsi="宋体" w:cs="宋体" w:hint="eastAsia"/>
          <w:sz w:val="28"/>
          <w:szCs w:val="28"/>
        </w:rPr>
        <w:t xml:space="preserve"> </w:t>
      </w:r>
      <w:r>
        <w:rPr>
          <w:rFonts w:ascii="宋体" w:hAnsi="宋体" w:cs="宋体" w:hint="eastAsia"/>
          <w:sz w:val="28"/>
          <w:szCs w:val="28"/>
        </w:rPr>
        <w:t>储存容器内的灭火剂充装量和储存压力应符合设计要求。</w:t>
      </w:r>
    </w:p>
    <w:p w:rsidR="00AE3CCB" w:rsidRDefault="00D64B98">
      <w:pPr>
        <w:ind w:firstLineChars="200" w:firstLine="560"/>
        <w:rPr>
          <w:rFonts w:ascii="宋体" w:hAnsi="宋体" w:cs="宋体"/>
          <w:sz w:val="28"/>
          <w:szCs w:val="28"/>
        </w:rPr>
      </w:pPr>
      <w:r>
        <w:rPr>
          <w:rFonts w:ascii="宋体" w:hAnsi="宋体" w:cs="宋体"/>
          <w:sz w:val="28"/>
          <w:szCs w:val="28"/>
        </w:rPr>
        <w:t>2</w:t>
      </w:r>
      <w:r>
        <w:rPr>
          <w:rFonts w:ascii="宋体" w:hAnsi="宋体" w:cs="宋体" w:hint="eastAsia"/>
          <w:sz w:val="28"/>
          <w:szCs w:val="28"/>
        </w:rPr>
        <w:t xml:space="preserve"> </w:t>
      </w:r>
      <w:r>
        <w:rPr>
          <w:rFonts w:ascii="宋体" w:hAnsi="宋体" w:cs="宋体" w:hint="eastAsia"/>
          <w:sz w:val="28"/>
          <w:szCs w:val="28"/>
        </w:rPr>
        <w:t>集流管的材料、规格、连接方式、布置及其泄压装置的泄压方向应符合设计要求和本规范关规定。</w:t>
      </w:r>
    </w:p>
    <w:p w:rsidR="00AE3CCB" w:rsidRDefault="00D64B98">
      <w:pPr>
        <w:ind w:firstLineChars="200" w:firstLine="560"/>
        <w:rPr>
          <w:rFonts w:ascii="宋体" w:hAnsi="宋体" w:cs="宋体"/>
          <w:sz w:val="28"/>
          <w:szCs w:val="28"/>
        </w:rPr>
      </w:pPr>
      <w:r>
        <w:rPr>
          <w:rFonts w:ascii="宋体" w:hAnsi="宋体" w:cs="宋体"/>
          <w:sz w:val="28"/>
          <w:szCs w:val="28"/>
        </w:rPr>
        <w:t>3</w:t>
      </w:r>
      <w:r>
        <w:rPr>
          <w:rFonts w:ascii="宋体" w:hAnsi="宋体" w:cs="宋体" w:hint="eastAsia"/>
          <w:sz w:val="28"/>
          <w:szCs w:val="28"/>
        </w:rPr>
        <w:t xml:space="preserve"> </w:t>
      </w:r>
      <w:r>
        <w:rPr>
          <w:rFonts w:ascii="宋体" w:hAnsi="宋体" w:cs="宋体" w:hint="eastAsia"/>
          <w:sz w:val="28"/>
          <w:szCs w:val="28"/>
        </w:rPr>
        <w:t>灭火剂输送管道的布置与连接方式、支架和吊架的位置及间距、穿过建筑构件及其变形缝的处理、各管段和附件的型号规格以及防腐处理和涂刷油漆</w:t>
      </w:r>
      <w:r>
        <w:rPr>
          <w:rFonts w:ascii="宋体" w:hAnsi="宋体" w:cs="宋体" w:hint="eastAsia"/>
          <w:sz w:val="28"/>
          <w:szCs w:val="28"/>
        </w:rPr>
        <w:lastRenderedPageBreak/>
        <w:t>颜色，应符合设计要求</w:t>
      </w:r>
    </w:p>
    <w:p w:rsidR="00AE3CCB" w:rsidRDefault="00D64B98">
      <w:pPr>
        <w:ind w:firstLineChars="200" w:firstLine="560"/>
        <w:rPr>
          <w:rFonts w:ascii="宋体" w:hAnsi="宋体" w:cs="宋体"/>
          <w:sz w:val="28"/>
          <w:szCs w:val="28"/>
        </w:rPr>
      </w:pPr>
      <w:r>
        <w:rPr>
          <w:rFonts w:ascii="宋体" w:hAnsi="宋体" w:cs="宋体"/>
          <w:sz w:val="28"/>
          <w:szCs w:val="28"/>
        </w:rPr>
        <w:t>4</w:t>
      </w:r>
      <w:r>
        <w:rPr>
          <w:rFonts w:ascii="宋体" w:hAnsi="宋体" w:cs="宋体" w:hint="eastAsia"/>
          <w:sz w:val="28"/>
          <w:szCs w:val="28"/>
        </w:rPr>
        <w:t xml:space="preserve"> </w:t>
      </w:r>
      <w:r>
        <w:rPr>
          <w:rFonts w:ascii="宋体" w:hAnsi="宋体" w:cs="宋体" w:hint="eastAsia"/>
          <w:sz w:val="28"/>
          <w:szCs w:val="28"/>
        </w:rPr>
        <w:t>喷嘴的数量、型号、规格、安装位置和方向，应符合设计要求和本规范有关规定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19.3.4</w:t>
      </w:r>
      <w:r>
        <w:rPr>
          <w:rFonts w:ascii="宋体" w:hAnsi="宋体" w:cs="宋体" w:hint="eastAsia"/>
          <w:b/>
          <w:bCs/>
          <w:sz w:val="28"/>
          <w:szCs w:val="28"/>
        </w:rPr>
        <w:t xml:space="preserve"> </w:t>
      </w:r>
      <w:r>
        <w:rPr>
          <w:rFonts w:ascii="宋体" w:hAnsi="宋体" w:cs="宋体" w:hint="eastAsia"/>
          <w:sz w:val="28"/>
          <w:szCs w:val="28"/>
        </w:rPr>
        <w:t>一般项目的检查数量和检查方法应符合下列规定：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检查方法：观察检查、测量检查。</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rPr>
      </w:pPr>
      <w:bookmarkStart w:id="130" w:name="_Toc16347"/>
      <w:r>
        <w:rPr>
          <w:rFonts w:ascii="宋体" w:hAnsi="宋体" w:cs="宋体" w:hint="eastAsia"/>
          <w:b/>
          <w:bCs/>
          <w:sz w:val="28"/>
          <w:szCs w:val="28"/>
        </w:rPr>
        <w:t>1</w:t>
      </w:r>
      <w:r>
        <w:rPr>
          <w:rFonts w:ascii="宋体" w:hAnsi="宋体" w:cs="宋体"/>
          <w:b/>
          <w:bCs/>
          <w:sz w:val="28"/>
          <w:szCs w:val="28"/>
        </w:rPr>
        <w:t>9.</w:t>
      </w:r>
      <w:r>
        <w:rPr>
          <w:rFonts w:ascii="宋体" w:hAnsi="宋体" w:cs="宋体"/>
          <w:b/>
          <w:bCs/>
          <w:sz w:val="28"/>
          <w:szCs w:val="28"/>
        </w:rPr>
        <w:t>4</w:t>
      </w:r>
      <w:r>
        <w:rPr>
          <w:rFonts w:ascii="宋体" w:hAnsi="宋体" w:cs="宋体" w:hint="eastAsia"/>
          <w:b/>
          <w:bCs/>
          <w:sz w:val="28"/>
          <w:szCs w:val="28"/>
        </w:rPr>
        <w:t xml:space="preserve"> </w:t>
      </w:r>
      <w:r>
        <w:rPr>
          <w:rFonts w:ascii="宋体" w:hAnsi="宋体" w:cs="宋体" w:hint="eastAsia"/>
          <w:b/>
          <w:bCs/>
          <w:sz w:val="28"/>
          <w:szCs w:val="28"/>
        </w:rPr>
        <w:t>选择阀及信号反馈装置的安装</w:t>
      </w:r>
      <w:bookmarkEnd w:id="130"/>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19.4.1</w:t>
      </w:r>
      <w:r>
        <w:rPr>
          <w:rFonts w:ascii="宋体" w:hAnsi="宋体" w:cs="宋体" w:hint="eastAsia"/>
          <w:b/>
          <w:bCs/>
          <w:sz w:val="28"/>
          <w:szCs w:val="28"/>
        </w:rPr>
        <w:t xml:space="preserve"> </w:t>
      </w:r>
      <w:r>
        <w:rPr>
          <w:rFonts w:ascii="宋体" w:hAnsi="宋体" w:cs="宋体" w:hint="eastAsia"/>
          <w:sz w:val="28"/>
          <w:szCs w:val="28"/>
        </w:rPr>
        <w:t>选择阀操作手柄应安装在操作面一侧，当安装高度超过</w:t>
      </w:r>
      <w:r>
        <w:rPr>
          <w:rFonts w:ascii="宋体" w:hAnsi="宋体" w:cs="宋体" w:hint="eastAsia"/>
          <w:sz w:val="28"/>
          <w:szCs w:val="28"/>
        </w:rPr>
        <w:t>1.7m</w:t>
      </w:r>
      <w:r>
        <w:rPr>
          <w:rFonts w:ascii="宋体" w:hAnsi="宋体" w:cs="宋体" w:hint="eastAsia"/>
          <w:sz w:val="28"/>
          <w:szCs w:val="28"/>
        </w:rPr>
        <w:t>时应采取便于操作的措施。</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19.4.2</w:t>
      </w:r>
      <w:r>
        <w:rPr>
          <w:rFonts w:ascii="宋体" w:hAnsi="宋体" w:cs="宋体" w:hint="eastAsia"/>
          <w:sz w:val="28"/>
          <w:szCs w:val="28"/>
        </w:rPr>
        <w:t xml:space="preserve"> </w:t>
      </w:r>
      <w:r>
        <w:rPr>
          <w:rFonts w:ascii="宋体" w:hAnsi="宋体" w:cs="宋体" w:hint="eastAsia"/>
          <w:sz w:val="28"/>
          <w:szCs w:val="28"/>
        </w:rPr>
        <w:t>采用螺纹连接的选择阀，其与管网连接处宜采用活接头。</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19.4.3</w:t>
      </w:r>
      <w:r>
        <w:rPr>
          <w:rFonts w:ascii="宋体" w:hAnsi="宋体" w:cs="宋体" w:hint="eastAsia"/>
          <w:sz w:val="28"/>
          <w:szCs w:val="28"/>
        </w:rPr>
        <w:t xml:space="preserve"> </w:t>
      </w:r>
      <w:r>
        <w:rPr>
          <w:rFonts w:ascii="宋体" w:hAnsi="宋体" w:cs="宋体" w:hint="eastAsia"/>
          <w:sz w:val="28"/>
          <w:szCs w:val="28"/>
        </w:rPr>
        <w:t>选择阀的流向指示箭头应指向介质流动方向。</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19.4.4</w:t>
      </w:r>
      <w:r>
        <w:rPr>
          <w:rFonts w:ascii="宋体" w:hAnsi="宋体" w:cs="宋体" w:hint="eastAsia"/>
          <w:b/>
          <w:bCs/>
          <w:sz w:val="28"/>
          <w:szCs w:val="28"/>
        </w:rPr>
        <w:t xml:space="preserve"> </w:t>
      </w:r>
      <w:r>
        <w:rPr>
          <w:rFonts w:ascii="宋体" w:hAnsi="宋体" w:cs="宋体" w:hint="eastAsia"/>
          <w:sz w:val="28"/>
          <w:szCs w:val="28"/>
        </w:rPr>
        <w:t>选择阀上应设置标明防护区域或保护对象名称或编号的永久性标志牌，并应便于观察。</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19.4.5</w:t>
      </w:r>
      <w:r>
        <w:rPr>
          <w:rFonts w:ascii="宋体" w:hAnsi="宋体" w:cs="宋体" w:hint="eastAsia"/>
          <w:sz w:val="28"/>
          <w:szCs w:val="28"/>
        </w:rPr>
        <w:t xml:space="preserve"> </w:t>
      </w:r>
      <w:r>
        <w:rPr>
          <w:rFonts w:ascii="宋体" w:hAnsi="宋体" w:cs="宋体" w:hint="eastAsia"/>
          <w:sz w:val="28"/>
          <w:szCs w:val="28"/>
        </w:rPr>
        <w:t>信号反馈装置的安装应符合设计要求。</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rPr>
      </w:pPr>
      <w:bookmarkStart w:id="131" w:name="_Toc13109"/>
      <w:r>
        <w:rPr>
          <w:rFonts w:ascii="宋体" w:hAnsi="宋体" w:cs="宋体" w:hint="eastAsia"/>
          <w:b/>
          <w:bCs/>
          <w:sz w:val="28"/>
          <w:szCs w:val="28"/>
        </w:rPr>
        <w:t>1</w:t>
      </w:r>
      <w:r>
        <w:rPr>
          <w:rFonts w:ascii="宋体" w:hAnsi="宋体" w:cs="宋体"/>
          <w:b/>
          <w:bCs/>
          <w:sz w:val="28"/>
          <w:szCs w:val="28"/>
        </w:rPr>
        <w:t>9.5</w:t>
      </w:r>
      <w:r>
        <w:rPr>
          <w:rFonts w:ascii="宋体" w:hAnsi="宋体" w:cs="宋体" w:hint="eastAsia"/>
          <w:b/>
          <w:bCs/>
          <w:sz w:val="28"/>
          <w:szCs w:val="28"/>
        </w:rPr>
        <w:t>阀驱动装置的安装</w:t>
      </w:r>
      <w:bookmarkEnd w:id="131"/>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19.5.1</w:t>
      </w:r>
      <w:r>
        <w:rPr>
          <w:rFonts w:ascii="宋体" w:hAnsi="宋体" w:cs="宋体" w:hint="eastAsia"/>
          <w:sz w:val="28"/>
          <w:szCs w:val="28"/>
        </w:rPr>
        <w:t xml:space="preserve"> </w:t>
      </w:r>
      <w:r>
        <w:rPr>
          <w:rFonts w:ascii="宋体" w:hAnsi="宋体" w:cs="宋体" w:hint="eastAsia"/>
          <w:sz w:val="28"/>
          <w:szCs w:val="28"/>
        </w:rPr>
        <w:t>拉索式机械驱动装置的安装应符合下列规定：</w:t>
      </w:r>
    </w:p>
    <w:p w:rsidR="00AE3CCB" w:rsidRDefault="00D64B98">
      <w:pPr>
        <w:ind w:firstLineChars="200" w:firstLine="560"/>
        <w:rPr>
          <w:rFonts w:ascii="宋体" w:hAnsi="宋体" w:cs="宋体"/>
          <w:sz w:val="28"/>
          <w:szCs w:val="28"/>
        </w:rPr>
      </w:pPr>
      <w:r>
        <w:rPr>
          <w:rFonts w:ascii="宋体" w:hAnsi="宋体" w:cs="宋体"/>
          <w:sz w:val="28"/>
          <w:szCs w:val="28"/>
        </w:rPr>
        <w:lastRenderedPageBreak/>
        <w:t>1</w:t>
      </w:r>
      <w:r>
        <w:rPr>
          <w:rFonts w:ascii="宋体" w:hAnsi="宋体" w:cs="宋体" w:hint="eastAsia"/>
          <w:sz w:val="28"/>
          <w:szCs w:val="28"/>
        </w:rPr>
        <w:t xml:space="preserve"> </w:t>
      </w:r>
      <w:r>
        <w:rPr>
          <w:rFonts w:ascii="宋体" w:hAnsi="宋体" w:cs="宋体" w:hint="eastAsia"/>
          <w:sz w:val="28"/>
          <w:szCs w:val="28"/>
        </w:rPr>
        <w:t>拉索除必要外露部分外，应采用经内外防腐处理的钢管防护。</w:t>
      </w:r>
    </w:p>
    <w:p w:rsidR="00AE3CCB" w:rsidRDefault="00D64B98">
      <w:pPr>
        <w:ind w:firstLineChars="200" w:firstLine="560"/>
        <w:rPr>
          <w:rFonts w:ascii="宋体" w:hAnsi="宋体" w:cs="宋体"/>
          <w:sz w:val="28"/>
          <w:szCs w:val="28"/>
        </w:rPr>
      </w:pPr>
      <w:r>
        <w:rPr>
          <w:rFonts w:ascii="宋体" w:hAnsi="宋体" w:cs="宋体"/>
          <w:sz w:val="28"/>
          <w:szCs w:val="28"/>
        </w:rPr>
        <w:t>2</w:t>
      </w:r>
      <w:r>
        <w:rPr>
          <w:rFonts w:ascii="宋体" w:hAnsi="宋体" w:cs="宋体" w:hint="eastAsia"/>
          <w:sz w:val="28"/>
          <w:szCs w:val="28"/>
        </w:rPr>
        <w:t xml:space="preserve"> </w:t>
      </w:r>
      <w:r>
        <w:rPr>
          <w:rFonts w:ascii="宋体" w:hAnsi="宋体" w:cs="宋体" w:hint="eastAsia"/>
          <w:sz w:val="28"/>
          <w:szCs w:val="28"/>
        </w:rPr>
        <w:t>拉索转弯处应采用专用导向滑轮。</w:t>
      </w:r>
    </w:p>
    <w:p w:rsidR="00AE3CCB" w:rsidRDefault="00D64B98">
      <w:pPr>
        <w:ind w:firstLineChars="200" w:firstLine="560"/>
        <w:rPr>
          <w:rFonts w:ascii="宋体" w:hAnsi="宋体" w:cs="宋体"/>
          <w:sz w:val="28"/>
          <w:szCs w:val="28"/>
        </w:rPr>
      </w:pPr>
      <w:r>
        <w:rPr>
          <w:rFonts w:ascii="宋体" w:hAnsi="宋体" w:cs="宋体"/>
          <w:sz w:val="28"/>
          <w:szCs w:val="28"/>
        </w:rPr>
        <w:t>3</w:t>
      </w:r>
      <w:r>
        <w:rPr>
          <w:rFonts w:ascii="宋体" w:hAnsi="宋体" w:cs="宋体" w:hint="eastAsia"/>
          <w:sz w:val="28"/>
          <w:szCs w:val="28"/>
        </w:rPr>
        <w:t xml:space="preserve"> </w:t>
      </w:r>
      <w:r>
        <w:rPr>
          <w:rFonts w:ascii="宋体" w:hAnsi="宋体" w:cs="宋体" w:hint="eastAsia"/>
          <w:sz w:val="28"/>
          <w:szCs w:val="28"/>
        </w:rPr>
        <w:t>拉索末端拉手应设在专用的保护盒内。</w:t>
      </w:r>
    </w:p>
    <w:p w:rsidR="00AE3CCB" w:rsidRDefault="00D64B98">
      <w:pPr>
        <w:ind w:firstLineChars="200" w:firstLine="560"/>
        <w:rPr>
          <w:rFonts w:ascii="宋体" w:hAnsi="宋体" w:cs="宋体"/>
          <w:sz w:val="28"/>
          <w:szCs w:val="28"/>
        </w:rPr>
      </w:pPr>
      <w:r>
        <w:rPr>
          <w:rFonts w:ascii="宋体" w:hAnsi="宋体" w:cs="宋体"/>
          <w:sz w:val="28"/>
          <w:szCs w:val="28"/>
        </w:rPr>
        <w:t>4</w:t>
      </w:r>
      <w:r>
        <w:rPr>
          <w:rFonts w:ascii="宋体" w:hAnsi="宋体" w:cs="宋体" w:hint="eastAsia"/>
          <w:sz w:val="28"/>
          <w:szCs w:val="28"/>
        </w:rPr>
        <w:t xml:space="preserve"> </w:t>
      </w:r>
      <w:r>
        <w:rPr>
          <w:rFonts w:ascii="宋体" w:hAnsi="宋体" w:cs="宋体" w:hint="eastAsia"/>
          <w:sz w:val="28"/>
          <w:szCs w:val="28"/>
        </w:rPr>
        <w:t>拉索套管和保护盒应固定牢靠。</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19.5.2</w:t>
      </w:r>
      <w:r>
        <w:rPr>
          <w:rFonts w:ascii="宋体" w:hAnsi="宋体" w:cs="宋体" w:hint="eastAsia"/>
          <w:sz w:val="28"/>
          <w:szCs w:val="28"/>
        </w:rPr>
        <w:t xml:space="preserve"> </w:t>
      </w:r>
      <w:r>
        <w:rPr>
          <w:rFonts w:ascii="宋体" w:hAnsi="宋体" w:cs="宋体" w:hint="eastAsia"/>
          <w:sz w:val="28"/>
          <w:szCs w:val="28"/>
        </w:rPr>
        <w:t>安装以重力式机械驱动装置时，应保证重物在下落行程中无阻挡，其下落行程应保证驱动所需距离，且不得小于</w:t>
      </w:r>
      <w:r>
        <w:rPr>
          <w:rFonts w:ascii="宋体" w:hAnsi="宋体" w:cs="宋体" w:hint="eastAsia"/>
          <w:sz w:val="28"/>
          <w:szCs w:val="28"/>
        </w:rPr>
        <w:t>25mm</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19.5.3</w:t>
      </w:r>
      <w:r>
        <w:rPr>
          <w:rFonts w:ascii="宋体" w:hAnsi="宋体" w:cs="宋体" w:hint="eastAsia"/>
          <w:sz w:val="28"/>
          <w:szCs w:val="28"/>
        </w:rPr>
        <w:t xml:space="preserve"> </w:t>
      </w:r>
      <w:r>
        <w:rPr>
          <w:rFonts w:ascii="宋体" w:hAnsi="宋体" w:cs="宋体" w:hint="eastAsia"/>
          <w:sz w:val="28"/>
          <w:szCs w:val="28"/>
        </w:rPr>
        <w:t>电磁驱动装置驱动器的电气连接线应沿固定灭火剂储存容器的支、框架或墙面固定。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19.5.4</w:t>
      </w:r>
      <w:r>
        <w:rPr>
          <w:rFonts w:ascii="宋体" w:hAnsi="宋体" w:cs="宋体" w:hint="eastAsia"/>
          <w:sz w:val="28"/>
          <w:szCs w:val="28"/>
        </w:rPr>
        <w:t xml:space="preserve"> </w:t>
      </w:r>
      <w:r>
        <w:rPr>
          <w:rFonts w:ascii="宋体" w:hAnsi="宋体" w:cs="宋体" w:hint="eastAsia"/>
          <w:sz w:val="28"/>
          <w:szCs w:val="28"/>
        </w:rPr>
        <w:t>气动驱动装置的安装应符合下列规定：</w:t>
      </w:r>
    </w:p>
    <w:p w:rsidR="00AE3CCB" w:rsidRDefault="00D64B98">
      <w:pPr>
        <w:ind w:firstLineChars="200" w:firstLine="560"/>
        <w:rPr>
          <w:rFonts w:ascii="宋体" w:hAnsi="宋体" w:cs="宋体"/>
          <w:sz w:val="28"/>
          <w:szCs w:val="28"/>
        </w:rPr>
      </w:pPr>
      <w:r>
        <w:rPr>
          <w:rFonts w:ascii="宋体" w:hAnsi="宋体" w:cs="宋体"/>
          <w:sz w:val="28"/>
          <w:szCs w:val="28"/>
        </w:rPr>
        <w:t>1</w:t>
      </w:r>
      <w:r>
        <w:rPr>
          <w:rFonts w:ascii="宋体" w:hAnsi="宋体" w:cs="宋体" w:hint="eastAsia"/>
          <w:sz w:val="28"/>
          <w:szCs w:val="28"/>
        </w:rPr>
        <w:t xml:space="preserve"> </w:t>
      </w:r>
      <w:r>
        <w:rPr>
          <w:rFonts w:ascii="宋体" w:hAnsi="宋体" w:cs="宋体" w:hint="eastAsia"/>
          <w:sz w:val="28"/>
          <w:szCs w:val="28"/>
        </w:rPr>
        <w:t>驱动气瓶的支、框架或箱体应固定牢靠，并做防腐处理。</w:t>
      </w:r>
    </w:p>
    <w:p w:rsidR="00AE3CCB" w:rsidRDefault="00D64B98">
      <w:pPr>
        <w:ind w:firstLineChars="200" w:firstLine="560"/>
        <w:rPr>
          <w:rFonts w:ascii="宋体" w:hAnsi="宋体" w:cs="宋体"/>
          <w:sz w:val="28"/>
          <w:szCs w:val="28"/>
        </w:rPr>
      </w:pPr>
      <w:r>
        <w:rPr>
          <w:rFonts w:ascii="宋体" w:hAnsi="宋体" w:cs="宋体"/>
          <w:sz w:val="28"/>
          <w:szCs w:val="28"/>
        </w:rPr>
        <w:t>2</w:t>
      </w:r>
      <w:r>
        <w:rPr>
          <w:rFonts w:ascii="宋体" w:hAnsi="宋体" w:cs="宋体" w:hint="eastAsia"/>
          <w:sz w:val="28"/>
          <w:szCs w:val="28"/>
        </w:rPr>
        <w:t xml:space="preserve"> </w:t>
      </w:r>
      <w:r>
        <w:rPr>
          <w:rFonts w:ascii="宋体" w:hAnsi="宋体" w:cs="宋体" w:hint="eastAsia"/>
          <w:sz w:val="28"/>
          <w:szCs w:val="28"/>
        </w:rPr>
        <w:t>驱动气瓶上应有标明驱动介质名称、对应防护区或保护对象名称或编号的永久性标志，并应便于观察。</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19.5.5</w:t>
      </w:r>
      <w:r>
        <w:rPr>
          <w:rFonts w:ascii="宋体" w:hAnsi="宋体" w:cs="宋体" w:hint="eastAsia"/>
          <w:b/>
          <w:bCs/>
          <w:sz w:val="28"/>
          <w:szCs w:val="28"/>
        </w:rPr>
        <w:t xml:space="preserve"> </w:t>
      </w:r>
      <w:r>
        <w:rPr>
          <w:rFonts w:ascii="宋体" w:hAnsi="宋体" w:cs="宋体" w:hint="eastAsia"/>
          <w:sz w:val="28"/>
          <w:szCs w:val="28"/>
        </w:rPr>
        <w:t>气动驱动装置的管道安装应符合下列规定：</w:t>
      </w:r>
    </w:p>
    <w:p w:rsidR="00AE3CCB" w:rsidRDefault="00D64B98">
      <w:pPr>
        <w:ind w:firstLineChars="200" w:firstLine="560"/>
        <w:rPr>
          <w:rFonts w:ascii="宋体" w:hAnsi="宋体" w:cs="宋体"/>
          <w:sz w:val="28"/>
          <w:szCs w:val="28"/>
        </w:rPr>
      </w:pPr>
      <w:r>
        <w:rPr>
          <w:rFonts w:ascii="宋体" w:hAnsi="宋体" w:cs="宋体"/>
          <w:sz w:val="28"/>
          <w:szCs w:val="28"/>
        </w:rPr>
        <w:t>1</w:t>
      </w:r>
      <w:r>
        <w:rPr>
          <w:rFonts w:ascii="宋体" w:hAnsi="宋体" w:cs="宋体" w:hint="eastAsia"/>
          <w:sz w:val="28"/>
          <w:szCs w:val="28"/>
        </w:rPr>
        <w:t xml:space="preserve"> </w:t>
      </w:r>
      <w:r>
        <w:rPr>
          <w:rFonts w:ascii="宋体" w:hAnsi="宋体" w:cs="宋体" w:hint="eastAsia"/>
          <w:sz w:val="28"/>
          <w:szCs w:val="28"/>
        </w:rPr>
        <w:t>管道布置应符合设计要求。</w:t>
      </w:r>
    </w:p>
    <w:p w:rsidR="00AE3CCB" w:rsidRDefault="00D64B98">
      <w:pPr>
        <w:ind w:firstLineChars="200" w:firstLine="560"/>
        <w:rPr>
          <w:rFonts w:ascii="宋体" w:hAnsi="宋体" w:cs="宋体"/>
          <w:sz w:val="28"/>
          <w:szCs w:val="28"/>
        </w:rPr>
      </w:pPr>
      <w:r>
        <w:rPr>
          <w:rFonts w:ascii="宋体" w:hAnsi="宋体" w:cs="宋体"/>
          <w:sz w:val="28"/>
          <w:szCs w:val="28"/>
        </w:rPr>
        <w:t>2</w:t>
      </w:r>
      <w:r>
        <w:rPr>
          <w:rFonts w:ascii="宋体" w:hAnsi="宋体" w:cs="宋体" w:hint="eastAsia"/>
          <w:sz w:val="28"/>
          <w:szCs w:val="28"/>
        </w:rPr>
        <w:t xml:space="preserve"> </w:t>
      </w:r>
      <w:r>
        <w:rPr>
          <w:rFonts w:ascii="宋体" w:hAnsi="宋体" w:cs="宋体" w:hint="eastAsia"/>
          <w:sz w:val="28"/>
          <w:szCs w:val="28"/>
        </w:rPr>
        <w:t>竖直管道应在其始端和终端设防晃支架或采用管卡固定。</w:t>
      </w:r>
    </w:p>
    <w:p w:rsidR="00AE3CCB" w:rsidRDefault="00D64B98">
      <w:pPr>
        <w:ind w:firstLineChars="200" w:firstLine="560"/>
        <w:rPr>
          <w:rFonts w:ascii="宋体" w:hAnsi="宋体" w:cs="宋体"/>
          <w:sz w:val="28"/>
          <w:szCs w:val="28"/>
        </w:rPr>
      </w:pPr>
      <w:r>
        <w:rPr>
          <w:rFonts w:ascii="宋体" w:hAnsi="宋体" w:cs="宋体"/>
          <w:sz w:val="28"/>
          <w:szCs w:val="28"/>
        </w:rPr>
        <w:t>3</w:t>
      </w:r>
      <w:r>
        <w:rPr>
          <w:rFonts w:ascii="宋体" w:hAnsi="宋体" w:cs="宋体" w:hint="eastAsia"/>
          <w:sz w:val="28"/>
          <w:szCs w:val="28"/>
        </w:rPr>
        <w:t xml:space="preserve"> </w:t>
      </w:r>
      <w:r>
        <w:rPr>
          <w:rFonts w:ascii="宋体" w:hAnsi="宋体" w:cs="宋体" w:hint="eastAsia"/>
          <w:sz w:val="28"/>
          <w:szCs w:val="28"/>
        </w:rPr>
        <w:t>水平管道应采用管卡固定。管卡的间距不宜大于</w:t>
      </w:r>
      <w:r>
        <w:rPr>
          <w:rFonts w:ascii="宋体" w:hAnsi="宋体" w:cs="宋体" w:hint="eastAsia"/>
          <w:sz w:val="28"/>
          <w:szCs w:val="28"/>
        </w:rPr>
        <w:t>0.6m</w:t>
      </w:r>
      <w:r>
        <w:rPr>
          <w:rFonts w:ascii="宋体" w:hAnsi="宋体" w:cs="宋体" w:hint="eastAsia"/>
          <w:sz w:val="28"/>
          <w:szCs w:val="28"/>
        </w:rPr>
        <w:t>。转弯处应增设</w:t>
      </w:r>
      <w:r>
        <w:rPr>
          <w:rFonts w:ascii="宋体" w:hAnsi="宋体" w:cs="宋体" w:hint="eastAsia"/>
          <w:sz w:val="28"/>
          <w:szCs w:val="28"/>
        </w:rPr>
        <w:t>1</w:t>
      </w:r>
      <w:r>
        <w:rPr>
          <w:rFonts w:ascii="宋体" w:hAnsi="宋体" w:cs="宋体" w:hint="eastAsia"/>
          <w:sz w:val="28"/>
          <w:szCs w:val="28"/>
        </w:rPr>
        <w:t>个管卡。</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检查方法：观察检查和用尺测量。</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19.5.6</w:t>
      </w:r>
      <w:r>
        <w:rPr>
          <w:rFonts w:ascii="宋体" w:hAnsi="宋体" w:cs="宋体" w:hint="eastAsia"/>
          <w:b/>
          <w:bCs/>
          <w:sz w:val="28"/>
          <w:szCs w:val="28"/>
        </w:rPr>
        <w:t xml:space="preserve"> </w:t>
      </w:r>
      <w:r>
        <w:rPr>
          <w:rFonts w:ascii="宋体" w:hAnsi="宋体" w:cs="宋体" w:hint="eastAsia"/>
          <w:sz w:val="28"/>
          <w:szCs w:val="28"/>
        </w:rPr>
        <w:t>气动驱动装置的管道安装后应做气压严密性试验，并合格。</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w:t>
      </w:r>
      <w:r>
        <w:rPr>
          <w:rFonts w:ascii="宋体" w:hAnsi="宋体" w:cs="宋体" w:hint="eastAsia"/>
          <w:sz w:val="28"/>
          <w:szCs w:val="28"/>
        </w:rPr>
        <w:t>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检查方法：观察检查和用尺测量。</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rPr>
      </w:pPr>
      <w:bookmarkStart w:id="132" w:name="_Toc6214"/>
      <w:r>
        <w:rPr>
          <w:rFonts w:ascii="宋体" w:hAnsi="宋体" w:cs="宋体" w:hint="eastAsia"/>
          <w:b/>
          <w:bCs/>
          <w:sz w:val="28"/>
          <w:szCs w:val="28"/>
        </w:rPr>
        <w:t>1</w:t>
      </w:r>
      <w:r>
        <w:rPr>
          <w:rFonts w:ascii="宋体" w:hAnsi="宋体" w:cs="宋体"/>
          <w:b/>
          <w:bCs/>
          <w:sz w:val="28"/>
          <w:szCs w:val="28"/>
        </w:rPr>
        <w:t>9.6</w:t>
      </w:r>
      <w:r>
        <w:rPr>
          <w:rFonts w:ascii="宋体" w:hAnsi="宋体" w:cs="宋体" w:hint="eastAsia"/>
          <w:b/>
          <w:bCs/>
          <w:sz w:val="28"/>
          <w:szCs w:val="28"/>
        </w:rPr>
        <w:t xml:space="preserve"> </w:t>
      </w:r>
      <w:r>
        <w:rPr>
          <w:rFonts w:ascii="宋体" w:hAnsi="宋体" w:cs="宋体" w:hint="eastAsia"/>
          <w:b/>
          <w:bCs/>
          <w:sz w:val="28"/>
          <w:szCs w:val="28"/>
        </w:rPr>
        <w:t>喷头的安装</w:t>
      </w:r>
      <w:bookmarkEnd w:id="132"/>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19.6.1</w:t>
      </w:r>
      <w:r>
        <w:rPr>
          <w:rFonts w:ascii="宋体" w:hAnsi="宋体" w:cs="宋体" w:hint="eastAsia"/>
          <w:sz w:val="28"/>
          <w:szCs w:val="28"/>
        </w:rPr>
        <w:t xml:space="preserve"> </w:t>
      </w:r>
      <w:r>
        <w:rPr>
          <w:rFonts w:ascii="宋体" w:hAnsi="宋体" w:cs="宋体" w:hint="eastAsia"/>
          <w:sz w:val="28"/>
          <w:szCs w:val="28"/>
        </w:rPr>
        <w:t>安装喷头时，应按设计要求逐个核对其型号、规格及喷孔方向。</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19.6.2</w:t>
      </w:r>
      <w:r>
        <w:rPr>
          <w:rFonts w:ascii="宋体" w:hAnsi="宋体" w:cs="宋体" w:hint="eastAsia"/>
          <w:sz w:val="28"/>
          <w:szCs w:val="28"/>
        </w:rPr>
        <w:t xml:space="preserve"> </w:t>
      </w:r>
      <w:r>
        <w:rPr>
          <w:rFonts w:ascii="宋体" w:hAnsi="宋体" w:cs="宋体" w:hint="eastAsia"/>
          <w:sz w:val="28"/>
          <w:szCs w:val="28"/>
        </w:rPr>
        <w:t>安装在吊顶下的不带装饰罩的喷头，其连接管管端螺纹不应露出吊顶；安装在吊顶下的带装饰罩的喷头，其装饰罩应紧贴吊顶。</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rPr>
      </w:pPr>
      <w:bookmarkStart w:id="133" w:name="_Toc10531"/>
      <w:r>
        <w:rPr>
          <w:rFonts w:ascii="宋体" w:hAnsi="宋体" w:cs="宋体" w:hint="eastAsia"/>
          <w:b/>
          <w:bCs/>
          <w:sz w:val="28"/>
          <w:szCs w:val="28"/>
        </w:rPr>
        <w:t>1</w:t>
      </w:r>
      <w:r>
        <w:rPr>
          <w:rFonts w:ascii="宋体" w:hAnsi="宋体" w:cs="宋体"/>
          <w:b/>
          <w:bCs/>
          <w:sz w:val="28"/>
          <w:szCs w:val="28"/>
        </w:rPr>
        <w:t>9.7</w:t>
      </w:r>
      <w:r>
        <w:rPr>
          <w:rFonts w:ascii="宋体" w:hAnsi="宋体" w:cs="宋体" w:hint="eastAsia"/>
          <w:b/>
          <w:bCs/>
          <w:sz w:val="28"/>
          <w:szCs w:val="28"/>
        </w:rPr>
        <w:t>控制组件的安装</w:t>
      </w:r>
      <w:bookmarkEnd w:id="133"/>
    </w:p>
    <w:p w:rsidR="00AE3CCB" w:rsidRDefault="00D64B98">
      <w:pPr>
        <w:ind w:firstLineChars="200" w:firstLine="562"/>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19.7.1</w:t>
      </w:r>
      <w:r>
        <w:rPr>
          <w:rFonts w:ascii="宋体" w:hAnsi="宋体" w:cs="宋体" w:hint="eastAsia"/>
          <w:b/>
          <w:bCs/>
          <w:sz w:val="28"/>
          <w:szCs w:val="28"/>
        </w:rPr>
        <w:t xml:space="preserve"> </w:t>
      </w:r>
      <w:r>
        <w:rPr>
          <w:rFonts w:ascii="宋体" w:hAnsi="宋体" w:cs="宋体" w:hint="eastAsia"/>
          <w:sz w:val="28"/>
          <w:szCs w:val="28"/>
        </w:rPr>
        <w:t>灭火控制装置的安装应符合设计要求，防护区内火灾探测器的安装应符合现行国家标准《火灾自动报警系统施工及验收规范》</w:t>
      </w:r>
      <w:r>
        <w:rPr>
          <w:rFonts w:ascii="宋体" w:hAnsi="宋体" w:cs="宋体" w:hint="eastAsia"/>
          <w:sz w:val="28"/>
          <w:szCs w:val="28"/>
        </w:rPr>
        <w:t>GB50166</w:t>
      </w:r>
      <w:r>
        <w:rPr>
          <w:rFonts w:ascii="宋体" w:hAnsi="宋体" w:cs="宋体" w:hint="eastAsia"/>
          <w:sz w:val="28"/>
          <w:szCs w:val="28"/>
        </w:rPr>
        <w:t>的规定。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19.7.2</w:t>
      </w:r>
      <w:r>
        <w:rPr>
          <w:rFonts w:ascii="宋体" w:hAnsi="宋体" w:cs="宋体" w:hint="eastAsia"/>
          <w:b/>
          <w:bCs/>
          <w:sz w:val="28"/>
          <w:szCs w:val="28"/>
        </w:rPr>
        <w:t xml:space="preserve"> </w:t>
      </w:r>
      <w:r>
        <w:rPr>
          <w:rFonts w:ascii="宋体" w:hAnsi="宋体" w:cs="宋体" w:hint="eastAsia"/>
          <w:sz w:val="28"/>
          <w:szCs w:val="28"/>
        </w:rPr>
        <w:t>设置在防护区处的手动、自动转换开关应安装在防护区入口便于操作的部位，安装高度为中心点距地（楼）面</w:t>
      </w:r>
      <w:r>
        <w:rPr>
          <w:rFonts w:ascii="宋体" w:hAnsi="宋体" w:cs="宋体" w:hint="eastAsia"/>
          <w:sz w:val="28"/>
          <w:szCs w:val="28"/>
        </w:rPr>
        <w:t>1.5m</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19.7.3</w:t>
      </w:r>
      <w:r>
        <w:rPr>
          <w:rFonts w:ascii="宋体" w:hAnsi="宋体" w:cs="宋体" w:hint="eastAsia"/>
          <w:b/>
          <w:bCs/>
          <w:sz w:val="28"/>
          <w:szCs w:val="28"/>
        </w:rPr>
        <w:t xml:space="preserve"> </w:t>
      </w:r>
      <w:r>
        <w:rPr>
          <w:rFonts w:ascii="宋体" w:hAnsi="宋体" w:cs="宋体" w:hint="eastAsia"/>
          <w:sz w:val="28"/>
          <w:szCs w:val="28"/>
        </w:rPr>
        <w:t>手动启动、停止按钮应安装在防护区入口便于操作的部位，安装高度为中心点距地（楼）面</w:t>
      </w:r>
      <w:r>
        <w:rPr>
          <w:rFonts w:ascii="宋体" w:hAnsi="宋体" w:cs="宋体" w:hint="eastAsia"/>
          <w:sz w:val="28"/>
          <w:szCs w:val="28"/>
        </w:rPr>
        <w:t>1.5m</w:t>
      </w:r>
      <w:r>
        <w:rPr>
          <w:rFonts w:ascii="宋体" w:hAnsi="宋体" w:cs="宋体" w:hint="eastAsia"/>
          <w:sz w:val="28"/>
          <w:szCs w:val="28"/>
        </w:rPr>
        <w:t>；防护区的声光报警装置安装应符合设计要求，并应安装牢固，不得倾斜。</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19.7.4</w:t>
      </w:r>
      <w:r>
        <w:rPr>
          <w:rFonts w:ascii="宋体" w:hAnsi="宋体" w:cs="宋体" w:hint="eastAsia"/>
          <w:sz w:val="28"/>
          <w:szCs w:val="28"/>
        </w:rPr>
        <w:t xml:space="preserve"> </w:t>
      </w:r>
      <w:r>
        <w:rPr>
          <w:rFonts w:ascii="宋体" w:hAnsi="宋体" w:cs="宋体" w:hint="eastAsia"/>
          <w:sz w:val="28"/>
          <w:szCs w:val="28"/>
        </w:rPr>
        <w:t>气体喷放指示灯宜安装在防护区入口的正上方。</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lastRenderedPageBreak/>
        <w:t>检查方法：观察检查。</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rPr>
      </w:pPr>
      <w:bookmarkStart w:id="134" w:name="_Toc32274"/>
      <w:r>
        <w:rPr>
          <w:rFonts w:ascii="宋体" w:hAnsi="宋体" w:cs="宋体" w:hint="eastAsia"/>
          <w:b/>
          <w:bCs/>
          <w:sz w:val="28"/>
          <w:szCs w:val="28"/>
        </w:rPr>
        <w:t>1</w:t>
      </w:r>
      <w:r>
        <w:rPr>
          <w:rFonts w:ascii="宋体" w:hAnsi="宋体" w:cs="宋体"/>
          <w:b/>
          <w:bCs/>
          <w:sz w:val="28"/>
          <w:szCs w:val="28"/>
        </w:rPr>
        <w:t>9.8</w:t>
      </w:r>
      <w:r>
        <w:rPr>
          <w:rFonts w:ascii="宋体" w:hAnsi="宋体" w:cs="宋体" w:hint="eastAsia"/>
          <w:b/>
          <w:bCs/>
          <w:sz w:val="28"/>
          <w:szCs w:val="28"/>
        </w:rPr>
        <w:t>系统功能检测</w:t>
      </w:r>
      <w:bookmarkEnd w:id="134"/>
    </w:p>
    <w:p w:rsidR="00AE3CCB" w:rsidRDefault="00D64B98">
      <w:pPr>
        <w:ind w:firstLineChars="200" w:firstLine="562"/>
        <w:rPr>
          <w:rFonts w:ascii="宋体" w:hAnsi="宋体" w:cs="宋体"/>
          <w:sz w:val="28"/>
          <w:szCs w:val="28"/>
        </w:rPr>
      </w:pPr>
      <w:r>
        <w:rPr>
          <w:rFonts w:ascii="宋体" w:hAnsi="宋体" w:cs="宋体" w:hint="eastAsia"/>
          <w:b/>
          <w:bCs/>
          <w:sz w:val="28"/>
          <w:szCs w:val="28"/>
        </w:rPr>
        <w:t>19.8.1</w:t>
      </w:r>
      <w:r>
        <w:rPr>
          <w:rFonts w:ascii="宋体" w:hAnsi="宋体" w:cs="宋体" w:hint="eastAsia"/>
          <w:sz w:val="28"/>
          <w:szCs w:val="28"/>
        </w:rPr>
        <w:t xml:space="preserve"> </w:t>
      </w:r>
      <w:r>
        <w:rPr>
          <w:rFonts w:ascii="宋体" w:hAnsi="宋体" w:cs="宋体" w:hint="eastAsia"/>
          <w:sz w:val="28"/>
          <w:szCs w:val="28"/>
        </w:rPr>
        <w:t>系统功能验收时，应进行模拟</w:t>
      </w:r>
      <w:r>
        <w:rPr>
          <w:rFonts w:ascii="宋体" w:hAnsi="宋体" w:cs="宋体" w:hint="eastAsia"/>
          <w:sz w:val="28"/>
          <w:szCs w:val="28"/>
        </w:rPr>
        <w:t>启动试验，并合格。</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检查数量：按防护区或保护对象总数（不足</w:t>
      </w:r>
      <w:r>
        <w:rPr>
          <w:rFonts w:ascii="宋体" w:hAnsi="宋体" w:cs="宋体" w:hint="eastAsia"/>
          <w:sz w:val="28"/>
          <w:szCs w:val="28"/>
        </w:rPr>
        <w:t>5</w:t>
      </w:r>
      <w:r>
        <w:rPr>
          <w:rFonts w:ascii="宋体" w:hAnsi="宋体" w:cs="宋体" w:hint="eastAsia"/>
          <w:sz w:val="28"/>
          <w:szCs w:val="28"/>
        </w:rPr>
        <w:t>个按</w:t>
      </w:r>
      <w:r>
        <w:rPr>
          <w:rFonts w:ascii="宋体" w:hAnsi="宋体" w:cs="宋体" w:hint="eastAsia"/>
          <w:sz w:val="28"/>
          <w:szCs w:val="28"/>
        </w:rPr>
        <w:t>5</w:t>
      </w:r>
      <w:r>
        <w:rPr>
          <w:rFonts w:ascii="宋体" w:hAnsi="宋体" w:cs="宋体" w:hint="eastAsia"/>
          <w:sz w:val="28"/>
          <w:szCs w:val="28"/>
        </w:rPr>
        <w:t>个计）的</w:t>
      </w:r>
      <w:r>
        <w:rPr>
          <w:rFonts w:ascii="宋体" w:hAnsi="宋体" w:cs="宋体" w:hint="eastAsia"/>
          <w:sz w:val="28"/>
          <w:szCs w:val="28"/>
        </w:rPr>
        <w:t>20%</w:t>
      </w:r>
      <w:r>
        <w:rPr>
          <w:rFonts w:ascii="宋体" w:hAnsi="宋体" w:cs="宋体" w:hint="eastAsia"/>
          <w:sz w:val="28"/>
          <w:szCs w:val="28"/>
        </w:rPr>
        <w:t>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检查方法：按本规范规定执行。</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19.8.2</w:t>
      </w:r>
      <w:r>
        <w:rPr>
          <w:rFonts w:ascii="宋体" w:hAnsi="宋体" w:cs="宋体" w:hint="eastAsia"/>
          <w:sz w:val="28"/>
          <w:szCs w:val="28"/>
        </w:rPr>
        <w:t xml:space="preserve"> </w:t>
      </w:r>
      <w:r>
        <w:rPr>
          <w:rFonts w:ascii="宋体" w:hAnsi="宋体" w:cs="宋体" w:hint="eastAsia"/>
          <w:sz w:val="28"/>
          <w:szCs w:val="28"/>
        </w:rPr>
        <w:t>系统功能验收时，应进行模拟喷气试验，并合格。</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检查数量：组合分配系统不应少于</w:t>
      </w:r>
      <w:r>
        <w:rPr>
          <w:rFonts w:ascii="宋体" w:hAnsi="宋体" w:cs="宋体" w:hint="eastAsia"/>
          <w:sz w:val="28"/>
          <w:szCs w:val="28"/>
        </w:rPr>
        <w:t>1</w:t>
      </w:r>
      <w:r>
        <w:rPr>
          <w:rFonts w:ascii="宋体" w:hAnsi="宋体" w:cs="宋体" w:hint="eastAsia"/>
          <w:sz w:val="28"/>
          <w:szCs w:val="28"/>
        </w:rPr>
        <w:t>个防护区或保护对象，柜式气体灭火装置、热气溶胶灭火装置等预制灭火系统应各取</w:t>
      </w:r>
      <w:r>
        <w:rPr>
          <w:rFonts w:ascii="宋体" w:hAnsi="宋体" w:cs="宋体" w:hint="eastAsia"/>
          <w:sz w:val="28"/>
          <w:szCs w:val="28"/>
        </w:rPr>
        <w:t>1</w:t>
      </w:r>
      <w:r>
        <w:rPr>
          <w:rFonts w:ascii="宋体" w:hAnsi="宋体" w:cs="宋体" w:hint="eastAsia"/>
          <w:sz w:val="28"/>
          <w:szCs w:val="28"/>
        </w:rPr>
        <w:t>套。</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检查方法：按本规范按产品标准中有关联动试验的规定执行。</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19.8.3</w:t>
      </w:r>
      <w:r>
        <w:rPr>
          <w:rFonts w:ascii="宋体" w:hAnsi="宋体" w:cs="宋体" w:hint="eastAsia"/>
          <w:sz w:val="28"/>
          <w:szCs w:val="28"/>
        </w:rPr>
        <w:t>系统功能验收时，应对设有灭火剂备用量的系统进行模拟切换操作试验，并合格。</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检查方法：按本规范的规定执行。</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19.8.4</w:t>
      </w:r>
      <w:r>
        <w:rPr>
          <w:rFonts w:ascii="宋体" w:hAnsi="宋体" w:cs="宋体" w:hint="eastAsia"/>
          <w:sz w:val="28"/>
          <w:szCs w:val="28"/>
        </w:rPr>
        <w:t>系统功能验收时，应对主用、备用电源进行切换试验，并合格。</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检查方法：将系统切换到备用电源，按本规范的规定执行。</w:t>
      </w:r>
    </w:p>
    <w:p w:rsidR="00AE3CCB" w:rsidRDefault="00AE3CCB">
      <w:pPr>
        <w:ind w:firstLineChars="200" w:firstLine="560"/>
        <w:rPr>
          <w:rFonts w:ascii="宋体" w:hAnsi="宋体" w:cs="宋体"/>
          <w:sz w:val="28"/>
          <w:szCs w:val="28"/>
        </w:rPr>
      </w:pPr>
    </w:p>
    <w:p w:rsidR="00AE3CCB" w:rsidRDefault="00D64B98">
      <w:pPr>
        <w:ind w:firstLine="560"/>
        <w:jc w:val="center"/>
        <w:outlineLvl w:val="0"/>
        <w:rPr>
          <w:rFonts w:ascii="宋体" w:hAnsi="宋体" w:cs="宋体"/>
          <w:b/>
          <w:bCs/>
          <w:sz w:val="36"/>
          <w:szCs w:val="36"/>
          <w:lang/>
        </w:rPr>
      </w:pPr>
      <w:bookmarkStart w:id="135" w:name="_Toc20900"/>
      <w:r>
        <w:rPr>
          <w:rFonts w:ascii="宋体" w:hAnsi="宋体" w:cs="宋体" w:hint="eastAsia"/>
          <w:b/>
          <w:bCs/>
          <w:sz w:val="36"/>
          <w:szCs w:val="36"/>
        </w:rPr>
        <w:t>20</w:t>
      </w:r>
      <w:r>
        <w:rPr>
          <w:rFonts w:ascii="宋体" w:hAnsi="宋体" w:cs="宋体" w:hint="eastAsia"/>
          <w:b/>
          <w:bCs/>
          <w:sz w:val="36"/>
          <w:szCs w:val="36"/>
          <w:lang/>
        </w:rPr>
        <w:t>火灾报警系统</w:t>
      </w:r>
      <w:bookmarkEnd w:id="135"/>
    </w:p>
    <w:p w:rsidR="00AE3CCB" w:rsidRDefault="00D64B98">
      <w:pPr>
        <w:jc w:val="center"/>
        <w:outlineLvl w:val="1"/>
        <w:rPr>
          <w:rFonts w:ascii="宋体" w:hAnsi="宋体" w:cs="宋体"/>
          <w:b/>
          <w:bCs/>
          <w:sz w:val="28"/>
          <w:szCs w:val="28"/>
          <w:lang/>
        </w:rPr>
      </w:pPr>
      <w:bookmarkStart w:id="136" w:name="_Toc25855"/>
      <w:r>
        <w:rPr>
          <w:rFonts w:ascii="宋体" w:hAnsi="宋体" w:cs="宋体" w:hint="eastAsia"/>
          <w:b/>
          <w:bCs/>
          <w:sz w:val="28"/>
          <w:szCs w:val="28"/>
        </w:rPr>
        <w:t>20.</w:t>
      </w:r>
      <w:r>
        <w:rPr>
          <w:rFonts w:ascii="宋体" w:hAnsi="宋体" w:cs="宋体" w:hint="eastAsia"/>
          <w:b/>
          <w:bCs/>
          <w:sz w:val="28"/>
          <w:szCs w:val="28"/>
          <w:lang/>
        </w:rPr>
        <w:t>1</w:t>
      </w:r>
      <w:r>
        <w:rPr>
          <w:rFonts w:ascii="宋体" w:hAnsi="宋体" w:cs="宋体" w:hint="eastAsia"/>
          <w:b/>
          <w:bCs/>
          <w:sz w:val="28"/>
          <w:szCs w:val="28"/>
          <w:lang/>
        </w:rPr>
        <w:t>一般规定</w:t>
      </w:r>
      <w:bookmarkEnd w:id="136"/>
    </w:p>
    <w:p w:rsidR="00AE3CCB" w:rsidRDefault="00D64B98">
      <w:pPr>
        <w:ind w:firstLineChars="200" w:firstLine="562"/>
        <w:rPr>
          <w:rFonts w:ascii="宋体" w:hAnsi="宋体" w:cs="宋体"/>
          <w:sz w:val="28"/>
          <w:szCs w:val="28"/>
        </w:rPr>
      </w:pPr>
      <w:r>
        <w:rPr>
          <w:rFonts w:ascii="宋体" w:hAnsi="宋体" w:cs="宋体" w:hint="eastAsia"/>
          <w:b/>
          <w:bCs/>
          <w:sz w:val="28"/>
          <w:szCs w:val="28"/>
        </w:rPr>
        <w:t>20.1.1</w:t>
      </w:r>
      <w:r>
        <w:rPr>
          <w:rFonts w:ascii="宋体" w:hAnsi="宋体" w:cs="宋体" w:hint="eastAsia"/>
          <w:sz w:val="28"/>
          <w:szCs w:val="28"/>
        </w:rPr>
        <w:t xml:space="preserve"> </w:t>
      </w:r>
      <w:r>
        <w:rPr>
          <w:rFonts w:ascii="宋体" w:hAnsi="宋体" w:cs="宋体" w:hint="eastAsia"/>
          <w:sz w:val="28"/>
          <w:szCs w:val="28"/>
        </w:rPr>
        <w:t>隧道火灾探测器包括：点型红外火焰探测器、线型光纤感温探测器、线型光纤光栅感温火灾探测器、图像型火灾探测器等。隧道火灾报警系统由上述一种或两种不同型式的典型探测器、火灾报警控制器﹑手动报警按钮、火灾</w:t>
      </w:r>
      <w:r>
        <w:rPr>
          <w:rFonts w:ascii="宋体" w:hAnsi="宋体" w:cs="宋体" w:hint="eastAsia"/>
          <w:sz w:val="28"/>
          <w:szCs w:val="28"/>
        </w:rPr>
        <w:lastRenderedPageBreak/>
        <w:t>声光报警器组成。</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20.1.2</w:t>
      </w:r>
      <w:r>
        <w:rPr>
          <w:rFonts w:ascii="宋体" w:hAnsi="宋体" w:cs="宋体" w:hint="eastAsia"/>
          <w:b/>
          <w:bCs/>
          <w:sz w:val="28"/>
          <w:szCs w:val="28"/>
        </w:rPr>
        <w:t xml:space="preserve"> </w:t>
      </w:r>
      <w:r>
        <w:rPr>
          <w:rFonts w:ascii="宋体" w:hAnsi="宋体" w:cs="宋体" w:hint="eastAsia"/>
          <w:sz w:val="28"/>
          <w:szCs w:val="28"/>
        </w:rPr>
        <w:t>隧道内手动报警按钮的防护等级不应低于</w:t>
      </w:r>
      <w:r>
        <w:rPr>
          <w:rFonts w:ascii="宋体" w:hAnsi="宋体" w:cs="宋体" w:hint="eastAsia"/>
          <w:sz w:val="28"/>
          <w:szCs w:val="28"/>
        </w:rPr>
        <w:t>IP65</w:t>
      </w:r>
      <w:r>
        <w:rPr>
          <w:rFonts w:ascii="宋体" w:hAnsi="宋体" w:cs="宋体" w:hint="eastAsia"/>
          <w:sz w:val="28"/>
          <w:szCs w:val="28"/>
        </w:rPr>
        <w:t>，应有复位部件﹐应能反复使用，同时应有动作显示。</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20.1.3</w:t>
      </w:r>
      <w:r>
        <w:rPr>
          <w:rFonts w:ascii="宋体" w:hAnsi="宋体" w:cs="宋体" w:hint="eastAsia"/>
          <w:sz w:val="28"/>
          <w:szCs w:val="28"/>
        </w:rPr>
        <w:t xml:space="preserve"> </w:t>
      </w:r>
      <w:r>
        <w:rPr>
          <w:rFonts w:ascii="宋体" w:hAnsi="宋体" w:cs="宋体" w:hint="eastAsia"/>
          <w:sz w:val="28"/>
          <w:szCs w:val="28"/>
        </w:rPr>
        <w:t>各类探测器的结构应有防腐蚀措施，具有抗干扰的功能，防护等级不应小于</w:t>
      </w:r>
      <w:r>
        <w:rPr>
          <w:rFonts w:ascii="宋体" w:hAnsi="宋体" w:cs="宋体" w:hint="eastAsia"/>
          <w:sz w:val="28"/>
          <w:szCs w:val="28"/>
        </w:rPr>
        <w:t>IP65</w:t>
      </w:r>
      <w:r>
        <w:rPr>
          <w:rFonts w:ascii="宋体" w:hAnsi="宋体" w:cs="宋体" w:hint="eastAsia"/>
          <w:sz w:val="28"/>
          <w:szCs w:val="28"/>
        </w:rPr>
        <w:t>。</w:t>
      </w:r>
    </w:p>
    <w:p w:rsidR="00AE3CCB" w:rsidRDefault="00D64B98">
      <w:pPr>
        <w:jc w:val="center"/>
        <w:outlineLvl w:val="1"/>
        <w:rPr>
          <w:rFonts w:ascii="宋体" w:hAnsi="宋体" w:cs="宋体"/>
          <w:b/>
          <w:bCs/>
          <w:sz w:val="28"/>
          <w:szCs w:val="28"/>
          <w:lang/>
        </w:rPr>
      </w:pPr>
      <w:bookmarkStart w:id="137" w:name="_Toc12587"/>
      <w:r>
        <w:rPr>
          <w:rFonts w:ascii="宋体" w:hAnsi="宋体" w:cs="宋体" w:hint="eastAsia"/>
          <w:b/>
          <w:bCs/>
          <w:sz w:val="28"/>
          <w:szCs w:val="28"/>
        </w:rPr>
        <w:t>20.</w:t>
      </w:r>
      <w:r>
        <w:rPr>
          <w:rFonts w:ascii="宋体" w:hAnsi="宋体" w:cs="宋体" w:hint="eastAsia"/>
          <w:b/>
          <w:bCs/>
          <w:sz w:val="28"/>
          <w:szCs w:val="28"/>
          <w:lang/>
        </w:rPr>
        <w:t>2</w:t>
      </w:r>
      <w:r>
        <w:rPr>
          <w:rFonts w:ascii="宋体" w:hAnsi="宋体" w:cs="宋体" w:hint="eastAsia"/>
          <w:b/>
          <w:bCs/>
          <w:sz w:val="28"/>
          <w:szCs w:val="28"/>
        </w:rPr>
        <w:t xml:space="preserve"> </w:t>
      </w:r>
      <w:r>
        <w:rPr>
          <w:rFonts w:ascii="宋体" w:hAnsi="宋体" w:cs="宋体" w:hint="eastAsia"/>
          <w:b/>
          <w:bCs/>
          <w:sz w:val="28"/>
          <w:szCs w:val="28"/>
          <w:lang/>
        </w:rPr>
        <w:t>火灾报警控制器安装</w:t>
      </w:r>
      <w:bookmarkEnd w:id="137"/>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20.2.1</w:t>
      </w:r>
      <w:r>
        <w:rPr>
          <w:rFonts w:ascii="宋体" w:hAnsi="宋体" w:cs="宋体" w:hint="eastAsia"/>
          <w:b/>
          <w:bCs/>
          <w:sz w:val="28"/>
          <w:szCs w:val="28"/>
        </w:rPr>
        <w:t xml:space="preserve"> </w:t>
      </w:r>
      <w:r>
        <w:rPr>
          <w:rFonts w:ascii="宋体" w:hAnsi="宋体" w:cs="宋体" w:hint="eastAsia"/>
          <w:sz w:val="28"/>
          <w:szCs w:val="28"/>
        </w:rPr>
        <w:t>火灾报警控制器的集中报警主机、分区报警主机的主电源和备用电源应符合以下规定：</w:t>
      </w:r>
    </w:p>
    <w:p w:rsidR="00AE3CCB" w:rsidRDefault="00D64B98">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 xml:space="preserve"> </w:t>
      </w:r>
      <w:r>
        <w:rPr>
          <w:rFonts w:ascii="宋体" w:hAnsi="宋体" w:cs="宋体" w:hint="eastAsia"/>
          <w:sz w:val="28"/>
          <w:szCs w:val="28"/>
        </w:rPr>
        <w:t>其容量符合现行国家标准《火灾自动报警系统设计规范》</w:t>
      </w:r>
      <w:r>
        <w:rPr>
          <w:rFonts w:ascii="宋体" w:hAnsi="宋体" w:cs="宋体" w:hint="eastAsia"/>
          <w:sz w:val="28"/>
          <w:szCs w:val="28"/>
        </w:rPr>
        <w:t>GB50116</w:t>
      </w:r>
      <w:r>
        <w:rPr>
          <w:rFonts w:ascii="宋体" w:hAnsi="宋体" w:cs="宋体" w:hint="eastAsia"/>
          <w:sz w:val="28"/>
          <w:szCs w:val="28"/>
        </w:rPr>
        <w:t>的规定。</w:t>
      </w:r>
    </w:p>
    <w:p w:rsidR="00AE3CCB" w:rsidRDefault="00D64B98">
      <w:pPr>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 xml:space="preserve"> </w:t>
      </w:r>
      <w:r>
        <w:rPr>
          <w:rFonts w:ascii="宋体" w:hAnsi="宋体" w:cs="宋体" w:hint="eastAsia"/>
          <w:sz w:val="28"/>
          <w:szCs w:val="28"/>
        </w:rPr>
        <w:t>集中报警主机、分区报警主机的主电源引入线直接与消防电源连接﹐不得使用电源插头。</w:t>
      </w:r>
    </w:p>
    <w:p w:rsidR="00AE3CCB" w:rsidRDefault="00D64B98">
      <w:pPr>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 xml:space="preserve"> </w:t>
      </w:r>
      <w:r>
        <w:rPr>
          <w:rFonts w:ascii="宋体" w:hAnsi="宋体" w:cs="宋体" w:hint="eastAsia"/>
          <w:sz w:val="28"/>
          <w:szCs w:val="28"/>
        </w:rPr>
        <w:t>主电源有明显标志，接地牢固。</w:t>
      </w:r>
    </w:p>
    <w:p w:rsidR="00AE3CCB" w:rsidRDefault="00D64B98">
      <w:pPr>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 xml:space="preserve"> </w:t>
      </w:r>
      <w:r>
        <w:rPr>
          <w:rFonts w:ascii="宋体" w:hAnsi="宋体" w:cs="宋体" w:hint="eastAsia"/>
          <w:sz w:val="28"/>
          <w:szCs w:val="28"/>
        </w:rPr>
        <w:t>主电源和备用电源能自动切换。</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20.2.2</w:t>
      </w:r>
      <w:r>
        <w:rPr>
          <w:rFonts w:ascii="宋体" w:hAnsi="宋体" w:cs="宋体" w:hint="eastAsia"/>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检查方法：观察检查，主电源与备用电源切换试验。</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20.2.3</w:t>
      </w:r>
      <w:r>
        <w:rPr>
          <w:rFonts w:ascii="宋体" w:hAnsi="宋体" w:cs="宋体" w:hint="eastAsia"/>
          <w:sz w:val="28"/>
          <w:szCs w:val="28"/>
        </w:rPr>
        <w:t xml:space="preserve"> </w:t>
      </w:r>
      <w:r>
        <w:rPr>
          <w:rFonts w:ascii="宋体" w:hAnsi="宋体" w:cs="宋体" w:hint="eastAsia"/>
          <w:sz w:val="28"/>
          <w:szCs w:val="28"/>
        </w:rPr>
        <w:t xml:space="preserve"> </w:t>
      </w:r>
      <w:r>
        <w:rPr>
          <w:rFonts w:ascii="宋体" w:hAnsi="宋体" w:cs="宋体" w:hint="eastAsia"/>
          <w:sz w:val="28"/>
          <w:szCs w:val="28"/>
        </w:rPr>
        <w:t>集中报警主机、分区报警机的安装应符合下列规定：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 xml:space="preserve"> </w:t>
      </w:r>
      <w:r>
        <w:rPr>
          <w:rFonts w:ascii="宋体" w:hAnsi="宋体" w:cs="宋体" w:hint="eastAsia"/>
          <w:sz w:val="28"/>
          <w:szCs w:val="28"/>
        </w:rPr>
        <w:t>设备盘（柜）前的操作空间，不应小于</w:t>
      </w:r>
      <w:r>
        <w:rPr>
          <w:rFonts w:ascii="宋体" w:hAnsi="宋体" w:cs="宋体" w:hint="eastAsia"/>
          <w:sz w:val="28"/>
          <w:szCs w:val="28"/>
        </w:rPr>
        <w:t>1.5m</w:t>
      </w:r>
      <w:r>
        <w:rPr>
          <w:rFonts w:ascii="宋体" w:hAnsi="宋体" w:cs="宋体" w:hint="eastAsia"/>
          <w:sz w:val="28"/>
          <w:szCs w:val="28"/>
        </w:rPr>
        <w:t>。</w:t>
      </w:r>
    </w:p>
    <w:p w:rsidR="00AE3CCB" w:rsidRDefault="00D64B98">
      <w:pPr>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 xml:space="preserve"> </w:t>
      </w:r>
      <w:r>
        <w:rPr>
          <w:rFonts w:ascii="宋体" w:hAnsi="宋体" w:cs="宋体" w:hint="eastAsia"/>
          <w:sz w:val="28"/>
          <w:szCs w:val="28"/>
        </w:rPr>
        <w:t>设备盘（柜）后的维修距离不宜小于</w:t>
      </w:r>
      <w:r>
        <w:rPr>
          <w:rFonts w:ascii="宋体" w:hAnsi="宋体" w:cs="宋体" w:hint="eastAsia"/>
          <w:sz w:val="28"/>
          <w:szCs w:val="28"/>
        </w:rPr>
        <w:t>1m</w:t>
      </w:r>
      <w:r>
        <w:rPr>
          <w:rFonts w:ascii="宋体" w:hAnsi="宋体" w:cs="宋体" w:hint="eastAsia"/>
          <w:sz w:val="28"/>
          <w:szCs w:val="28"/>
        </w:rPr>
        <w:t>。</w:t>
      </w:r>
    </w:p>
    <w:p w:rsidR="00AE3CCB" w:rsidRDefault="00D64B98">
      <w:pPr>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 xml:space="preserve"> </w:t>
      </w:r>
      <w:r>
        <w:rPr>
          <w:rFonts w:ascii="宋体" w:hAnsi="宋体" w:cs="宋体" w:hint="eastAsia"/>
          <w:sz w:val="28"/>
          <w:szCs w:val="28"/>
        </w:rPr>
        <w:t>设备盘（柜）的排列长度大于</w:t>
      </w:r>
      <w:r>
        <w:rPr>
          <w:rFonts w:ascii="宋体" w:hAnsi="宋体" w:cs="宋体" w:hint="eastAsia"/>
          <w:sz w:val="28"/>
          <w:szCs w:val="28"/>
        </w:rPr>
        <w:t>4m</w:t>
      </w:r>
      <w:r>
        <w:rPr>
          <w:rFonts w:ascii="宋体" w:hAnsi="宋体" w:cs="宋体" w:hint="eastAsia"/>
          <w:sz w:val="28"/>
          <w:szCs w:val="28"/>
        </w:rPr>
        <w:t>时，其两端通道的宽度不应小于</w:t>
      </w:r>
      <w:r>
        <w:rPr>
          <w:rFonts w:ascii="宋体" w:hAnsi="宋体" w:cs="宋体" w:hint="eastAsia"/>
          <w:sz w:val="28"/>
          <w:szCs w:val="28"/>
        </w:rPr>
        <w:t>1m</w:t>
      </w:r>
      <w:r>
        <w:rPr>
          <w:rFonts w:ascii="宋体" w:hAnsi="宋体" w:cs="宋体" w:hint="eastAsia"/>
          <w:sz w:val="28"/>
          <w:szCs w:val="28"/>
        </w:rPr>
        <w:t>。</w:t>
      </w:r>
    </w:p>
    <w:p w:rsidR="00AE3CCB" w:rsidRDefault="00D64B98">
      <w:pPr>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 xml:space="preserve"> </w:t>
      </w:r>
      <w:r>
        <w:rPr>
          <w:rFonts w:ascii="宋体" w:hAnsi="宋体" w:cs="宋体" w:hint="eastAsia"/>
          <w:sz w:val="28"/>
          <w:szCs w:val="28"/>
        </w:rPr>
        <w:t>集中报警主机、分区报警机在墙上安装时，其底边距地面高度不应小于</w:t>
      </w:r>
      <w:r>
        <w:rPr>
          <w:rFonts w:ascii="宋体" w:hAnsi="宋体" w:cs="宋体" w:hint="eastAsia"/>
          <w:sz w:val="28"/>
          <w:szCs w:val="28"/>
        </w:rPr>
        <w:lastRenderedPageBreak/>
        <w:t>1.1m</w:t>
      </w:r>
      <w:r>
        <w:rPr>
          <w:rFonts w:ascii="宋体" w:hAnsi="宋体" w:cs="宋体" w:hint="eastAsia"/>
          <w:sz w:val="28"/>
          <w:szCs w:val="28"/>
        </w:rPr>
        <w:t>：落地安装时其底部高出地坪</w:t>
      </w:r>
      <w:r>
        <w:rPr>
          <w:rFonts w:ascii="宋体" w:hAnsi="宋体" w:cs="宋体" w:hint="eastAsia"/>
          <w:sz w:val="28"/>
          <w:szCs w:val="28"/>
        </w:rPr>
        <w:t>0.2m</w:t>
      </w:r>
      <w:r>
        <w:rPr>
          <w:rFonts w:ascii="宋体" w:hAnsi="宋体" w:cs="宋体" w:hint="eastAsia"/>
          <w:sz w:val="28"/>
          <w:szCs w:val="28"/>
        </w:rPr>
        <w:t>，其靠近门轴的侧面距墙不应小于</w:t>
      </w:r>
      <w:r>
        <w:rPr>
          <w:rFonts w:ascii="宋体" w:hAnsi="宋体" w:cs="宋体" w:hint="eastAsia"/>
          <w:sz w:val="28"/>
          <w:szCs w:val="28"/>
        </w:rPr>
        <w:t>0.5m</w:t>
      </w:r>
      <w:r>
        <w:rPr>
          <w:rFonts w:ascii="宋体" w:hAnsi="宋体" w:cs="宋体" w:hint="eastAsia"/>
          <w:sz w:val="28"/>
          <w:szCs w:val="28"/>
        </w:rPr>
        <w:t>。</w:t>
      </w:r>
    </w:p>
    <w:p w:rsidR="00AE3CCB" w:rsidRDefault="00D64B98">
      <w:pPr>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 xml:space="preserve"> </w:t>
      </w:r>
      <w:r>
        <w:rPr>
          <w:rFonts w:ascii="宋体" w:hAnsi="宋体" w:cs="宋体" w:hint="eastAsia"/>
          <w:sz w:val="28"/>
          <w:szCs w:val="28"/>
        </w:rPr>
        <w:t>集中报警主机、分区报警机安装牢固，不应倾斜。</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20.2.4</w:t>
      </w:r>
      <w:r>
        <w:rPr>
          <w:rFonts w:ascii="宋体" w:hAnsi="宋体" w:cs="宋体" w:hint="eastAsia"/>
          <w:sz w:val="28"/>
          <w:szCs w:val="28"/>
        </w:rPr>
        <w:t xml:space="preserve"> </w:t>
      </w:r>
      <w:r>
        <w:rPr>
          <w:rFonts w:ascii="宋体" w:hAnsi="宋体" w:cs="宋体" w:hint="eastAsia"/>
          <w:sz w:val="28"/>
          <w:szCs w:val="28"/>
        </w:rPr>
        <w:t>引入集中报警主机、分区报警机的电缆或导线应符合下列规定：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 xml:space="preserve"> </w:t>
      </w:r>
      <w:r>
        <w:rPr>
          <w:rFonts w:ascii="宋体" w:hAnsi="宋体" w:cs="宋体" w:hint="eastAsia"/>
          <w:sz w:val="28"/>
          <w:szCs w:val="28"/>
        </w:rPr>
        <w:t>配线应整齐，避免交叉，并牢靠固定。</w:t>
      </w:r>
    </w:p>
    <w:p w:rsidR="00AE3CCB" w:rsidRDefault="00D64B98">
      <w:pPr>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 xml:space="preserve"> </w:t>
      </w:r>
      <w:r>
        <w:rPr>
          <w:rFonts w:ascii="宋体" w:hAnsi="宋体" w:cs="宋体" w:hint="eastAsia"/>
          <w:sz w:val="28"/>
          <w:szCs w:val="28"/>
        </w:rPr>
        <w:t>电缆芯线和所配导线的端部均标明编号，并与图纸一致，字迹清晰，不易褪色。</w:t>
      </w:r>
    </w:p>
    <w:p w:rsidR="00AE3CCB" w:rsidRDefault="00D64B98">
      <w:pPr>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 xml:space="preserve"> </w:t>
      </w:r>
      <w:r>
        <w:rPr>
          <w:rFonts w:ascii="宋体" w:hAnsi="宋体" w:cs="宋体" w:hint="eastAsia"/>
          <w:sz w:val="28"/>
          <w:szCs w:val="28"/>
        </w:rPr>
        <w:t>端子板的每个接线端，接线不应超过</w:t>
      </w:r>
      <w:r>
        <w:rPr>
          <w:rFonts w:ascii="宋体" w:hAnsi="宋体" w:cs="宋体" w:hint="eastAsia"/>
          <w:sz w:val="28"/>
          <w:szCs w:val="28"/>
        </w:rPr>
        <w:t>2</w:t>
      </w:r>
      <w:r>
        <w:rPr>
          <w:rFonts w:ascii="宋体" w:hAnsi="宋体" w:cs="宋体" w:hint="eastAsia"/>
          <w:sz w:val="28"/>
          <w:szCs w:val="28"/>
        </w:rPr>
        <w:t>根。</w:t>
      </w:r>
    </w:p>
    <w:p w:rsidR="00AE3CCB" w:rsidRDefault="00D64B98">
      <w:pPr>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 xml:space="preserve"> </w:t>
      </w:r>
      <w:r>
        <w:rPr>
          <w:rFonts w:ascii="宋体" w:hAnsi="宋体" w:cs="宋体" w:hint="eastAsia"/>
          <w:sz w:val="28"/>
          <w:szCs w:val="28"/>
        </w:rPr>
        <w:t>电缆芯和导线的余量不应小于</w:t>
      </w:r>
      <w:r>
        <w:rPr>
          <w:rFonts w:ascii="宋体" w:hAnsi="宋体" w:cs="宋体" w:hint="eastAsia"/>
          <w:sz w:val="28"/>
          <w:szCs w:val="28"/>
        </w:rPr>
        <w:t>200mm</w:t>
      </w:r>
      <w:r>
        <w:rPr>
          <w:rFonts w:ascii="宋体" w:hAnsi="宋体" w:cs="宋体" w:hint="eastAsia"/>
          <w:sz w:val="28"/>
          <w:szCs w:val="28"/>
        </w:rPr>
        <w:t>。</w:t>
      </w:r>
    </w:p>
    <w:p w:rsidR="00AE3CCB" w:rsidRDefault="00D64B98">
      <w:pPr>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 xml:space="preserve"> </w:t>
      </w:r>
      <w:r>
        <w:rPr>
          <w:rFonts w:ascii="宋体" w:hAnsi="宋体" w:cs="宋体" w:hint="eastAsia"/>
          <w:sz w:val="28"/>
          <w:szCs w:val="28"/>
        </w:rPr>
        <w:t>导线应绑扎成束。</w:t>
      </w:r>
    </w:p>
    <w:p w:rsidR="00AE3CCB" w:rsidRDefault="00D64B98">
      <w:pPr>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 xml:space="preserve"> </w:t>
      </w:r>
      <w:r>
        <w:rPr>
          <w:rFonts w:ascii="宋体" w:hAnsi="宋体" w:cs="宋体" w:hint="eastAsia"/>
          <w:sz w:val="28"/>
          <w:szCs w:val="28"/>
        </w:rPr>
        <w:t>导管引人线穿线后，在进线管处封堵。</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20.2.5</w:t>
      </w:r>
      <w:r>
        <w:rPr>
          <w:rFonts w:ascii="宋体" w:hAnsi="宋体" w:cs="宋体" w:hint="eastAsia"/>
          <w:sz w:val="28"/>
          <w:szCs w:val="28"/>
        </w:rPr>
        <w:t xml:space="preserve"> </w:t>
      </w:r>
      <w:r>
        <w:rPr>
          <w:rFonts w:ascii="宋体" w:hAnsi="宋体" w:cs="宋体" w:hint="eastAsia"/>
          <w:sz w:val="28"/>
          <w:szCs w:val="28"/>
        </w:rPr>
        <w:t>般项目的检查数量和检查方法应符合下列规定：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检查方法：观察检查，并实测或查阅施工记录抽查。</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lang/>
        </w:rPr>
      </w:pPr>
      <w:bookmarkStart w:id="138" w:name="_Toc26787"/>
      <w:r>
        <w:rPr>
          <w:rFonts w:ascii="宋体" w:hAnsi="宋体" w:cs="宋体" w:hint="eastAsia"/>
          <w:b/>
          <w:bCs/>
          <w:sz w:val="28"/>
          <w:szCs w:val="28"/>
        </w:rPr>
        <w:t>20.</w:t>
      </w:r>
      <w:r>
        <w:rPr>
          <w:rFonts w:ascii="宋体" w:hAnsi="宋体" w:cs="宋体" w:hint="eastAsia"/>
          <w:b/>
          <w:bCs/>
          <w:sz w:val="28"/>
          <w:szCs w:val="28"/>
          <w:lang/>
        </w:rPr>
        <w:t>3</w:t>
      </w:r>
      <w:r>
        <w:rPr>
          <w:rFonts w:ascii="宋体" w:hAnsi="宋体" w:cs="宋体" w:hint="eastAsia"/>
          <w:b/>
          <w:bCs/>
          <w:sz w:val="28"/>
          <w:szCs w:val="28"/>
        </w:rPr>
        <w:t xml:space="preserve"> </w:t>
      </w:r>
      <w:r>
        <w:rPr>
          <w:rFonts w:ascii="宋体" w:hAnsi="宋体" w:cs="宋体" w:hint="eastAsia"/>
          <w:b/>
          <w:bCs/>
          <w:sz w:val="28"/>
          <w:szCs w:val="28"/>
          <w:lang/>
        </w:rPr>
        <w:t>火灾报警探测器安装</w:t>
      </w:r>
      <w:bookmarkEnd w:id="138"/>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20.3.1</w:t>
      </w:r>
      <w:r>
        <w:rPr>
          <w:rFonts w:ascii="宋体" w:hAnsi="宋体" w:cs="宋体" w:hint="eastAsia"/>
          <w:b/>
          <w:bCs/>
          <w:sz w:val="28"/>
          <w:szCs w:val="28"/>
        </w:rPr>
        <w:t xml:space="preserve"> </w:t>
      </w:r>
      <w:r>
        <w:rPr>
          <w:rFonts w:ascii="宋体" w:hAnsi="宋体" w:cs="宋体" w:hint="eastAsia"/>
          <w:sz w:val="28"/>
          <w:szCs w:val="28"/>
        </w:rPr>
        <w:t>探测器的安装应符合下列规定：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 xml:space="preserve"> </w:t>
      </w:r>
      <w:r>
        <w:rPr>
          <w:rFonts w:ascii="宋体" w:hAnsi="宋体" w:cs="宋体" w:hint="eastAsia"/>
          <w:sz w:val="28"/>
          <w:szCs w:val="28"/>
        </w:rPr>
        <w:t>探测器至墙壁﹑梁边的水平距离不应小于</w:t>
      </w:r>
      <w:r>
        <w:rPr>
          <w:rFonts w:ascii="宋体" w:hAnsi="宋体" w:cs="宋体" w:hint="eastAsia"/>
          <w:sz w:val="28"/>
          <w:szCs w:val="28"/>
        </w:rPr>
        <w:t>0.5m</w:t>
      </w:r>
      <w:r>
        <w:rPr>
          <w:rFonts w:ascii="宋体" w:hAnsi="宋体" w:cs="宋体" w:hint="eastAsia"/>
          <w:sz w:val="28"/>
          <w:szCs w:val="28"/>
        </w:rPr>
        <w:t>。</w:t>
      </w:r>
    </w:p>
    <w:p w:rsidR="00AE3CCB" w:rsidRDefault="00D64B98">
      <w:pPr>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 xml:space="preserve"> </w:t>
      </w:r>
      <w:r>
        <w:rPr>
          <w:rFonts w:ascii="宋体" w:hAnsi="宋体" w:cs="宋体" w:hint="eastAsia"/>
          <w:sz w:val="28"/>
          <w:szCs w:val="28"/>
        </w:rPr>
        <w:t>探测器周围</w:t>
      </w:r>
      <w:r>
        <w:rPr>
          <w:rFonts w:ascii="宋体" w:hAnsi="宋体" w:cs="宋体" w:hint="eastAsia"/>
          <w:sz w:val="28"/>
          <w:szCs w:val="28"/>
        </w:rPr>
        <w:t>0.5m</w:t>
      </w:r>
      <w:r>
        <w:rPr>
          <w:rFonts w:ascii="宋体" w:hAnsi="宋体" w:cs="宋体" w:hint="eastAsia"/>
          <w:sz w:val="28"/>
          <w:szCs w:val="28"/>
        </w:rPr>
        <w:t>范围内不应有遮挡物。</w:t>
      </w:r>
    </w:p>
    <w:p w:rsidR="00AE3CCB" w:rsidRDefault="00D64B98">
      <w:pPr>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 xml:space="preserve"> </w:t>
      </w:r>
      <w:r>
        <w:rPr>
          <w:rFonts w:ascii="宋体" w:hAnsi="宋体" w:cs="宋体" w:hint="eastAsia"/>
          <w:sz w:val="28"/>
          <w:szCs w:val="28"/>
        </w:rPr>
        <w:t>感烟探测器的安装间距视探测距离而定，要求探测区间连续﹔距端墙的距离不应大于探测器安装间距的一半。</w:t>
      </w:r>
    </w:p>
    <w:p w:rsidR="00AE3CCB" w:rsidRDefault="00D64B98">
      <w:pPr>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 xml:space="preserve"> </w:t>
      </w:r>
      <w:r>
        <w:rPr>
          <w:rFonts w:ascii="宋体" w:hAnsi="宋体" w:cs="宋体" w:hint="eastAsia"/>
          <w:sz w:val="28"/>
          <w:szCs w:val="28"/>
        </w:rPr>
        <w:t>探测器宜水平安装﹐如必须倾斜安装时，倾斜角不应大于</w:t>
      </w:r>
      <w:r>
        <w:rPr>
          <w:rFonts w:ascii="宋体" w:hAnsi="宋体" w:cs="宋体" w:hint="eastAsia"/>
          <w:sz w:val="28"/>
          <w:szCs w:val="28"/>
        </w:rPr>
        <w:t>45</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20.3.2</w:t>
      </w:r>
      <w:r>
        <w:rPr>
          <w:rFonts w:ascii="宋体" w:hAnsi="宋体" w:cs="宋体" w:hint="eastAsia"/>
          <w:sz w:val="28"/>
          <w:szCs w:val="28"/>
        </w:rPr>
        <w:t xml:space="preserve"> </w:t>
      </w:r>
      <w:r>
        <w:rPr>
          <w:rFonts w:ascii="宋体" w:hAnsi="宋体" w:cs="宋体" w:hint="eastAsia"/>
          <w:sz w:val="28"/>
          <w:szCs w:val="28"/>
        </w:rPr>
        <w:t>线型光纤感温探测器的安装应符合下列规定：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lastRenderedPageBreak/>
        <w:t>1</w:t>
      </w:r>
      <w:r>
        <w:rPr>
          <w:rFonts w:ascii="宋体" w:hAnsi="宋体" w:cs="宋体" w:hint="eastAsia"/>
          <w:sz w:val="28"/>
          <w:szCs w:val="28"/>
        </w:rPr>
        <w:t xml:space="preserve"> </w:t>
      </w:r>
      <w:r>
        <w:rPr>
          <w:rFonts w:ascii="宋体" w:hAnsi="宋体" w:cs="宋体" w:hint="eastAsia"/>
          <w:sz w:val="28"/>
          <w:szCs w:val="28"/>
        </w:rPr>
        <w:t>光纤应安装在隧道上方距顶部</w:t>
      </w:r>
      <w:r>
        <w:rPr>
          <w:rFonts w:ascii="宋体" w:hAnsi="宋体" w:cs="宋体" w:hint="eastAsia"/>
          <w:sz w:val="28"/>
          <w:szCs w:val="28"/>
        </w:rPr>
        <w:t>100mm</w:t>
      </w:r>
      <w:r>
        <w:rPr>
          <w:rFonts w:ascii="宋体" w:hAnsi="宋体" w:cs="宋体" w:hint="eastAsia"/>
          <w:sz w:val="28"/>
          <w:szCs w:val="28"/>
        </w:rPr>
        <w:t>～</w:t>
      </w:r>
      <w:r>
        <w:rPr>
          <w:rFonts w:ascii="宋体" w:hAnsi="宋体" w:cs="宋体" w:hint="eastAsia"/>
          <w:sz w:val="28"/>
          <w:szCs w:val="28"/>
        </w:rPr>
        <w:t>200mm</w:t>
      </w:r>
      <w:r>
        <w:rPr>
          <w:rFonts w:ascii="宋体" w:hAnsi="宋体" w:cs="宋体" w:hint="eastAsia"/>
          <w:sz w:val="28"/>
          <w:szCs w:val="28"/>
        </w:rPr>
        <w:t>，与侧墙的距离大于</w:t>
      </w:r>
      <w:r>
        <w:rPr>
          <w:rFonts w:ascii="宋体" w:hAnsi="宋体" w:cs="宋体" w:hint="eastAsia"/>
          <w:sz w:val="28"/>
          <w:szCs w:val="28"/>
        </w:rPr>
        <w:t>1.0m</w:t>
      </w:r>
      <w:r>
        <w:rPr>
          <w:rFonts w:ascii="宋体" w:hAnsi="宋体" w:cs="宋体" w:hint="eastAsia"/>
          <w:sz w:val="28"/>
          <w:szCs w:val="28"/>
        </w:rPr>
        <w:t>。</w:t>
      </w:r>
    </w:p>
    <w:p w:rsidR="00AE3CCB" w:rsidRDefault="00D64B98">
      <w:pPr>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 xml:space="preserve"> </w:t>
      </w:r>
      <w:r>
        <w:rPr>
          <w:rFonts w:ascii="宋体" w:hAnsi="宋体" w:cs="宋体" w:hint="eastAsia"/>
          <w:sz w:val="28"/>
          <w:szCs w:val="28"/>
        </w:rPr>
        <w:t>光纤的探测末端距隧道两端</w:t>
      </w:r>
      <w:r>
        <w:rPr>
          <w:rFonts w:ascii="宋体" w:hAnsi="宋体" w:cs="宋体" w:hint="eastAsia"/>
          <w:sz w:val="28"/>
          <w:szCs w:val="28"/>
        </w:rPr>
        <w:t>150mm-200mm</w:t>
      </w:r>
      <w:r>
        <w:rPr>
          <w:rFonts w:ascii="宋体" w:hAnsi="宋体" w:cs="宋体" w:hint="eastAsia"/>
          <w:sz w:val="28"/>
          <w:szCs w:val="28"/>
        </w:rPr>
        <w:t>。</w:t>
      </w:r>
    </w:p>
    <w:p w:rsidR="00AE3CCB" w:rsidRDefault="00D64B98">
      <w:pPr>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 xml:space="preserve"> </w:t>
      </w:r>
      <w:r>
        <w:rPr>
          <w:rFonts w:ascii="宋体" w:hAnsi="宋体" w:cs="宋体" w:hint="eastAsia"/>
          <w:sz w:val="28"/>
          <w:szCs w:val="28"/>
        </w:rPr>
        <w:t>光纤应采用</w:t>
      </w:r>
      <w:r>
        <w:rPr>
          <w:rFonts w:ascii="宋体" w:hAnsi="宋体" w:cs="宋体" w:hint="eastAsia"/>
          <w:sz w:val="28"/>
          <w:szCs w:val="28"/>
        </w:rPr>
        <w:t>卡式安装，安装卡间距不应大于</w:t>
      </w:r>
      <w:r>
        <w:rPr>
          <w:rFonts w:ascii="宋体" w:hAnsi="宋体" w:cs="宋体" w:hint="eastAsia"/>
          <w:sz w:val="28"/>
          <w:szCs w:val="28"/>
        </w:rPr>
        <w:t>1m</w:t>
      </w:r>
      <w:r>
        <w:rPr>
          <w:rFonts w:ascii="宋体" w:hAnsi="宋体" w:cs="宋体" w:hint="eastAsia"/>
          <w:sz w:val="28"/>
          <w:szCs w:val="28"/>
        </w:rPr>
        <w:t>。</w:t>
      </w:r>
    </w:p>
    <w:p w:rsidR="00AE3CCB" w:rsidRDefault="00D64B98">
      <w:pPr>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 xml:space="preserve"> </w:t>
      </w:r>
      <w:r>
        <w:rPr>
          <w:rFonts w:ascii="宋体" w:hAnsi="宋体" w:cs="宋体" w:hint="eastAsia"/>
          <w:sz w:val="28"/>
          <w:szCs w:val="28"/>
        </w:rPr>
        <w:t>光纤弯曲半径应大于</w:t>
      </w:r>
      <w:r>
        <w:rPr>
          <w:rFonts w:ascii="宋体" w:hAnsi="宋体" w:cs="宋体" w:hint="eastAsia"/>
          <w:sz w:val="28"/>
          <w:szCs w:val="28"/>
        </w:rPr>
        <w:t>60mm</w:t>
      </w:r>
      <w:r>
        <w:rPr>
          <w:rFonts w:ascii="宋体" w:hAnsi="宋体" w:cs="宋体" w:hint="eastAsia"/>
          <w:sz w:val="28"/>
          <w:szCs w:val="28"/>
        </w:rPr>
        <w:t>。</w:t>
      </w:r>
    </w:p>
    <w:p w:rsidR="00AE3CCB" w:rsidRDefault="00D64B98">
      <w:pPr>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 xml:space="preserve"> </w:t>
      </w:r>
      <w:r>
        <w:rPr>
          <w:rFonts w:ascii="宋体" w:hAnsi="宋体" w:cs="宋体" w:hint="eastAsia"/>
          <w:sz w:val="28"/>
          <w:szCs w:val="28"/>
        </w:rPr>
        <w:t>光纤如需熔接，在熔接处光纤的余量应大于</w:t>
      </w:r>
      <w:r>
        <w:rPr>
          <w:rFonts w:ascii="宋体" w:hAnsi="宋体" w:cs="宋体" w:hint="eastAsia"/>
          <w:sz w:val="28"/>
          <w:szCs w:val="28"/>
        </w:rPr>
        <w:t>3m</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20.3.3</w:t>
      </w:r>
      <w:r>
        <w:rPr>
          <w:rFonts w:ascii="宋体" w:hAnsi="宋体" w:cs="宋体" w:hint="eastAsia"/>
          <w:sz w:val="28"/>
          <w:szCs w:val="28"/>
        </w:rPr>
        <w:t xml:space="preserve"> </w:t>
      </w:r>
      <w:r>
        <w:rPr>
          <w:rFonts w:ascii="宋体" w:hAnsi="宋体" w:cs="宋体" w:hint="eastAsia"/>
          <w:sz w:val="28"/>
          <w:szCs w:val="28"/>
        </w:rPr>
        <w:t>光纤光栅感温探测器的安装应符合下列规定：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 xml:space="preserve"> </w:t>
      </w:r>
      <w:r>
        <w:rPr>
          <w:rFonts w:ascii="宋体" w:hAnsi="宋体" w:cs="宋体" w:hint="eastAsia"/>
          <w:sz w:val="28"/>
          <w:szCs w:val="28"/>
        </w:rPr>
        <w:t>光纤光栅探测器和光缆用弯卡或挂钩固定﹐固定后的探测器和光缆应处于松弛状态，光纤光栅探测器和光缆相连接应采用光纤保护盒保护，光纤保护盒固定牢固，光纤连接可靠。</w:t>
      </w:r>
    </w:p>
    <w:p w:rsidR="00AE3CCB" w:rsidRDefault="00D64B98">
      <w:pPr>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 xml:space="preserve"> </w:t>
      </w:r>
      <w:r>
        <w:rPr>
          <w:rFonts w:ascii="宋体" w:hAnsi="宋体" w:cs="宋体" w:hint="eastAsia"/>
          <w:sz w:val="28"/>
          <w:szCs w:val="28"/>
        </w:rPr>
        <w:t>一般呈纵向布置在距隧道顶部</w:t>
      </w:r>
      <w:r>
        <w:rPr>
          <w:rFonts w:ascii="宋体" w:hAnsi="宋体" w:cs="宋体" w:hint="eastAsia"/>
          <w:sz w:val="28"/>
          <w:szCs w:val="28"/>
        </w:rPr>
        <w:t>0.3m</w:t>
      </w:r>
      <w:r>
        <w:rPr>
          <w:rFonts w:ascii="宋体" w:hAnsi="宋体" w:cs="宋体" w:hint="eastAsia"/>
          <w:sz w:val="28"/>
          <w:szCs w:val="28"/>
        </w:rPr>
        <w:t>左右的位置，成直线排列。</w:t>
      </w:r>
    </w:p>
    <w:p w:rsidR="00AE3CCB" w:rsidRDefault="00D64B98">
      <w:pPr>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 xml:space="preserve"> </w:t>
      </w:r>
      <w:r>
        <w:rPr>
          <w:rFonts w:ascii="宋体" w:hAnsi="宋体" w:cs="宋体" w:hint="eastAsia"/>
          <w:sz w:val="28"/>
          <w:szCs w:val="28"/>
        </w:rPr>
        <w:t>光缆敷设应用钢管或槽盒进行保护，考虑到光缆有一定的硬度，管内光缆包括护套层在内的截面积应不大于管子内空截面积的</w:t>
      </w:r>
      <w:r>
        <w:rPr>
          <w:rFonts w:ascii="宋体" w:hAnsi="宋体" w:cs="宋体" w:hint="eastAsia"/>
          <w:sz w:val="28"/>
          <w:szCs w:val="28"/>
        </w:rPr>
        <w:t>30%</w:t>
      </w:r>
      <w:r>
        <w:rPr>
          <w:rFonts w:ascii="宋体" w:hAnsi="宋体" w:cs="宋体" w:hint="eastAsia"/>
          <w:sz w:val="28"/>
          <w:szCs w:val="28"/>
        </w:rPr>
        <w:t>：光缆的弯曲半径应大于</w:t>
      </w:r>
      <w:r>
        <w:rPr>
          <w:rFonts w:ascii="宋体" w:hAnsi="宋体" w:cs="宋体" w:hint="eastAsia"/>
          <w:sz w:val="28"/>
          <w:szCs w:val="28"/>
        </w:rPr>
        <w:t>20cm</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20.3.4</w:t>
      </w:r>
      <w:r>
        <w:rPr>
          <w:rFonts w:ascii="宋体" w:hAnsi="宋体" w:cs="宋体" w:hint="eastAsia"/>
          <w:sz w:val="28"/>
          <w:szCs w:val="28"/>
        </w:rPr>
        <w:t xml:space="preserve"> </w:t>
      </w:r>
      <w:r>
        <w:rPr>
          <w:rFonts w:ascii="宋体" w:hAnsi="宋体" w:cs="宋体" w:hint="eastAsia"/>
          <w:sz w:val="28"/>
          <w:szCs w:val="28"/>
        </w:rPr>
        <w:t>图像型火灾探测器的安装应符合下列规定：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 xml:space="preserve"> </w:t>
      </w:r>
      <w:r>
        <w:rPr>
          <w:rFonts w:ascii="宋体" w:hAnsi="宋体" w:cs="宋体" w:hint="eastAsia"/>
          <w:sz w:val="28"/>
          <w:szCs w:val="28"/>
        </w:rPr>
        <w:t>图像型火灾探测器通常采用固定安装方式，实现检测覆盖面最大化，实现监控无死角﹐确保满足防火要求。</w:t>
      </w:r>
    </w:p>
    <w:p w:rsidR="00AE3CCB" w:rsidRDefault="00D64B98">
      <w:pPr>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 xml:space="preserve"> </w:t>
      </w:r>
      <w:r>
        <w:rPr>
          <w:rFonts w:ascii="宋体" w:hAnsi="宋体" w:cs="宋体" w:hint="eastAsia"/>
          <w:sz w:val="28"/>
          <w:szCs w:val="28"/>
        </w:rPr>
        <w:t>探测器安装高度距路面高差满足隧道建筑限界要求，宜在</w:t>
      </w:r>
      <w:r>
        <w:rPr>
          <w:rFonts w:ascii="宋体" w:hAnsi="宋体" w:cs="宋体" w:hint="eastAsia"/>
          <w:sz w:val="28"/>
          <w:szCs w:val="28"/>
        </w:rPr>
        <w:t>4.5m</w:t>
      </w:r>
      <w:r>
        <w:rPr>
          <w:rFonts w:ascii="宋体" w:hAnsi="宋体" w:cs="宋体" w:hint="eastAsia"/>
          <w:sz w:val="28"/>
          <w:szCs w:val="28"/>
        </w:rPr>
        <w:t>～</w:t>
      </w:r>
      <w:r>
        <w:rPr>
          <w:rFonts w:ascii="宋体" w:hAnsi="宋体" w:cs="宋体" w:hint="eastAsia"/>
          <w:sz w:val="28"/>
          <w:szCs w:val="28"/>
        </w:rPr>
        <w:t>5.5m</w:t>
      </w:r>
      <w:r>
        <w:rPr>
          <w:rFonts w:ascii="宋体" w:hAnsi="宋体" w:cs="宋体" w:hint="eastAsia"/>
          <w:sz w:val="28"/>
          <w:szCs w:val="28"/>
        </w:rPr>
        <w:t>之间，视单洞车行道数量不同而定。</w:t>
      </w:r>
    </w:p>
    <w:p w:rsidR="00AE3CCB" w:rsidRDefault="00D64B98">
      <w:pPr>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 xml:space="preserve"> </w:t>
      </w:r>
      <w:r>
        <w:rPr>
          <w:rFonts w:ascii="宋体" w:hAnsi="宋体" w:cs="宋体" w:hint="eastAsia"/>
          <w:sz w:val="28"/>
          <w:szCs w:val="28"/>
        </w:rPr>
        <w:t>探测器宜从隧道洞口顶部以内</w:t>
      </w:r>
      <w:r>
        <w:rPr>
          <w:rFonts w:ascii="宋体" w:hAnsi="宋体" w:cs="宋体" w:hint="eastAsia"/>
          <w:sz w:val="28"/>
          <w:szCs w:val="28"/>
        </w:rPr>
        <w:t>10m</w:t>
      </w:r>
      <w:r>
        <w:rPr>
          <w:rFonts w:ascii="宋体" w:hAnsi="宋体" w:cs="宋体" w:hint="eastAsia"/>
          <w:sz w:val="28"/>
          <w:szCs w:val="28"/>
        </w:rPr>
        <w:t>处开始设置。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20.3.5</w:t>
      </w:r>
      <w:r>
        <w:rPr>
          <w:rFonts w:ascii="宋体" w:hAnsi="宋体" w:cs="宋体" w:hint="eastAsia"/>
          <w:sz w:val="28"/>
          <w:szCs w:val="28"/>
        </w:rPr>
        <w:t xml:space="preserve"> </w:t>
      </w:r>
      <w:r>
        <w:rPr>
          <w:rFonts w:ascii="宋体" w:hAnsi="宋体" w:cs="宋体" w:hint="eastAsia"/>
          <w:sz w:val="28"/>
          <w:szCs w:val="28"/>
        </w:rPr>
        <w:t>光纤光栅信号处理器、图像型火灾探测器主</w:t>
      </w:r>
      <w:r>
        <w:rPr>
          <w:rFonts w:ascii="宋体" w:hAnsi="宋体" w:cs="宋体" w:hint="eastAsia"/>
          <w:sz w:val="28"/>
          <w:szCs w:val="28"/>
        </w:rPr>
        <w:t>机的设备及机架表面应光亮、平滑，机柜内零件安装牢固，布线整齐，标志清晰、正确。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20.3.6</w:t>
      </w:r>
      <w:r>
        <w:rPr>
          <w:rFonts w:ascii="宋体" w:hAnsi="宋体" w:cs="宋体" w:hint="eastAsia"/>
          <w:b/>
          <w:bCs/>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lastRenderedPageBreak/>
        <w:t>检查方法：观察检查，并实测或查阅施工记录。</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lang/>
        </w:rPr>
      </w:pPr>
      <w:bookmarkStart w:id="139" w:name="_Toc8757"/>
      <w:r>
        <w:rPr>
          <w:rFonts w:ascii="宋体" w:hAnsi="宋体" w:cs="宋体" w:hint="eastAsia"/>
          <w:b/>
          <w:bCs/>
          <w:sz w:val="28"/>
          <w:szCs w:val="28"/>
        </w:rPr>
        <w:t>20.</w:t>
      </w:r>
      <w:r>
        <w:rPr>
          <w:rFonts w:ascii="宋体" w:hAnsi="宋体" w:cs="宋体" w:hint="eastAsia"/>
          <w:b/>
          <w:bCs/>
          <w:sz w:val="28"/>
          <w:szCs w:val="28"/>
          <w:lang/>
        </w:rPr>
        <w:t>4</w:t>
      </w:r>
      <w:r>
        <w:rPr>
          <w:rFonts w:ascii="宋体" w:hAnsi="宋体" w:cs="宋体" w:hint="eastAsia"/>
          <w:b/>
          <w:bCs/>
          <w:sz w:val="28"/>
          <w:szCs w:val="28"/>
          <w:lang/>
        </w:rPr>
        <w:t>手动报警按钮和火灾声光警报器安装</w:t>
      </w:r>
      <w:bookmarkEnd w:id="139"/>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20.4.1</w:t>
      </w:r>
      <w:r>
        <w:rPr>
          <w:rFonts w:ascii="宋体" w:hAnsi="宋体" w:cs="宋体" w:hint="eastAsia"/>
          <w:sz w:val="28"/>
          <w:szCs w:val="28"/>
        </w:rPr>
        <w:t xml:space="preserve"> </w:t>
      </w:r>
      <w:r>
        <w:rPr>
          <w:rFonts w:ascii="宋体" w:hAnsi="宋体" w:cs="宋体" w:hint="eastAsia"/>
          <w:sz w:val="28"/>
          <w:szCs w:val="28"/>
        </w:rPr>
        <w:t>手动报警按钮的安装应符合下列规定：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 xml:space="preserve"> </w:t>
      </w:r>
      <w:r>
        <w:rPr>
          <w:rFonts w:ascii="宋体" w:hAnsi="宋体" w:cs="宋体" w:hint="eastAsia"/>
          <w:sz w:val="28"/>
          <w:szCs w:val="28"/>
        </w:rPr>
        <w:t>手动火灾报警按钮的外接导线，应留有不小于</w:t>
      </w:r>
      <w:r>
        <w:rPr>
          <w:rFonts w:ascii="宋体" w:hAnsi="宋体" w:cs="宋体" w:hint="eastAsia"/>
          <w:sz w:val="28"/>
          <w:szCs w:val="28"/>
        </w:rPr>
        <w:t>10cm</w:t>
      </w:r>
      <w:r>
        <w:rPr>
          <w:rFonts w:ascii="宋体" w:hAnsi="宋体" w:cs="宋体" w:hint="eastAsia"/>
          <w:sz w:val="28"/>
          <w:szCs w:val="28"/>
        </w:rPr>
        <w:t>的余量，且在其端部应有明显标志。</w:t>
      </w:r>
    </w:p>
    <w:p w:rsidR="00AE3CCB" w:rsidRDefault="00D64B98">
      <w:pPr>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 xml:space="preserve"> </w:t>
      </w:r>
      <w:r>
        <w:rPr>
          <w:rFonts w:ascii="宋体" w:hAnsi="宋体" w:cs="宋体" w:hint="eastAsia"/>
          <w:sz w:val="28"/>
          <w:szCs w:val="28"/>
        </w:rPr>
        <w:t>手动报警按钮应安装在墙上距地面高度</w:t>
      </w:r>
      <w:r>
        <w:rPr>
          <w:rFonts w:ascii="宋体" w:hAnsi="宋体" w:cs="宋体" w:hint="eastAsia"/>
          <w:sz w:val="28"/>
          <w:szCs w:val="28"/>
        </w:rPr>
        <w:t>1.3m</w:t>
      </w:r>
      <w:r>
        <w:rPr>
          <w:rFonts w:ascii="宋体" w:hAnsi="宋体" w:cs="宋体" w:hint="eastAsia"/>
          <w:sz w:val="28"/>
          <w:szCs w:val="28"/>
        </w:rPr>
        <w:t>～</w:t>
      </w:r>
      <w:r>
        <w:rPr>
          <w:rFonts w:ascii="宋体" w:hAnsi="宋体" w:cs="宋体" w:hint="eastAsia"/>
          <w:sz w:val="28"/>
          <w:szCs w:val="28"/>
        </w:rPr>
        <w:t>1.5m</w:t>
      </w:r>
      <w:r>
        <w:rPr>
          <w:rFonts w:ascii="宋体" w:hAnsi="宋体" w:cs="宋体" w:hint="eastAsia"/>
          <w:sz w:val="28"/>
          <w:szCs w:val="28"/>
        </w:rPr>
        <w:t>处。</w:t>
      </w:r>
      <w:r>
        <w:rPr>
          <w:rFonts w:ascii="宋体" w:hAnsi="宋体" w:cs="宋体" w:hint="eastAsia"/>
          <w:sz w:val="28"/>
          <w:szCs w:val="28"/>
        </w:rPr>
        <w:t>3</w:t>
      </w:r>
      <w:r>
        <w:rPr>
          <w:rFonts w:ascii="宋体" w:hAnsi="宋体" w:cs="宋体" w:hint="eastAsia"/>
          <w:sz w:val="28"/>
          <w:szCs w:val="28"/>
        </w:rPr>
        <w:t>手动报警按钮应安装牢固，不得倾斜。</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20.4.2</w:t>
      </w:r>
      <w:r>
        <w:rPr>
          <w:rFonts w:ascii="宋体" w:hAnsi="宋体" w:cs="宋体" w:hint="eastAsia"/>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检查方法：观察检查，并实测或查阅施工记录。</w:t>
      </w:r>
    </w:p>
    <w:p w:rsidR="00AE3CCB" w:rsidRDefault="00D64B98">
      <w:pPr>
        <w:jc w:val="center"/>
        <w:rPr>
          <w:rFonts w:ascii="宋体" w:hAnsi="宋体" w:cs="宋体"/>
          <w:b/>
          <w:bCs/>
          <w:sz w:val="28"/>
          <w:szCs w:val="28"/>
        </w:rPr>
      </w:pPr>
      <w:r>
        <w:rPr>
          <w:rFonts w:ascii="宋体" w:hAnsi="宋体" w:cs="宋体" w:hint="eastAsia"/>
          <w:b/>
          <w:bCs/>
          <w:sz w:val="28"/>
          <w:szCs w:val="28"/>
        </w:rPr>
        <w:t>—般项目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20.4.3</w:t>
      </w:r>
      <w:r>
        <w:rPr>
          <w:rFonts w:ascii="宋体" w:hAnsi="宋体" w:cs="宋体" w:hint="eastAsia"/>
          <w:sz w:val="28"/>
          <w:szCs w:val="28"/>
        </w:rPr>
        <w:t xml:space="preserve"> </w:t>
      </w:r>
      <w:r>
        <w:rPr>
          <w:rFonts w:ascii="宋体" w:hAnsi="宋体" w:cs="宋体" w:hint="eastAsia"/>
          <w:sz w:val="28"/>
          <w:szCs w:val="28"/>
        </w:rPr>
        <w:t>火灾声光警报器的安装应符合下列规定：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 xml:space="preserve"> </w:t>
      </w:r>
      <w:r>
        <w:rPr>
          <w:rFonts w:ascii="宋体" w:hAnsi="宋体" w:cs="宋体" w:hint="eastAsia"/>
          <w:sz w:val="28"/>
          <w:szCs w:val="28"/>
        </w:rPr>
        <w:t>火灾声光警报器应设置于隧道中央控制室、隧道入口前方</w:t>
      </w:r>
      <w:r>
        <w:rPr>
          <w:rFonts w:ascii="宋体" w:hAnsi="宋体" w:cs="宋体" w:hint="eastAsia"/>
          <w:sz w:val="28"/>
          <w:szCs w:val="28"/>
        </w:rPr>
        <w:t>100m-150m</w:t>
      </w:r>
      <w:r>
        <w:rPr>
          <w:rFonts w:ascii="宋体" w:hAnsi="宋体" w:cs="宋体" w:hint="eastAsia"/>
          <w:sz w:val="28"/>
          <w:szCs w:val="28"/>
        </w:rPr>
        <w:t>，设置高度不宜小于</w:t>
      </w:r>
      <w:r>
        <w:rPr>
          <w:rFonts w:ascii="宋体" w:hAnsi="宋体" w:cs="宋体" w:hint="eastAsia"/>
          <w:sz w:val="28"/>
          <w:szCs w:val="28"/>
        </w:rPr>
        <w:t>2.5m</w:t>
      </w:r>
      <w:r>
        <w:rPr>
          <w:rFonts w:ascii="宋体" w:hAnsi="宋体" w:cs="宋体" w:hint="eastAsia"/>
          <w:sz w:val="28"/>
          <w:szCs w:val="28"/>
        </w:rPr>
        <w:t>。</w:t>
      </w:r>
    </w:p>
    <w:p w:rsidR="00AE3CCB" w:rsidRDefault="00D64B98">
      <w:pPr>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 xml:space="preserve"> </w:t>
      </w:r>
      <w:r>
        <w:rPr>
          <w:rFonts w:ascii="宋体" w:hAnsi="宋体" w:cs="宋体" w:hint="eastAsia"/>
          <w:sz w:val="28"/>
          <w:szCs w:val="28"/>
        </w:rPr>
        <w:t>环境噪声大于</w:t>
      </w:r>
      <w:r>
        <w:rPr>
          <w:rFonts w:ascii="宋体" w:hAnsi="宋体" w:cs="宋体" w:hint="eastAsia"/>
          <w:sz w:val="28"/>
          <w:szCs w:val="28"/>
        </w:rPr>
        <w:t>60dB</w:t>
      </w:r>
      <w:r>
        <w:rPr>
          <w:rFonts w:ascii="宋体" w:hAnsi="宋体" w:cs="宋体" w:hint="eastAsia"/>
          <w:sz w:val="28"/>
          <w:szCs w:val="28"/>
        </w:rPr>
        <w:t>的场所设置火灾声光警报器时，其声光报警器的声压级应比背景噪声至少高</w:t>
      </w:r>
      <w:r>
        <w:rPr>
          <w:rFonts w:ascii="宋体" w:hAnsi="宋体" w:cs="宋体" w:hint="eastAsia"/>
          <w:sz w:val="28"/>
          <w:szCs w:val="28"/>
        </w:rPr>
        <w:t>15dB</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20.4.4</w:t>
      </w:r>
      <w:r>
        <w:rPr>
          <w:rFonts w:ascii="宋体" w:hAnsi="宋体" w:cs="宋体" w:hint="eastAsia"/>
          <w:sz w:val="28"/>
          <w:szCs w:val="28"/>
        </w:rPr>
        <w:t xml:space="preserve"> </w:t>
      </w:r>
      <w:r>
        <w:rPr>
          <w:rFonts w:ascii="宋体" w:hAnsi="宋体" w:cs="宋体" w:hint="eastAsia"/>
          <w:sz w:val="28"/>
          <w:szCs w:val="28"/>
        </w:rPr>
        <w:t>—般项目的检查数量和检查方法应符合下列规定：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检查数量：抽查不应少于</w:t>
      </w:r>
      <w:r>
        <w:rPr>
          <w:rFonts w:ascii="宋体" w:hAnsi="宋体" w:cs="宋体" w:hint="eastAsia"/>
          <w:sz w:val="28"/>
          <w:szCs w:val="28"/>
        </w:rPr>
        <w:t>20%</w:t>
      </w:r>
      <w:r>
        <w:rPr>
          <w:rFonts w:ascii="宋体" w:hAnsi="宋体" w:cs="宋体" w:hint="eastAsia"/>
          <w:sz w:val="28"/>
          <w:szCs w:val="28"/>
        </w:rPr>
        <w:t>。</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检查方法：观察检查，并实测或查阅施工记录。</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lang/>
        </w:rPr>
      </w:pPr>
      <w:bookmarkStart w:id="140" w:name="_Toc31164"/>
      <w:r>
        <w:rPr>
          <w:rFonts w:ascii="宋体" w:hAnsi="宋体" w:cs="宋体" w:hint="eastAsia"/>
          <w:b/>
          <w:bCs/>
          <w:sz w:val="28"/>
          <w:szCs w:val="28"/>
        </w:rPr>
        <w:t>20.</w:t>
      </w:r>
      <w:r>
        <w:rPr>
          <w:rFonts w:ascii="宋体" w:hAnsi="宋体" w:cs="宋体" w:hint="eastAsia"/>
          <w:b/>
          <w:bCs/>
          <w:sz w:val="28"/>
          <w:szCs w:val="28"/>
          <w:lang/>
        </w:rPr>
        <w:t>5</w:t>
      </w:r>
      <w:r>
        <w:rPr>
          <w:rFonts w:ascii="宋体" w:hAnsi="宋体" w:cs="宋体" w:hint="eastAsia"/>
          <w:b/>
          <w:bCs/>
          <w:sz w:val="28"/>
          <w:szCs w:val="28"/>
          <w:lang/>
        </w:rPr>
        <w:t>系统功能检测</w:t>
      </w:r>
      <w:bookmarkEnd w:id="140"/>
    </w:p>
    <w:p w:rsidR="00AE3CCB" w:rsidRDefault="00D64B98">
      <w:pPr>
        <w:jc w:val="center"/>
        <w:rPr>
          <w:rFonts w:ascii="宋体" w:hAnsi="宋体" w:cs="宋体"/>
          <w:b/>
          <w:bCs/>
          <w:sz w:val="28"/>
          <w:szCs w:val="28"/>
        </w:rPr>
      </w:pPr>
      <w:r>
        <w:rPr>
          <w:rFonts w:ascii="宋体" w:hAnsi="宋体" w:cs="宋体" w:hint="eastAsia"/>
          <w:b/>
          <w:bCs/>
          <w:sz w:val="28"/>
          <w:szCs w:val="28"/>
        </w:rPr>
        <w:lastRenderedPageBreak/>
        <w:t>主控项目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20.5.1</w:t>
      </w:r>
      <w:r>
        <w:rPr>
          <w:rFonts w:ascii="宋体" w:hAnsi="宋体" w:cs="宋体" w:hint="eastAsia"/>
          <w:sz w:val="28"/>
          <w:szCs w:val="28"/>
        </w:rPr>
        <w:t xml:space="preserve"> </w:t>
      </w:r>
      <w:r>
        <w:rPr>
          <w:rFonts w:ascii="宋体" w:hAnsi="宋体" w:cs="宋体" w:hint="eastAsia"/>
          <w:sz w:val="28"/>
          <w:szCs w:val="28"/>
        </w:rPr>
        <w:t>集中报警主机及分区报警主机的联动，应有预先设定的联动方案及相应联动设备对应表，对应表能清晰反映联动设备的工作情况﹐联动时能在主机上打印。</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20.5.2</w:t>
      </w:r>
      <w:r>
        <w:rPr>
          <w:rFonts w:ascii="宋体" w:hAnsi="宋体" w:cs="宋体" w:hint="eastAsia"/>
          <w:sz w:val="28"/>
          <w:szCs w:val="28"/>
        </w:rPr>
        <w:t xml:space="preserve"> </w:t>
      </w:r>
      <w:r>
        <w:rPr>
          <w:rFonts w:ascii="宋体" w:hAnsi="宋体" w:cs="宋体" w:hint="eastAsia"/>
          <w:sz w:val="28"/>
          <w:szCs w:val="28"/>
        </w:rPr>
        <w:t>隧道火灾探测器的动作应准确无误，能判断并以文宁字描述方式在报警主机上显示出火灾的位置。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20.5.3</w:t>
      </w:r>
      <w:r>
        <w:rPr>
          <w:rFonts w:ascii="宋体" w:hAnsi="宋体" w:cs="宋体" w:hint="eastAsia"/>
          <w:sz w:val="28"/>
          <w:szCs w:val="28"/>
        </w:rPr>
        <w:t xml:space="preserve"> </w:t>
      </w:r>
      <w:r>
        <w:rPr>
          <w:rFonts w:ascii="宋体" w:hAnsi="宋体" w:cs="宋体" w:hint="eastAsia"/>
          <w:sz w:val="28"/>
          <w:szCs w:val="28"/>
        </w:rPr>
        <w:t>蓄电池应保证火灾报警系统</w:t>
      </w:r>
      <w:r>
        <w:rPr>
          <w:rFonts w:ascii="宋体" w:hAnsi="宋体" w:cs="宋体" w:hint="eastAsia"/>
          <w:sz w:val="28"/>
          <w:szCs w:val="28"/>
        </w:rPr>
        <w:t>24h</w:t>
      </w:r>
      <w:r>
        <w:rPr>
          <w:rFonts w:ascii="宋体" w:hAnsi="宋体" w:cs="宋体" w:hint="eastAsia"/>
          <w:sz w:val="28"/>
          <w:szCs w:val="28"/>
        </w:rPr>
        <w:t>的工作用电和至少</w:t>
      </w:r>
      <w:r>
        <w:rPr>
          <w:rFonts w:ascii="宋体" w:hAnsi="宋体" w:cs="宋体" w:hint="eastAsia"/>
          <w:sz w:val="28"/>
          <w:szCs w:val="28"/>
        </w:rPr>
        <w:t>3h</w:t>
      </w:r>
      <w:r>
        <w:rPr>
          <w:rFonts w:ascii="宋体" w:hAnsi="宋体" w:cs="宋体" w:hint="eastAsia"/>
          <w:sz w:val="28"/>
          <w:szCs w:val="28"/>
        </w:rPr>
        <w:t>的报警用电。</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20.5.4</w:t>
      </w:r>
      <w:r>
        <w:rPr>
          <w:rFonts w:ascii="宋体" w:hAnsi="宋体" w:cs="宋体" w:hint="eastAsia"/>
          <w:sz w:val="28"/>
          <w:szCs w:val="28"/>
        </w:rPr>
        <w:t>火灾自动报警系统的火灾自动报警时间应在</w:t>
      </w:r>
      <w:r>
        <w:rPr>
          <w:rFonts w:ascii="宋体" w:hAnsi="宋体" w:cs="宋体" w:hint="eastAsia"/>
          <w:sz w:val="28"/>
          <w:szCs w:val="28"/>
        </w:rPr>
        <w:t>60s</w:t>
      </w:r>
      <w:r>
        <w:rPr>
          <w:rFonts w:ascii="宋体" w:hAnsi="宋体" w:cs="宋体" w:hint="eastAsia"/>
          <w:sz w:val="28"/>
          <w:szCs w:val="28"/>
        </w:rPr>
        <w:t>内完成。</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20.5.5</w:t>
      </w:r>
      <w:r>
        <w:rPr>
          <w:rFonts w:ascii="宋体" w:hAnsi="宋体" w:cs="宋体" w:hint="eastAsia"/>
          <w:sz w:val="28"/>
          <w:szCs w:val="28"/>
        </w:rPr>
        <w:t>主控项目的检查数量和检查方法应符合下列规定：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检查方法：在现场模拟发出火灾报警信号的方式进行测试。</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20.5.6</w:t>
      </w:r>
      <w:r>
        <w:rPr>
          <w:rFonts w:ascii="宋体" w:hAnsi="宋体" w:cs="宋体" w:hint="eastAsia"/>
          <w:sz w:val="28"/>
          <w:szCs w:val="28"/>
        </w:rPr>
        <w:t>手动报警按钮应能输出火灾报警信号﹐报警控制器应能显示其地址。</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20.5.7</w:t>
      </w:r>
      <w:r>
        <w:rPr>
          <w:rFonts w:ascii="宋体" w:hAnsi="宋体" w:cs="宋体" w:hint="eastAsia"/>
          <w:sz w:val="28"/>
          <w:szCs w:val="28"/>
        </w:rPr>
        <w:t>火灾自动报警系统应能采集消火栓按钮启动反馈信号，报警控制器应能显示其地址。</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20.5.8</w:t>
      </w:r>
      <w:r>
        <w:rPr>
          <w:rFonts w:ascii="宋体" w:hAnsi="宋体" w:cs="宋体" w:hint="eastAsia"/>
          <w:b/>
          <w:bCs/>
          <w:sz w:val="28"/>
          <w:szCs w:val="28"/>
        </w:rPr>
        <w:t xml:space="preserve"> </w:t>
      </w:r>
      <w:r>
        <w:rPr>
          <w:rFonts w:ascii="宋体" w:hAnsi="宋体" w:cs="宋体" w:hint="eastAsia"/>
          <w:sz w:val="28"/>
          <w:szCs w:val="28"/>
        </w:rPr>
        <w:t>火灾自动报警系统的联动模式应符合消防水、排烟系统的要求，联动设备的动作应与报警时间﹑位置等信息相对应。</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20.5.9</w:t>
      </w:r>
      <w:r>
        <w:rPr>
          <w:rFonts w:ascii="宋体" w:hAnsi="宋体" w:cs="宋体" w:hint="eastAsia"/>
          <w:b/>
          <w:bCs/>
          <w:sz w:val="28"/>
          <w:szCs w:val="28"/>
        </w:rPr>
        <w:t xml:space="preserve"> </w:t>
      </w:r>
      <w:r>
        <w:rPr>
          <w:rFonts w:ascii="宋体" w:hAnsi="宋体" w:cs="宋体" w:hint="eastAsia"/>
          <w:sz w:val="28"/>
          <w:szCs w:val="28"/>
        </w:rPr>
        <w:t>火灾自动报警系统应能向智能疏散主机发送火灾报警信号，智能疏散主机按预案联动疏散指示灯﹐通过箭头指示逃生方向。</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20.5.10</w:t>
      </w:r>
      <w:r>
        <w:rPr>
          <w:rFonts w:ascii="宋体" w:hAnsi="宋体" w:cs="宋体" w:hint="eastAsia"/>
          <w:sz w:val="28"/>
          <w:szCs w:val="28"/>
        </w:rPr>
        <w:t xml:space="preserve"> </w:t>
      </w:r>
      <w:r>
        <w:rPr>
          <w:rFonts w:ascii="宋体" w:hAnsi="宋体" w:cs="宋体" w:hint="eastAsia"/>
          <w:sz w:val="28"/>
          <w:szCs w:val="28"/>
        </w:rPr>
        <w:t>火灾自动报警系统工作站的功</w:t>
      </w:r>
      <w:r>
        <w:rPr>
          <w:rFonts w:ascii="宋体" w:hAnsi="宋体" w:cs="宋体" w:hint="eastAsia"/>
          <w:sz w:val="28"/>
          <w:szCs w:val="28"/>
        </w:rPr>
        <w:t>能检测应包括下列项目：</w:t>
      </w:r>
    </w:p>
    <w:p w:rsidR="00AE3CCB" w:rsidRDefault="00D64B98">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 xml:space="preserve"> </w:t>
      </w:r>
      <w:r>
        <w:rPr>
          <w:rFonts w:ascii="宋体" w:hAnsi="宋体" w:cs="宋体" w:hint="eastAsia"/>
          <w:sz w:val="28"/>
          <w:szCs w:val="28"/>
        </w:rPr>
        <w:t>实时反映、查询隧道内的火灾检测和联动设备状态﹐并可产生相应的报表。</w:t>
      </w:r>
    </w:p>
    <w:p w:rsidR="00AE3CCB" w:rsidRDefault="00D64B98">
      <w:pPr>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 xml:space="preserve"> </w:t>
      </w:r>
      <w:r>
        <w:rPr>
          <w:rFonts w:ascii="宋体" w:hAnsi="宋体" w:cs="宋体" w:hint="eastAsia"/>
          <w:sz w:val="28"/>
          <w:szCs w:val="28"/>
        </w:rPr>
        <w:t>向隧道监控系统提供火情信息。</w:t>
      </w:r>
    </w:p>
    <w:p w:rsidR="00AE3CCB" w:rsidRDefault="00D64B98">
      <w:pPr>
        <w:ind w:firstLineChars="200" w:firstLine="560"/>
        <w:rPr>
          <w:rFonts w:ascii="宋体" w:hAnsi="宋体" w:cs="宋体"/>
          <w:sz w:val="28"/>
          <w:szCs w:val="28"/>
        </w:rPr>
      </w:pPr>
      <w:r>
        <w:rPr>
          <w:rFonts w:ascii="宋体" w:hAnsi="宋体" w:cs="宋体" w:hint="eastAsia"/>
          <w:sz w:val="28"/>
          <w:szCs w:val="28"/>
        </w:rPr>
        <w:lastRenderedPageBreak/>
        <w:t>3</w:t>
      </w:r>
      <w:r>
        <w:rPr>
          <w:rFonts w:ascii="宋体" w:hAnsi="宋体" w:cs="宋体" w:hint="eastAsia"/>
          <w:sz w:val="28"/>
          <w:szCs w:val="28"/>
        </w:rPr>
        <w:t xml:space="preserve"> </w:t>
      </w:r>
      <w:r>
        <w:rPr>
          <w:rFonts w:ascii="宋体" w:hAnsi="宋体" w:cs="宋体" w:hint="eastAsia"/>
          <w:sz w:val="28"/>
          <w:szCs w:val="28"/>
        </w:rPr>
        <w:t>系统的日常维护和联动预案的调整。</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20.5.11</w:t>
      </w:r>
      <w:r>
        <w:rPr>
          <w:rFonts w:ascii="宋体" w:hAnsi="宋体" w:cs="宋体" w:hint="eastAsia"/>
          <w:sz w:val="28"/>
          <w:szCs w:val="28"/>
        </w:rPr>
        <w:t xml:space="preserve"> </w:t>
      </w:r>
      <w:r>
        <w:rPr>
          <w:rFonts w:ascii="宋体" w:hAnsi="宋体" w:cs="宋体" w:hint="eastAsia"/>
          <w:sz w:val="28"/>
          <w:szCs w:val="28"/>
        </w:rPr>
        <w:t>—般项目的检查数量和检查方法应符合下列规定：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检查方法：在现场模拟发出火灾报警信号的方式进行测试。</w:t>
      </w:r>
    </w:p>
    <w:p w:rsidR="00AE3CCB" w:rsidRDefault="00AE3CCB">
      <w:pPr>
        <w:jc w:val="center"/>
        <w:rPr>
          <w:rFonts w:ascii="宋体" w:hAnsi="宋体" w:cs="宋体"/>
          <w:b/>
          <w:bCs/>
          <w:sz w:val="28"/>
          <w:szCs w:val="28"/>
        </w:rPr>
      </w:pPr>
    </w:p>
    <w:p w:rsidR="00AE3CCB" w:rsidRDefault="00D64B98">
      <w:pPr>
        <w:ind w:firstLine="560"/>
        <w:jc w:val="center"/>
        <w:outlineLvl w:val="0"/>
        <w:rPr>
          <w:rFonts w:ascii="宋体" w:hAnsi="宋体" w:cs="宋体"/>
          <w:b/>
          <w:bCs/>
          <w:sz w:val="36"/>
          <w:szCs w:val="36"/>
          <w:lang/>
        </w:rPr>
      </w:pPr>
      <w:bookmarkStart w:id="141" w:name="_Toc14813"/>
      <w:r>
        <w:rPr>
          <w:rFonts w:ascii="宋体" w:hAnsi="宋体" w:cs="宋体" w:hint="eastAsia"/>
          <w:b/>
          <w:bCs/>
          <w:sz w:val="36"/>
          <w:szCs w:val="36"/>
        </w:rPr>
        <w:t xml:space="preserve">21  </w:t>
      </w:r>
      <w:bookmarkStart w:id="142" w:name="_Toc633858935"/>
      <w:bookmarkStart w:id="143" w:name="_Toc1814386301"/>
      <w:r>
        <w:rPr>
          <w:rFonts w:ascii="宋体" w:hAnsi="宋体" w:cs="宋体" w:hint="eastAsia"/>
          <w:b/>
          <w:bCs/>
          <w:sz w:val="36"/>
          <w:szCs w:val="36"/>
          <w:lang/>
        </w:rPr>
        <w:t>电话系统</w:t>
      </w:r>
      <w:bookmarkEnd w:id="141"/>
      <w:bookmarkEnd w:id="142"/>
      <w:bookmarkEnd w:id="143"/>
    </w:p>
    <w:p w:rsidR="00AE3CCB" w:rsidRDefault="00D64B98">
      <w:pPr>
        <w:jc w:val="center"/>
        <w:outlineLvl w:val="1"/>
        <w:rPr>
          <w:rFonts w:ascii="宋体" w:hAnsi="宋体" w:cs="宋体"/>
          <w:b/>
          <w:bCs/>
          <w:sz w:val="28"/>
          <w:szCs w:val="28"/>
          <w:lang/>
        </w:rPr>
      </w:pPr>
      <w:bookmarkStart w:id="144" w:name="_Toc122773507"/>
      <w:bookmarkStart w:id="145" w:name="_Toc27402"/>
      <w:bookmarkStart w:id="146" w:name="_Toc1748231425"/>
      <w:r>
        <w:rPr>
          <w:rFonts w:ascii="宋体" w:hAnsi="宋体" w:cs="宋体" w:hint="eastAsia"/>
          <w:b/>
          <w:bCs/>
          <w:sz w:val="28"/>
          <w:szCs w:val="28"/>
        </w:rPr>
        <w:t>21.</w:t>
      </w:r>
      <w:r>
        <w:rPr>
          <w:rFonts w:ascii="宋体" w:hAnsi="宋体" w:cs="宋体" w:hint="eastAsia"/>
          <w:b/>
          <w:bCs/>
          <w:sz w:val="28"/>
          <w:szCs w:val="28"/>
          <w:lang/>
        </w:rPr>
        <w:t xml:space="preserve">1 </w:t>
      </w:r>
      <w:r>
        <w:rPr>
          <w:rFonts w:ascii="宋体" w:hAnsi="宋体" w:cs="宋体" w:hint="eastAsia"/>
          <w:b/>
          <w:bCs/>
          <w:sz w:val="28"/>
          <w:szCs w:val="28"/>
          <w:lang/>
        </w:rPr>
        <w:t>一般规定</w:t>
      </w:r>
      <w:bookmarkEnd w:id="144"/>
      <w:bookmarkEnd w:id="145"/>
      <w:bookmarkEnd w:id="146"/>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21.</w:t>
      </w:r>
      <w:r>
        <w:rPr>
          <w:rFonts w:ascii="宋体" w:hAnsi="宋体" w:cs="宋体" w:hint="eastAsia"/>
          <w:b/>
          <w:bCs/>
          <w:sz w:val="28"/>
          <w:szCs w:val="28"/>
          <w:lang/>
        </w:rPr>
        <w:t>1</w:t>
      </w:r>
      <w:r>
        <w:rPr>
          <w:rFonts w:ascii="宋体" w:hAnsi="宋体" w:cs="宋体" w:hint="eastAsia"/>
          <w:b/>
          <w:bCs/>
          <w:sz w:val="28"/>
          <w:szCs w:val="28"/>
          <w:lang/>
        </w:rPr>
        <w:t>.</w:t>
      </w:r>
      <w:r>
        <w:rPr>
          <w:rFonts w:ascii="宋体" w:hAnsi="宋体" w:cs="宋体" w:hint="eastAsia"/>
          <w:b/>
          <w:bCs/>
          <w:sz w:val="28"/>
          <w:szCs w:val="28"/>
          <w:lang/>
        </w:rPr>
        <w:t>1</w:t>
      </w:r>
      <w:r>
        <w:rPr>
          <w:rFonts w:ascii="宋体" w:hAnsi="宋体" w:cs="宋体" w:hint="eastAsia"/>
          <w:sz w:val="28"/>
          <w:szCs w:val="28"/>
          <w:lang/>
        </w:rPr>
        <w:t xml:space="preserve"> </w:t>
      </w:r>
      <w:r>
        <w:rPr>
          <w:rFonts w:ascii="宋体" w:hAnsi="宋体" w:cs="宋体" w:hint="eastAsia"/>
          <w:sz w:val="28"/>
          <w:szCs w:val="28"/>
          <w:lang/>
        </w:rPr>
        <w:t>系统设备应具有信息行业主管部门规定的入网证和入网检测报告</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21.</w:t>
      </w:r>
      <w:r>
        <w:rPr>
          <w:rFonts w:ascii="宋体" w:hAnsi="宋体" w:cs="宋体" w:hint="eastAsia"/>
          <w:b/>
          <w:bCs/>
          <w:sz w:val="28"/>
          <w:szCs w:val="28"/>
          <w:lang/>
        </w:rPr>
        <w:t>1</w:t>
      </w:r>
      <w:r>
        <w:rPr>
          <w:rFonts w:ascii="宋体" w:hAnsi="宋体" w:cs="宋体" w:hint="eastAsia"/>
          <w:b/>
          <w:bCs/>
          <w:sz w:val="28"/>
          <w:szCs w:val="28"/>
          <w:lang/>
        </w:rPr>
        <w:t>.</w:t>
      </w:r>
      <w:r>
        <w:rPr>
          <w:rFonts w:ascii="宋体" w:hAnsi="宋体" w:cs="宋体" w:hint="eastAsia"/>
          <w:b/>
          <w:bCs/>
          <w:sz w:val="28"/>
          <w:szCs w:val="28"/>
          <w:lang/>
        </w:rPr>
        <w:t>2</w:t>
      </w:r>
      <w:r>
        <w:rPr>
          <w:rFonts w:ascii="宋体" w:hAnsi="宋体" w:cs="宋体" w:hint="eastAsia"/>
          <w:sz w:val="28"/>
          <w:szCs w:val="28"/>
          <w:lang/>
        </w:rPr>
        <w:t xml:space="preserve"> </w:t>
      </w:r>
      <w:r>
        <w:rPr>
          <w:rFonts w:ascii="宋体" w:hAnsi="宋体" w:cs="宋体" w:hint="eastAsia"/>
          <w:sz w:val="28"/>
          <w:szCs w:val="28"/>
          <w:lang/>
        </w:rPr>
        <w:t>系统设备的技术性能指标应符合现行行业标准</w:t>
      </w:r>
      <w:r>
        <w:rPr>
          <w:rFonts w:ascii="宋体" w:hAnsi="宋体" w:cs="宋体" w:hint="eastAsia"/>
          <w:sz w:val="28"/>
          <w:szCs w:val="28"/>
          <w:lang/>
        </w:rPr>
        <w:t>《</w:t>
      </w:r>
      <w:r>
        <w:rPr>
          <w:rFonts w:ascii="宋体" w:hAnsi="宋体" w:cs="宋体" w:hint="eastAsia"/>
          <w:sz w:val="28"/>
          <w:szCs w:val="28"/>
          <w:lang/>
        </w:rPr>
        <w:t>固定电话交换网工程设计规范</w:t>
      </w:r>
      <w:r>
        <w:rPr>
          <w:rFonts w:ascii="宋体" w:hAnsi="宋体" w:cs="宋体" w:hint="eastAsia"/>
          <w:sz w:val="28"/>
          <w:szCs w:val="28"/>
          <w:lang/>
        </w:rPr>
        <w:t>》</w:t>
      </w:r>
      <w:r>
        <w:rPr>
          <w:rFonts w:ascii="宋体" w:hAnsi="宋体" w:cs="宋体" w:hint="eastAsia"/>
          <w:sz w:val="28"/>
          <w:szCs w:val="28"/>
          <w:lang/>
        </w:rPr>
        <w:t>YD</w:t>
      </w:r>
      <w:r>
        <w:rPr>
          <w:rFonts w:ascii="宋体" w:hAnsi="宋体" w:cs="宋体" w:hint="eastAsia"/>
          <w:sz w:val="28"/>
          <w:szCs w:val="28"/>
          <w:lang/>
        </w:rPr>
        <w:t xml:space="preserve"> 5076</w:t>
      </w:r>
      <w:r>
        <w:rPr>
          <w:rFonts w:ascii="宋体" w:hAnsi="宋体" w:cs="宋体" w:hint="eastAsia"/>
          <w:sz w:val="28"/>
          <w:szCs w:val="28"/>
          <w:lang/>
        </w:rPr>
        <w:t>的规定</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21.</w:t>
      </w:r>
      <w:r>
        <w:rPr>
          <w:rFonts w:ascii="宋体" w:hAnsi="宋体" w:cs="宋体" w:hint="eastAsia"/>
          <w:b/>
          <w:bCs/>
          <w:sz w:val="28"/>
          <w:szCs w:val="28"/>
          <w:lang/>
        </w:rPr>
        <w:t>1</w:t>
      </w:r>
      <w:r>
        <w:rPr>
          <w:rFonts w:ascii="宋体" w:hAnsi="宋体" w:cs="宋体" w:hint="eastAsia"/>
          <w:b/>
          <w:bCs/>
          <w:sz w:val="28"/>
          <w:szCs w:val="28"/>
          <w:lang/>
        </w:rPr>
        <w:t>.</w:t>
      </w:r>
      <w:r>
        <w:rPr>
          <w:rFonts w:ascii="宋体" w:hAnsi="宋体" w:cs="宋体" w:hint="eastAsia"/>
          <w:b/>
          <w:bCs/>
          <w:sz w:val="28"/>
          <w:szCs w:val="28"/>
          <w:lang/>
        </w:rPr>
        <w:t>3</w:t>
      </w:r>
      <w:r>
        <w:rPr>
          <w:rFonts w:ascii="宋体" w:hAnsi="宋体" w:cs="宋体" w:hint="eastAsia"/>
          <w:sz w:val="28"/>
          <w:szCs w:val="28"/>
          <w:lang/>
        </w:rPr>
        <w:t xml:space="preserve"> </w:t>
      </w:r>
      <w:r>
        <w:rPr>
          <w:rFonts w:ascii="宋体" w:hAnsi="宋体" w:cs="宋体" w:hint="eastAsia"/>
          <w:sz w:val="28"/>
          <w:szCs w:val="28"/>
          <w:lang/>
        </w:rPr>
        <w:t>系统检测应按国家现行标准和规范</w:t>
      </w:r>
      <w:r>
        <w:rPr>
          <w:rFonts w:ascii="宋体" w:hAnsi="宋体" w:cs="宋体" w:hint="eastAsia"/>
          <w:sz w:val="28"/>
          <w:szCs w:val="28"/>
          <w:lang/>
        </w:rPr>
        <w:t>、</w:t>
      </w:r>
      <w:r>
        <w:rPr>
          <w:rFonts w:ascii="宋体" w:hAnsi="宋体" w:cs="宋体" w:hint="eastAsia"/>
          <w:sz w:val="28"/>
          <w:szCs w:val="28"/>
          <w:lang/>
        </w:rPr>
        <w:t>设计文件和产品技术说明书的规定进行</w:t>
      </w:r>
      <w:r>
        <w:rPr>
          <w:rFonts w:ascii="宋体" w:hAnsi="宋体" w:cs="宋体" w:hint="eastAsia"/>
          <w:sz w:val="28"/>
          <w:szCs w:val="28"/>
          <w:lang/>
        </w:rPr>
        <w:t>。</w:t>
      </w:r>
    </w:p>
    <w:p w:rsidR="00AE3CCB" w:rsidRDefault="00AE3CCB">
      <w:pPr>
        <w:rPr>
          <w:rFonts w:ascii="宋体" w:hAnsi="宋体" w:cs="宋体"/>
          <w:sz w:val="28"/>
          <w:szCs w:val="28"/>
          <w:lang/>
        </w:rPr>
      </w:pPr>
    </w:p>
    <w:p w:rsidR="00AE3CCB" w:rsidRDefault="00D64B98">
      <w:pPr>
        <w:jc w:val="center"/>
        <w:outlineLvl w:val="1"/>
        <w:rPr>
          <w:rFonts w:ascii="宋体" w:hAnsi="宋体" w:cs="宋体"/>
          <w:b/>
          <w:bCs/>
          <w:sz w:val="28"/>
          <w:szCs w:val="28"/>
          <w:lang/>
        </w:rPr>
      </w:pPr>
      <w:bookmarkStart w:id="147" w:name="_Toc29127"/>
      <w:bookmarkStart w:id="148" w:name="_Toc1870031029"/>
      <w:bookmarkStart w:id="149" w:name="_Toc654301721"/>
      <w:r>
        <w:rPr>
          <w:rFonts w:ascii="宋体" w:hAnsi="宋体" w:cs="宋体" w:hint="eastAsia"/>
          <w:b/>
          <w:bCs/>
          <w:sz w:val="28"/>
          <w:szCs w:val="28"/>
        </w:rPr>
        <w:t>21.</w:t>
      </w:r>
      <w:r>
        <w:rPr>
          <w:rFonts w:ascii="宋体" w:hAnsi="宋体" w:cs="宋体" w:hint="eastAsia"/>
          <w:b/>
          <w:bCs/>
          <w:sz w:val="28"/>
          <w:szCs w:val="28"/>
          <w:lang/>
        </w:rPr>
        <w:t xml:space="preserve">2 </w:t>
      </w:r>
      <w:r>
        <w:rPr>
          <w:rFonts w:ascii="宋体" w:hAnsi="宋体" w:cs="宋体" w:hint="eastAsia"/>
          <w:b/>
          <w:bCs/>
          <w:sz w:val="28"/>
          <w:szCs w:val="28"/>
          <w:lang/>
        </w:rPr>
        <w:t>程控交换机</w:t>
      </w:r>
      <w:r>
        <w:rPr>
          <w:rFonts w:ascii="宋体" w:hAnsi="宋体" w:cs="宋体" w:hint="eastAsia"/>
          <w:b/>
          <w:bCs/>
          <w:sz w:val="28"/>
          <w:szCs w:val="28"/>
          <w:lang/>
        </w:rPr>
        <w:t>及终端设备安装</w:t>
      </w:r>
      <w:bookmarkEnd w:id="147"/>
      <w:bookmarkEnd w:id="148"/>
      <w:bookmarkEnd w:id="149"/>
    </w:p>
    <w:p w:rsidR="00AE3CCB" w:rsidRDefault="00D64B98">
      <w:pPr>
        <w:jc w:val="center"/>
        <w:rPr>
          <w:rFonts w:ascii="宋体" w:hAnsi="宋体" w:cs="宋体"/>
          <w:b/>
          <w:bCs/>
          <w:sz w:val="28"/>
          <w:szCs w:val="28"/>
          <w:lang/>
        </w:rPr>
      </w:pPr>
      <w:r>
        <w:rPr>
          <w:rFonts w:ascii="宋体" w:hAnsi="宋体" w:cs="宋体" w:hint="eastAsia"/>
          <w:b/>
          <w:bCs/>
          <w:sz w:val="28"/>
          <w:szCs w:val="28"/>
          <w:lang/>
        </w:rPr>
        <w:t>主控项目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21.</w:t>
      </w:r>
      <w:r>
        <w:rPr>
          <w:rFonts w:ascii="宋体" w:hAnsi="宋体" w:cs="宋体" w:hint="eastAsia"/>
          <w:b/>
          <w:bCs/>
          <w:sz w:val="28"/>
          <w:szCs w:val="28"/>
          <w:lang/>
        </w:rPr>
        <w:t>2</w:t>
      </w:r>
      <w:r>
        <w:rPr>
          <w:rFonts w:ascii="宋体" w:hAnsi="宋体" w:cs="宋体" w:hint="eastAsia"/>
          <w:b/>
          <w:bCs/>
          <w:sz w:val="28"/>
          <w:szCs w:val="28"/>
          <w:lang/>
        </w:rPr>
        <w:t>.</w:t>
      </w:r>
      <w:r>
        <w:rPr>
          <w:rFonts w:ascii="宋体" w:hAnsi="宋体" w:cs="宋体" w:hint="eastAsia"/>
          <w:b/>
          <w:bCs/>
          <w:sz w:val="28"/>
          <w:szCs w:val="28"/>
          <w:lang/>
        </w:rPr>
        <w:t xml:space="preserve">1 </w:t>
      </w:r>
      <w:r>
        <w:rPr>
          <w:rFonts w:ascii="宋体" w:hAnsi="宋体" w:cs="宋体" w:hint="eastAsia"/>
          <w:sz w:val="28"/>
          <w:szCs w:val="28"/>
          <w:lang/>
        </w:rPr>
        <w:t>系统设备技术性能指标</w:t>
      </w:r>
      <w:r>
        <w:rPr>
          <w:rFonts w:ascii="宋体" w:hAnsi="宋体" w:cs="宋体" w:hint="eastAsia"/>
          <w:sz w:val="28"/>
          <w:szCs w:val="28"/>
          <w:lang/>
        </w:rPr>
        <w:t>、</w:t>
      </w:r>
      <w:r>
        <w:rPr>
          <w:rFonts w:ascii="宋体" w:hAnsi="宋体" w:cs="宋体" w:hint="eastAsia"/>
          <w:sz w:val="28"/>
          <w:szCs w:val="28"/>
          <w:lang/>
        </w:rPr>
        <w:t>安装位置应符合设计文件的规定</w:t>
      </w:r>
      <w:r>
        <w:rPr>
          <w:rFonts w:ascii="宋体" w:hAnsi="宋体" w:cs="宋体" w:hint="eastAsia"/>
          <w:sz w:val="28"/>
          <w:szCs w:val="28"/>
          <w:lang/>
        </w:rPr>
        <w:t>，</w:t>
      </w:r>
      <w:r>
        <w:rPr>
          <w:rFonts w:ascii="宋体" w:hAnsi="宋体" w:cs="宋体" w:hint="eastAsia"/>
          <w:sz w:val="28"/>
          <w:szCs w:val="28"/>
          <w:lang/>
        </w:rPr>
        <w:t>随机资料齐全</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21.</w:t>
      </w:r>
      <w:r>
        <w:rPr>
          <w:rFonts w:ascii="宋体" w:hAnsi="宋体" w:cs="宋体" w:hint="eastAsia"/>
          <w:b/>
          <w:bCs/>
          <w:sz w:val="28"/>
          <w:szCs w:val="28"/>
          <w:lang/>
        </w:rPr>
        <w:t>2</w:t>
      </w:r>
      <w:r>
        <w:rPr>
          <w:rFonts w:ascii="宋体" w:hAnsi="宋体" w:cs="宋体" w:hint="eastAsia"/>
          <w:b/>
          <w:bCs/>
          <w:sz w:val="28"/>
          <w:szCs w:val="28"/>
          <w:lang/>
        </w:rPr>
        <w:t>.</w:t>
      </w:r>
      <w:r>
        <w:rPr>
          <w:rFonts w:ascii="宋体" w:hAnsi="宋体" w:cs="宋体" w:hint="eastAsia"/>
          <w:b/>
          <w:bCs/>
          <w:sz w:val="28"/>
          <w:szCs w:val="28"/>
          <w:lang/>
        </w:rPr>
        <w:t xml:space="preserve">2 </w:t>
      </w:r>
      <w:r>
        <w:rPr>
          <w:rFonts w:ascii="宋体" w:hAnsi="宋体" w:cs="宋体" w:hint="eastAsia"/>
          <w:sz w:val="28"/>
          <w:szCs w:val="28"/>
          <w:lang/>
        </w:rPr>
        <w:t>程控交换机及配套设备安装应符合下列规定</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机柜安装牢固</w:t>
      </w:r>
      <w:r>
        <w:rPr>
          <w:rFonts w:ascii="宋体" w:hAnsi="宋体" w:cs="宋体" w:hint="eastAsia"/>
          <w:sz w:val="28"/>
          <w:szCs w:val="28"/>
          <w:lang/>
        </w:rPr>
        <w:t>，</w:t>
      </w:r>
      <w:r>
        <w:rPr>
          <w:rFonts w:ascii="宋体" w:hAnsi="宋体" w:cs="宋体" w:hint="eastAsia"/>
          <w:sz w:val="28"/>
          <w:szCs w:val="28"/>
          <w:lang/>
        </w:rPr>
        <w:t>垂直度允许偏差不应大于</w:t>
      </w:r>
      <w:r>
        <w:rPr>
          <w:rFonts w:ascii="宋体" w:hAnsi="宋体" w:cs="宋体" w:hint="eastAsia"/>
          <w:sz w:val="28"/>
          <w:szCs w:val="28"/>
          <w:lang/>
        </w:rPr>
        <w:t>3</w:t>
      </w:r>
      <w:r>
        <w:rPr>
          <w:rFonts w:ascii="宋体" w:hAnsi="宋体" w:cs="宋体" w:hint="eastAsia"/>
          <w:sz w:val="28"/>
          <w:szCs w:val="28"/>
          <w:lang/>
        </w:rPr>
        <w:t>mm</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设备及机架表面应光亮</w:t>
      </w:r>
      <w:r>
        <w:rPr>
          <w:rFonts w:ascii="宋体" w:hAnsi="宋体" w:cs="宋体" w:hint="eastAsia"/>
          <w:sz w:val="28"/>
          <w:szCs w:val="28"/>
          <w:lang/>
        </w:rPr>
        <w:t>、</w:t>
      </w:r>
      <w:r>
        <w:rPr>
          <w:rFonts w:ascii="宋体" w:hAnsi="宋体" w:cs="宋体" w:hint="eastAsia"/>
          <w:sz w:val="28"/>
          <w:szCs w:val="28"/>
          <w:lang/>
        </w:rPr>
        <w:t>平滑</w:t>
      </w:r>
      <w:r>
        <w:rPr>
          <w:rFonts w:ascii="宋体" w:hAnsi="宋体" w:cs="宋体" w:hint="eastAsia"/>
          <w:sz w:val="28"/>
          <w:szCs w:val="28"/>
          <w:lang/>
        </w:rPr>
        <w:t>，</w:t>
      </w:r>
      <w:r>
        <w:rPr>
          <w:rFonts w:ascii="宋体" w:hAnsi="宋体" w:cs="宋体" w:hint="eastAsia"/>
          <w:sz w:val="28"/>
          <w:szCs w:val="28"/>
          <w:lang/>
        </w:rPr>
        <w:t>机柜内零件安装牢固</w:t>
      </w:r>
      <w:r>
        <w:rPr>
          <w:rFonts w:ascii="宋体" w:hAnsi="宋体" w:cs="宋体" w:hint="eastAsia"/>
          <w:sz w:val="28"/>
          <w:szCs w:val="28"/>
          <w:lang/>
        </w:rPr>
        <w:t>，</w:t>
      </w:r>
      <w:r>
        <w:rPr>
          <w:rFonts w:ascii="宋体" w:hAnsi="宋体" w:cs="宋体" w:hint="eastAsia"/>
          <w:sz w:val="28"/>
          <w:szCs w:val="28"/>
          <w:lang/>
        </w:rPr>
        <w:t>布线整齐</w:t>
      </w:r>
      <w:r>
        <w:rPr>
          <w:rFonts w:ascii="宋体" w:hAnsi="宋体" w:cs="宋体" w:hint="eastAsia"/>
          <w:sz w:val="28"/>
          <w:szCs w:val="28"/>
          <w:lang/>
        </w:rPr>
        <w:t>，</w:t>
      </w:r>
      <w:r>
        <w:rPr>
          <w:rFonts w:ascii="宋体" w:hAnsi="宋体" w:cs="宋体" w:hint="eastAsia"/>
          <w:sz w:val="28"/>
          <w:szCs w:val="28"/>
          <w:lang/>
        </w:rPr>
        <w:t>标志清晰</w:t>
      </w:r>
      <w:r>
        <w:rPr>
          <w:rFonts w:ascii="宋体" w:hAnsi="宋体" w:cs="宋体" w:hint="eastAsia"/>
          <w:sz w:val="28"/>
          <w:szCs w:val="28"/>
          <w:lang/>
        </w:rPr>
        <w:t>、</w:t>
      </w:r>
      <w:r>
        <w:rPr>
          <w:rFonts w:ascii="宋体" w:hAnsi="宋体" w:cs="宋体" w:hint="eastAsia"/>
          <w:sz w:val="28"/>
          <w:szCs w:val="28"/>
          <w:lang/>
        </w:rPr>
        <w:t>正确</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外围终端设备应配备完整</w:t>
      </w:r>
      <w:r>
        <w:rPr>
          <w:rFonts w:ascii="宋体" w:hAnsi="宋体" w:cs="宋体" w:hint="eastAsia"/>
          <w:sz w:val="28"/>
          <w:szCs w:val="28"/>
          <w:lang/>
        </w:rPr>
        <w:t>，</w:t>
      </w:r>
      <w:r>
        <w:rPr>
          <w:rFonts w:ascii="宋体" w:hAnsi="宋体" w:cs="宋体" w:hint="eastAsia"/>
          <w:sz w:val="28"/>
          <w:szCs w:val="28"/>
          <w:lang/>
        </w:rPr>
        <w:t>安装到位</w:t>
      </w:r>
      <w:r>
        <w:rPr>
          <w:rFonts w:ascii="宋体" w:hAnsi="宋体" w:cs="宋体" w:hint="eastAsia"/>
          <w:sz w:val="28"/>
          <w:szCs w:val="28"/>
          <w:lang/>
        </w:rPr>
        <w:t>，</w:t>
      </w:r>
      <w:r>
        <w:rPr>
          <w:rFonts w:ascii="宋体" w:hAnsi="宋体" w:cs="宋体" w:hint="eastAsia"/>
          <w:sz w:val="28"/>
          <w:szCs w:val="28"/>
          <w:lang/>
        </w:rPr>
        <w:t>标志齐全</w:t>
      </w:r>
      <w:r>
        <w:rPr>
          <w:rFonts w:ascii="宋体" w:hAnsi="宋体" w:cs="宋体" w:hint="eastAsia"/>
          <w:sz w:val="28"/>
          <w:szCs w:val="28"/>
          <w:lang/>
        </w:rPr>
        <w:t>、</w:t>
      </w:r>
      <w:r>
        <w:rPr>
          <w:rFonts w:ascii="宋体" w:hAnsi="宋体" w:cs="宋体" w:hint="eastAsia"/>
          <w:sz w:val="28"/>
          <w:szCs w:val="28"/>
          <w:lang/>
        </w:rPr>
        <w:t>正确</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lastRenderedPageBreak/>
        <w:t xml:space="preserve">4 </w:t>
      </w:r>
      <w:r>
        <w:rPr>
          <w:rFonts w:ascii="宋体" w:hAnsi="宋体" w:cs="宋体" w:hint="eastAsia"/>
          <w:sz w:val="28"/>
          <w:szCs w:val="28"/>
          <w:lang/>
        </w:rPr>
        <w:t>话务台</w:t>
      </w:r>
      <w:r>
        <w:rPr>
          <w:rFonts w:ascii="宋体" w:hAnsi="宋体" w:cs="宋体" w:hint="eastAsia"/>
          <w:sz w:val="28"/>
          <w:szCs w:val="28"/>
          <w:lang/>
        </w:rPr>
        <w:t>、</w:t>
      </w:r>
      <w:r>
        <w:rPr>
          <w:rFonts w:ascii="宋体" w:hAnsi="宋体" w:cs="宋体" w:hint="eastAsia"/>
          <w:sz w:val="28"/>
          <w:szCs w:val="28"/>
          <w:lang/>
        </w:rPr>
        <w:t>录音设备等配套设备配备完整</w:t>
      </w:r>
      <w:r>
        <w:rPr>
          <w:rFonts w:ascii="宋体" w:hAnsi="宋体" w:cs="宋体" w:hint="eastAsia"/>
          <w:sz w:val="28"/>
          <w:szCs w:val="28"/>
          <w:lang/>
        </w:rPr>
        <w:t>，</w:t>
      </w:r>
      <w:r>
        <w:rPr>
          <w:rFonts w:ascii="宋体" w:hAnsi="宋体" w:cs="宋体" w:hint="eastAsia"/>
          <w:sz w:val="28"/>
          <w:szCs w:val="28"/>
          <w:lang/>
        </w:rPr>
        <w:t>安装到位</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21.</w:t>
      </w:r>
      <w:r>
        <w:rPr>
          <w:rFonts w:ascii="宋体" w:hAnsi="宋体" w:cs="宋体" w:hint="eastAsia"/>
          <w:b/>
          <w:bCs/>
          <w:sz w:val="28"/>
          <w:szCs w:val="28"/>
          <w:lang/>
        </w:rPr>
        <w:t>2</w:t>
      </w:r>
      <w:r>
        <w:rPr>
          <w:rFonts w:ascii="宋体" w:hAnsi="宋体" w:cs="宋体" w:hint="eastAsia"/>
          <w:b/>
          <w:bCs/>
          <w:sz w:val="28"/>
          <w:szCs w:val="28"/>
          <w:lang/>
        </w:rPr>
        <w:t>.</w:t>
      </w:r>
      <w:r>
        <w:rPr>
          <w:rFonts w:ascii="宋体" w:hAnsi="宋体" w:cs="宋体" w:hint="eastAsia"/>
          <w:b/>
          <w:bCs/>
          <w:sz w:val="28"/>
          <w:szCs w:val="28"/>
          <w:lang/>
        </w:rPr>
        <w:t>3</w:t>
      </w:r>
      <w:r>
        <w:rPr>
          <w:rFonts w:ascii="宋体" w:hAnsi="宋体" w:cs="宋体" w:hint="eastAsia"/>
          <w:sz w:val="28"/>
          <w:szCs w:val="28"/>
          <w:lang/>
        </w:rPr>
        <w:t xml:space="preserve"> </w:t>
      </w:r>
      <w:r>
        <w:rPr>
          <w:rFonts w:ascii="宋体" w:hAnsi="宋体" w:cs="宋体" w:hint="eastAsia"/>
          <w:sz w:val="28"/>
          <w:szCs w:val="28"/>
          <w:lang/>
        </w:rPr>
        <w:t>主控项目的检查数量和检查方法应符合下列规定</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lang/>
        </w:rPr>
        <w:t>检查数量</w:t>
      </w:r>
      <w:r>
        <w:rPr>
          <w:rFonts w:ascii="宋体" w:hAnsi="宋体" w:cs="宋体" w:hint="eastAsia"/>
          <w:sz w:val="28"/>
          <w:szCs w:val="28"/>
          <w:lang/>
        </w:rPr>
        <w:t>：</w:t>
      </w:r>
      <w:r>
        <w:rPr>
          <w:rFonts w:ascii="宋体" w:hAnsi="宋体" w:cs="宋体" w:hint="eastAsia"/>
          <w:sz w:val="28"/>
          <w:szCs w:val="28"/>
          <w:lang/>
        </w:rPr>
        <w:t>全数检查</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lang/>
        </w:rPr>
        <w:t>检查方法</w:t>
      </w:r>
      <w:r>
        <w:rPr>
          <w:rFonts w:ascii="宋体" w:hAnsi="宋体" w:cs="宋体" w:hint="eastAsia"/>
          <w:sz w:val="28"/>
          <w:szCs w:val="28"/>
          <w:lang/>
        </w:rPr>
        <w:t>：</w:t>
      </w:r>
      <w:r>
        <w:rPr>
          <w:rFonts w:ascii="宋体" w:hAnsi="宋体" w:cs="宋体" w:hint="eastAsia"/>
          <w:sz w:val="28"/>
          <w:szCs w:val="28"/>
          <w:lang/>
        </w:rPr>
        <w:t>观察检查</w:t>
      </w:r>
      <w:r>
        <w:rPr>
          <w:rFonts w:ascii="宋体" w:hAnsi="宋体" w:cs="宋体" w:hint="eastAsia"/>
          <w:sz w:val="28"/>
          <w:szCs w:val="28"/>
          <w:lang/>
        </w:rPr>
        <w:t>，</w:t>
      </w:r>
      <w:r>
        <w:rPr>
          <w:rFonts w:ascii="宋体" w:hAnsi="宋体" w:cs="宋体" w:hint="eastAsia"/>
          <w:sz w:val="28"/>
          <w:szCs w:val="28"/>
          <w:lang/>
        </w:rPr>
        <w:t>实测抽查</w:t>
      </w:r>
      <w:r>
        <w:rPr>
          <w:rFonts w:ascii="宋体" w:hAnsi="宋体" w:cs="宋体" w:hint="eastAsia"/>
          <w:sz w:val="28"/>
          <w:szCs w:val="28"/>
          <w:lang/>
        </w:rPr>
        <w:t>。</w:t>
      </w:r>
    </w:p>
    <w:p w:rsidR="00AE3CCB" w:rsidRDefault="00AE3CCB">
      <w:pPr>
        <w:rPr>
          <w:rFonts w:ascii="宋体" w:hAnsi="宋体" w:cs="宋体"/>
          <w:sz w:val="28"/>
          <w:szCs w:val="28"/>
          <w:lang/>
        </w:rPr>
      </w:pPr>
    </w:p>
    <w:p w:rsidR="00AE3CCB" w:rsidRDefault="00D64B98">
      <w:pPr>
        <w:jc w:val="center"/>
        <w:outlineLvl w:val="1"/>
        <w:rPr>
          <w:rFonts w:ascii="宋体" w:hAnsi="宋体" w:cs="宋体"/>
          <w:b/>
          <w:bCs/>
          <w:sz w:val="28"/>
          <w:szCs w:val="28"/>
          <w:lang/>
        </w:rPr>
      </w:pPr>
      <w:bookmarkStart w:id="150" w:name="_Toc1732752207"/>
      <w:bookmarkStart w:id="151" w:name="_Toc1188330558"/>
      <w:bookmarkStart w:id="152" w:name="_Toc503"/>
      <w:r>
        <w:rPr>
          <w:rFonts w:ascii="宋体" w:hAnsi="宋体" w:cs="宋体" w:hint="eastAsia"/>
          <w:b/>
          <w:bCs/>
          <w:sz w:val="28"/>
          <w:szCs w:val="28"/>
        </w:rPr>
        <w:t>21.</w:t>
      </w:r>
      <w:r>
        <w:rPr>
          <w:rFonts w:ascii="宋体" w:hAnsi="宋体" w:cs="宋体" w:hint="eastAsia"/>
          <w:b/>
          <w:bCs/>
          <w:sz w:val="28"/>
          <w:szCs w:val="28"/>
          <w:lang/>
        </w:rPr>
        <w:t xml:space="preserve">3 </w:t>
      </w:r>
      <w:r>
        <w:rPr>
          <w:rFonts w:ascii="宋体" w:hAnsi="宋体" w:cs="宋体" w:hint="eastAsia"/>
          <w:b/>
          <w:bCs/>
          <w:sz w:val="28"/>
          <w:szCs w:val="28"/>
          <w:lang/>
        </w:rPr>
        <w:t>紧急电话机安装</w:t>
      </w:r>
      <w:bookmarkEnd w:id="150"/>
      <w:bookmarkEnd w:id="151"/>
      <w:bookmarkEnd w:id="152"/>
    </w:p>
    <w:p w:rsidR="00AE3CCB" w:rsidRDefault="00D64B98">
      <w:pPr>
        <w:jc w:val="center"/>
        <w:rPr>
          <w:rFonts w:ascii="宋体" w:hAnsi="宋体" w:cs="宋体"/>
          <w:b/>
          <w:bCs/>
          <w:sz w:val="28"/>
          <w:szCs w:val="28"/>
          <w:lang/>
        </w:rPr>
      </w:pPr>
      <w:r>
        <w:rPr>
          <w:rFonts w:ascii="宋体" w:hAnsi="宋体" w:cs="宋体" w:hint="eastAsia"/>
          <w:b/>
          <w:bCs/>
          <w:sz w:val="28"/>
          <w:szCs w:val="28"/>
          <w:lang/>
        </w:rPr>
        <w:t>一般项目</w:t>
      </w:r>
    </w:p>
    <w:p w:rsidR="00AE3CCB" w:rsidRDefault="00D64B98">
      <w:pPr>
        <w:ind w:firstLineChars="200" w:firstLine="562"/>
        <w:rPr>
          <w:rFonts w:ascii="宋体" w:hAnsi="宋体" w:cs="宋体"/>
          <w:b/>
          <w:bCs/>
          <w:sz w:val="28"/>
          <w:szCs w:val="28"/>
          <w:lang/>
        </w:rPr>
      </w:pPr>
      <w:r>
        <w:rPr>
          <w:rFonts w:ascii="宋体" w:hAnsi="宋体" w:cs="宋体" w:hint="eastAsia"/>
          <w:b/>
          <w:bCs/>
          <w:sz w:val="28"/>
          <w:szCs w:val="28"/>
        </w:rPr>
        <w:t>21.</w:t>
      </w:r>
      <w:r>
        <w:rPr>
          <w:rFonts w:ascii="宋体" w:hAnsi="宋体" w:cs="宋体" w:hint="eastAsia"/>
          <w:b/>
          <w:bCs/>
          <w:sz w:val="28"/>
          <w:szCs w:val="28"/>
          <w:lang/>
        </w:rPr>
        <w:t>3</w:t>
      </w:r>
      <w:r>
        <w:rPr>
          <w:rFonts w:ascii="宋体" w:hAnsi="宋体" w:cs="宋体" w:hint="eastAsia"/>
          <w:b/>
          <w:bCs/>
          <w:sz w:val="28"/>
          <w:szCs w:val="28"/>
          <w:lang/>
        </w:rPr>
        <w:t>.</w:t>
      </w:r>
      <w:r>
        <w:rPr>
          <w:rFonts w:ascii="宋体" w:hAnsi="宋体" w:cs="宋体" w:hint="eastAsia"/>
          <w:b/>
          <w:bCs/>
          <w:sz w:val="28"/>
          <w:szCs w:val="28"/>
          <w:lang/>
        </w:rPr>
        <w:t xml:space="preserve">1 </w:t>
      </w:r>
      <w:r>
        <w:rPr>
          <w:rFonts w:ascii="宋体" w:hAnsi="宋体" w:cs="宋体" w:hint="eastAsia"/>
          <w:sz w:val="28"/>
          <w:szCs w:val="28"/>
          <w:lang/>
        </w:rPr>
        <w:t>紧急电话机安装应符合下列规定</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电话机安装应牢固</w:t>
      </w:r>
      <w:r>
        <w:rPr>
          <w:rFonts w:ascii="宋体" w:hAnsi="宋体" w:cs="宋体" w:hint="eastAsia"/>
          <w:sz w:val="28"/>
          <w:szCs w:val="28"/>
          <w:lang/>
        </w:rPr>
        <w:t>，</w:t>
      </w:r>
      <w:r>
        <w:rPr>
          <w:rFonts w:ascii="宋体" w:hAnsi="宋体" w:cs="宋体" w:hint="eastAsia"/>
          <w:sz w:val="28"/>
          <w:szCs w:val="28"/>
          <w:lang/>
        </w:rPr>
        <w:t>安装高度在</w:t>
      </w:r>
      <w:r>
        <w:rPr>
          <w:rFonts w:ascii="宋体" w:hAnsi="宋体" w:cs="宋体" w:hint="eastAsia"/>
          <w:sz w:val="28"/>
          <w:szCs w:val="28"/>
          <w:lang/>
        </w:rPr>
        <w:t>1</w:t>
      </w:r>
      <w:r>
        <w:rPr>
          <w:rFonts w:ascii="宋体" w:hAnsi="宋体" w:cs="宋体" w:hint="eastAsia"/>
          <w:sz w:val="28"/>
          <w:szCs w:val="28"/>
          <w:lang/>
        </w:rPr>
        <w:t>.</w:t>
      </w:r>
      <w:r>
        <w:rPr>
          <w:rFonts w:ascii="宋体" w:hAnsi="宋体" w:cs="宋体" w:hint="eastAsia"/>
          <w:sz w:val="28"/>
          <w:szCs w:val="28"/>
          <w:lang/>
        </w:rPr>
        <w:t>4</w:t>
      </w:r>
      <w:r>
        <w:rPr>
          <w:rFonts w:ascii="宋体" w:hAnsi="宋体" w:cs="宋体" w:hint="eastAsia"/>
          <w:sz w:val="28"/>
          <w:szCs w:val="28"/>
          <w:lang/>
        </w:rPr>
        <w:t>m</w:t>
      </w:r>
      <w:r>
        <w:rPr>
          <w:rFonts w:ascii="宋体" w:hAnsi="宋体" w:cs="宋体" w:hint="eastAsia"/>
          <w:sz w:val="28"/>
          <w:szCs w:val="28"/>
          <w:lang/>
        </w:rPr>
        <w:t>～</w:t>
      </w:r>
      <w:r>
        <w:rPr>
          <w:rFonts w:ascii="宋体" w:hAnsi="宋体" w:cs="宋体" w:hint="eastAsia"/>
          <w:sz w:val="28"/>
          <w:szCs w:val="28"/>
          <w:lang/>
        </w:rPr>
        <w:t>1</w:t>
      </w:r>
      <w:r>
        <w:rPr>
          <w:rFonts w:ascii="宋体" w:hAnsi="宋体" w:cs="宋体" w:hint="eastAsia"/>
          <w:sz w:val="28"/>
          <w:szCs w:val="28"/>
          <w:lang/>
        </w:rPr>
        <w:t>.</w:t>
      </w:r>
      <w:r>
        <w:rPr>
          <w:rFonts w:ascii="宋体" w:hAnsi="宋体" w:cs="宋体" w:hint="eastAsia"/>
          <w:sz w:val="28"/>
          <w:szCs w:val="28"/>
          <w:lang/>
        </w:rPr>
        <w:t>5</w:t>
      </w:r>
      <w:r>
        <w:rPr>
          <w:rFonts w:ascii="宋体" w:hAnsi="宋体" w:cs="宋体" w:hint="eastAsia"/>
          <w:sz w:val="28"/>
          <w:szCs w:val="28"/>
          <w:lang/>
        </w:rPr>
        <w:t>m</w:t>
      </w:r>
      <w:r>
        <w:rPr>
          <w:rFonts w:ascii="宋体" w:hAnsi="宋体" w:cs="宋体" w:hint="eastAsia"/>
          <w:sz w:val="28"/>
          <w:szCs w:val="28"/>
          <w:lang/>
        </w:rPr>
        <w:t>之间</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电话总机及分机的缆线布放应整齐</w:t>
      </w:r>
      <w:r>
        <w:rPr>
          <w:rFonts w:ascii="宋体" w:hAnsi="宋体" w:cs="宋体" w:hint="eastAsia"/>
          <w:sz w:val="28"/>
          <w:szCs w:val="28"/>
          <w:lang/>
        </w:rPr>
        <w:t>、</w:t>
      </w:r>
      <w:r>
        <w:rPr>
          <w:rFonts w:ascii="宋体" w:hAnsi="宋体" w:cs="宋体" w:hint="eastAsia"/>
          <w:sz w:val="28"/>
          <w:szCs w:val="28"/>
          <w:lang/>
        </w:rPr>
        <w:t>美观</w:t>
      </w:r>
      <w:r>
        <w:rPr>
          <w:rFonts w:ascii="宋体" w:hAnsi="宋体" w:cs="宋体" w:hint="eastAsia"/>
          <w:sz w:val="28"/>
          <w:szCs w:val="28"/>
          <w:lang/>
        </w:rPr>
        <w:t>、</w:t>
      </w:r>
      <w:r>
        <w:rPr>
          <w:rFonts w:ascii="宋体" w:hAnsi="宋体" w:cs="宋体" w:hint="eastAsia"/>
          <w:sz w:val="28"/>
          <w:szCs w:val="28"/>
          <w:lang/>
        </w:rPr>
        <w:t>连接可靠</w:t>
      </w:r>
      <w:r>
        <w:rPr>
          <w:rFonts w:ascii="宋体" w:hAnsi="宋体" w:cs="宋体" w:hint="eastAsia"/>
          <w:sz w:val="28"/>
          <w:szCs w:val="28"/>
          <w:lang/>
        </w:rPr>
        <w:t>，</w:t>
      </w:r>
      <w:r>
        <w:rPr>
          <w:rFonts w:ascii="宋体" w:hAnsi="宋体" w:cs="宋体" w:hint="eastAsia"/>
          <w:sz w:val="28"/>
          <w:szCs w:val="28"/>
          <w:lang/>
        </w:rPr>
        <w:t>并有适当预留</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电话分机箱漆面光滑</w:t>
      </w:r>
      <w:r>
        <w:rPr>
          <w:rFonts w:ascii="宋体" w:hAnsi="宋体" w:cs="宋体" w:hint="eastAsia"/>
          <w:sz w:val="28"/>
          <w:szCs w:val="28"/>
          <w:lang/>
        </w:rPr>
        <w:t>、</w:t>
      </w:r>
      <w:r>
        <w:rPr>
          <w:rFonts w:ascii="宋体" w:hAnsi="宋体" w:cs="宋体" w:hint="eastAsia"/>
          <w:sz w:val="28"/>
          <w:szCs w:val="28"/>
          <w:lang/>
        </w:rPr>
        <w:t>平整</w:t>
      </w:r>
      <w:r>
        <w:rPr>
          <w:rFonts w:ascii="宋体" w:hAnsi="宋体" w:cs="宋体" w:hint="eastAsia"/>
          <w:sz w:val="28"/>
          <w:szCs w:val="28"/>
          <w:lang/>
        </w:rPr>
        <w:t>、</w:t>
      </w:r>
      <w:r>
        <w:rPr>
          <w:rFonts w:ascii="宋体" w:hAnsi="宋体" w:cs="宋体" w:hint="eastAsia"/>
          <w:sz w:val="28"/>
          <w:szCs w:val="28"/>
          <w:lang/>
        </w:rPr>
        <w:t>无损伤</w:t>
      </w:r>
      <w:r>
        <w:rPr>
          <w:rFonts w:ascii="宋体" w:hAnsi="宋体" w:cs="宋体" w:hint="eastAsia"/>
          <w:sz w:val="28"/>
          <w:szCs w:val="28"/>
          <w:lang/>
        </w:rPr>
        <w:t>，</w:t>
      </w:r>
      <w:r>
        <w:rPr>
          <w:rFonts w:ascii="宋体" w:hAnsi="宋体" w:cs="宋体" w:hint="eastAsia"/>
          <w:sz w:val="28"/>
          <w:szCs w:val="28"/>
          <w:lang/>
        </w:rPr>
        <w:t>标记清晰</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4 </w:t>
      </w:r>
      <w:r>
        <w:rPr>
          <w:rFonts w:ascii="宋体" w:hAnsi="宋体" w:cs="宋体" w:hint="eastAsia"/>
          <w:sz w:val="28"/>
          <w:szCs w:val="28"/>
          <w:lang/>
        </w:rPr>
        <w:t>电话机设备箱箱门上应有明显的标志牌</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21.</w:t>
      </w:r>
      <w:r>
        <w:rPr>
          <w:rFonts w:ascii="宋体" w:hAnsi="宋体" w:cs="宋体" w:hint="eastAsia"/>
          <w:b/>
          <w:bCs/>
          <w:sz w:val="28"/>
          <w:szCs w:val="28"/>
          <w:lang/>
        </w:rPr>
        <w:t>3</w:t>
      </w:r>
      <w:r>
        <w:rPr>
          <w:rFonts w:ascii="宋体" w:hAnsi="宋体" w:cs="宋体" w:hint="eastAsia"/>
          <w:b/>
          <w:bCs/>
          <w:sz w:val="28"/>
          <w:szCs w:val="28"/>
          <w:lang/>
        </w:rPr>
        <w:t>.</w:t>
      </w:r>
      <w:r>
        <w:rPr>
          <w:rFonts w:ascii="宋体" w:hAnsi="宋体" w:cs="宋体" w:hint="eastAsia"/>
          <w:b/>
          <w:bCs/>
          <w:sz w:val="28"/>
          <w:szCs w:val="28"/>
          <w:lang/>
        </w:rPr>
        <w:t>2</w:t>
      </w:r>
      <w:r>
        <w:rPr>
          <w:rFonts w:ascii="宋体" w:hAnsi="宋体" w:cs="宋体" w:hint="eastAsia"/>
          <w:sz w:val="28"/>
          <w:szCs w:val="28"/>
          <w:lang/>
        </w:rPr>
        <w:t xml:space="preserve"> </w:t>
      </w:r>
      <w:r>
        <w:rPr>
          <w:rFonts w:ascii="宋体" w:hAnsi="宋体" w:cs="宋体" w:hint="eastAsia"/>
          <w:sz w:val="28"/>
          <w:szCs w:val="28"/>
          <w:lang/>
        </w:rPr>
        <w:t>一般项目的检查数量和检查方法应符合下列规定</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lang/>
        </w:rPr>
        <w:t>检查数量</w:t>
      </w:r>
      <w:r>
        <w:rPr>
          <w:rFonts w:ascii="宋体" w:hAnsi="宋体" w:cs="宋体" w:hint="eastAsia"/>
          <w:sz w:val="28"/>
          <w:szCs w:val="28"/>
          <w:lang/>
        </w:rPr>
        <w:t>：</w:t>
      </w:r>
      <w:r>
        <w:rPr>
          <w:rFonts w:ascii="宋体" w:hAnsi="宋体" w:cs="宋体" w:hint="eastAsia"/>
          <w:sz w:val="28"/>
          <w:szCs w:val="28"/>
          <w:lang/>
        </w:rPr>
        <w:t>检查</w:t>
      </w:r>
      <w:r>
        <w:rPr>
          <w:rFonts w:ascii="宋体" w:hAnsi="宋体" w:cs="宋体" w:hint="eastAsia"/>
          <w:sz w:val="28"/>
          <w:szCs w:val="28"/>
          <w:lang/>
        </w:rPr>
        <w:t>30%</w:t>
      </w:r>
      <w:r>
        <w:rPr>
          <w:rFonts w:ascii="宋体" w:hAnsi="宋体" w:cs="宋体" w:hint="eastAsia"/>
          <w:sz w:val="28"/>
          <w:szCs w:val="28"/>
          <w:lang/>
        </w:rPr>
        <w:t>，</w:t>
      </w:r>
      <w:r>
        <w:rPr>
          <w:rFonts w:ascii="宋体" w:hAnsi="宋体" w:cs="宋体" w:hint="eastAsia"/>
          <w:sz w:val="28"/>
          <w:szCs w:val="28"/>
          <w:lang/>
        </w:rPr>
        <w:t>但不少于</w:t>
      </w:r>
      <w:r>
        <w:rPr>
          <w:rFonts w:ascii="宋体" w:hAnsi="宋体" w:cs="宋体" w:hint="eastAsia"/>
          <w:sz w:val="28"/>
          <w:szCs w:val="28"/>
          <w:lang/>
        </w:rPr>
        <w:t>5</w:t>
      </w:r>
      <w:r>
        <w:rPr>
          <w:rFonts w:ascii="宋体" w:hAnsi="宋体" w:cs="宋体" w:hint="eastAsia"/>
          <w:sz w:val="28"/>
          <w:szCs w:val="28"/>
          <w:lang/>
        </w:rPr>
        <w:t>个</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lang/>
        </w:rPr>
        <w:t>检查方法</w:t>
      </w:r>
      <w:r>
        <w:rPr>
          <w:rFonts w:ascii="宋体" w:hAnsi="宋体" w:cs="宋体" w:hint="eastAsia"/>
          <w:sz w:val="28"/>
          <w:szCs w:val="28"/>
          <w:lang/>
        </w:rPr>
        <w:t>：</w:t>
      </w:r>
      <w:r>
        <w:rPr>
          <w:rFonts w:ascii="宋体" w:hAnsi="宋体" w:cs="宋体" w:hint="eastAsia"/>
          <w:sz w:val="28"/>
          <w:szCs w:val="28"/>
          <w:lang/>
        </w:rPr>
        <w:t>观察检查</w:t>
      </w:r>
      <w:r>
        <w:rPr>
          <w:rFonts w:ascii="宋体" w:hAnsi="宋体" w:cs="宋体" w:hint="eastAsia"/>
          <w:sz w:val="28"/>
          <w:szCs w:val="28"/>
          <w:lang/>
        </w:rPr>
        <w:t>，</w:t>
      </w:r>
      <w:r>
        <w:rPr>
          <w:rFonts w:ascii="宋体" w:hAnsi="宋体" w:cs="宋体" w:hint="eastAsia"/>
          <w:sz w:val="28"/>
          <w:szCs w:val="28"/>
          <w:lang/>
        </w:rPr>
        <w:t>实测抽查</w:t>
      </w:r>
      <w:r>
        <w:rPr>
          <w:rFonts w:ascii="宋体" w:hAnsi="宋体" w:cs="宋体" w:hint="eastAsia"/>
          <w:sz w:val="28"/>
          <w:szCs w:val="28"/>
          <w:lang/>
        </w:rPr>
        <w:t>。</w:t>
      </w:r>
    </w:p>
    <w:p w:rsidR="00AE3CCB" w:rsidRDefault="00AE3CCB">
      <w:pPr>
        <w:ind w:firstLine="560"/>
        <w:rPr>
          <w:rFonts w:ascii="宋体" w:hAnsi="宋体" w:cs="宋体"/>
          <w:sz w:val="28"/>
          <w:szCs w:val="28"/>
          <w:lang/>
        </w:rPr>
      </w:pPr>
    </w:p>
    <w:p w:rsidR="00AE3CCB" w:rsidRDefault="00D64B98">
      <w:pPr>
        <w:jc w:val="center"/>
        <w:outlineLvl w:val="1"/>
        <w:rPr>
          <w:rFonts w:ascii="宋体" w:hAnsi="宋体" w:cs="宋体"/>
          <w:b/>
          <w:bCs/>
          <w:sz w:val="28"/>
          <w:szCs w:val="28"/>
          <w:lang/>
        </w:rPr>
      </w:pPr>
      <w:bookmarkStart w:id="153" w:name="_Toc340606082"/>
      <w:bookmarkStart w:id="154" w:name="_Toc673771206"/>
      <w:bookmarkStart w:id="155" w:name="_Toc19105"/>
      <w:r>
        <w:rPr>
          <w:rFonts w:ascii="宋体" w:hAnsi="宋体" w:cs="宋体" w:hint="eastAsia"/>
          <w:b/>
          <w:bCs/>
          <w:sz w:val="28"/>
          <w:szCs w:val="28"/>
        </w:rPr>
        <w:t>21.</w:t>
      </w:r>
      <w:r>
        <w:rPr>
          <w:rFonts w:ascii="宋体" w:hAnsi="宋体" w:cs="宋体" w:hint="eastAsia"/>
          <w:b/>
          <w:bCs/>
          <w:sz w:val="28"/>
          <w:szCs w:val="28"/>
          <w:lang/>
        </w:rPr>
        <w:t xml:space="preserve">4 </w:t>
      </w:r>
      <w:r>
        <w:rPr>
          <w:rFonts w:ascii="宋体" w:hAnsi="宋体" w:cs="宋体" w:hint="eastAsia"/>
          <w:b/>
          <w:bCs/>
          <w:sz w:val="28"/>
          <w:szCs w:val="28"/>
          <w:lang/>
        </w:rPr>
        <w:t>总配线架安装</w:t>
      </w:r>
      <w:bookmarkEnd w:id="153"/>
      <w:bookmarkEnd w:id="154"/>
      <w:bookmarkEnd w:id="155"/>
    </w:p>
    <w:p w:rsidR="00AE3CCB" w:rsidRDefault="00D64B98">
      <w:pPr>
        <w:jc w:val="center"/>
        <w:rPr>
          <w:rFonts w:ascii="宋体" w:hAnsi="宋体" w:cs="宋体"/>
          <w:b/>
          <w:bCs/>
          <w:sz w:val="28"/>
          <w:szCs w:val="28"/>
          <w:lang/>
        </w:rPr>
      </w:pPr>
      <w:r>
        <w:rPr>
          <w:rFonts w:ascii="宋体" w:hAnsi="宋体" w:cs="宋体" w:hint="eastAsia"/>
          <w:b/>
          <w:bCs/>
          <w:sz w:val="28"/>
          <w:szCs w:val="28"/>
          <w:lang/>
        </w:rPr>
        <w:t>一般项目</w:t>
      </w:r>
    </w:p>
    <w:p w:rsidR="00AE3CCB" w:rsidRDefault="00D64B98">
      <w:pPr>
        <w:ind w:firstLineChars="200" w:firstLine="562"/>
        <w:rPr>
          <w:rFonts w:ascii="宋体" w:hAnsi="宋体" w:cs="宋体"/>
          <w:b/>
          <w:bCs/>
          <w:sz w:val="28"/>
          <w:szCs w:val="28"/>
          <w:lang/>
        </w:rPr>
      </w:pPr>
      <w:r>
        <w:rPr>
          <w:rFonts w:ascii="宋体" w:hAnsi="宋体" w:cs="宋体" w:hint="eastAsia"/>
          <w:b/>
          <w:bCs/>
          <w:sz w:val="28"/>
          <w:szCs w:val="28"/>
        </w:rPr>
        <w:t>21.</w:t>
      </w:r>
      <w:r>
        <w:rPr>
          <w:rFonts w:ascii="宋体" w:hAnsi="宋体" w:cs="宋体" w:hint="eastAsia"/>
          <w:b/>
          <w:bCs/>
          <w:sz w:val="28"/>
          <w:szCs w:val="28"/>
          <w:lang/>
        </w:rPr>
        <w:t>4</w:t>
      </w:r>
      <w:r>
        <w:rPr>
          <w:rFonts w:ascii="宋体" w:hAnsi="宋体" w:cs="宋体" w:hint="eastAsia"/>
          <w:b/>
          <w:bCs/>
          <w:sz w:val="28"/>
          <w:szCs w:val="28"/>
          <w:lang/>
        </w:rPr>
        <w:t>.</w:t>
      </w:r>
      <w:r>
        <w:rPr>
          <w:rFonts w:ascii="宋体" w:hAnsi="宋体" w:cs="宋体" w:hint="eastAsia"/>
          <w:b/>
          <w:bCs/>
          <w:sz w:val="28"/>
          <w:szCs w:val="28"/>
          <w:lang/>
        </w:rPr>
        <w:t xml:space="preserve">1 </w:t>
      </w:r>
      <w:r>
        <w:rPr>
          <w:rFonts w:ascii="宋体" w:hAnsi="宋体" w:cs="宋体" w:hint="eastAsia"/>
          <w:sz w:val="28"/>
          <w:szCs w:val="28"/>
          <w:lang/>
        </w:rPr>
        <w:t>总配线架的安装应符合下列规定</w:t>
      </w:r>
      <w:r>
        <w:rPr>
          <w:rFonts w:ascii="宋体" w:hAnsi="宋体" w:cs="宋体" w:hint="eastAsia"/>
          <w:sz w:val="28"/>
          <w:szCs w:val="28"/>
          <w:lang/>
        </w:rPr>
        <w:t>：</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总配线架安装应牢固并与地面垂直</w:t>
      </w:r>
      <w:r>
        <w:rPr>
          <w:rFonts w:ascii="宋体" w:hAnsi="宋体" w:cs="宋体" w:hint="eastAsia"/>
          <w:sz w:val="28"/>
          <w:szCs w:val="28"/>
          <w:lang/>
        </w:rPr>
        <w:t>，</w:t>
      </w:r>
      <w:r>
        <w:rPr>
          <w:rFonts w:ascii="宋体" w:hAnsi="宋体" w:cs="宋体" w:hint="eastAsia"/>
          <w:sz w:val="28"/>
          <w:szCs w:val="28"/>
          <w:lang/>
        </w:rPr>
        <w:t>垂直度偏差不应大于</w:t>
      </w:r>
      <w:r>
        <w:rPr>
          <w:rFonts w:ascii="宋体" w:hAnsi="宋体" w:cs="宋体" w:hint="eastAsia"/>
          <w:sz w:val="28"/>
          <w:szCs w:val="28"/>
          <w:lang/>
        </w:rPr>
        <w:t>3</w:t>
      </w:r>
      <w:r>
        <w:rPr>
          <w:rFonts w:ascii="宋体" w:hAnsi="宋体" w:cs="宋体" w:hint="eastAsia"/>
          <w:sz w:val="28"/>
          <w:szCs w:val="28"/>
          <w:lang/>
        </w:rPr>
        <w:t>mm</w:t>
      </w:r>
      <w:r>
        <w:rPr>
          <w:rFonts w:ascii="宋体" w:hAnsi="宋体" w:cs="宋体" w:hint="eastAsia"/>
          <w:sz w:val="28"/>
          <w:szCs w:val="28"/>
          <w:lang/>
        </w:rPr>
        <w:t>；</w:t>
      </w:r>
      <w:r>
        <w:rPr>
          <w:rFonts w:ascii="宋体" w:hAnsi="宋体" w:cs="宋体" w:hint="eastAsia"/>
          <w:sz w:val="28"/>
          <w:szCs w:val="28"/>
          <w:lang/>
        </w:rPr>
        <w:t>跳线环位置应平直</w:t>
      </w:r>
      <w:r>
        <w:rPr>
          <w:rFonts w:ascii="宋体" w:hAnsi="宋体" w:cs="宋体" w:hint="eastAsia"/>
          <w:sz w:val="28"/>
          <w:szCs w:val="28"/>
          <w:lang/>
        </w:rPr>
        <w:t>、</w:t>
      </w:r>
      <w:r>
        <w:rPr>
          <w:rFonts w:ascii="宋体" w:hAnsi="宋体" w:cs="宋体" w:hint="eastAsia"/>
          <w:sz w:val="28"/>
          <w:szCs w:val="28"/>
          <w:lang/>
        </w:rPr>
        <w:t>整齐</w:t>
      </w:r>
      <w:r>
        <w:rPr>
          <w:rFonts w:ascii="宋体" w:hAnsi="宋体" w:cs="宋体" w:hint="eastAsia"/>
          <w:sz w:val="28"/>
          <w:szCs w:val="28"/>
          <w:lang/>
        </w:rPr>
        <w:t>，</w:t>
      </w:r>
      <w:r>
        <w:rPr>
          <w:rFonts w:ascii="宋体" w:hAnsi="宋体" w:cs="宋体" w:hint="eastAsia"/>
          <w:sz w:val="28"/>
          <w:szCs w:val="28"/>
          <w:lang/>
        </w:rPr>
        <w:t>接线排安装应整齐</w:t>
      </w:r>
      <w:r>
        <w:rPr>
          <w:rFonts w:ascii="宋体" w:hAnsi="宋体" w:cs="宋体" w:hint="eastAsia"/>
          <w:sz w:val="28"/>
          <w:szCs w:val="28"/>
          <w:lang/>
        </w:rPr>
        <w:t>、</w:t>
      </w:r>
      <w:r>
        <w:rPr>
          <w:rFonts w:ascii="宋体" w:hAnsi="宋体" w:cs="宋体" w:hint="eastAsia"/>
          <w:sz w:val="28"/>
          <w:szCs w:val="28"/>
          <w:lang/>
        </w:rPr>
        <w:t>完整</w:t>
      </w:r>
      <w:r>
        <w:rPr>
          <w:rFonts w:ascii="宋体" w:hAnsi="宋体" w:cs="宋体" w:hint="eastAsia"/>
          <w:sz w:val="28"/>
          <w:szCs w:val="28"/>
          <w:lang/>
        </w:rPr>
        <w:t>。</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进入配线架的电缆布置应整齐</w:t>
      </w:r>
      <w:r>
        <w:rPr>
          <w:rFonts w:ascii="宋体" w:hAnsi="宋体" w:cs="宋体" w:hint="eastAsia"/>
          <w:sz w:val="28"/>
          <w:szCs w:val="28"/>
          <w:lang/>
        </w:rPr>
        <w:t>；</w:t>
      </w:r>
      <w:r>
        <w:rPr>
          <w:rFonts w:ascii="宋体" w:hAnsi="宋体" w:cs="宋体" w:hint="eastAsia"/>
          <w:sz w:val="28"/>
          <w:szCs w:val="28"/>
          <w:lang/>
        </w:rPr>
        <w:t>配线架上应清晰地标明端子的位置</w:t>
      </w:r>
      <w:r>
        <w:rPr>
          <w:rFonts w:ascii="宋体" w:hAnsi="宋体" w:cs="宋体" w:hint="eastAsia"/>
          <w:sz w:val="28"/>
          <w:szCs w:val="28"/>
          <w:lang/>
        </w:rPr>
        <w:t>、</w:t>
      </w:r>
      <w:r>
        <w:rPr>
          <w:rFonts w:ascii="宋体" w:hAnsi="宋体" w:cs="宋体" w:hint="eastAsia"/>
          <w:sz w:val="28"/>
          <w:szCs w:val="28"/>
          <w:lang/>
        </w:rPr>
        <w:t>与电话号码之间的对应关系以及相应的对应关系表格</w:t>
      </w:r>
      <w:r>
        <w:rPr>
          <w:rFonts w:ascii="宋体" w:hAnsi="宋体" w:cs="宋体" w:hint="eastAsia"/>
          <w:sz w:val="28"/>
          <w:szCs w:val="28"/>
          <w:lang/>
        </w:rPr>
        <w:t>。</w:t>
      </w:r>
    </w:p>
    <w:p w:rsidR="00AE3CCB" w:rsidRDefault="00D64B98">
      <w:pPr>
        <w:ind w:firstLineChars="200" w:firstLine="560"/>
        <w:rPr>
          <w:rFonts w:ascii="宋体" w:hAnsi="宋体" w:cs="宋体"/>
          <w:sz w:val="28"/>
          <w:szCs w:val="28"/>
          <w:lang/>
        </w:rPr>
      </w:pPr>
      <w:r>
        <w:rPr>
          <w:rFonts w:ascii="宋体" w:hAnsi="宋体" w:cs="宋体" w:hint="eastAsia"/>
          <w:sz w:val="28"/>
          <w:szCs w:val="28"/>
        </w:rPr>
        <w:lastRenderedPageBreak/>
        <w:t xml:space="preserve">3 </w:t>
      </w:r>
      <w:r>
        <w:rPr>
          <w:rFonts w:ascii="宋体" w:hAnsi="宋体" w:cs="宋体" w:hint="eastAsia"/>
          <w:sz w:val="28"/>
          <w:szCs w:val="28"/>
          <w:lang/>
        </w:rPr>
        <w:t>总配线架出线侧应配置测试排及保安排</w:t>
      </w:r>
      <w:r>
        <w:rPr>
          <w:rFonts w:ascii="宋体" w:hAnsi="宋体" w:cs="宋体" w:hint="eastAsia"/>
          <w:sz w:val="28"/>
          <w:szCs w:val="28"/>
          <w:lang/>
        </w:rPr>
        <w:t>，</w:t>
      </w:r>
      <w:r>
        <w:rPr>
          <w:rFonts w:ascii="宋体" w:hAnsi="宋体" w:cs="宋体" w:hint="eastAsia"/>
          <w:sz w:val="28"/>
          <w:szCs w:val="28"/>
          <w:lang/>
        </w:rPr>
        <w:t>具体配置数量应符合设计要求</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21.</w:t>
      </w:r>
      <w:r>
        <w:rPr>
          <w:rFonts w:ascii="宋体" w:hAnsi="宋体" w:cs="宋体" w:hint="eastAsia"/>
          <w:b/>
          <w:bCs/>
          <w:sz w:val="28"/>
          <w:szCs w:val="28"/>
          <w:lang/>
        </w:rPr>
        <w:t>4</w:t>
      </w:r>
      <w:r>
        <w:rPr>
          <w:rFonts w:ascii="宋体" w:hAnsi="宋体" w:cs="宋体" w:hint="eastAsia"/>
          <w:b/>
          <w:bCs/>
          <w:sz w:val="28"/>
          <w:szCs w:val="28"/>
          <w:lang/>
        </w:rPr>
        <w:t>.</w:t>
      </w:r>
      <w:r>
        <w:rPr>
          <w:rFonts w:ascii="宋体" w:hAnsi="宋体" w:cs="宋体" w:hint="eastAsia"/>
          <w:b/>
          <w:bCs/>
          <w:sz w:val="28"/>
          <w:szCs w:val="28"/>
          <w:lang/>
        </w:rPr>
        <w:t xml:space="preserve">2 </w:t>
      </w:r>
      <w:r>
        <w:rPr>
          <w:rFonts w:ascii="宋体" w:hAnsi="宋体" w:cs="宋体" w:hint="eastAsia"/>
          <w:sz w:val="28"/>
          <w:szCs w:val="28"/>
          <w:lang/>
        </w:rPr>
        <w:t>一般项目的检查数量和检查方法应符合下列规定</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lang/>
        </w:rPr>
        <w:t>检查数量</w:t>
      </w:r>
      <w:r>
        <w:rPr>
          <w:rFonts w:ascii="宋体" w:hAnsi="宋体" w:cs="宋体" w:hint="eastAsia"/>
          <w:sz w:val="28"/>
          <w:szCs w:val="28"/>
          <w:lang/>
        </w:rPr>
        <w:t>：</w:t>
      </w:r>
      <w:r>
        <w:rPr>
          <w:rFonts w:ascii="宋体" w:hAnsi="宋体" w:cs="宋体" w:hint="eastAsia"/>
          <w:sz w:val="28"/>
          <w:szCs w:val="28"/>
          <w:lang/>
        </w:rPr>
        <w:t>全数检查</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lang/>
        </w:rPr>
        <w:t>检查方法</w:t>
      </w:r>
      <w:r>
        <w:rPr>
          <w:rFonts w:ascii="宋体" w:hAnsi="宋体" w:cs="宋体" w:hint="eastAsia"/>
          <w:sz w:val="28"/>
          <w:szCs w:val="28"/>
          <w:lang/>
        </w:rPr>
        <w:t>：</w:t>
      </w:r>
      <w:r>
        <w:rPr>
          <w:rFonts w:ascii="宋体" w:hAnsi="宋体" w:cs="宋体" w:hint="eastAsia"/>
          <w:sz w:val="28"/>
          <w:szCs w:val="28"/>
          <w:lang/>
        </w:rPr>
        <w:t>观察检查</w:t>
      </w:r>
      <w:r>
        <w:rPr>
          <w:rFonts w:ascii="宋体" w:hAnsi="宋体" w:cs="宋体" w:hint="eastAsia"/>
          <w:sz w:val="28"/>
          <w:szCs w:val="28"/>
          <w:lang/>
        </w:rPr>
        <w:t>，</w:t>
      </w:r>
      <w:r>
        <w:rPr>
          <w:rFonts w:ascii="宋体" w:hAnsi="宋体" w:cs="宋体" w:hint="eastAsia"/>
          <w:sz w:val="28"/>
          <w:szCs w:val="28"/>
          <w:lang/>
        </w:rPr>
        <w:t>实测抽查</w:t>
      </w:r>
      <w:r>
        <w:rPr>
          <w:rFonts w:ascii="宋体" w:hAnsi="宋体" w:cs="宋体" w:hint="eastAsia"/>
          <w:sz w:val="28"/>
          <w:szCs w:val="28"/>
          <w:lang/>
        </w:rPr>
        <w:t>。</w:t>
      </w:r>
    </w:p>
    <w:p w:rsidR="00AE3CCB" w:rsidRDefault="00AE3CCB">
      <w:pPr>
        <w:jc w:val="center"/>
        <w:rPr>
          <w:rFonts w:ascii="宋体" w:hAnsi="宋体" w:cs="宋体"/>
          <w:b/>
          <w:bCs/>
          <w:sz w:val="28"/>
          <w:szCs w:val="28"/>
          <w:lang/>
        </w:rPr>
      </w:pPr>
    </w:p>
    <w:p w:rsidR="00AE3CCB" w:rsidRDefault="00D64B98">
      <w:pPr>
        <w:jc w:val="center"/>
        <w:outlineLvl w:val="1"/>
        <w:rPr>
          <w:rFonts w:ascii="宋体" w:hAnsi="宋体" w:cs="宋体"/>
          <w:b/>
          <w:bCs/>
          <w:sz w:val="28"/>
          <w:szCs w:val="28"/>
          <w:lang/>
        </w:rPr>
      </w:pPr>
      <w:bookmarkStart w:id="156" w:name="_Toc4512"/>
      <w:bookmarkStart w:id="157" w:name="_Toc391388611"/>
      <w:bookmarkStart w:id="158" w:name="_Toc1522500919"/>
      <w:r>
        <w:rPr>
          <w:rFonts w:ascii="宋体" w:hAnsi="宋体" w:cs="宋体" w:hint="eastAsia"/>
          <w:b/>
          <w:bCs/>
          <w:sz w:val="28"/>
          <w:szCs w:val="28"/>
        </w:rPr>
        <w:t>21.</w:t>
      </w:r>
      <w:r>
        <w:rPr>
          <w:rFonts w:ascii="宋体" w:hAnsi="宋体" w:cs="宋体" w:hint="eastAsia"/>
          <w:b/>
          <w:bCs/>
          <w:sz w:val="28"/>
          <w:szCs w:val="28"/>
          <w:lang/>
        </w:rPr>
        <w:t xml:space="preserve">5 </w:t>
      </w:r>
      <w:r>
        <w:rPr>
          <w:rFonts w:ascii="宋体" w:hAnsi="宋体" w:cs="宋体" w:hint="eastAsia"/>
          <w:b/>
          <w:bCs/>
          <w:sz w:val="28"/>
          <w:szCs w:val="28"/>
          <w:lang/>
        </w:rPr>
        <w:t>分线箱</w:t>
      </w:r>
      <w:r>
        <w:rPr>
          <w:rFonts w:ascii="宋体" w:hAnsi="宋体" w:cs="宋体" w:hint="eastAsia"/>
          <w:b/>
          <w:bCs/>
          <w:sz w:val="28"/>
          <w:szCs w:val="28"/>
          <w:lang/>
        </w:rPr>
        <w:t>、</w:t>
      </w:r>
      <w:r>
        <w:rPr>
          <w:rFonts w:ascii="宋体" w:hAnsi="宋体" w:cs="宋体" w:hint="eastAsia"/>
          <w:b/>
          <w:bCs/>
          <w:sz w:val="28"/>
          <w:szCs w:val="28"/>
          <w:lang/>
        </w:rPr>
        <w:t>过路箱安装</w:t>
      </w:r>
      <w:bookmarkEnd w:id="156"/>
      <w:bookmarkEnd w:id="157"/>
      <w:bookmarkEnd w:id="158"/>
    </w:p>
    <w:p w:rsidR="00AE3CCB" w:rsidRDefault="00D64B98">
      <w:pPr>
        <w:jc w:val="center"/>
        <w:rPr>
          <w:rFonts w:ascii="宋体" w:hAnsi="宋体" w:cs="宋体"/>
          <w:b/>
          <w:bCs/>
          <w:sz w:val="28"/>
          <w:szCs w:val="28"/>
          <w:lang/>
        </w:rPr>
      </w:pPr>
      <w:r>
        <w:rPr>
          <w:rFonts w:ascii="宋体" w:hAnsi="宋体" w:cs="宋体" w:hint="eastAsia"/>
          <w:b/>
          <w:bCs/>
          <w:sz w:val="28"/>
          <w:szCs w:val="28"/>
          <w:lang/>
        </w:rPr>
        <w:t>一般项目</w:t>
      </w:r>
    </w:p>
    <w:p w:rsidR="00AE3CCB" w:rsidRDefault="00D64B98">
      <w:pPr>
        <w:ind w:firstLineChars="200" w:firstLine="562"/>
        <w:rPr>
          <w:rFonts w:ascii="宋体" w:hAnsi="宋体" w:cs="宋体"/>
          <w:b/>
          <w:bCs/>
          <w:sz w:val="28"/>
          <w:szCs w:val="28"/>
          <w:lang/>
        </w:rPr>
      </w:pPr>
      <w:r>
        <w:rPr>
          <w:rFonts w:ascii="宋体" w:hAnsi="宋体" w:cs="宋体" w:hint="eastAsia"/>
          <w:b/>
          <w:bCs/>
          <w:sz w:val="28"/>
          <w:szCs w:val="28"/>
        </w:rPr>
        <w:t>21.</w:t>
      </w:r>
      <w:r>
        <w:rPr>
          <w:rFonts w:ascii="宋体" w:hAnsi="宋体" w:cs="宋体" w:hint="eastAsia"/>
          <w:b/>
          <w:bCs/>
          <w:sz w:val="28"/>
          <w:szCs w:val="28"/>
          <w:lang/>
        </w:rPr>
        <w:t>5</w:t>
      </w:r>
      <w:r>
        <w:rPr>
          <w:rFonts w:ascii="宋体" w:hAnsi="宋体" w:cs="宋体" w:hint="eastAsia"/>
          <w:b/>
          <w:bCs/>
          <w:sz w:val="28"/>
          <w:szCs w:val="28"/>
          <w:lang/>
        </w:rPr>
        <w:t>.</w:t>
      </w:r>
      <w:r>
        <w:rPr>
          <w:rFonts w:ascii="宋体" w:hAnsi="宋体" w:cs="宋体" w:hint="eastAsia"/>
          <w:b/>
          <w:bCs/>
          <w:sz w:val="28"/>
          <w:szCs w:val="28"/>
          <w:lang/>
        </w:rPr>
        <w:t xml:space="preserve">1 </w:t>
      </w:r>
      <w:r>
        <w:rPr>
          <w:rFonts w:ascii="宋体" w:hAnsi="宋体" w:cs="宋体" w:hint="eastAsia"/>
          <w:sz w:val="28"/>
          <w:szCs w:val="28"/>
          <w:lang/>
        </w:rPr>
        <w:t>分线箱</w:t>
      </w:r>
      <w:r>
        <w:rPr>
          <w:rFonts w:ascii="宋体" w:hAnsi="宋体" w:cs="宋体" w:hint="eastAsia"/>
          <w:sz w:val="28"/>
          <w:szCs w:val="28"/>
          <w:lang/>
        </w:rPr>
        <w:t>、</w:t>
      </w:r>
      <w:r>
        <w:rPr>
          <w:rFonts w:ascii="宋体" w:hAnsi="宋体" w:cs="宋体" w:hint="eastAsia"/>
          <w:sz w:val="28"/>
          <w:szCs w:val="28"/>
          <w:lang/>
        </w:rPr>
        <w:t>过路箱安装应符合下列规定</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电缆分线箱</w:t>
      </w:r>
      <w:r>
        <w:rPr>
          <w:rFonts w:ascii="宋体" w:hAnsi="宋体" w:cs="宋体" w:hint="eastAsia"/>
          <w:sz w:val="28"/>
          <w:szCs w:val="28"/>
          <w:lang/>
        </w:rPr>
        <w:t>、</w:t>
      </w:r>
      <w:r>
        <w:rPr>
          <w:rFonts w:ascii="宋体" w:hAnsi="宋体" w:cs="宋体" w:hint="eastAsia"/>
          <w:sz w:val="28"/>
          <w:szCs w:val="28"/>
          <w:lang/>
        </w:rPr>
        <w:t>过路箱的安装高度应符合现行行业标准</w:t>
      </w:r>
      <w:r>
        <w:rPr>
          <w:rFonts w:ascii="宋体" w:hAnsi="宋体" w:cs="宋体" w:hint="eastAsia"/>
          <w:sz w:val="28"/>
          <w:szCs w:val="28"/>
          <w:lang/>
        </w:rPr>
        <w:t>《</w:t>
      </w:r>
      <w:r>
        <w:rPr>
          <w:rFonts w:ascii="宋体" w:hAnsi="宋体" w:cs="宋体" w:hint="eastAsia"/>
          <w:sz w:val="28"/>
          <w:szCs w:val="28"/>
          <w:lang/>
        </w:rPr>
        <w:t>通信电缆分线箱技术条件</w:t>
      </w:r>
      <w:r>
        <w:rPr>
          <w:rFonts w:ascii="宋体" w:hAnsi="宋体" w:cs="宋体" w:hint="eastAsia"/>
          <w:sz w:val="28"/>
          <w:szCs w:val="28"/>
          <w:lang/>
        </w:rPr>
        <w:t>》</w:t>
      </w:r>
      <w:r>
        <w:rPr>
          <w:rFonts w:ascii="宋体" w:hAnsi="宋体" w:cs="宋体" w:hint="eastAsia"/>
          <w:sz w:val="28"/>
          <w:szCs w:val="28"/>
          <w:lang/>
        </w:rPr>
        <w:t>YD</w:t>
      </w:r>
      <w:r>
        <w:rPr>
          <w:rFonts w:ascii="宋体" w:hAnsi="宋体" w:cs="宋体" w:hint="eastAsia"/>
          <w:sz w:val="28"/>
          <w:szCs w:val="28"/>
          <w:lang/>
        </w:rPr>
        <w:t>/</w:t>
      </w:r>
      <w:r>
        <w:rPr>
          <w:rFonts w:ascii="宋体" w:hAnsi="宋体" w:cs="宋体" w:hint="eastAsia"/>
          <w:sz w:val="28"/>
          <w:szCs w:val="28"/>
          <w:lang/>
        </w:rPr>
        <w:t>T</w:t>
      </w:r>
      <w:r>
        <w:rPr>
          <w:rFonts w:ascii="宋体" w:hAnsi="宋体" w:cs="宋体" w:hint="eastAsia"/>
          <w:sz w:val="28"/>
          <w:szCs w:val="28"/>
          <w:lang/>
        </w:rPr>
        <w:t xml:space="preserve"> 881</w:t>
      </w:r>
      <w:r>
        <w:rPr>
          <w:rFonts w:ascii="宋体" w:hAnsi="宋体" w:cs="宋体" w:hint="eastAsia"/>
          <w:sz w:val="28"/>
          <w:szCs w:val="28"/>
          <w:lang/>
        </w:rPr>
        <w:t>、《</w:t>
      </w:r>
      <w:r>
        <w:rPr>
          <w:rFonts w:ascii="宋体" w:hAnsi="宋体" w:cs="宋体" w:hint="eastAsia"/>
          <w:sz w:val="28"/>
          <w:szCs w:val="28"/>
          <w:lang/>
        </w:rPr>
        <w:t>通信电缆分线盒</w:t>
      </w:r>
      <w:r>
        <w:rPr>
          <w:rFonts w:ascii="宋体" w:hAnsi="宋体" w:cs="宋体" w:hint="eastAsia"/>
          <w:sz w:val="28"/>
          <w:szCs w:val="28"/>
          <w:lang/>
        </w:rPr>
        <w:t>》</w:t>
      </w:r>
      <w:r>
        <w:rPr>
          <w:rFonts w:ascii="宋体" w:hAnsi="宋体" w:cs="宋体" w:hint="eastAsia"/>
          <w:sz w:val="28"/>
          <w:szCs w:val="28"/>
          <w:lang/>
        </w:rPr>
        <w:t>YD/T</w:t>
      </w:r>
      <w:r>
        <w:rPr>
          <w:rFonts w:ascii="宋体" w:hAnsi="宋体" w:cs="宋体" w:hint="eastAsia"/>
          <w:sz w:val="28"/>
          <w:szCs w:val="28"/>
          <w:lang/>
        </w:rPr>
        <w:t xml:space="preserve"> 740</w:t>
      </w:r>
      <w:r>
        <w:rPr>
          <w:rFonts w:ascii="宋体" w:hAnsi="宋体" w:cs="宋体" w:hint="eastAsia"/>
          <w:sz w:val="28"/>
          <w:szCs w:val="28"/>
          <w:lang/>
        </w:rPr>
        <w:t>、《</w:t>
      </w:r>
      <w:r>
        <w:rPr>
          <w:rFonts w:ascii="宋体" w:hAnsi="宋体" w:cs="宋体" w:hint="eastAsia"/>
          <w:sz w:val="28"/>
          <w:szCs w:val="28"/>
          <w:lang/>
        </w:rPr>
        <w:t>通信光缆交接箱</w:t>
      </w:r>
      <w:r>
        <w:rPr>
          <w:rFonts w:ascii="宋体" w:hAnsi="宋体" w:cs="宋体" w:hint="eastAsia"/>
          <w:sz w:val="28"/>
          <w:szCs w:val="28"/>
          <w:lang/>
        </w:rPr>
        <w:t>》</w:t>
      </w:r>
      <w:r>
        <w:rPr>
          <w:rFonts w:ascii="宋体" w:hAnsi="宋体" w:cs="宋体" w:hint="eastAsia"/>
          <w:sz w:val="28"/>
          <w:szCs w:val="28"/>
          <w:lang/>
        </w:rPr>
        <w:t>YD</w:t>
      </w:r>
      <w:r>
        <w:rPr>
          <w:rFonts w:ascii="宋体" w:hAnsi="宋体" w:cs="宋体" w:hint="eastAsia"/>
          <w:sz w:val="28"/>
          <w:szCs w:val="28"/>
          <w:lang/>
        </w:rPr>
        <w:t>/</w:t>
      </w:r>
      <w:r>
        <w:rPr>
          <w:rFonts w:ascii="宋体" w:hAnsi="宋体" w:cs="宋体" w:hint="eastAsia"/>
          <w:sz w:val="28"/>
          <w:szCs w:val="28"/>
          <w:lang/>
        </w:rPr>
        <w:t>T</w:t>
      </w:r>
      <w:r>
        <w:rPr>
          <w:rFonts w:ascii="宋体" w:hAnsi="宋体" w:cs="宋体" w:hint="eastAsia"/>
          <w:sz w:val="28"/>
          <w:szCs w:val="28"/>
          <w:lang/>
        </w:rPr>
        <w:t xml:space="preserve"> 988</w:t>
      </w:r>
      <w:r>
        <w:rPr>
          <w:rFonts w:ascii="宋体" w:hAnsi="宋体" w:cs="宋体" w:hint="eastAsia"/>
          <w:sz w:val="28"/>
          <w:szCs w:val="28"/>
          <w:lang/>
        </w:rPr>
        <w:t>及表</w:t>
      </w:r>
      <w:r>
        <w:rPr>
          <w:rFonts w:ascii="宋体" w:hAnsi="宋体" w:cs="宋体" w:hint="eastAsia"/>
          <w:sz w:val="28"/>
          <w:szCs w:val="28"/>
        </w:rPr>
        <w:t>21</w:t>
      </w:r>
      <w:r>
        <w:rPr>
          <w:rFonts w:ascii="宋体" w:hAnsi="宋体" w:cs="宋体" w:hint="eastAsia"/>
          <w:sz w:val="28"/>
          <w:szCs w:val="28"/>
          <w:lang/>
        </w:rPr>
        <w:t>.</w:t>
      </w:r>
      <w:r>
        <w:rPr>
          <w:rFonts w:ascii="宋体" w:hAnsi="宋体" w:cs="宋体" w:hint="eastAsia"/>
          <w:sz w:val="28"/>
          <w:szCs w:val="28"/>
          <w:lang/>
        </w:rPr>
        <w:t>5</w:t>
      </w:r>
      <w:r>
        <w:rPr>
          <w:rFonts w:ascii="宋体" w:hAnsi="宋体" w:cs="宋体" w:hint="eastAsia"/>
          <w:sz w:val="28"/>
          <w:szCs w:val="28"/>
          <w:lang/>
        </w:rPr>
        <w:t>.</w:t>
      </w:r>
      <w:r>
        <w:rPr>
          <w:rFonts w:ascii="宋体" w:hAnsi="宋体" w:cs="宋体" w:hint="eastAsia"/>
          <w:sz w:val="28"/>
          <w:szCs w:val="28"/>
          <w:lang/>
        </w:rPr>
        <w:t>1</w:t>
      </w:r>
      <w:r>
        <w:rPr>
          <w:rFonts w:ascii="宋体" w:hAnsi="宋体" w:cs="宋体" w:hint="eastAsia"/>
          <w:sz w:val="28"/>
          <w:szCs w:val="28"/>
          <w:lang/>
        </w:rPr>
        <w:t>的规定</w:t>
      </w:r>
      <w:r>
        <w:rPr>
          <w:rFonts w:ascii="宋体" w:hAnsi="宋体" w:cs="宋体" w:hint="eastAsia"/>
          <w:sz w:val="28"/>
          <w:szCs w:val="28"/>
          <w:lang/>
        </w:rPr>
        <w:t>。</w:t>
      </w:r>
    </w:p>
    <w:p w:rsidR="00AE3CCB" w:rsidRDefault="00D64B98">
      <w:pPr>
        <w:jc w:val="center"/>
        <w:rPr>
          <w:rFonts w:ascii="宋体" w:hAnsi="宋体" w:cs="宋体"/>
          <w:sz w:val="24"/>
          <w:lang/>
        </w:rPr>
      </w:pPr>
      <w:r>
        <w:rPr>
          <w:rFonts w:ascii="宋体" w:hAnsi="宋体" w:cs="宋体" w:hint="eastAsia"/>
          <w:b/>
          <w:bCs/>
          <w:sz w:val="24"/>
          <w:lang/>
        </w:rPr>
        <w:t>表</w:t>
      </w:r>
      <w:r>
        <w:rPr>
          <w:rFonts w:ascii="宋体" w:hAnsi="宋体" w:cs="宋体" w:hint="eastAsia"/>
          <w:b/>
          <w:bCs/>
          <w:sz w:val="24"/>
        </w:rPr>
        <w:t>21.</w:t>
      </w:r>
      <w:r>
        <w:rPr>
          <w:rFonts w:ascii="宋体" w:hAnsi="宋体" w:cs="宋体" w:hint="eastAsia"/>
          <w:b/>
          <w:bCs/>
          <w:sz w:val="24"/>
          <w:lang/>
        </w:rPr>
        <w:t>5</w:t>
      </w:r>
      <w:r>
        <w:rPr>
          <w:rFonts w:ascii="宋体" w:hAnsi="宋体" w:cs="宋体" w:hint="eastAsia"/>
          <w:b/>
          <w:bCs/>
          <w:sz w:val="24"/>
          <w:lang/>
        </w:rPr>
        <w:t>.</w:t>
      </w:r>
      <w:r>
        <w:rPr>
          <w:rFonts w:ascii="宋体" w:hAnsi="宋体" w:cs="宋体" w:hint="eastAsia"/>
          <w:b/>
          <w:bCs/>
          <w:sz w:val="24"/>
          <w:lang/>
        </w:rPr>
        <w:t xml:space="preserve">1 </w:t>
      </w:r>
      <w:r>
        <w:rPr>
          <w:rFonts w:ascii="宋体" w:hAnsi="宋体" w:cs="宋体" w:hint="eastAsia"/>
          <w:b/>
          <w:bCs/>
          <w:sz w:val="24"/>
          <w:lang/>
        </w:rPr>
        <w:t>室内交接分线设备安装高度表</w:t>
      </w:r>
    </w:p>
    <w:tbl>
      <w:tblPr>
        <w:tblStyle w:val="af6"/>
        <w:tblpPr w:leftFromText="180" w:rightFromText="180" w:vertAnchor="text" w:horzAnchor="page" w:tblpX="1992" w:tblpY="73"/>
        <w:tblOverlap w:val="never"/>
        <w:tblW w:w="0" w:type="auto"/>
        <w:tblLook w:val="04A0"/>
      </w:tblPr>
      <w:tblGrid>
        <w:gridCol w:w="3100"/>
        <w:gridCol w:w="2587"/>
        <w:gridCol w:w="2450"/>
      </w:tblGrid>
      <w:tr w:rsidR="00AE3CCB">
        <w:trPr>
          <w:trHeight w:val="454"/>
        </w:trPr>
        <w:tc>
          <w:tcPr>
            <w:tcW w:w="3100" w:type="dxa"/>
            <w:vMerge w:val="restart"/>
            <w:tcBorders>
              <w:top w:val="single" w:sz="12" w:space="0" w:color="000000"/>
              <w:left w:val="single" w:sz="12" w:space="0" w:color="000000"/>
              <w:bottom w:val="single" w:sz="4" w:space="0" w:color="000000"/>
              <w:right w:val="single" w:sz="4" w:space="0" w:color="000000"/>
            </w:tcBorders>
            <w:vAlign w:val="center"/>
          </w:tcPr>
          <w:p w:rsidR="00AE3CCB" w:rsidRDefault="00D64B98">
            <w:pPr>
              <w:jc w:val="center"/>
              <w:rPr>
                <w:rFonts w:ascii="宋体" w:hAnsi="宋体" w:cs="宋体"/>
                <w:b/>
                <w:bCs/>
                <w:szCs w:val="21"/>
                <w:lang/>
              </w:rPr>
            </w:pPr>
            <w:r>
              <w:rPr>
                <w:rFonts w:ascii="宋体" w:hAnsi="宋体" w:cs="宋体" w:hint="eastAsia"/>
                <w:b/>
                <w:bCs/>
                <w:szCs w:val="21"/>
                <w:lang/>
              </w:rPr>
              <w:t>设备种类</w:t>
            </w:r>
          </w:p>
        </w:tc>
        <w:tc>
          <w:tcPr>
            <w:tcW w:w="5037" w:type="dxa"/>
            <w:gridSpan w:val="2"/>
            <w:tcBorders>
              <w:top w:val="single" w:sz="12" w:space="0" w:color="000000"/>
              <w:left w:val="single" w:sz="4" w:space="0" w:color="000000"/>
              <w:bottom w:val="single" w:sz="4" w:space="0" w:color="000000"/>
              <w:right w:val="single" w:sz="12" w:space="0" w:color="000000"/>
            </w:tcBorders>
            <w:vAlign w:val="center"/>
          </w:tcPr>
          <w:p w:rsidR="00AE3CCB" w:rsidRDefault="00D64B98">
            <w:pPr>
              <w:jc w:val="center"/>
              <w:rPr>
                <w:rFonts w:ascii="宋体" w:hAnsi="宋体" w:cs="宋体"/>
                <w:b/>
                <w:bCs/>
                <w:szCs w:val="21"/>
                <w:lang/>
              </w:rPr>
            </w:pPr>
            <w:r>
              <w:rPr>
                <w:rFonts w:ascii="宋体" w:hAnsi="宋体" w:cs="宋体" w:hint="eastAsia"/>
                <w:b/>
                <w:bCs/>
                <w:szCs w:val="21"/>
                <w:lang/>
              </w:rPr>
              <w:t>底边距地面高度</w:t>
            </w:r>
            <w:r>
              <w:rPr>
                <w:rFonts w:ascii="宋体" w:hAnsi="宋体" w:cs="宋体" w:hint="eastAsia"/>
                <w:b/>
                <w:bCs/>
                <w:szCs w:val="21"/>
                <w:lang/>
              </w:rPr>
              <w:t>（</w:t>
            </w:r>
            <w:r>
              <w:rPr>
                <w:rFonts w:ascii="宋体" w:hAnsi="宋体" w:cs="宋体" w:hint="eastAsia"/>
                <w:b/>
                <w:bCs/>
                <w:szCs w:val="21"/>
                <w:lang/>
              </w:rPr>
              <w:t>mm</w:t>
            </w:r>
            <w:r>
              <w:rPr>
                <w:rFonts w:ascii="宋体" w:hAnsi="宋体" w:cs="宋体" w:hint="eastAsia"/>
                <w:b/>
                <w:bCs/>
                <w:szCs w:val="21"/>
                <w:lang/>
              </w:rPr>
              <w:t>）</w:t>
            </w:r>
          </w:p>
        </w:tc>
      </w:tr>
      <w:tr w:rsidR="00AE3CCB">
        <w:trPr>
          <w:trHeight w:val="454"/>
        </w:trPr>
        <w:tc>
          <w:tcPr>
            <w:tcW w:w="3100" w:type="dxa"/>
            <w:vMerge/>
            <w:tcBorders>
              <w:top w:val="single" w:sz="4" w:space="0" w:color="000000"/>
              <w:left w:val="single" w:sz="12" w:space="0" w:color="000000"/>
              <w:bottom w:val="single" w:sz="4" w:space="0" w:color="000000"/>
              <w:right w:val="single" w:sz="4" w:space="0" w:color="000000"/>
            </w:tcBorders>
            <w:vAlign w:val="center"/>
          </w:tcPr>
          <w:p w:rsidR="00AE3CCB" w:rsidRDefault="00AE3CCB">
            <w:pPr>
              <w:jc w:val="center"/>
              <w:rPr>
                <w:rFonts w:ascii="宋体" w:hAnsi="宋体" w:cs="宋体"/>
                <w:b/>
                <w:bCs/>
                <w:szCs w:val="21"/>
                <w:lang/>
              </w:rPr>
            </w:pPr>
          </w:p>
        </w:tc>
        <w:tc>
          <w:tcPr>
            <w:tcW w:w="2587" w:type="dxa"/>
            <w:tcBorders>
              <w:top w:val="single" w:sz="4" w:space="0" w:color="000000"/>
              <w:left w:val="single" w:sz="4" w:space="0" w:color="000000"/>
              <w:bottom w:val="single" w:sz="4" w:space="0" w:color="000000"/>
              <w:right w:val="single" w:sz="4" w:space="0" w:color="000000"/>
            </w:tcBorders>
            <w:vAlign w:val="center"/>
          </w:tcPr>
          <w:p w:rsidR="00AE3CCB" w:rsidRDefault="00D64B98">
            <w:pPr>
              <w:jc w:val="center"/>
              <w:rPr>
                <w:rFonts w:ascii="宋体" w:hAnsi="宋体" w:cs="宋体"/>
                <w:b/>
                <w:bCs/>
                <w:szCs w:val="21"/>
                <w:lang/>
              </w:rPr>
            </w:pPr>
            <w:r>
              <w:rPr>
                <w:rFonts w:ascii="宋体" w:hAnsi="宋体" w:cs="宋体" w:hint="eastAsia"/>
                <w:b/>
                <w:bCs/>
                <w:szCs w:val="21"/>
                <w:lang/>
              </w:rPr>
              <w:t>挂壁式</w:t>
            </w:r>
          </w:p>
        </w:tc>
        <w:tc>
          <w:tcPr>
            <w:tcW w:w="2450" w:type="dxa"/>
            <w:tcBorders>
              <w:top w:val="single" w:sz="4" w:space="0" w:color="000000"/>
              <w:left w:val="single" w:sz="4" w:space="0" w:color="000000"/>
              <w:bottom w:val="single" w:sz="4" w:space="0" w:color="000000"/>
              <w:right w:val="single" w:sz="12" w:space="0" w:color="000000"/>
            </w:tcBorders>
            <w:vAlign w:val="center"/>
          </w:tcPr>
          <w:p w:rsidR="00AE3CCB" w:rsidRDefault="00D64B98">
            <w:pPr>
              <w:jc w:val="center"/>
              <w:rPr>
                <w:rFonts w:ascii="宋体" w:hAnsi="宋体" w:cs="宋体"/>
                <w:b/>
                <w:bCs/>
                <w:szCs w:val="21"/>
                <w:lang/>
              </w:rPr>
            </w:pPr>
            <w:r>
              <w:rPr>
                <w:rFonts w:ascii="宋体" w:hAnsi="宋体" w:cs="宋体" w:hint="eastAsia"/>
                <w:b/>
                <w:bCs/>
                <w:szCs w:val="21"/>
                <w:lang/>
              </w:rPr>
              <w:t>嵌壁式</w:t>
            </w:r>
          </w:p>
        </w:tc>
      </w:tr>
      <w:tr w:rsidR="00AE3CCB">
        <w:trPr>
          <w:trHeight w:val="454"/>
        </w:trPr>
        <w:tc>
          <w:tcPr>
            <w:tcW w:w="3100" w:type="dxa"/>
            <w:tcBorders>
              <w:top w:val="single" w:sz="4" w:space="0" w:color="000000"/>
              <w:left w:val="single" w:sz="12" w:space="0" w:color="000000"/>
              <w:bottom w:val="single" w:sz="12" w:space="0" w:color="000000"/>
              <w:right w:val="single" w:sz="4" w:space="0" w:color="000000"/>
            </w:tcBorders>
            <w:vAlign w:val="center"/>
          </w:tcPr>
          <w:p w:rsidR="00AE3CCB" w:rsidRDefault="00D64B98">
            <w:pPr>
              <w:jc w:val="center"/>
              <w:rPr>
                <w:rFonts w:ascii="宋体" w:hAnsi="宋体" w:cs="宋体"/>
                <w:szCs w:val="21"/>
                <w:lang/>
              </w:rPr>
            </w:pPr>
            <w:r>
              <w:rPr>
                <w:rFonts w:ascii="宋体" w:hAnsi="宋体" w:cs="宋体" w:hint="eastAsia"/>
                <w:szCs w:val="21"/>
                <w:lang/>
              </w:rPr>
              <w:t>通信电缆分线箱</w:t>
            </w:r>
            <w:r>
              <w:rPr>
                <w:rFonts w:ascii="宋体" w:hAnsi="宋体" w:cs="宋体" w:hint="eastAsia"/>
                <w:szCs w:val="21"/>
                <w:lang/>
              </w:rPr>
              <w:t>、</w:t>
            </w:r>
            <w:r>
              <w:rPr>
                <w:rFonts w:ascii="宋体" w:hAnsi="宋体" w:cs="宋体" w:hint="eastAsia"/>
                <w:szCs w:val="21"/>
                <w:lang/>
              </w:rPr>
              <w:t>过路箱</w:t>
            </w:r>
          </w:p>
        </w:tc>
        <w:tc>
          <w:tcPr>
            <w:tcW w:w="2587" w:type="dxa"/>
            <w:tcBorders>
              <w:top w:val="single" w:sz="4" w:space="0" w:color="000000"/>
              <w:left w:val="single" w:sz="4" w:space="0" w:color="000000"/>
              <w:bottom w:val="single" w:sz="12" w:space="0" w:color="000000"/>
              <w:right w:val="single" w:sz="4" w:space="0" w:color="000000"/>
            </w:tcBorders>
            <w:vAlign w:val="center"/>
          </w:tcPr>
          <w:p w:rsidR="00AE3CCB" w:rsidRDefault="00D64B98">
            <w:pPr>
              <w:jc w:val="center"/>
              <w:rPr>
                <w:rFonts w:ascii="宋体" w:hAnsi="宋体" w:cs="宋体"/>
                <w:szCs w:val="21"/>
                <w:lang/>
              </w:rPr>
            </w:pPr>
            <w:r>
              <w:rPr>
                <w:rFonts w:ascii="宋体" w:hAnsi="宋体" w:cs="宋体" w:hint="eastAsia"/>
                <w:szCs w:val="21"/>
                <w:lang/>
              </w:rPr>
              <w:t>1500</w:t>
            </w:r>
            <w:r>
              <w:rPr>
                <w:rFonts w:ascii="宋体" w:hAnsi="宋体" w:cs="宋体" w:hint="eastAsia"/>
                <w:szCs w:val="21"/>
                <w:lang/>
              </w:rPr>
              <w:t>～</w:t>
            </w:r>
            <w:r>
              <w:rPr>
                <w:rFonts w:ascii="宋体" w:hAnsi="宋体" w:cs="宋体" w:hint="eastAsia"/>
                <w:szCs w:val="21"/>
                <w:lang/>
              </w:rPr>
              <w:t>2000</w:t>
            </w:r>
          </w:p>
        </w:tc>
        <w:tc>
          <w:tcPr>
            <w:tcW w:w="2450" w:type="dxa"/>
            <w:tcBorders>
              <w:top w:val="single" w:sz="4" w:space="0" w:color="000000"/>
              <w:left w:val="single" w:sz="4" w:space="0" w:color="000000"/>
              <w:bottom w:val="single" w:sz="12" w:space="0" w:color="000000"/>
              <w:right w:val="single" w:sz="12" w:space="0" w:color="000000"/>
            </w:tcBorders>
            <w:vAlign w:val="center"/>
          </w:tcPr>
          <w:p w:rsidR="00AE3CCB" w:rsidRDefault="00D64B98">
            <w:pPr>
              <w:jc w:val="center"/>
              <w:rPr>
                <w:rFonts w:ascii="宋体" w:hAnsi="宋体" w:cs="宋体"/>
                <w:szCs w:val="21"/>
                <w:lang/>
              </w:rPr>
            </w:pPr>
            <w:r>
              <w:rPr>
                <w:rFonts w:ascii="宋体" w:hAnsi="宋体" w:cs="宋体" w:hint="eastAsia"/>
                <w:szCs w:val="21"/>
                <w:lang/>
              </w:rPr>
              <w:t>500</w:t>
            </w:r>
            <w:r>
              <w:rPr>
                <w:rFonts w:ascii="宋体" w:hAnsi="宋体" w:cs="宋体" w:hint="eastAsia"/>
                <w:szCs w:val="21"/>
                <w:lang/>
              </w:rPr>
              <w:t>～</w:t>
            </w:r>
            <w:r>
              <w:rPr>
                <w:rFonts w:ascii="宋体" w:hAnsi="宋体" w:cs="宋体" w:hint="eastAsia"/>
                <w:szCs w:val="21"/>
                <w:lang/>
              </w:rPr>
              <w:t>1000</w:t>
            </w:r>
          </w:p>
        </w:tc>
      </w:tr>
    </w:tbl>
    <w:p w:rsidR="00AE3CCB" w:rsidRDefault="00AE3CCB">
      <w:pPr>
        <w:ind w:firstLine="560"/>
        <w:jc w:val="center"/>
        <w:rPr>
          <w:rFonts w:ascii="宋体" w:hAnsi="宋体" w:cs="宋体"/>
          <w:b/>
          <w:bCs/>
          <w:sz w:val="28"/>
          <w:szCs w:val="28"/>
          <w:lang/>
        </w:rPr>
      </w:pP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隧道内分线箱</w:t>
      </w:r>
      <w:r>
        <w:rPr>
          <w:rFonts w:ascii="宋体" w:hAnsi="宋体" w:cs="宋体" w:hint="eastAsia"/>
          <w:sz w:val="28"/>
          <w:szCs w:val="28"/>
          <w:lang/>
        </w:rPr>
        <w:t>、</w:t>
      </w:r>
      <w:r>
        <w:rPr>
          <w:rFonts w:ascii="宋体" w:hAnsi="宋体" w:cs="宋体" w:hint="eastAsia"/>
          <w:sz w:val="28"/>
          <w:szCs w:val="28"/>
          <w:lang/>
        </w:rPr>
        <w:t>过路箱及箱内端子排的材料和涂层应具有防腐性能</w:t>
      </w:r>
      <w:r>
        <w:rPr>
          <w:rFonts w:ascii="宋体" w:hAnsi="宋体" w:cs="宋体" w:hint="eastAsia"/>
          <w:sz w:val="28"/>
          <w:szCs w:val="28"/>
          <w:lang/>
        </w:rPr>
        <w:t>，</w:t>
      </w:r>
      <w:r>
        <w:rPr>
          <w:rFonts w:ascii="宋体" w:hAnsi="宋体" w:cs="宋体" w:hint="eastAsia"/>
          <w:sz w:val="28"/>
          <w:szCs w:val="28"/>
          <w:lang/>
        </w:rPr>
        <w:t>箱体防护等级达到</w:t>
      </w:r>
      <w:r>
        <w:rPr>
          <w:rFonts w:ascii="宋体" w:hAnsi="宋体" w:cs="宋体" w:hint="eastAsia"/>
          <w:sz w:val="28"/>
          <w:szCs w:val="28"/>
          <w:lang/>
        </w:rPr>
        <w:t>IP</w:t>
      </w:r>
      <w:r>
        <w:rPr>
          <w:rFonts w:ascii="宋体" w:hAnsi="宋体" w:cs="宋体" w:hint="eastAsia"/>
          <w:sz w:val="28"/>
          <w:szCs w:val="28"/>
          <w:lang/>
        </w:rPr>
        <w:t>65</w:t>
      </w:r>
      <w:r>
        <w:rPr>
          <w:rFonts w:ascii="宋体" w:hAnsi="宋体" w:cs="宋体" w:hint="eastAsia"/>
          <w:sz w:val="28"/>
          <w:szCs w:val="28"/>
          <w:lang/>
        </w:rPr>
        <w:t>；</w:t>
      </w:r>
      <w:r>
        <w:rPr>
          <w:rFonts w:ascii="宋体" w:hAnsi="宋体" w:cs="宋体" w:hint="eastAsia"/>
          <w:sz w:val="28"/>
          <w:szCs w:val="28"/>
          <w:lang/>
        </w:rPr>
        <w:t>进出线口和空闲敲落孔均应封堵严密</w:t>
      </w:r>
      <w:r>
        <w:rPr>
          <w:rFonts w:ascii="宋体" w:hAnsi="宋体" w:cs="宋体" w:hint="eastAsia"/>
          <w:sz w:val="28"/>
          <w:szCs w:val="28"/>
          <w:lang/>
        </w:rPr>
        <w:t>。</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电缆的屏蔽层连线的分线箱</w:t>
      </w:r>
      <w:r>
        <w:rPr>
          <w:rFonts w:ascii="宋体" w:hAnsi="宋体" w:cs="宋体" w:hint="eastAsia"/>
          <w:sz w:val="28"/>
          <w:szCs w:val="28"/>
          <w:lang/>
        </w:rPr>
        <w:t>、</w:t>
      </w:r>
      <w:r>
        <w:rPr>
          <w:rFonts w:ascii="宋体" w:hAnsi="宋体" w:cs="宋体" w:hint="eastAsia"/>
          <w:sz w:val="28"/>
          <w:szCs w:val="28"/>
          <w:lang/>
        </w:rPr>
        <w:t>过路箱内的接地螺栓应连接牢固</w:t>
      </w:r>
      <w:r>
        <w:rPr>
          <w:rFonts w:ascii="宋体" w:hAnsi="宋体" w:cs="宋体" w:hint="eastAsia"/>
          <w:sz w:val="28"/>
          <w:szCs w:val="28"/>
          <w:lang/>
        </w:rPr>
        <w:t>，</w:t>
      </w:r>
      <w:r>
        <w:rPr>
          <w:rFonts w:ascii="宋体" w:hAnsi="宋体" w:cs="宋体" w:hint="eastAsia"/>
          <w:sz w:val="28"/>
          <w:szCs w:val="28"/>
          <w:lang/>
        </w:rPr>
        <w:t>接触良好</w:t>
      </w:r>
      <w:r>
        <w:rPr>
          <w:rFonts w:ascii="宋体" w:hAnsi="宋体" w:cs="宋体" w:hint="eastAsia"/>
          <w:sz w:val="28"/>
          <w:szCs w:val="28"/>
          <w:lang/>
        </w:rPr>
        <w:t>。</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4 </w:t>
      </w:r>
      <w:r>
        <w:rPr>
          <w:rFonts w:ascii="宋体" w:hAnsi="宋体" w:cs="宋体" w:hint="eastAsia"/>
          <w:sz w:val="28"/>
          <w:szCs w:val="28"/>
          <w:lang/>
        </w:rPr>
        <w:t>电缆直接进入分线箱</w:t>
      </w:r>
      <w:r>
        <w:rPr>
          <w:rFonts w:ascii="宋体" w:hAnsi="宋体" w:cs="宋体" w:hint="eastAsia"/>
          <w:sz w:val="28"/>
          <w:szCs w:val="28"/>
          <w:lang/>
        </w:rPr>
        <w:t>、</w:t>
      </w:r>
      <w:r>
        <w:rPr>
          <w:rFonts w:ascii="宋体" w:hAnsi="宋体" w:cs="宋体" w:hint="eastAsia"/>
          <w:sz w:val="28"/>
          <w:szCs w:val="28"/>
          <w:lang/>
        </w:rPr>
        <w:t>过路箱时</w:t>
      </w:r>
      <w:r>
        <w:rPr>
          <w:rFonts w:ascii="宋体" w:hAnsi="宋体" w:cs="宋体" w:hint="eastAsia"/>
          <w:sz w:val="28"/>
          <w:szCs w:val="28"/>
          <w:lang/>
        </w:rPr>
        <w:t>，</w:t>
      </w:r>
      <w:r>
        <w:rPr>
          <w:rFonts w:ascii="宋体" w:hAnsi="宋体" w:cs="宋体" w:hint="eastAsia"/>
          <w:sz w:val="28"/>
          <w:szCs w:val="28"/>
          <w:lang/>
        </w:rPr>
        <w:t>电缆应固定后再与端子连接牢固</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21.</w:t>
      </w:r>
      <w:r>
        <w:rPr>
          <w:rFonts w:ascii="宋体" w:hAnsi="宋体" w:cs="宋体" w:hint="eastAsia"/>
          <w:b/>
          <w:bCs/>
          <w:sz w:val="28"/>
          <w:szCs w:val="28"/>
          <w:lang/>
        </w:rPr>
        <w:t>5</w:t>
      </w:r>
      <w:r>
        <w:rPr>
          <w:rFonts w:ascii="宋体" w:hAnsi="宋体" w:cs="宋体" w:hint="eastAsia"/>
          <w:b/>
          <w:bCs/>
          <w:sz w:val="28"/>
          <w:szCs w:val="28"/>
          <w:lang/>
        </w:rPr>
        <w:t>.</w:t>
      </w:r>
      <w:r>
        <w:rPr>
          <w:rFonts w:ascii="宋体" w:hAnsi="宋体" w:cs="宋体" w:hint="eastAsia"/>
          <w:b/>
          <w:bCs/>
          <w:sz w:val="28"/>
          <w:szCs w:val="28"/>
          <w:lang/>
        </w:rPr>
        <w:t>2</w:t>
      </w:r>
      <w:r>
        <w:rPr>
          <w:rFonts w:ascii="宋体" w:hAnsi="宋体" w:cs="宋体" w:hint="eastAsia"/>
          <w:sz w:val="28"/>
          <w:szCs w:val="28"/>
          <w:lang/>
        </w:rPr>
        <w:t xml:space="preserve"> </w:t>
      </w:r>
      <w:r>
        <w:rPr>
          <w:rFonts w:ascii="宋体" w:hAnsi="宋体" w:cs="宋体" w:hint="eastAsia"/>
          <w:sz w:val="28"/>
          <w:szCs w:val="28"/>
          <w:lang/>
        </w:rPr>
        <w:t>一般项目的检查数量和检查方法应符合下列规定</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lang/>
        </w:rPr>
        <w:t>检查数量</w:t>
      </w:r>
      <w:r>
        <w:rPr>
          <w:rFonts w:ascii="宋体" w:hAnsi="宋体" w:cs="宋体" w:hint="eastAsia"/>
          <w:sz w:val="28"/>
          <w:szCs w:val="28"/>
          <w:lang/>
        </w:rPr>
        <w:t>：</w:t>
      </w:r>
      <w:r>
        <w:rPr>
          <w:rFonts w:ascii="宋体" w:hAnsi="宋体" w:cs="宋体" w:hint="eastAsia"/>
          <w:sz w:val="28"/>
          <w:szCs w:val="28"/>
          <w:lang/>
        </w:rPr>
        <w:t>检查</w:t>
      </w:r>
      <w:r>
        <w:rPr>
          <w:rFonts w:ascii="宋体" w:hAnsi="宋体" w:cs="宋体" w:hint="eastAsia"/>
          <w:sz w:val="28"/>
          <w:szCs w:val="28"/>
          <w:lang/>
        </w:rPr>
        <w:t>30%</w:t>
      </w:r>
      <w:r>
        <w:rPr>
          <w:rFonts w:ascii="宋体" w:hAnsi="宋体" w:cs="宋体" w:hint="eastAsia"/>
          <w:sz w:val="28"/>
          <w:szCs w:val="28"/>
          <w:lang/>
        </w:rPr>
        <w:t>，</w:t>
      </w:r>
      <w:r>
        <w:rPr>
          <w:rFonts w:ascii="宋体" w:hAnsi="宋体" w:cs="宋体" w:hint="eastAsia"/>
          <w:sz w:val="28"/>
          <w:szCs w:val="28"/>
          <w:lang/>
        </w:rPr>
        <w:t>但不少于</w:t>
      </w:r>
      <w:r>
        <w:rPr>
          <w:rFonts w:ascii="宋体" w:hAnsi="宋体" w:cs="宋体" w:hint="eastAsia"/>
          <w:sz w:val="28"/>
          <w:szCs w:val="28"/>
          <w:lang/>
        </w:rPr>
        <w:t>5</w:t>
      </w:r>
      <w:r>
        <w:rPr>
          <w:rFonts w:ascii="宋体" w:hAnsi="宋体" w:cs="宋体" w:hint="eastAsia"/>
          <w:sz w:val="28"/>
          <w:szCs w:val="28"/>
          <w:lang/>
        </w:rPr>
        <w:t>个</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lang/>
        </w:rPr>
        <w:t>检查方法</w:t>
      </w:r>
      <w:r>
        <w:rPr>
          <w:rFonts w:ascii="宋体" w:hAnsi="宋体" w:cs="宋体" w:hint="eastAsia"/>
          <w:sz w:val="28"/>
          <w:szCs w:val="28"/>
          <w:lang/>
        </w:rPr>
        <w:t>：</w:t>
      </w:r>
      <w:r>
        <w:rPr>
          <w:rFonts w:ascii="宋体" w:hAnsi="宋体" w:cs="宋体" w:hint="eastAsia"/>
          <w:sz w:val="28"/>
          <w:szCs w:val="28"/>
          <w:lang/>
        </w:rPr>
        <w:t>观察检查</w:t>
      </w:r>
      <w:r>
        <w:rPr>
          <w:rFonts w:ascii="宋体" w:hAnsi="宋体" w:cs="宋体" w:hint="eastAsia"/>
          <w:sz w:val="28"/>
          <w:szCs w:val="28"/>
          <w:lang/>
        </w:rPr>
        <w:t>，</w:t>
      </w:r>
      <w:r>
        <w:rPr>
          <w:rFonts w:ascii="宋体" w:hAnsi="宋体" w:cs="宋体" w:hint="eastAsia"/>
          <w:sz w:val="28"/>
          <w:szCs w:val="28"/>
          <w:lang/>
        </w:rPr>
        <w:t>实测抽查</w:t>
      </w:r>
      <w:r>
        <w:rPr>
          <w:rFonts w:ascii="宋体" w:hAnsi="宋体" w:cs="宋体" w:hint="eastAsia"/>
          <w:sz w:val="28"/>
          <w:szCs w:val="28"/>
          <w:lang/>
        </w:rPr>
        <w:t>。</w:t>
      </w:r>
    </w:p>
    <w:p w:rsidR="00AE3CCB" w:rsidRDefault="00AE3CCB">
      <w:pPr>
        <w:ind w:firstLine="560"/>
        <w:rPr>
          <w:rFonts w:ascii="宋体" w:hAnsi="宋体" w:cs="宋体"/>
          <w:sz w:val="28"/>
          <w:szCs w:val="28"/>
          <w:lang/>
        </w:rPr>
      </w:pPr>
    </w:p>
    <w:p w:rsidR="00AE3CCB" w:rsidRDefault="00D64B98">
      <w:pPr>
        <w:jc w:val="center"/>
        <w:outlineLvl w:val="1"/>
        <w:rPr>
          <w:rFonts w:ascii="宋体" w:hAnsi="宋体" w:cs="宋体"/>
          <w:b/>
          <w:bCs/>
          <w:sz w:val="28"/>
          <w:szCs w:val="28"/>
          <w:lang/>
        </w:rPr>
      </w:pPr>
      <w:bookmarkStart w:id="159" w:name="_Toc29594"/>
      <w:bookmarkStart w:id="160" w:name="_Toc1405291628"/>
      <w:bookmarkStart w:id="161" w:name="_Toc325974316"/>
      <w:r>
        <w:rPr>
          <w:rFonts w:ascii="宋体" w:hAnsi="宋体" w:cs="宋体" w:hint="eastAsia"/>
          <w:b/>
          <w:bCs/>
          <w:sz w:val="28"/>
          <w:szCs w:val="28"/>
        </w:rPr>
        <w:t>21.</w:t>
      </w:r>
      <w:r>
        <w:rPr>
          <w:rFonts w:ascii="宋体" w:hAnsi="宋体" w:cs="宋体" w:hint="eastAsia"/>
          <w:b/>
          <w:bCs/>
          <w:sz w:val="28"/>
          <w:szCs w:val="28"/>
          <w:lang/>
        </w:rPr>
        <w:t xml:space="preserve">6 </w:t>
      </w:r>
      <w:r>
        <w:rPr>
          <w:rFonts w:ascii="宋体" w:hAnsi="宋体" w:cs="宋体" w:hint="eastAsia"/>
          <w:b/>
          <w:bCs/>
          <w:sz w:val="28"/>
          <w:szCs w:val="28"/>
          <w:lang/>
        </w:rPr>
        <w:t>系统功能检测</w:t>
      </w:r>
      <w:bookmarkEnd w:id="159"/>
      <w:bookmarkEnd w:id="160"/>
      <w:bookmarkEnd w:id="161"/>
    </w:p>
    <w:p w:rsidR="00AE3CCB" w:rsidRDefault="00D64B98">
      <w:pPr>
        <w:jc w:val="center"/>
        <w:rPr>
          <w:rFonts w:ascii="宋体" w:hAnsi="宋体" w:cs="宋体"/>
          <w:b/>
          <w:bCs/>
          <w:sz w:val="28"/>
          <w:szCs w:val="28"/>
          <w:lang/>
        </w:rPr>
      </w:pPr>
      <w:r>
        <w:rPr>
          <w:rFonts w:ascii="宋体" w:hAnsi="宋体" w:cs="宋体" w:hint="eastAsia"/>
          <w:b/>
          <w:bCs/>
          <w:sz w:val="28"/>
          <w:szCs w:val="28"/>
          <w:lang/>
        </w:rPr>
        <w:t>主控项目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21.</w:t>
      </w:r>
      <w:r>
        <w:rPr>
          <w:rFonts w:ascii="宋体" w:hAnsi="宋体" w:cs="宋体" w:hint="eastAsia"/>
          <w:b/>
          <w:bCs/>
          <w:sz w:val="28"/>
          <w:szCs w:val="28"/>
          <w:lang/>
        </w:rPr>
        <w:t>6</w:t>
      </w:r>
      <w:r>
        <w:rPr>
          <w:rFonts w:ascii="宋体" w:hAnsi="宋体" w:cs="宋体" w:hint="eastAsia"/>
          <w:b/>
          <w:bCs/>
          <w:sz w:val="28"/>
          <w:szCs w:val="28"/>
          <w:lang/>
        </w:rPr>
        <w:t>.</w:t>
      </w:r>
      <w:r>
        <w:rPr>
          <w:rFonts w:ascii="宋体" w:hAnsi="宋体" w:cs="宋体" w:hint="eastAsia"/>
          <w:b/>
          <w:bCs/>
          <w:sz w:val="28"/>
          <w:szCs w:val="28"/>
          <w:lang/>
        </w:rPr>
        <w:t xml:space="preserve">1 </w:t>
      </w:r>
      <w:r>
        <w:rPr>
          <w:rFonts w:ascii="宋体" w:hAnsi="宋体" w:cs="宋体" w:hint="eastAsia"/>
          <w:sz w:val="28"/>
          <w:szCs w:val="28"/>
          <w:lang/>
        </w:rPr>
        <w:t>系统及外围设备通电</w:t>
      </w:r>
      <w:r>
        <w:rPr>
          <w:rFonts w:ascii="宋体" w:hAnsi="宋体" w:cs="宋体" w:hint="eastAsia"/>
          <w:sz w:val="28"/>
          <w:szCs w:val="28"/>
          <w:lang/>
        </w:rPr>
        <w:t>10</w:t>
      </w:r>
      <w:r>
        <w:rPr>
          <w:rFonts w:ascii="宋体" w:hAnsi="宋体" w:cs="宋体" w:hint="eastAsia"/>
          <w:sz w:val="28"/>
          <w:szCs w:val="28"/>
          <w:lang/>
        </w:rPr>
        <w:t>min</w:t>
      </w:r>
      <w:r>
        <w:rPr>
          <w:rFonts w:ascii="宋体" w:hAnsi="宋体" w:cs="宋体" w:hint="eastAsia"/>
          <w:sz w:val="28"/>
          <w:szCs w:val="28"/>
          <w:lang/>
        </w:rPr>
        <w:t>后</w:t>
      </w:r>
      <w:r>
        <w:rPr>
          <w:rFonts w:ascii="宋体" w:hAnsi="宋体" w:cs="宋体" w:hint="eastAsia"/>
          <w:sz w:val="28"/>
          <w:szCs w:val="28"/>
          <w:lang/>
        </w:rPr>
        <w:t>，</w:t>
      </w:r>
      <w:r>
        <w:rPr>
          <w:rFonts w:ascii="宋体" w:hAnsi="宋体" w:cs="宋体" w:hint="eastAsia"/>
          <w:sz w:val="28"/>
          <w:szCs w:val="28"/>
          <w:lang/>
        </w:rPr>
        <w:t>所有设备及接口模块均通电工作</w:t>
      </w:r>
      <w:r>
        <w:rPr>
          <w:rFonts w:ascii="宋体" w:hAnsi="宋体" w:cs="宋体" w:hint="eastAsia"/>
          <w:sz w:val="28"/>
          <w:szCs w:val="28"/>
          <w:lang/>
        </w:rPr>
        <w:t>、</w:t>
      </w:r>
      <w:r>
        <w:rPr>
          <w:rFonts w:ascii="宋体" w:hAnsi="宋体" w:cs="宋体" w:hint="eastAsia"/>
          <w:sz w:val="28"/>
          <w:szCs w:val="28"/>
          <w:lang/>
        </w:rPr>
        <w:t>指示灯正常</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21.</w:t>
      </w:r>
      <w:r>
        <w:rPr>
          <w:rFonts w:ascii="宋体" w:hAnsi="宋体" w:cs="宋体" w:hint="eastAsia"/>
          <w:b/>
          <w:bCs/>
          <w:sz w:val="28"/>
          <w:szCs w:val="28"/>
          <w:lang/>
        </w:rPr>
        <w:t>6</w:t>
      </w:r>
      <w:r>
        <w:rPr>
          <w:rFonts w:ascii="宋体" w:hAnsi="宋体" w:cs="宋体" w:hint="eastAsia"/>
          <w:b/>
          <w:bCs/>
          <w:sz w:val="28"/>
          <w:szCs w:val="28"/>
          <w:lang/>
        </w:rPr>
        <w:t>.</w:t>
      </w:r>
      <w:r>
        <w:rPr>
          <w:rFonts w:ascii="宋体" w:hAnsi="宋体" w:cs="宋体" w:hint="eastAsia"/>
          <w:b/>
          <w:bCs/>
          <w:sz w:val="28"/>
          <w:szCs w:val="28"/>
          <w:lang/>
        </w:rPr>
        <w:t>2</w:t>
      </w:r>
      <w:r>
        <w:rPr>
          <w:rFonts w:ascii="宋体" w:hAnsi="宋体" w:cs="宋体" w:hint="eastAsia"/>
          <w:sz w:val="28"/>
          <w:szCs w:val="28"/>
          <w:lang/>
        </w:rPr>
        <w:t xml:space="preserve"> </w:t>
      </w:r>
      <w:r>
        <w:rPr>
          <w:rFonts w:ascii="宋体" w:hAnsi="宋体" w:cs="宋体" w:hint="eastAsia"/>
          <w:sz w:val="28"/>
          <w:szCs w:val="28"/>
          <w:lang/>
        </w:rPr>
        <w:t>系统在运行过程中均不应有出错及报警信息</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21.</w:t>
      </w:r>
      <w:r>
        <w:rPr>
          <w:rFonts w:ascii="宋体" w:hAnsi="宋体" w:cs="宋体" w:hint="eastAsia"/>
          <w:b/>
          <w:bCs/>
          <w:sz w:val="28"/>
          <w:szCs w:val="28"/>
          <w:lang/>
        </w:rPr>
        <w:t>6</w:t>
      </w:r>
      <w:r>
        <w:rPr>
          <w:rFonts w:ascii="宋体" w:hAnsi="宋体" w:cs="宋体" w:hint="eastAsia"/>
          <w:b/>
          <w:bCs/>
          <w:sz w:val="28"/>
          <w:szCs w:val="28"/>
          <w:lang/>
        </w:rPr>
        <w:t>.</w:t>
      </w:r>
      <w:r>
        <w:rPr>
          <w:rFonts w:ascii="宋体" w:hAnsi="宋体" w:cs="宋体" w:hint="eastAsia"/>
          <w:b/>
          <w:bCs/>
          <w:sz w:val="28"/>
          <w:szCs w:val="28"/>
          <w:lang/>
        </w:rPr>
        <w:t>3</w:t>
      </w:r>
      <w:r>
        <w:rPr>
          <w:rFonts w:ascii="宋体" w:hAnsi="宋体" w:cs="宋体" w:hint="eastAsia"/>
          <w:sz w:val="28"/>
          <w:szCs w:val="28"/>
          <w:lang/>
        </w:rPr>
        <w:t xml:space="preserve"> </w:t>
      </w:r>
      <w:r>
        <w:rPr>
          <w:rFonts w:ascii="宋体" w:hAnsi="宋体" w:cs="宋体" w:hint="eastAsia"/>
          <w:sz w:val="28"/>
          <w:szCs w:val="28"/>
          <w:lang/>
        </w:rPr>
        <w:t>程控交换机电源切换应符合下列规定</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断开程控交换机交流电源后</w:t>
      </w:r>
      <w:r>
        <w:rPr>
          <w:rFonts w:ascii="宋体" w:hAnsi="宋体" w:cs="宋体" w:hint="eastAsia"/>
          <w:sz w:val="28"/>
          <w:szCs w:val="28"/>
          <w:lang/>
        </w:rPr>
        <w:t>，</w:t>
      </w:r>
      <w:r>
        <w:rPr>
          <w:rFonts w:ascii="宋体" w:hAnsi="宋体" w:cs="宋体" w:hint="eastAsia"/>
          <w:sz w:val="28"/>
          <w:szCs w:val="28"/>
          <w:lang/>
        </w:rPr>
        <w:t>备用电源应能立即投入并保证程控交换机正常工作</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交流电源回复后能够切换回交流电源</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在电源切换过程中</w:t>
      </w:r>
      <w:r>
        <w:rPr>
          <w:rFonts w:ascii="宋体" w:hAnsi="宋体" w:cs="宋体" w:hint="eastAsia"/>
          <w:sz w:val="28"/>
          <w:szCs w:val="28"/>
          <w:lang/>
        </w:rPr>
        <w:t>，</w:t>
      </w:r>
      <w:r>
        <w:rPr>
          <w:rFonts w:ascii="宋体" w:hAnsi="宋体" w:cs="宋体" w:hint="eastAsia"/>
          <w:sz w:val="28"/>
          <w:szCs w:val="28"/>
          <w:lang/>
        </w:rPr>
        <w:t>程控交换机系统应工作正常</w:t>
      </w:r>
      <w:r>
        <w:rPr>
          <w:rFonts w:ascii="宋体" w:hAnsi="宋体" w:cs="宋体" w:hint="eastAsia"/>
          <w:sz w:val="28"/>
          <w:szCs w:val="28"/>
          <w:lang/>
        </w:rPr>
        <w:t>、</w:t>
      </w:r>
      <w:r>
        <w:rPr>
          <w:rFonts w:ascii="宋体" w:hAnsi="宋体" w:cs="宋体" w:hint="eastAsia"/>
          <w:sz w:val="28"/>
          <w:szCs w:val="28"/>
          <w:lang/>
        </w:rPr>
        <w:t>无报警信息</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4 </w:t>
      </w:r>
      <w:r>
        <w:rPr>
          <w:rFonts w:ascii="宋体" w:hAnsi="宋体" w:cs="宋体" w:hint="eastAsia"/>
          <w:sz w:val="28"/>
          <w:szCs w:val="28"/>
          <w:lang/>
        </w:rPr>
        <w:t>交换机后备电源工作时间不应小于</w:t>
      </w:r>
      <w:r>
        <w:rPr>
          <w:rFonts w:ascii="宋体" w:hAnsi="宋体" w:cs="宋体" w:hint="eastAsia"/>
          <w:sz w:val="28"/>
          <w:szCs w:val="28"/>
          <w:lang/>
        </w:rPr>
        <w:t>15</w:t>
      </w:r>
      <w:r>
        <w:rPr>
          <w:rFonts w:ascii="宋体" w:hAnsi="宋体" w:cs="宋体" w:hint="eastAsia"/>
          <w:sz w:val="28"/>
          <w:szCs w:val="28"/>
          <w:lang/>
        </w:rPr>
        <w:t>min</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21.</w:t>
      </w:r>
      <w:r>
        <w:rPr>
          <w:rFonts w:ascii="宋体" w:hAnsi="宋体" w:cs="宋体" w:hint="eastAsia"/>
          <w:b/>
          <w:bCs/>
          <w:sz w:val="28"/>
          <w:szCs w:val="28"/>
          <w:lang/>
        </w:rPr>
        <w:t>6</w:t>
      </w:r>
      <w:r>
        <w:rPr>
          <w:rFonts w:ascii="宋体" w:hAnsi="宋体" w:cs="宋体" w:hint="eastAsia"/>
          <w:b/>
          <w:bCs/>
          <w:sz w:val="28"/>
          <w:szCs w:val="28"/>
          <w:lang/>
        </w:rPr>
        <w:t>.</w:t>
      </w:r>
      <w:r>
        <w:rPr>
          <w:rFonts w:ascii="宋体" w:hAnsi="宋体" w:cs="宋体" w:hint="eastAsia"/>
          <w:b/>
          <w:bCs/>
          <w:sz w:val="28"/>
          <w:szCs w:val="28"/>
          <w:lang/>
        </w:rPr>
        <w:t>4</w:t>
      </w:r>
      <w:r>
        <w:rPr>
          <w:rFonts w:ascii="宋体" w:hAnsi="宋体" w:cs="宋体" w:hint="eastAsia"/>
          <w:sz w:val="28"/>
          <w:szCs w:val="28"/>
          <w:lang/>
        </w:rPr>
        <w:t xml:space="preserve"> </w:t>
      </w:r>
      <w:r>
        <w:rPr>
          <w:rFonts w:ascii="宋体" w:hAnsi="宋体" w:cs="宋体" w:hint="eastAsia"/>
          <w:sz w:val="28"/>
          <w:szCs w:val="28"/>
          <w:lang/>
        </w:rPr>
        <w:t>系统应进行</w:t>
      </w:r>
      <w:r>
        <w:rPr>
          <w:rFonts w:ascii="宋体" w:hAnsi="宋体" w:cs="宋体" w:hint="eastAsia"/>
          <w:sz w:val="28"/>
          <w:szCs w:val="28"/>
          <w:lang/>
        </w:rPr>
        <w:t>720</w:t>
      </w:r>
      <w:r>
        <w:rPr>
          <w:rFonts w:ascii="宋体" w:hAnsi="宋体" w:cs="宋体" w:hint="eastAsia"/>
          <w:sz w:val="28"/>
          <w:szCs w:val="28"/>
          <w:lang/>
        </w:rPr>
        <w:t>h</w:t>
      </w:r>
      <w:r>
        <w:rPr>
          <w:rFonts w:ascii="宋体" w:hAnsi="宋体" w:cs="宋体" w:hint="eastAsia"/>
          <w:sz w:val="28"/>
          <w:szCs w:val="28"/>
          <w:lang/>
        </w:rPr>
        <w:t>可靠性测试</w:t>
      </w:r>
      <w:r>
        <w:rPr>
          <w:rFonts w:ascii="宋体" w:hAnsi="宋体" w:cs="宋体" w:hint="eastAsia"/>
          <w:sz w:val="28"/>
          <w:szCs w:val="28"/>
          <w:lang/>
        </w:rPr>
        <w:t>，</w:t>
      </w:r>
      <w:r>
        <w:rPr>
          <w:rFonts w:ascii="宋体" w:hAnsi="宋体" w:cs="宋体" w:hint="eastAsia"/>
          <w:sz w:val="28"/>
          <w:szCs w:val="28"/>
          <w:lang/>
        </w:rPr>
        <w:t>在测试期内</w:t>
      </w:r>
      <w:r>
        <w:rPr>
          <w:rFonts w:ascii="宋体" w:hAnsi="宋体" w:cs="宋体" w:hint="eastAsia"/>
          <w:sz w:val="28"/>
          <w:szCs w:val="28"/>
          <w:lang/>
        </w:rPr>
        <w:t>，</w:t>
      </w:r>
      <w:r>
        <w:rPr>
          <w:rFonts w:ascii="宋体" w:hAnsi="宋体" w:cs="宋体" w:hint="eastAsia"/>
          <w:sz w:val="28"/>
          <w:szCs w:val="28"/>
          <w:lang/>
        </w:rPr>
        <w:t>不应出现以下情况</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重新启动</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已接通用户电话中断时间达</w:t>
      </w:r>
      <w:r>
        <w:rPr>
          <w:rFonts w:ascii="宋体" w:hAnsi="宋体" w:cs="宋体" w:hint="eastAsia"/>
          <w:sz w:val="28"/>
          <w:szCs w:val="28"/>
          <w:lang/>
        </w:rPr>
        <w:t>1</w:t>
      </w:r>
      <w:r>
        <w:rPr>
          <w:rFonts w:ascii="宋体" w:hAnsi="宋体" w:cs="宋体" w:hint="eastAsia"/>
          <w:sz w:val="28"/>
          <w:szCs w:val="28"/>
          <w:lang/>
        </w:rPr>
        <w:t>min</w:t>
      </w:r>
      <w:r>
        <w:rPr>
          <w:rFonts w:ascii="宋体" w:hAnsi="宋体" w:cs="宋体" w:hint="eastAsia"/>
          <w:sz w:val="28"/>
          <w:szCs w:val="28"/>
          <w:lang/>
        </w:rPr>
        <w:t>的故障</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硬件故障</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21.</w:t>
      </w:r>
      <w:r>
        <w:rPr>
          <w:rFonts w:ascii="宋体" w:hAnsi="宋体" w:cs="宋体" w:hint="eastAsia"/>
          <w:b/>
          <w:bCs/>
          <w:sz w:val="28"/>
          <w:szCs w:val="28"/>
          <w:lang/>
        </w:rPr>
        <w:t>6</w:t>
      </w:r>
      <w:r>
        <w:rPr>
          <w:rFonts w:ascii="宋体" w:hAnsi="宋体" w:cs="宋体" w:hint="eastAsia"/>
          <w:b/>
          <w:bCs/>
          <w:sz w:val="28"/>
          <w:szCs w:val="28"/>
          <w:lang/>
        </w:rPr>
        <w:t>.</w:t>
      </w:r>
      <w:r>
        <w:rPr>
          <w:rFonts w:ascii="宋体" w:hAnsi="宋体" w:cs="宋体" w:hint="eastAsia"/>
          <w:b/>
          <w:bCs/>
          <w:sz w:val="28"/>
          <w:szCs w:val="28"/>
          <w:lang/>
        </w:rPr>
        <w:t>5</w:t>
      </w:r>
      <w:r>
        <w:rPr>
          <w:rFonts w:ascii="宋体" w:hAnsi="宋体" w:cs="宋体" w:hint="eastAsia"/>
          <w:sz w:val="28"/>
          <w:szCs w:val="28"/>
          <w:lang/>
        </w:rPr>
        <w:t xml:space="preserve"> </w:t>
      </w:r>
      <w:r>
        <w:rPr>
          <w:rFonts w:ascii="宋体" w:hAnsi="宋体" w:cs="宋体" w:hint="eastAsia"/>
          <w:sz w:val="28"/>
          <w:szCs w:val="28"/>
          <w:lang/>
        </w:rPr>
        <w:t>主控项目的检查数量和检查方法应符合下列规定</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lang/>
        </w:rPr>
        <w:t>检查数量</w:t>
      </w:r>
      <w:r>
        <w:rPr>
          <w:rFonts w:ascii="宋体" w:hAnsi="宋体" w:cs="宋体" w:hint="eastAsia"/>
          <w:sz w:val="28"/>
          <w:szCs w:val="28"/>
          <w:lang/>
        </w:rPr>
        <w:t>：</w:t>
      </w:r>
      <w:r>
        <w:rPr>
          <w:rFonts w:ascii="宋体" w:hAnsi="宋体" w:cs="宋体" w:hint="eastAsia"/>
          <w:sz w:val="28"/>
          <w:szCs w:val="28"/>
          <w:lang/>
        </w:rPr>
        <w:t>全数检查</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lang/>
        </w:rPr>
        <w:t>检查方法</w:t>
      </w:r>
      <w:r>
        <w:rPr>
          <w:rFonts w:ascii="宋体" w:hAnsi="宋体" w:cs="宋体" w:hint="eastAsia"/>
          <w:sz w:val="28"/>
          <w:szCs w:val="28"/>
          <w:lang/>
        </w:rPr>
        <w:t>：</w:t>
      </w:r>
      <w:r>
        <w:rPr>
          <w:rFonts w:ascii="宋体" w:hAnsi="宋体" w:cs="宋体" w:hint="eastAsia"/>
          <w:sz w:val="28"/>
          <w:szCs w:val="28"/>
          <w:lang/>
        </w:rPr>
        <w:t>采用模拟呼叫的方式进行测试</w:t>
      </w:r>
      <w:r>
        <w:rPr>
          <w:rFonts w:ascii="宋体" w:hAnsi="宋体" w:cs="宋体" w:hint="eastAsia"/>
          <w:sz w:val="28"/>
          <w:szCs w:val="28"/>
          <w:lang/>
        </w:rPr>
        <w:t>。</w:t>
      </w:r>
    </w:p>
    <w:p w:rsidR="00AE3CCB" w:rsidRDefault="00D64B98">
      <w:pPr>
        <w:jc w:val="center"/>
        <w:rPr>
          <w:rFonts w:ascii="宋体" w:hAnsi="宋体" w:cs="宋体"/>
          <w:b/>
          <w:bCs/>
          <w:sz w:val="28"/>
          <w:szCs w:val="28"/>
          <w:lang/>
        </w:rPr>
      </w:pPr>
      <w:r>
        <w:rPr>
          <w:rFonts w:ascii="宋体" w:hAnsi="宋体" w:cs="宋体" w:hint="eastAsia"/>
          <w:b/>
          <w:bCs/>
          <w:sz w:val="28"/>
          <w:szCs w:val="28"/>
          <w:lang/>
        </w:rPr>
        <w:t>一般项目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21.</w:t>
      </w:r>
      <w:r>
        <w:rPr>
          <w:rFonts w:ascii="宋体" w:hAnsi="宋体" w:cs="宋体" w:hint="eastAsia"/>
          <w:b/>
          <w:bCs/>
          <w:sz w:val="28"/>
          <w:szCs w:val="28"/>
          <w:lang/>
        </w:rPr>
        <w:t>6</w:t>
      </w:r>
      <w:r>
        <w:rPr>
          <w:rFonts w:ascii="宋体" w:hAnsi="宋体" w:cs="宋体" w:hint="eastAsia"/>
          <w:b/>
          <w:bCs/>
          <w:sz w:val="28"/>
          <w:szCs w:val="28"/>
          <w:lang/>
        </w:rPr>
        <w:t>.</w:t>
      </w:r>
      <w:r>
        <w:rPr>
          <w:rFonts w:ascii="宋体" w:hAnsi="宋体" w:cs="宋体" w:hint="eastAsia"/>
          <w:b/>
          <w:bCs/>
          <w:sz w:val="28"/>
          <w:szCs w:val="28"/>
          <w:lang/>
        </w:rPr>
        <w:t xml:space="preserve">6 </w:t>
      </w:r>
      <w:r>
        <w:rPr>
          <w:rFonts w:ascii="宋体" w:hAnsi="宋体" w:cs="宋体" w:hint="eastAsia"/>
          <w:sz w:val="28"/>
          <w:szCs w:val="28"/>
          <w:lang/>
        </w:rPr>
        <w:t>程控交换机应能进行主</w:t>
      </w:r>
      <w:r>
        <w:rPr>
          <w:rFonts w:ascii="宋体" w:hAnsi="宋体" w:cs="宋体" w:hint="eastAsia"/>
          <w:sz w:val="28"/>
          <w:szCs w:val="28"/>
          <w:lang/>
        </w:rPr>
        <w:t>、</w:t>
      </w:r>
      <w:r>
        <w:rPr>
          <w:rFonts w:ascii="宋体" w:hAnsi="宋体" w:cs="宋体" w:hint="eastAsia"/>
          <w:sz w:val="28"/>
          <w:szCs w:val="28"/>
          <w:lang/>
        </w:rPr>
        <w:t>备</w:t>
      </w:r>
      <w:r>
        <w:rPr>
          <w:rFonts w:ascii="宋体" w:hAnsi="宋体" w:cs="宋体" w:hint="eastAsia"/>
          <w:sz w:val="28"/>
          <w:szCs w:val="28"/>
          <w:lang/>
        </w:rPr>
        <w:t>CPU</w:t>
      </w:r>
      <w:r>
        <w:rPr>
          <w:rFonts w:ascii="宋体" w:hAnsi="宋体" w:cs="宋体" w:hint="eastAsia"/>
          <w:sz w:val="28"/>
          <w:szCs w:val="28"/>
          <w:lang/>
        </w:rPr>
        <w:t>模块切换</w:t>
      </w:r>
      <w:r>
        <w:rPr>
          <w:rFonts w:ascii="宋体" w:hAnsi="宋体" w:cs="宋体" w:hint="eastAsia"/>
          <w:sz w:val="28"/>
          <w:szCs w:val="28"/>
          <w:lang/>
        </w:rPr>
        <w:t>，</w:t>
      </w:r>
      <w:r>
        <w:rPr>
          <w:rFonts w:ascii="宋体" w:hAnsi="宋体" w:cs="宋体" w:hint="eastAsia"/>
          <w:sz w:val="28"/>
          <w:szCs w:val="28"/>
          <w:lang/>
        </w:rPr>
        <w:t>CPU</w:t>
      </w:r>
      <w:r>
        <w:rPr>
          <w:rFonts w:ascii="宋体" w:hAnsi="宋体" w:cs="宋体" w:hint="eastAsia"/>
          <w:sz w:val="28"/>
          <w:szCs w:val="28"/>
          <w:lang/>
        </w:rPr>
        <w:t>模块切换后系统正常工作</w:t>
      </w:r>
      <w:r>
        <w:rPr>
          <w:rFonts w:ascii="宋体" w:hAnsi="宋体" w:cs="宋体" w:hint="eastAsia"/>
          <w:sz w:val="28"/>
          <w:szCs w:val="28"/>
          <w:lang/>
        </w:rPr>
        <w:t>，</w:t>
      </w:r>
      <w:r>
        <w:rPr>
          <w:rFonts w:ascii="宋体" w:hAnsi="宋体" w:cs="宋体" w:hint="eastAsia"/>
          <w:sz w:val="28"/>
          <w:szCs w:val="28"/>
          <w:lang/>
        </w:rPr>
        <w:t>并能记录切换信息</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21.</w:t>
      </w:r>
      <w:r>
        <w:rPr>
          <w:rFonts w:ascii="宋体" w:hAnsi="宋体" w:cs="宋体" w:hint="eastAsia"/>
          <w:b/>
          <w:bCs/>
          <w:sz w:val="28"/>
          <w:szCs w:val="28"/>
          <w:lang/>
        </w:rPr>
        <w:t>6</w:t>
      </w:r>
      <w:r>
        <w:rPr>
          <w:rFonts w:ascii="宋体" w:hAnsi="宋体" w:cs="宋体" w:hint="eastAsia"/>
          <w:b/>
          <w:bCs/>
          <w:sz w:val="28"/>
          <w:szCs w:val="28"/>
          <w:lang/>
        </w:rPr>
        <w:t>.</w:t>
      </w:r>
      <w:r>
        <w:rPr>
          <w:rFonts w:ascii="宋体" w:hAnsi="宋体" w:cs="宋体" w:hint="eastAsia"/>
          <w:b/>
          <w:bCs/>
          <w:sz w:val="28"/>
          <w:szCs w:val="28"/>
          <w:lang/>
        </w:rPr>
        <w:t xml:space="preserve">7 </w:t>
      </w:r>
      <w:r>
        <w:rPr>
          <w:rFonts w:ascii="宋体" w:hAnsi="宋体" w:cs="宋体" w:hint="eastAsia"/>
          <w:sz w:val="28"/>
          <w:szCs w:val="28"/>
          <w:lang/>
        </w:rPr>
        <w:t>程控交换机的基本功能测试应包括下列项目</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lastRenderedPageBreak/>
        <w:t xml:space="preserve">1 </w:t>
      </w:r>
      <w:r>
        <w:rPr>
          <w:rFonts w:ascii="宋体" w:hAnsi="宋体" w:cs="宋体" w:hint="eastAsia"/>
          <w:sz w:val="28"/>
          <w:szCs w:val="28"/>
          <w:lang/>
        </w:rPr>
        <w:t>显示</w:t>
      </w:r>
      <w:r>
        <w:rPr>
          <w:rFonts w:ascii="宋体" w:hAnsi="宋体" w:cs="宋体" w:hint="eastAsia"/>
          <w:sz w:val="28"/>
          <w:szCs w:val="28"/>
          <w:lang/>
        </w:rPr>
        <w:t>、</w:t>
      </w:r>
      <w:r>
        <w:rPr>
          <w:rFonts w:ascii="宋体" w:hAnsi="宋体" w:cs="宋体" w:hint="eastAsia"/>
          <w:sz w:val="28"/>
          <w:szCs w:val="28"/>
          <w:lang/>
        </w:rPr>
        <w:t>修改和创建电话分机</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显示</w:t>
      </w:r>
      <w:r>
        <w:rPr>
          <w:rFonts w:ascii="宋体" w:hAnsi="宋体" w:cs="宋体" w:hint="eastAsia"/>
          <w:sz w:val="28"/>
          <w:szCs w:val="28"/>
          <w:lang/>
        </w:rPr>
        <w:t>、</w:t>
      </w:r>
      <w:r>
        <w:rPr>
          <w:rFonts w:ascii="宋体" w:hAnsi="宋体" w:cs="宋体" w:hint="eastAsia"/>
          <w:sz w:val="28"/>
          <w:szCs w:val="28"/>
          <w:lang/>
        </w:rPr>
        <w:t>配置电话中继</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配置电话连选功能</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4 </w:t>
      </w:r>
      <w:r>
        <w:rPr>
          <w:rFonts w:ascii="宋体" w:hAnsi="宋体" w:cs="宋体" w:hint="eastAsia"/>
          <w:sz w:val="28"/>
          <w:szCs w:val="28"/>
          <w:lang/>
        </w:rPr>
        <w:t>多方呼叫保持</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5 </w:t>
      </w:r>
      <w:r>
        <w:rPr>
          <w:rFonts w:ascii="宋体" w:hAnsi="宋体" w:cs="宋体" w:hint="eastAsia"/>
          <w:sz w:val="28"/>
          <w:szCs w:val="28"/>
          <w:lang/>
        </w:rPr>
        <w:t>缩位拨号</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6 </w:t>
      </w:r>
      <w:r>
        <w:rPr>
          <w:rFonts w:ascii="宋体" w:hAnsi="宋体" w:cs="宋体" w:hint="eastAsia"/>
          <w:sz w:val="28"/>
          <w:szCs w:val="28"/>
          <w:lang/>
        </w:rPr>
        <w:t>电话转接</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7 </w:t>
      </w:r>
      <w:r>
        <w:rPr>
          <w:rFonts w:ascii="宋体" w:hAnsi="宋体" w:cs="宋体" w:hint="eastAsia"/>
          <w:sz w:val="28"/>
          <w:szCs w:val="28"/>
          <w:lang/>
        </w:rPr>
        <w:t>多方会议电话</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8 </w:t>
      </w:r>
      <w:r>
        <w:rPr>
          <w:rFonts w:ascii="宋体" w:hAnsi="宋体" w:cs="宋体" w:hint="eastAsia"/>
          <w:sz w:val="28"/>
          <w:szCs w:val="28"/>
          <w:lang/>
        </w:rPr>
        <w:t>故障诊断</w:t>
      </w:r>
      <w:r>
        <w:rPr>
          <w:rFonts w:ascii="宋体" w:hAnsi="宋体" w:cs="宋体" w:hint="eastAsia"/>
          <w:sz w:val="28"/>
          <w:szCs w:val="28"/>
          <w:lang/>
        </w:rPr>
        <w:t>、</w:t>
      </w:r>
      <w:r>
        <w:rPr>
          <w:rFonts w:ascii="宋体" w:hAnsi="宋体" w:cs="宋体" w:hint="eastAsia"/>
          <w:sz w:val="28"/>
          <w:szCs w:val="28"/>
          <w:lang/>
        </w:rPr>
        <w:t>告警功能</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9 </w:t>
      </w:r>
      <w:r>
        <w:rPr>
          <w:rFonts w:ascii="宋体" w:hAnsi="宋体" w:cs="宋体" w:hint="eastAsia"/>
          <w:sz w:val="28"/>
          <w:szCs w:val="28"/>
          <w:lang/>
        </w:rPr>
        <w:t>电话录音</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21.</w:t>
      </w:r>
      <w:r>
        <w:rPr>
          <w:rFonts w:ascii="宋体" w:hAnsi="宋体" w:cs="宋体" w:hint="eastAsia"/>
          <w:b/>
          <w:bCs/>
          <w:sz w:val="28"/>
          <w:szCs w:val="28"/>
          <w:lang/>
        </w:rPr>
        <w:t>6</w:t>
      </w:r>
      <w:r>
        <w:rPr>
          <w:rFonts w:ascii="宋体" w:hAnsi="宋体" w:cs="宋体" w:hint="eastAsia"/>
          <w:b/>
          <w:bCs/>
          <w:sz w:val="28"/>
          <w:szCs w:val="28"/>
          <w:lang/>
        </w:rPr>
        <w:t>.</w:t>
      </w:r>
      <w:r>
        <w:rPr>
          <w:rFonts w:ascii="宋体" w:hAnsi="宋体" w:cs="宋体" w:hint="eastAsia"/>
          <w:b/>
          <w:bCs/>
          <w:sz w:val="28"/>
          <w:szCs w:val="28"/>
          <w:lang/>
        </w:rPr>
        <w:t>8</w:t>
      </w:r>
      <w:r>
        <w:rPr>
          <w:rFonts w:ascii="宋体" w:hAnsi="宋体" w:cs="宋体" w:hint="eastAsia"/>
          <w:sz w:val="28"/>
          <w:szCs w:val="28"/>
          <w:lang/>
        </w:rPr>
        <w:t xml:space="preserve"> </w:t>
      </w:r>
      <w:r>
        <w:rPr>
          <w:rFonts w:ascii="宋体" w:hAnsi="宋体" w:cs="宋体" w:hint="eastAsia"/>
          <w:sz w:val="28"/>
          <w:szCs w:val="28"/>
          <w:lang/>
        </w:rPr>
        <w:t>程控交换机按正常操作顺序关闭后再启动</w:t>
      </w:r>
      <w:r>
        <w:rPr>
          <w:rFonts w:ascii="宋体" w:hAnsi="宋体" w:cs="宋体" w:hint="eastAsia"/>
          <w:sz w:val="28"/>
          <w:szCs w:val="28"/>
          <w:lang/>
        </w:rPr>
        <w:t>，</w:t>
      </w:r>
      <w:r>
        <w:rPr>
          <w:rFonts w:ascii="宋体" w:hAnsi="宋体" w:cs="宋体" w:hint="eastAsia"/>
          <w:sz w:val="28"/>
          <w:szCs w:val="28"/>
          <w:lang/>
        </w:rPr>
        <w:t>工作应正常</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21.</w:t>
      </w:r>
      <w:r>
        <w:rPr>
          <w:rFonts w:ascii="宋体" w:hAnsi="宋体" w:cs="宋体" w:hint="eastAsia"/>
          <w:b/>
          <w:bCs/>
          <w:sz w:val="28"/>
          <w:szCs w:val="28"/>
          <w:lang/>
        </w:rPr>
        <w:t>6</w:t>
      </w:r>
      <w:r>
        <w:rPr>
          <w:rFonts w:ascii="宋体" w:hAnsi="宋体" w:cs="宋体" w:hint="eastAsia"/>
          <w:b/>
          <w:bCs/>
          <w:sz w:val="28"/>
          <w:szCs w:val="28"/>
          <w:lang/>
        </w:rPr>
        <w:t>.</w:t>
      </w:r>
      <w:r>
        <w:rPr>
          <w:rFonts w:ascii="宋体" w:hAnsi="宋体" w:cs="宋体" w:hint="eastAsia"/>
          <w:b/>
          <w:bCs/>
          <w:sz w:val="28"/>
          <w:szCs w:val="28"/>
          <w:lang/>
        </w:rPr>
        <w:t xml:space="preserve">9 </w:t>
      </w:r>
      <w:r>
        <w:rPr>
          <w:rFonts w:ascii="宋体" w:hAnsi="宋体" w:cs="宋体" w:hint="eastAsia"/>
          <w:sz w:val="28"/>
          <w:szCs w:val="28"/>
          <w:lang/>
        </w:rPr>
        <w:t>系统出入局中继功能设置应正确</w:t>
      </w:r>
      <w:r>
        <w:rPr>
          <w:rFonts w:ascii="宋体" w:hAnsi="宋体" w:cs="宋体" w:hint="eastAsia"/>
          <w:sz w:val="28"/>
          <w:szCs w:val="28"/>
          <w:lang/>
        </w:rPr>
        <w:t>；</w:t>
      </w:r>
      <w:r>
        <w:rPr>
          <w:rFonts w:ascii="宋体" w:hAnsi="宋体" w:cs="宋体" w:hint="eastAsia"/>
          <w:sz w:val="28"/>
          <w:szCs w:val="28"/>
          <w:lang/>
        </w:rPr>
        <w:t>系统与外局</w:t>
      </w:r>
      <w:r>
        <w:rPr>
          <w:rFonts w:ascii="宋体" w:hAnsi="宋体" w:cs="宋体" w:hint="eastAsia"/>
          <w:sz w:val="28"/>
          <w:szCs w:val="28"/>
          <w:lang/>
        </w:rPr>
        <w:t>、</w:t>
      </w:r>
      <w:r>
        <w:rPr>
          <w:rFonts w:ascii="宋体" w:hAnsi="宋体" w:cs="宋体" w:hint="eastAsia"/>
          <w:sz w:val="28"/>
          <w:szCs w:val="28"/>
          <w:lang/>
        </w:rPr>
        <w:t>内部分机之间的通过正常</w:t>
      </w:r>
      <w:r>
        <w:rPr>
          <w:rFonts w:ascii="宋体" w:hAnsi="宋体" w:cs="宋体" w:hint="eastAsia"/>
          <w:sz w:val="28"/>
          <w:szCs w:val="28"/>
          <w:lang/>
        </w:rPr>
        <w:t>，</w:t>
      </w:r>
      <w:r>
        <w:rPr>
          <w:rFonts w:ascii="宋体" w:hAnsi="宋体" w:cs="宋体" w:hint="eastAsia"/>
          <w:sz w:val="28"/>
          <w:szCs w:val="28"/>
          <w:lang/>
        </w:rPr>
        <w:t>话音清晰</w:t>
      </w:r>
      <w:r>
        <w:rPr>
          <w:rFonts w:ascii="宋体" w:hAnsi="宋体" w:cs="宋体" w:hint="eastAsia"/>
          <w:sz w:val="28"/>
          <w:szCs w:val="28"/>
          <w:lang/>
        </w:rPr>
        <w:t>、</w:t>
      </w:r>
      <w:r>
        <w:rPr>
          <w:rFonts w:ascii="宋体" w:hAnsi="宋体" w:cs="宋体" w:hint="eastAsia"/>
          <w:sz w:val="28"/>
          <w:szCs w:val="28"/>
          <w:lang/>
        </w:rPr>
        <w:t>无杂音</w:t>
      </w:r>
      <w:r>
        <w:rPr>
          <w:rFonts w:ascii="宋体" w:hAnsi="宋体" w:cs="宋体" w:hint="eastAsia"/>
          <w:sz w:val="28"/>
          <w:szCs w:val="28"/>
          <w:lang/>
        </w:rPr>
        <w:t>、</w:t>
      </w:r>
      <w:r>
        <w:rPr>
          <w:rFonts w:ascii="宋体" w:hAnsi="宋体" w:cs="宋体" w:hint="eastAsia"/>
          <w:sz w:val="28"/>
          <w:szCs w:val="28"/>
          <w:lang/>
        </w:rPr>
        <w:t>不应掉线</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21.</w:t>
      </w:r>
      <w:r>
        <w:rPr>
          <w:rFonts w:ascii="宋体" w:hAnsi="宋体" w:cs="宋体" w:hint="eastAsia"/>
          <w:b/>
          <w:bCs/>
          <w:sz w:val="28"/>
          <w:szCs w:val="28"/>
          <w:lang/>
        </w:rPr>
        <w:t>6</w:t>
      </w:r>
      <w:r>
        <w:rPr>
          <w:rFonts w:ascii="宋体" w:hAnsi="宋体" w:cs="宋体" w:hint="eastAsia"/>
          <w:b/>
          <w:bCs/>
          <w:sz w:val="28"/>
          <w:szCs w:val="28"/>
          <w:lang/>
        </w:rPr>
        <w:t>.</w:t>
      </w:r>
      <w:r>
        <w:rPr>
          <w:rFonts w:ascii="宋体" w:hAnsi="宋体" w:cs="宋体" w:hint="eastAsia"/>
          <w:b/>
          <w:bCs/>
          <w:sz w:val="28"/>
          <w:szCs w:val="28"/>
          <w:lang/>
        </w:rPr>
        <w:t>10</w:t>
      </w:r>
      <w:r>
        <w:rPr>
          <w:rFonts w:ascii="宋体" w:hAnsi="宋体" w:cs="宋体" w:hint="eastAsia"/>
          <w:sz w:val="28"/>
          <w:szCs w:val="28"/>
          <w:lang/>
        </w:rPr>
        <w:t xml:space="preserve"> </w:t>
      </w:r>
      <w:r>
        <w:rPr>
          <w:rFonts w:ascii="宋体" w:hAnsi="宋体" w:cs="宋体" w:hint="eastAsia"/>
          <w:sz w:val="28"/>
          <w:szCs w:val="28"/>
          <w:lang/>
        </w:rPr>
        <w:t>系统非话务业务不应被其他呼叫插入和中断</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21.</w:t>
      </w:r>
      <w:r>
        <w:rPr>
          <w:rFonts w:ascii="宋体" w:hAnsi="宋体" w:cs="宋体" w:hint="eastAsia"/>
          <w:b/>
          <w:bCs/>
          <w:sz w:val="28"/>
          <w:szCs w:val="28"/>
          <w:lang/>
        </w:rPr>
        <w:t>6</w:t>
      </w:r>
      <w:r>
        <w:rPr>
          <w:rFonts w:ascii="宋体" w:hAnsi="宋体" w:cs="宋体" w:hint="eastAsia"/>
          <w:b/>
          <w:bCs/>
          <w:sz w:val="28"/>
          <w:szCs w:val="28"/>
          <w:lang/>
        </w:rPr>
        <w:t>.</w:t>
      </w:r>
      <w:r>
        <w:rPr>
          <w:rFonts w:ascii="宋体" w:hAnsi="宋体" w:cs="宋体" w:hint="eastAsia"/>
          <w:b/>
          <w:bCs/>
          <w:sz w:val="28"/>
          <w:szCs w:val="28"/>
          <w:lang/>
        </w:rPr>
        <w:t>11</w:t>
      </w:r>
      <w:r>
        <w:rPr>
          <w:rFonts w:ascii="宋体" w:hAnsi="宋体" w:cs="宋体" w:hint="eastAsia"/>
          <w:sz w:val="28"/>
          <w:szCs w:val="28"/>
          <w:lang/>
        </w:rPr>
        <w:t xml:space="preserve"> </w:t>
      </w:r>
      <w:r>
        <w:rPr>
          <w:rFonts w:ascii="宋体" w:hAnsi="宋体" w:cs="宋体" w:hint="eastAsia"/>
          <w:sz w:val="28"/>
          <w:szCs w:val="28"/>
          <w:lang/>
        </w:rPr>
        <w:t>系统维护工作站下列基本功能的测试结果应符合设计文件的规定</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系统维护</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局数据</w:t>
      </w:r>
      <w:r>
        <w:rPr>
          <w:rFonts w:ascii="宋体" w:hAnsi="宋体" w:cs="宋体" w:hint="eastAsia"/>
          <w:sz w:val="28"/>
          <w:szCs w:val="28"/>
          <w:lang/>
        </w:rPr>
        <w:t>、</w:t>
      </w:r>
      <w:r>
        <w:rPr>
          <w:rFonts w:ascii="宋体" w:hAnsi="宋体" w:cs="宋体" w:hint="eastAsia"/>
          <w:sz w:val="28"/>
          <w:szCs w:val="28"/>
          <w:lang/>
        </w:rPr>
        <w:t>用户数据管理和输出</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仿真测试</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21.</w:t>
      </w:r>
      <w:r>
        <w:rPr>
          <w:rFonts w:ascii="宋体" w:hAnsi="宋体" w:cs="宋体" w:hint="eastAsia"/>
          <w:b/>
          <w:bCs/>
          <w:sz w:val="28"/>
          <w:szCs w:val="28"/>
          <w:lang/>
        </w:rPr>
        <w:t>6</w:t>
      </w:r>
      <w:r>
        <w:rPr>
          <w:rFonts w:ascii="宋体" w:hAnsi="宋体" w:cs="宋体" w:hint="eastAsia"/>
          <w:b/>
          <w:bCs/>
          <w:sz w:val="28"/>
          <w:szCs w:val="28"/>
          <w:lang/>
        </w:rPr>
        <w:t>.</w:t>
      </w:r>
      <w:r>
        <w:rPr>
          <w:rFonts w:ascii="宋体" w:hAnsi="宋体" w:cs="宋体" w:hint="eastAsia"/>
          <w:b/>
          <w:bCs/>
          <w:sz w:val="28"/>
          <w:szCs w:val="28"/>
          <w:lang/>
        </w:rPr>
        <w:t>12</w:t>
      </w:r>
      <w:r>
        <w:rPr>
          <w:rFonts w:ascii="宋体" w:hAnsi="宋体" w:cs="宋体" w:hint="eastAsia"/>
          <w:sz w:val="28"/>
          <w:szCs w:val="28"/>
          <w:lang/>
        </w:rPr>
        <w:t xml:space="preserve"> </w:t>
      </w:r>
      <w:r>
        <w:rPr>
          <w:rFonts w:ascii="宋体" w:hAnsi="宋体" w:cs="宋体" w:hint="eastAsia"/>
          <w:sz w:val="28"/>
          <w:szCs w:val="28"/>
          <w:lang/>
        </w:rPr>
        <w:t>系统紧急电话功能测试应包括下列项目</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电话音质清晰</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总机对分机工作状态的自检功能正常</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分机摘挂机信号在总机上显示正确</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4 </w:t>
      </w:r>
      <w:r>
        <w:rPr>
          <w:rFonts w:ascii="宋体" w:hAnsi="宋体" w:cs="宋体" w:hint="eastAsia"/>
          <w:sz w:val="28"/>
          <w:szCs w:val="28"/>
          <w:lang/>
        </w:rPr>
        <w:t>总机的自动录音</w:t>
      </w:r>
      <w:r>
        <w:rPr>
          <w:rFonts w:ascii="宋体" w:hAnsi="宋体" w:cs="宋体" w:hint="eastAsia"/>
          <w:sz w:val="28"/>
          <w:szCs w:val="28"/>
          <w:lang/>
        </w:rPr>
        <w:t>、</w:t>
      </w:r>
      <w:r>
        <w:rPr>
          <w:rFonts w:ascii="宋体" w:hAnsi="宋体" w:cs="宋体" w:hint="eastAsia"/>
          <w:sz w:val="28"/>
          <w:szCs w:val="28"/>
          <w:lang/>
        </w:rPr>
        <w:t>打印及显示功能正确</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lastRenderedPageBreak/>
        <w:t xml:space="preserve">5 </w:t>
      </w:r>
      <w:r>
        <w:rPr>
          <w:rFonts w:ascii="宋体" w:hAnsi="宋体" w:cs="宋体" w:hint="eastAsia"/>
          <w:sz w:val="28"/>
          <w:szCs w:val="28"/>
          <w:lang/>
        </w:rPr>
        <w:t>呼叫保持功能正常</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21.</w:t>
      </w:r>
      <w:r>
        <w:rPr>
          <w:rFonts w:ascii="宋体" w:hAnsi="宋体" w:cs="宋体" w:hint="eastAsia"/>
          <w:b/>
          <w:bCs/>
          <w:sz w:val="28"/>
          <w:szCs w:val="28"/>
          <w:lang/>
        </w:rPr>
        <w:t>6</w:t>
      </w:r>
      <w:r>
        <w:rPr>
          <w:rFonts w:ascii="宋体" w:hAnsi="宋体" w:cs="宋体" w:hint="eastAsia"/>
          <w:b/>
          <w:bCs/>
          <w:sz w:val="28"/>
          <w:szCs w:val="28"/>
          <w:lang/>
        </w:rPr>
        <w:t>.</w:t>
      </w:r>
      <w:r>
        <w:rPr>
          <w:rFonts w:ascii="宋体" w:hAnsi="宋体" w:cs="宋体" w:hint="eastAsia"/>
          <w:b/>
          <w:bCs/>
          <w:sz w:val="28"/>
          <w:szCs w:val="28"/>
          <w:lang/>
        </w:rPr>
        <w:t>13</w:t>
      </w:r>
      <w:r>
        <w:rPr>
          <w:rFonts w:ascii="宋体" w:hAnsi="宋体" w:cs="宋体" w:hint="eastAsia"/>
          <w:sz w:val="28"/>
          <w:szCs w:val="28"/>
          <w:lang/>
        </w:rPr>
        <w:t xml:space="preserve"> </w:t>
      </w:r>
      <w:r>
        <w:rPr>
          <w:rFonts w:ascii="宋体" w:hAnsi="宋体" w:cs="宋体" w:hint="eastAsia"/>
          <w:sz w:val="28"/>
          <w:szCs w:val="28"/>
          <w:lang/>
        </w:rPr>
        <w:t>一般项目的检查数量和检查方法应符合下列规定</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lang/>
        </w:rPr>
        <w:t>检查数量</w:t>
      </w:r>
      <w:r>
        <w:rPr>
          <w:rFonts w:ascii="宋体" w:hAnsi="宋体" w:cs="宋体" w:hint="eastAsia"/>
          <w:sz w:val="28"/>
          <w:szCs w:val="28"/>
          <w:lang/>
        </w:rPr>
        <w:t>：</w:t>
      </w:r>
      <w:r>
        <w:rPr>
          <w:rFonts w:ascii="宋体" w:hAnsi="宋体" w:cs="宋体" w:hint="eastAsia"/>
          <w:sz w:val="28"/>
          <w:szCs w:val="28"/>
          <w:lang/>
        </w:rPr>
        <w:t>全数检查</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lang/>
        </w:rPr>
        <w:t>检查方法</w:t>
      </w:r>
      <w:r>
        <w:rPr>
          <w:rFonts w:ascii="宋体" w:hAnsi="宋体" w:cs="宋体" w:hint="eastAsia"/>
          <w:sz w:val="28"/>
          <w:szCs w:val="28"/>
          <w:lang/>
        </w:rPr>
        <w:t>：</w:t>
      </w:r>
      <w:r>
        <w:rPr>
          <w:rFonts w:ascii="宋体" w:hAnsi="宋体" w:cs="宋体" w:hint="eastAsia"/>
          <w:sz w:val="28"/>
          <w:szCs w:val="28"/>
          <w:lang/>
        </w:rPr>
        <w:t>接通电源试验</w:t>
      </w:r>
      <w:r>
        <w:rPr>
          <w:rFonts w:ascii="宋体" w:hAnsi="宋体" w:cs="宋体" w:hint="eastAsia"/>
          <w:sz w:val="28"/>
          <w:szCs w:val="28"/>
          <w:lang/>
        </w:rPr>
        <w:t>，</w:t>
      </w:r>
      <w:r>
        <w:rPr>
          <w:rFonts w:ascii="宋体" w:hAnsi="宋体" w:cs="宋体" w:hint="eastAsia"/>
          <w:sz w:val="28"/>
          <w:szCs w:val="28"/>
          <w:lang/>
        </w:rPr>
        <w:t>观察交换机的显示并演示功能</w:t>
      </w:r>
      <w:r>
        <w:rPr>
          <w:rFonts w:ascii="宋体" w:hAnsi="宋体" w:cs="宋体" w:hint="eastAsia"/>
          <w:sz w:val="28"/>
          <w:szCs w:val="28"/>
          <w:lang/>
        </w:rPr>
        <w:t>；</w:t>
      </w:r>
      <w:r>
        <w:rPr>
          <w:rFonts w:ascii="宋体" w:hAnsi="宋体" w:cs="宋体" w:hint="eastAsia"/>
          <w:sz w:val="28"/>
          <w:szCs w:val="28"/>
          <w:lang/>
        </w:rPr>
        <w:t>采用模拟呼叫的方式进行测试</w:t>
      </w:r>
      <w:r>
        <w:rPr>
          <w:rFonts w:ascii="宋体" w:hAnsi="宋体" w:cs="宋体" w:hint="eastAsia"/>
          <w:sz w:val="28"/>
          <w:szCs w:val="28"/>
          <w:lang/>
        </w:rPr>
        <w:t>。</w:t>
      </w:r>
    </w:p>
    <w:p w:rsidR="00AE3CCB" w:rsidRDefault="00D64B98">
      <w:pPr>
        <w:ind w:firstLine="560"/>
        <w:jc w:val="center"/>
        <w:outlineLvl w:val="0"/>
        <w:rPr>
          <w:rFonts w:ascii="宋体" w:hAnsi="宋体" w:cs="宋体"/>
          <w:b/>
          <w:bCs/>
          <w:sz w:val="36"/>
          <w:szCs w:val="36"/>
          <w:lang/>
        </w:rPr>
      </w:pPr>
      <w:bookmarkStart w:id="162" w:name="_Toc711242090"/>
      <w:bookmarkStart w:id="163" w:name="_Toc419545515"/>
      <w:bookmarkStart w:id="164" w:name="_Toc6903"/>
      <w:r>
        <w:rPr>
          <w:rFonts w:ascii="宋体" w:hAnsi="宋体" w:cs="宋体" w:hint="eastAsia"/>
          <w:b/>
          <w:bCs/>
          <w:sz w:val="36"/>
          <w:szCs w:val="36"/>
        </w:rPr>
        <w:t>22</w:t>
      </w:r>
      <w:r>
        <w:rPr>
          <w:rFonts w:ascii="宋体" w:hAnsi="宋体" w:cs="宋体" w:hint="eastAsia"/>
          <w:b/>
          <w:bCs/>
          <w:sz w:val="36"/>
          <w:szCs w:val="36"/>
          <w:lang/>
        </w:rPr>
        <w:t xml:space="preserve"> </w:t>
      </w:r>
      <w:r>
        <w:rPr>
          <w:rFonts w:ascii="宋体" w:hAnsi="宋体" w:cs="宋体" w:hint="eastAsia"/>
          <w:b/>
          <w:bCs/>
          <w:sz w:val="36"/>
          <w:szCs w:val="36"/>
          <w:lang/>
        </w:rPr>
        <w:t>无线通信系统</w:t>
      </w:r>
      <w:bookmarkEnd w:id="162"/>
      <w:bookmarkEnd w:id="163"/>
      <w:bookmarkEnd w:id="164"/>
    </w:p>
    <w:p w:rsidR="00AE3CCB" w:rsidRDefault="00D64B98">
      <w:pPr>
        <w:jc w:val="center"/>
        <w:outlineLvl w:val="1"/>
        <w:rPr>
          <w:rFonts w:ascii="宋体" w:hAnsi="宋体" w:cs="宋体"/>
          <w:b/>
          <w:bCs/>
          <w:sz w:val="28"/>
          <w:szCs w:val="28"/>
          <w:lang/>
        </w:rPr>
      </w:pPr>
      <w:bookmarkStart w:id="165" w:name="_Toc951827428"/>
      <w:bookmarkStart w:id="166" w:name="_Toc1112657504"/>
      <w:bookmarkStart w:id="167" w:name="_Toc9838"/>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 xml:space="preserve">1 </w:t>
      </w:r>
      <w:r>
        <w:rPr>
          <w:rFonts w:ascii="宋体" w:hAnsi="宋体" w:cs="宋体" w:hint="eastAsia"/>
          <w:b/>
          <w:bCs/>
          <w:sz w:val="28"/>
          <w:szCs w:val="28"/>
          <w:lang/>
        </w:rPr>
        <w:t>一般规定</w:t>
      </w:r>
      <w:bookmarkEnd w:id="165"/>
      <w:bookmarkEnd w:id="166"/>
      <w:bookmarkEnd w:id="167"/>
    </w:p>
    <w:p w:rsidR="00AE3CCB" w:rsidRDefault="00D64B98">
      <w:pPr>
        <w:ind w:firstLineChars="200" w:firstLine="562"/>
        <w:rPr>
          <w:rFonts w:ascii="宋体" w:hAnsi="宋体" w:cs="宋体"/>
          <w:b/>
          <w:bCs/>
          <w:sz w:val="28"/>
          <w:szCs w:val="28"/>
          <w:lang/>
        </w:rPr>
      </w:pPr>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1</w:t>
      </w:r>
      <w:r>
        <w:rPr>
          <w:rFonts w:ascii="宋体" w:hAnsi="宋体" w:cs="宋体" w:hint="eastAsia"/>
          <w:b/>
          <w:bCs/>
          <w:sz w:val="28"/>
          <w:szCs w:val="28"/>
          <w:lang/>
        </w:rPr>
        <w:t>.</w:t>
      </w:r>
      <w:r>
        <w:rPr>
          <w:rFonts w:ascii="宋体" w:hAnsi="宋体" w:cs="宋体" w:hint="eastAsia"/>
          <w:b/>
          <w:bCs/>
          <w:sz w:val="28"/>
          <w:szCs w:val="28"/>
          <w:lang/>
        </w:rPr>
        <w:t xml:space="preserve">1 </w:t>
      </w:r>
      <w:r>
        <w:rPr>
          <w:rFonts w:ascii="宋体" w:hAnsi="宋体" w:cs="宋体" w:hint="eastAsia"/>
          <w:sz w:val="28"/>
          <w:szCs w:val="28"/>
          <w:lang/>
        </w:rPr>
        <w:t>系统设备的性能指标</w:t>
      </w:r>
      <w:r>
        <w:rPr>
          <w:rFonts w:ascii="宋体" w:hAnsi="宋体" w:cs="宋体" w:hint="eastAsia"/>
          <w:sz w:val="28"/>
          <w:szCs w:val="28"/>
          <w:lang/>
        </w:rPr>
        <w:t>、</w:t>
      </w:r>
      <w:r>
        <w:rPr>
          <w:rFonts w:ascii="宋体" w:hAnsi="宋体" w:cs="宋体" w:hint="eastAsia"/>
          <w:sz w:val="28"/>
          <w:szCs w:val="28"/>
          <w:lang/>
        </w:rPr>
        <w:t>系统功能应通过法定测试机构的检测</w:t>
      </w:r>
      <w:r>
        <w:rPr>
          <w:rFonts w:ascii="宋体" w:hAnsi="宋体" w:cs="宋体" w:hint="eastAsia"/>
          <w:sz w:val="28"/>
          <w:szCs w:val="28"/>
          <w:lang/>
        </w:rPr>
        <w:t>，</w:t>
      </w:r>
      <w:r>
        <w:rPr>
          <w:rFonts w:ascii="宋体" w:hAnsi="宋体" w:cs="宋体" w:hint="eastAsia"/>
          <w:sz w:val="28"/>
          <w:szCs w:val="28"/>
          <w:lang/>
        </w:rPr>
        <w:t>基台应获得所属地无线电管理委员局入网许可证书</w:t>
      </w:r>
      <w:r>
        <w:rPr>
          <w:rFonts w:ascii="宋体" w:hAnsi="宋体" w:cs="宋体" w:hint="eastAsia"/>
          <w:b/>
          <w:bCs/>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1</w:t>
      </w:r>
      <w:r>
        <w:rPr>
          <w:rFonts w:ascii="宋体" w:hAnsi="宋体" w:cs="宋体" w:hint="eastAsia"/>
          <w:b/>
          <w:bCs/>
          <w:sz w:val="28"/>
          <w:szCs w:val="28"/>
          <w:lang/>
        </w:rPr>
        <w:t>.</w:t>
      </w:r>
      <w:r>
        <w:rPr>
          <w:rFonts w:ascii="宋体" w:hAnsi="宋体" w:cs="宋体" w:hint="eastAsia"/>
          <w:b/>
          <w:bCs/>
          <w:sz w:val="28"/>
          <w:szCs w:val="28"/>
          <w:lang/>
        </w:rPr>
        <w:t xml:space="preserve">2 </w:t>
      </w:r>
      <w:r>
        <w:rPr>
          <w:rFonts w:ascii="宋体" w:hAnsi="宋体" w:cs="宋体" w:hint="eastAsia"/>
          <w:sz w:val="28"/>
          <w:szCs w:val="28"/>
          <w:lang/>
        </w:rPr>
        <w:t>设备安装牢固</w:t>
      </w:r>
      <w:r>
        <w:rPr>
          <w:rFonts w:ascii="宋体" w:hAnsi="宋体" w:cs="宋体" w:hint="eastAsia"/>
          <w:sz w:val="28"/>
          <w:szCs w:val="28"/>
          <w:lang/>
        </w:rPr>
        <w:t>，</w:t>
      </w:r>
      <w:r>
        <w:rPr>
          <w:rFonts w:ascii="宋体" w:hAnsi="宋体" w:cs="宋体" w:hint="eastAsia"/>
          <w:sz w:val="28"/>
          <w:szCs w:val="28"/>
          <w:lang/>
        </w:rPr>
        <w:t>外观良好</w:t>
      </w:r>
      <w:r>
        <w:rPr>
          <w:rFonts w:ascii="宋体" w:hAnsi="宋体" w:cs="宋体" w:hint="eastAsia"/>
          <w:sz w:val="28"/>
          <w:szCs w:val="28"/>
          <w:lang/>
        </w:rPr>
        <w:t>，</w:t>
      </w:r>
      <w:r>
        <w:rPr>
          <w:rFonts w:ascii="宋体" w:hAnsi="宋体" w:cs="宋体" w:hint="eastAsia"/>
          <w:sz w:val="28"/>
          <w:szCs w:val="28"/>
          <w:lang/>
        </w:rPr>
        <w:t>无损伤</w:t>
      </w:r>
      <w:r>
        <w:rPr>
          <w:rFonts w:ascii="宋体" w:hAnsi="宋体" w:cs="宋体" w:hint="eastAsia"/>
          <w:sz w:val="28"/>
          <w:szCs w:val="28"/>
          <w:lang/>
        </w:rPr>
        <w:t>；</w:t>
      </w:r>
      <w:r>
        <w:rPr>
          <w:rFonts w:ascii="宋体" w:hAnsi="宋体" w:cs="宋体" w:hint="eastAsia"/>
          <w:sz w:val="28"/>
          <w:szCs w:val="28"/>
          <w:lang/>
        </w:rPr>
        <w:t>设备接线应正确</w:t>
      </w:r>
      <w:r>
        <w:rPr>
          <w:rFonts w:ascii="宋体" w:hAnsi="宋体" w:cs="宋体" w:hint="eastAsia"/>
          <w:sz w:val="28"/>
          <w:szCs w:val="28"/>
          <w:lang/>
        </w:rPr>
        <w:t>、</w:t>
      </w:r>
      <w:r>
        <w:rPr>
          <w:rFonts w:ascii="宋体" w:hAnsi="宋体" w:cs="宋体" w:hint="eastAsia"/>
          <w:sz w:val="28"/>
          <w:szCs w:val="28"/>
          <w:lang/>
        </w:rPr>
        <w:t>接触可靠</w:t>
      </w:r>
      <w:r>
        <w:rPr>
          <w:rFonts w:ascii="宋体" w:hAnsi="宋体" w:cs="宋体" w:hint="eastAsia"/>
          <w:sz w:val="28"/>
          <w:szCs w:val="28"/>
          <w:lang/>
        </w:rPr>
        <w:t>、</w:t>
      </w:r>
      <w:r>
        <w:rPr>
          <w:rFonts w:ascii="宋体" w:hAnsi="宋体" w:cs="宋体" w:hint="eastAsia"/>
          <w:sz w:val="28"/>
          <w:szCs w:val="28"/>
          <w:lang/>
        </w:rPr>
        <w:t>配线整齐</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1</w:t>
      </w:r>
      <w:r>
        <w:rPr>
          <w:rFonts w:ascii="宋体" w:hAnsi="宋体" w:cs="宋体" w:hint="eastAsia"/>
          <w:b/>
          <w:bCs/>
          <w:sz w:val="28"/>
          <w:szCs w:val="28"/>
          <w:lang/>
        </w:rPr>
        <w:t>.</w:t>
      </w:r>
      <w:r>
        <w:rPr>
          <w:rFonts w:ascii="宋体" w:hAnsi="宋体" w:cs="宋体" w:hint="eastAsia"/>
          <w:b/>
          <w:bCs/>
          <w:sz w:val="28"/>
          <w:szCs w:val="28"/>
          <w:lang/>
        </w:rPr>
        <w:t>3</w:t>
      </w:r>
      <w:r>
        <w:rPr>
          <w:rFonts w:ascii="宋体" w:hAnsi="宋体" w:cs="宋体" w:hint="eastAsia"/>
          <w:sz w:val="28"/>
          <w:szCs w:val="28"/>
          <w:lang/>
        </w:rPr>
        <w:t xml:space="preserve"> </w:t>
      </w:r>
      <w:r>
        <w:rPr>
          <w:rFonts w:ascii="宋体" w:hAnsi="宋体" w:cs="宋体" w:hint="eastAsia"/>
          <w:sz w:val="28"/>
          <w:szCs w:val="28"/>
          <w:lang/>
        </w:rPr>
        <w:t>系统软件可用性检测结果</w:t>
      </w:r>
      <w:r>
        <w:rPr>
          <w:rFonts w:ascii="宋体" w:hAnsi="宋体" w:cs="宋体" w:hint="eastAsia"/>
          <w:sz w:val="28"/>
          <w:szCs w:val="28"/>
          <w:lang/>
        </w:rPr>
        <w:t>、</w:t>
      </w:r>
      <w:r>
        <w:rPr>
          <w:rFonts w:ascii="宋体" w:hAnsi="宋体" w:cs="宋体" w:hint="eastAsia"/>
          <w:sz w:val="28"/>
          <w:szCs w:val="28"/>
          <w:lang/>
        </w:rPr>
        <w:t>软件的版本应满足设计文件的规定</w:t>
      </w:r>
      <w:r>
        <w:rPr>
          <w:rFonts w:ascii="宋体" w:hAnsi="宋体" w:cs="宋体" w:hint="eastAsia"/>
          <w:sz w:val="28"/>
          <w:szCs w:val="28"/>
          <w:lang/>
        </w:rPr>
        <w:t>。</w:t>
      </w:r>
    </w:p>
    <w:p w:rsidR="00AE3CCB" w:rsidRDefault="00D64B98">
      <w:pPr>
        <w:jc w:val="center"/>
        <w:outlineLvl w:val="1"/>
        <w:rPr>
          <w:rFonts w:ascii="宋体" w:hAnsi="宋体" w:cs="宋体"/>
          <w:b/>
          <w:bCs/>
          <w:sz w:val="28"/>
          <w:szCs w:val="28"/>
          <w:lang/>
        </w:rPr>
      </w:pPr>
      <w:bookmarkStart w:id="168" w:name="_Toc786"/>
      <w:bookmarkStart w:id="169" w:name="_Toc757895893"/>
      <w:bookmarkStart w:id="170" w:name="_Toc147071652"/>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 xml:space="preserve">2 </w:t>
      </w:r>
      <w:r>
        <w:rPr>
          <w:rFonts w:ascii="宋体" w:hAnsi="宋体" w:cs="宋体" w:hint="eastAsia"/>
          <w:b/>
          <w:bCs/>
          <w:sz w:val="28"/>
          <w:szCs w:val="28"/>
          <w:lang/>
        </w:rPr>
        <w:t>漏泄电缆的安装</w:t>
      </w:r>
      <w:bookmarkEnd w:id="168"/>
      <w:bookmarkEnd w:id="169"/>
      <w:bookmarkEnd w:id="170"/>
    </w:p>
    <w:p w:rsidR="00AE3CCB" w:rsidRDefault="00D64B98">
      <w:pPr>
        <w:ind w:firstLine="560"/>
        <w:jc w:val="center"/>
        <w:rPr>
          <w:rFonts w:ascii="宋体" w:hAnsi="宋体" w:cs="宋体"/>
          <w:b/>
          <w:bCs/>
          <w:sz w:val="28"/>
          <w:szCs w:val="28"/>
          <w:lang/>
        </w:rPr>
      </w:pPr>
      <w:r>
        <w:rPr>
          <w:rFonts w:ascii="宋体" w:hAnsi="宋体" w:cs="宋体" w:hint="eastAsia"/>
          <w:b/>
          <w:bCs/>
          <w:sz w:val="28"/>
          <w:szCs w:val="28"/>
          <w:lang/>
        </w:rPr>
        <w:t>主控项目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2</w:t>
      </w:r>
      <w:r>
        <w:rPr>
          <w:rFonts w:ascii="宋体" w:hAnsi="宋体" w:cs="宋体" w:hint="eastAsia"/>
          <w:b/>
          <w:bCs/>
          <w:sz w:val="28"/>
          <w:szCs w:val="28"/>
          <w:lang/>
        </w:rPr>
        <w:t>.</w:t>
      </w:r>
      <w:r>
        <w:rPr>
          <w:rFonts w:ascii="宋体" w:hAnsi="宋体" w:cs="宋体" w:hint="eastAsia"/>
          <w:b/>
          <w:bCs/>
          <w:sz w:val="28"/>
          <w:szCs w:val="28"/>
          <w:lang/>
        </w:rPr>
        <w:t xml:space="preserve">1 </w:t>
      </w:r>
      <w:r>
        <w:rPr>
          <w:rFonts w:ascii="宋体" w:hAnsi="宋体" w:cs="宋体" w:hint="eastAsia"/>
          <w:sz w:val="28"/>
          <w:szCs w:val="28"/>
          <w:lang/>
        </w:rPr>
        <w:t>漏泄电缆应采用跳线或膨胀环与放大器</w:t>
      </w:r>
      <w:r>
        <w:rPr>
          <w:rFonts w:ascii="宋体" w:hAnsi="宋体" w:cs="宋体" w:hint="eastAsia"/>
          <w:sz w:val="28"/>
          <w:szCs w:val="28"/>
          <w:lang/>
        </w:rPr>
        <w:t>、</w:t>
      </w:r>
      <w:r>
        <w:rPr>
          <w:rFonts w:ascii="宋体" w:hAnsi="宋体" w:cs="宋体" w:hint="eastAsia"/>
          <w:sz w:val="28"/>
          <w:szCs w:val="28"/>
          <w:lang/>
        </w:rPr>
        <w:t>转发器</w:t>
      </w:r>
      <w:r>
        <w:rPr>
          <w:rFonts w:ascii="宋体" w:hAnsi="宋体" w:cs="宋体" w:hint="eastAsia"/>
          <w:sz w:val="28"/>
          <w:szCs w:val="28"/>
          <w:lang/>
        </w:rPr>
        <w:t>、</w:t>
      </w:r>
      <w:r>
        <w:rPr>
          <w:rFonts w:ascii="宋体" w:hAnsi="宋体" w:cs="宋体" w:hint="eastAsia"/>
          <w:sz w:val="28"/>
          <w:szCs w:val="28"/>
          <w:lang/>
        </w:rPr>
        <w:t>收发机连接</w:t>
      </w:r>
      <w:r>
        <w:rPr>
          <w:rFonts w:ascii="宋体" w:hAnsi="宋体" w:cs="宋体" w:hint="eastAsia"/>
          <w:sz w:val="28"/>
          <w:szCs w:val="28"/>
          <w:lang/>
        </w:rPr>
        <w:t>，</w:t>
      </w:r>
      <w:r>
        <w:rPr>
          <w:rFonts w:ascii="宋体" w:hAnsi="宋体" w:cs="宋体" w:hint="eastAsia"/>
          <w:sz w:val="28"/>
          <w:szCs w:val="28"/>
          <w:lang/>
        </w:rPr>
        <w:t>禁止直接连接</w:t>
      </w:r>
      <w:r>
        <w:rPr>
          <w:rFonts w:ascii="宋体" w:hAnsi="宋体" w:cs="宋体" w:hint="eastAsia"/>
          <w:sz w:val="28"/>
          <w:szCs w:val="28"/>
          <w:lang/>
        </w:rPr>
        <w:t>；</w:t>
      </w:r>
      <w:r>
        <w:rPr>
          <w:rFonts w:ascii="宋体" w:hAnsi="宋体" w:cs="宋体" w:hint="eastAsia"/>
          <w:sz w:val="28"/>
          <w:szCs w:val="28"/>
          <w:lang/>
        </w:rPr>
        <w:t>应选用适配的非金属支架</w:t>
      </w:r>
      <w:r>
        <w:rPr>
          <w:rFonts w:ascii="宋体" w:hAnsi="宋体" w:cs="宋体" w:hint="eastAsia"/>
          <w:sz w:val="28"/>
          <w:szCs w:val="28"/>
          <w:lang/>
        </w:rPr>
        <w:t>，</w:t>
      </w:r>
      <w:r>
        <w:rPr>
          <w:rFonts w:ascii="宋体" w:hAnsi="宋体" w:cs="宋体" w:hint="eastAsia"/>
          <w:sz w:val="28"/>
          <w:szCs w:val="28"/>
          <w:lang/>
        </w:rPr>
        <w:t>漏泄电缆与隧道顶部的距离不应小于</w:t>
      </w:r>
      <w:r>
        <w:rPr>
          <w:rFonts w:ascii="宋体" w:hAnsi="宋体" w:cs="宋体" w:hint="eastAsia"/>
          <w:sz w:val="28"/>
          <w:szCs w:val="28"/>
          <w:lang/>
        </w:rPr>
        <w:t>200</w:t>
      </w:r>
      <w:r>
        <w:rPr>
          <w:rFonts w:ascii="宋体" w:hAnsi="宋体" w:cs="宋体" w:hint="eastAsia"/>
          <w:sz w:val="28"/>
          <w:szCs w:val="28"/>
          <w:lang/>
        </w:rPr>
        <w:t>mm</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2</w:t>
      </w:r>
      <w:r>
        <w:rPr>
          <w:rFonts w:ascii="宋体" w:hAnsi="宋体" w:cs="宋体" w:hint="eastAsia"/>
          <w:b/>
          <w:bCs/>
          <w:sz w:val="28"/>
          <w:szCs w:val="28"/>
          <w:lang/>
        </w:rPr>
        <w:t>.</w:t>
      </w:r>
      <w:r>
        <w:rPr>
          <w:rFonts w:ascii="宋体" w:hAnsi="宋体" w:cs="宋体" w:hint="eastAsia"/>
          <w:b/>
          <w:bCs/>
          <w:sz w:val="28"/>
          <w:szCs w:val="28"/>
          <w:lang/>
        </w:rPr>
        <w:t>2</w:t>
      </w:r>
      <w:r>
        <w:rPr>
          <w:rFonts w:ascii="宋体" w:hAnsi="宋体" w:cs="宋体" w:hint="eastAsia"/>
          <w:sz w:val="28"/>
          <w:szCs w:val="28"/>
          <w:lang/>
        </w:rPr>
        <w:t xml:space="preserve"> </w:t>
      </w:r>
      <w:r>
        <w:rPr>
          <w:rFonts w:ascii="宋体" w:hAnsi="宋体" w:cs="宋体" w:hint="eastAsia"/>
          <w:sz w:val="28"/>
          <w:szCs w:val="28"/>
          <w:lang/>
        </w:rPr>
        <w:t>辐射型漏泄电缆上的开口方向应正确</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2</w:t>
      </w:r>
      <w:r>
        <w:rPr>
          <w:rFonts w:ascii="宋体" w:hAnsi="宋体" w:cs="宋体" w:hint="eastAsia"/>
          <w:b/>
          <w:bCs/>
          <w:sz w:val="28"/>
          <w:szCs w:val="28"/>
          <w:lang/>
        </w:rPr>
        <w:t>.</w:t>
      </w:r>
      <w:r>
        <w:rPr>
          <w:rFonts w:ascii="宋体" w:hAnsi="宋体" w:cs="宋体" w:hint="eastAsia"/>
          <w:b/>
          <w:bCs/>
          <w:sz w:val="28"/>
          <w:szCs w:val="28"/>
          <w:lang/>
        </w:rPr>
        <w:t>3</w:t>
      </w:r>
      <w:r>
        <w:rPr>
          <w:rFonts w:ascii="宋体" w:hAnsi="宋体" w:cs="宋体" w:hint="eastAsia"/>
          <w:sz w:val="28"/>
          <w:szCs w:val="28"/>
          <w:lang/>
        </w:rPr>
        <w:t xml:space="preserve"> </w:t>
      </w:r>
      <w:r>
        <w:rPr>
          <w:rFonts w:ascii="宋体" w:hAnsi="宋体" w:cs="宋体" w:hint="eastAsia"/>
          <w:sz w:val="28"/>
          <w:szCs w:val="28"/>
          <w:lang/>
        </w:rPr>
        <w:t>主控项目的检查数量和检查方法应符合下列规定</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lang/>
        </w:rPr>
        <w:t>检查数量</w:t>
      </w:r>
      <w:r>
        <w:rPr>
          <w:rFonts w:ascii="宋体" w:hAnsi="宋体" w:cs="宋体" w:hint="eastAsia"/>
          <w:sz w:val="28"/>
          <w:szCs w:val="28"/>
          <w:lang/>
        </w:rPr>
        <w:t>：</w:t>
      </w:r>
      <w:r>
        <w:rPr>
          <w:rFonts w:ascii="宋体" w:hAnsi="宋体" w:cs="宋体" w:hint="eastAsia"/>
          <w:sz w:val="28"/>
          <w:szCs w:val="28"/>
          <w:lang/>
        </w:rPr>
        <w:t>全数检查</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lang/>
        </w:rPr>
        <w:t>检查方法</w:t>
      </w:r>
      <w:r>
        <w:rPr>
          <w:rFonts w:ascii="宋体" w:hAnsi="宋体" w:cs="宋体" w:hint="eastAsia"/>
          <w:sz w:val="28"/>
          <w:szCs w:val="28"/>
          <w:lang/>
        </w:rPr>
        <w:t>：</w:t>
      </w:r>
      <w:r>
        <w:rPr>
          <w:rFonts w:ascii="宋体" w:hAnsi="宋体" w:cs="宋体" w:hint="eastAsia"/>
          <w:sz w:val="28"/>
          <w:szCs w:val="28"/>
          <w:lang/>
        </w:rPr>
        <w:t>观察</w:t>
      </w:r>
      <w:r>
        <w:rPr>
          <w:rFonts w:ascii="宋体" w:hAnsi="宋体" w:cs="宋体" w:hint="eastAsia"/>
          <w:sz w:val="28"/>
          <w:szCs w:val="28"/>
          <w:lang/>
        </w:rPr>
        <w:t>、</w:t>
      </w:r>
      <w:r>
        <w:rPr>
          <w:rFonts w:ascii="宋体" w:hAnsi="宋体" w:cs="宋体" w:hint="eastAsia"/>
          <w:sz w:val="28"/>
          <w:szCs w:val="28"/>
          <w:lang/>
        </w:rPr>
        <w:t>实测检查</w:t>
      </w:r>
      <w:r>
        <w:rPr>
          <w:rFonts w:ascii="宋体" w:hAnsi="宋体" w:cs="宋体" w:hint="eastAsia"/>
          <w:sz w:val="28"/>
          <w:szCs w:val="28"/>
          <w:lang/>
        </w:rPr>
        <w:t>。</w:t>
      </w:r>
    </w:p>
    <w:p w:rsidR="00AE3CCB" w:rsidRDefault="00AE3CCB">
      <w:pPr>
        <w:ind w:firstLine="560"/>
        <w:rPr>
          <w:rFonts w:ascii="宋体" w:hAnsi="宋体" w:cs="宋体"/>
          <w:sz w:val="28"/>
          <w:szCs w:val="28"/>
          <w:lang/>
        </w:rPr>
      </w:pPr>
    </w:p>
    <w:p w:rsidR="00AE3CCB" w:rsidRDefault="00D64B98">
      <w:pPr>
        <w:jc w:val="center"/>
        <w:outlineLvl w:val="1"/>
        <w:rPr>
          <w:rFonts w:ascii="宋体" w:hAnsi="宋体" w:cs="宋体"/>
          <w:b/>
          <w:bCs/>
          <w:sz w:val="28"/>
          <w:szCs w:val="28"/>
          <w:lang/>
        </w:rPr>
      </w:pPr>
      <w:bookmarkStart w:id="171" w:name="_Toc79577467"/>
      <w:bookmarkStart w:id="172" w:name="_Toc1230763294"/>
      <w:bookmarkStart w:id="173" w:name="_Toc9468"/>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 xml:space="preserve">3 </w:t>
      </w:r>
      <w:r>
        <w:rPr>
          <w:rFonts w:ascii="宋体" w:hAnsi="宋体" w:cs="宋体" w:hint="eastAsia"/>
          <w:b/>
          <w:bCs/>
          <w:sz w:val="28"/>
          <w:szCs w:val="28"/>
          <w:lang/>
        </w:rPr>
        <w:t>无线工作站</w:t>
      </w:r>
      <w:r>
        <w:rPr>
          <w:rFonts w:ascii="宋体" w:hAnsi="宋体" w:cs="宋体" w:hint="eastAsia"/>
          <w:b/>
          <w:bCs/>
          <w:sz w:val="28"/>
          <w:szCs w:val="28"/>
          <w:lang/>
        </w:rPr>
        <w:t>、</w:t>
      </w:r>
      <w:r>
        <w:rPr>
          <w:rFonts w:ascii="宋体" w:hAnsi="宋体" w:cs="宋体" w:hint="eastAsia"/>
          <w:b/>
          <w:bCs/>
          <w:sz w:val="28"/>
          <w:szCs w:val="28"/>
          <w:lang/>
        </w:rPr>
        <w:t>主机</w:t>
      </w:r>
      <w:r>
        <w:rPr>
          <w:rFonts w:ascii="宋体" w:hAnsi="宋体" w:cs="宋体" w:hint="eastAsia"/>
          <w:b/>
          <w:bCs/>
          <w:sz w:val="28"/>
          <w:szCs w:val="28"/>
          <w:lang/>
        </w:rPr>
        <w:t>、</w:t>
      </w:r>
      <w:r>
        <w:rPr>
          <w:rFonts w:ascii="宋体" w:hAnsi="宋体" w:cs="宋体" w:hint="eastAsia"/>
          <w:b/>
          <w:bCs/>
          <w:sz w:val="28"/>
          <w:szCs w:val="28"/>
          <w:lang/>
        </w:rPr>
        <w:t>调度台安装</w:t>
      </w:r>
      <w:bookmarkEnd w:id="171"/>
      <w:bookmarkEnd w:id="172"/>
      <w:bookmarkEnd w:id="173"/>
    </w:p>
    <w:p w:rsidR="00AE3CCB" w:rsidRDefault="00D64B98">
      <w:pPr>
        <w:jc w:val="center"/>
        <w:rPr>
          <w:rFonts w:ascii="宋体" w:hAnsi="宋体" w:cs="宋体"/>
          <w:b/>
          <w:bCs/>
          <w:sz w:val="28"/>
          <w:szCs w:val="28"/>
          <w:lang/>
        </w:rPr>
      </w:pPr>
      <w:r>
        <w:rPr>
          <w:rFonts w:ascii="宋体" w:hAnsi="宋体" w:cs="宋体" w:hint="eastAsia"/>
          <w:b/>
          <w:bCs/>
          <w:sz w:val="28"/>
          <w:szCs w:val="28"/>
          <w:lang/>
        </w:rPr>
        <w:lastRenderedPageBreak/>
        <w:t>一般项目</w:t>
      </w:r>
    </w:p>
    <w:p w:rsidR="00AE3CCB" w:rsidRDefault="00D64B98">
      <w:pPr>
        <w:ind w:firstLineChars="200" w:firstLine="562"/>
        <w:rPr>
          <w:rFonts w:ascii="宋体" w:hAnsi="宋体" w:cs="宋体"/>
          <w:b/>
          <w:bCs/>
          <w:sz w:val="28"/>
          <w:szCs w:val="28"/>
          <w:lang/>
        </w:rPr>
      </w:pPr>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3</w:t>
      </w:r>
      <w:r>
        <w:rPr>
          <w:rFonts w:ascii="宋体" w:hAnsi="宋体" w:cs="宋体" w:hint="eastAsia"/>
          <w:b/>
          <w:bCs/>
          <w:sz w:val="28"/>
          <w:szCs w:val="28"/>
          <w:lang/>
        </w:rPr>
        <w:t>.</w:t>
      </w:r>
      <w:r>
        <w:rPr>
          <w:rFonts w:ascii="宋体" w:hAnsi="宋体" w:cs="宋体" w:hint="eastAsia"/>
          <w:b/>
          <w:bCs/>
          <w:sz w:val="28"/>
          <w:szCs w:val="28"/>
          <w:lang/>
        </w:rPr>
        <w:t xml:space="preserve">1 </w:t>
      </w:r>
      <w:r>
        <w:rPr>
          <w:rFonts w:ascii="宋体" w:hAnsi="宋体" w:cs="宋体" w:hint="eastAsia"/>
          <w:sz w:val="28"/>
          <w:szCs w:val="28"/>
          <w:lang/>
        </w:rPr>
        <w:t>系统设备的性能指标、系统功能应通过检测合格</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3</w:t>
      </w:r>
      <w:r>
        <w:rPr>
          <w:rFonts w:ascii="宋体" w:hAnsi="宋体" w:cs="宋体" w:hint="eastAsia"/>
          <w:b/>
          <w:bCs/>
          <w:sz w:val="28"/>
          <w:szCs w:val="28"/>
          <w:lang/>
        </w:rPr>
        <w:t>.</w:t>
      </w:r>
      <w:r>
        <w:rPr>
          <w:rFonts w:ascii="宋体" w:hAnsi="宋体" w:cs="宋体" w:hint="eastAsia"/>
          <w:b/>
          <w:bCs/>
          <w:sz w:val="28"/>
          <w:szCs w:val="28"/>
          <w:lang/>
        </w:rPr>
        <w:t xml:space="preserve">2 </w:t>
      </w:r>
      <w:r>
        <w:rPr>
          <w:rFonts w:ascii="宋体" w:hAnsi="宋体" w:cs="宋体" w:hint="eastAsia"/>
          <w:sz w:val="28"/>
          <w:szCs w:val="28"/>
          <w:lang/>
        </w:rPr>
        <w:t>设备及配件的型号规格</w:t>
      </w:r>
      <w:r>
        <w:rPr>
          <w:rFonts w:ascii="宋体" w:hAnsi="宋体" w:cs="宋体" w:hint="eastAsia"/>
          <w:sz w:val="28"/>
          <w:szCs w:val="28"/>
          <w:lang/>
        </w:rPr>
        <w:t>、</w:t>
      </w:r>
      <w:r>
        <w:rPr>
          <w:rFonts w:ascii="宋体" w:hAnsi="宋体" w:cs="宋体" w:hint="eastAsia"/>
          <w:sz w:val="28"/>
          <w:szCs w:val="28"/>
          <w:lang/>
        </w:rPr>
        <w:t>数量符合设计图纸要求</w:t>
      </w:r>
      <w:r>
        <w:rPr>
          <w:rFonts w:ascii="宋体" w:hAnsi="宋体" w:cs="宋体" w:hint="eastAsia"/>
          <w:sz w:val="28"/>
          <w:szCs w:val="28"/>
          <w:lang/>
        </w:rPr>
        <w:t>，</w:t>
      </w:r>
      <w:r>
        <w:rPr>
          <w:rFonts w:ascii="宋体" w:hAnsi="宋体" w:cs="宋体" w:hint="eastAsia"/>
          <w:sz w:val="28"/>
          <w:szCs w:val="28"/>
          <w:lang/>
        </w:rPr>
        <w:t>部件完整</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3</w:t>
      </w:r>
      <w:r>
        <w:rPr>
          <w:rFonts w:ascii="宋体" w:hAnsi="宋体" w:cs="宋体" w:hint="eastAsia"/>
          <w:b/>
          <w:bCs/>
          <w:sz w:val="28"/>
          <w:szCs w:val="28"/>
          <w:lang/>
        </w:rPr>
        <w:t>.</w:t>
      </w:r>
      <w:r>
        <w:rPr>
          <w:rFonts w:ascii="宋体" w:hAnsi="宋体" w:cs="宋体" w:hint="eastAsia"/>
          <w:b/>
          <w:bCs/>
          <w:sz w:val="28"/>
          <w:szCs w:val="28"/>
          <w:lang/>
        </w:rPr>
        <w:t>3</w:t>
      </w:r>
      <w:r>
        <w:rPr>
          <w:rFonts w:ascii="宋体" w:hAnsi="宋体" w:cs="宋体" w:hint="eastAsia"/>
          <w:sz w:val="28"/>
          <w:szCs w:val="28"/>
          <w:lang/>
        </w:rPr>
        <w:t xml:space="preserve"> </w:t>
      </w:r>
      <w:r>
        <w:rPr>
          <w:rFonts w:ascii="宋体" w:hAnsi="宋体" w:cs="宋体" w:hint="eastAsia"/>
          <w:sz w:val="28"/>
          <w:szCs w:val="28"/>
          <w:lang/>
        </w:rPr>
        <w:t>设备安装位置正确</w:t>
      </w:r>
      <w:r>
        <w:rPr>
          <w:rFonts w:ascii="宋体" w:hAnsi="宋体" w:cs="宋体" w:hint="eastAsia"/>
          <w:sz w:val="28"/>
          <w:szCs w:val="28"/>
          <w:lang/>
        </w:rPr>
        <w:t>，</w:t>
      </w:r>
      <w:r>
        <w:rPr>
          <w:rFonts w:ascii="宋体" w:hAnsi="宋体" w:cs="宋体" w:hint="eastAsia"/>
          <w:sz w:val="28"/>
          <w:szCs w:val="28"/>
          <w:lang/>
        </w:rPr>
        <w:t>安装</w:t>
      </w:r>
      <w:r>
        <w:rPr>
          <w:rFonts w:ascii="宋体" w:hAnsi="宋体" w:cs="宋体" w:hint="eastAsia"/>
          <w:sz w:val="28"/>
          <w:szCs w:val="28"/>
          <w:lang/>
        </w:rPr>
        <w:t>、</w:t>
      </w:r>
      <w:r>
        <w:rPr>
          <w:rFonts w:ascii="宋体" w:hAnsi="宋体" w:cs="宋体" w:hint="eastAsia"/>
          <w:sz w:val="28"/>
          <w:szCs w:val="28"/>
          <w:lang/>
        </w:rPr>
        <w:t>接线规范</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3</w:t>
      </w:r>
      <w:r>
        <w:rPr>
          <w:rFonts w:ascii="宋体" w:hAnsi="宋体" w:cs="宋体" w:hint="eastAsia"/>
          <w:b/>
          <w:bCs/>
          <w:sz w:val="28"/>
          <w:szCs w:val="28"/>
          <w:lang/>
        </w:rPr>
        <w:t>.</w:t>
      </w:r>
      <w:r>
        <w:rPr>
          <w:rFonts w:ascii="宋体" w:hAnsi="宋体" w:cs="宋体" w:hint="eastAsia"/>
          <w:b/>
          <w:bCs/>
          <w:sz w:val="28"/>
          <w:szCs w:val="28"/>
          <w:lang/>
        </w:rPr>
        <w:t>4</w:t>
      </w:r>
      <w:r>
        <w:rPr>
          <w:rFonts w:ascii="宋体" w:hAnsi="宋体" w:cs="宋体" w:hint="eastAsia"/>
          <w:sz w:val="28"/>
          <w:szCs w:val="28"/>
          <w:lang/>
        </w:rPr>
        <w:t xml:space="preserve"> </w:t>
      </w:r>
      <w:r>
        <w:rPr>
          <w:rFonts w:ascii="宋体" w:hAnsi="宋体" w:cs="宋体" w:hint="eastAsia"/>
          <w:sz w:val="28"/>
          <w:szCs w:val="28"/>
          <w:lang/>
        </w:rPr>
        <w:t>调试完毕后系统应处于正常工作状态</w:t>
      </w:r>
      <w:r>
        <w:rPr>
          <w:rFonts w:ascii="宋体" w:hAnsi="宋体" w:cs="宋体" w:hint="eastAsia"/>
          <w:sz w:val="28"/>
          <w:szCs w:val="28"/>
          <w:lang/>
        </w:rPr>
        <w:t>。</w:t>
      </w:r>
    </w:p>
    <w:p w:rsidR="00AE3CCB" w:rsidRDefault="00AE3CCB">
      <w:pPr>
        <w:ind w:firstLine="560"/>
        <w:rPr>
          <w:rFonts w:ascii="宋体" w:hAnsi="宋体" w:cs="宋体"/>
          <w:b/>
          <w:bCs/>
          <w:sz w:val="28"/>
          <w:szCs w:val="28"/>
          <w:lang/>
        </w:rPr>
      </w:pPr>
    </w:p>
    <w:p w:rsidR="00AE3CCB" w:rsidRDefault="00D64B98">
      <w:pPr>
        <w:jc w:val="center"/>
        <w:outlineLvl w:val="1"/>
        <w:rPr>
          <w:rFonts w:ascii="宋体" w:hAnsi="宋体" w:cs="宋体"/>
          <w:b/>
          <w:bCs/>
          <w:sz w:val="28"/>
          <w:szCs w:val="28"/>
          <w:lang/>
        </w:rPr>
      </w:pPr>
      <w:bookmarkStart w:id="174" w:name="_Toc1723659435"/>
      <w:bookmarkStart w:id="175" w:name="_Toc876194354"/>
      <w:bookmarkStart w:id="176" w:name="_Toc14570"/>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 xml:space="preserve">4 </w:t>
      </w:r>
      <w:r>
        <w:rPr>
          <w:rFonts w:ascii="宋体" w:hAnsi="宋体" w:cs="宋体" w:hint="eastAsia"/>
          <w:b/>
          <w:bCs/>
          <w:sz w:val="28"/>
          <w:szCs w:val="28"/>
          <w:lang/>
        </w:rPr>
        <w:t>无线基站、近端机、远端机安装</w:t>
      </w:r>
      <w:bookmarkEnd w:id="174"/>
      <w:bookmarkEnd w:id="175"/>
      <w:bookmarkEnd w:id="176"/>
    </w:p>
    <w:p w:rsidR="00AE3CCB" w:rsidRDefault="00D64B98">
      <w:pPr>
        <w:jc w:val="center"/>
        <w:rPr>
          <w:rFonts w:ascii="宋体" w:hAnsi="宋体" w:cs="宋体"/>
          <w:b/>
          <w:bCs/>
          <w:sz w:val="28"/>
          <w:szCs w:val="28"/>
          <w:lang/>
        </w:rPr>
      </w:pPr>
      <w:r>
        <w:rPr>
          <w:rFonts w:ascii="宋体" w:hAnsi="宋体" w:cs="宋体" w:hint="eastAsia"/>
          <w:b/>
          <w:bCs/>
          <w:sz w:val="28"/>
          <w:szCs w:val="28"/>
          <w:lang/>
        </w:rPr>
        <w:t>一般项目</w:t>
      </w:r>
    </w:p>
    <w:p w:rsidR="00AE3CCB" w:rsidRDefault="00D64B98">
      <w:pPr>
        <w:ind w:leftChars="267" w:left="561"/>
        <w:rPr>
          <w:rFonts w:ascii="宋体" w:hAnsi="宋体" w:cs="宋体"/>
          <w:b/>
          <w:bCs/>
          <w:sz w:val="28"/>
          <w:szCs w:val="28"/>
          <w:lang/>
        </w:rPr>
      </w:pPr>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4</w:t>
      </w:r>
      <w:r>
        <w:rPr>
          <w:rFonts w:ascii="宋体" w:hAnsi="宋体" w:cs="宋体" w:hint="eastAsia"/>
          <w:b/>
          <w:bCs/>
          <w:sz w:val="28"/>
          <w:szCs w:val="28"/>
          <w:lang/>
        </w:rPr>
        <w:t>.</w:t>
      </w:r>
      <w:r>
        <w:rPr>
          <w:rFonts w:ascii="宋体" w:hAnsi="宋体" w:cs="宋体" w:hint="eastAsia"/>
          <w:b/>
          <w:bCs/>
          <w:sz w:val="28"/>
          <w:szCs w:val="28"/>
          <w:lang/>
        </w:rPr>
        <w:t xml:space="preserve">1 </w:t>
      </w:r>
      <w:r>
        <w:rPr>
          <w:rFonts w:ascii="宋体" w:hAnsi="宋体" w:cs="宋体" w:hint="eastAsia"/>
          <w:sz w:val="28"/>
          <w:szCs w:val="28"/>
          <w:lang/>
        </w:rPr>
        <w:t>系统设备的性能指标、系统功能应通过检测合格</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4</w:t>
      </w:r>
      <w:r>
        <w:rPr>
          <w:rFonts w:ascii="宋体" w:hAnsi="宋体" w:cs="宋体" w:hint="eastAsia"/>
          <w:b/>
          <w:bCs/>
          <w:sz w:val="28"/>
          <w:szCs w:val="28"/>
          <w:lang/>
        </w:rPr>
        <w:t>.</w:t>
      </w:r>
      <w:r>
        <w:rPr>
          <w:rFonts w:ascii="宋体" w:hAnsi="宋体" w:cs="宋体" w:hint="eastAsia"/>
          <w:b/>
          <w:bCs/>
          <w:sz w:val="28"/>
          <w:szCs w:val="28"/>
          <w:lang/>
        </w:rPr>
        <w:t xml:space="preserve">2 </w:t>
      </w:r>
      <w:r>
        <w:rPr>
          <w:rFonts w:ascii="宋体" w:hAnsi="宋体" w:cs="宋体" w:hint="eastAsia"/>
          <w:sz w:val="28"/>
          <w:szCs w:val="28"/>
          <w:lang/>
        </w:rPr>
        <w:t>设备及配件的型号规格</w:t>
      </w:r>
      <w:r>
        <w:rPr>
          <w:rFonts w:ascii="宋体" w:hAnsi="宋体" w:cs="宋体" w:hint="eastAsia"/>
          <w:sz w:val="28"/>
          <w:szCs w:val="28"/>
          <w:lang/>
        </w:rPr>
        <w:t>、</w:t>
      </w:r>
      <w:r>
        <w:rPr>
          <w:rFonts w:ascii="宋体" w:hAnsi="宋体" w:cs="宋体" w:hint="eastAsia"/>
          <w:sz w:val="28"/>
          <w:szCs w:val="28"/>
          <w:lang/>
        </w:rPr>
        <w:t>数量符合设计图纸要求</w:t>
      </w:r>
      <w:r>
        <w:rPr>
          <w:rFonts w:ascii="宋体" w:hAnsi="宋体" w:cs="宋体" w:hint="eastAsia"/>
          <w:sz w:val="28"/>
          <w:szCs w:val="28"/>
          <w:lang/>
        </w:rPr>
        <w:t>，</w:t>
      </w:r>
      <w:r>
        <w:rPr>
          <w:rFonts w:ascii="宋体" w:hAnsi="宋体" w:cs="宋体" w:hint="eastAsia"/>
          <w:sz w:val="28"/>
          <w:szCs w:val="28"/>
          <w:lang/>
        </w:rPr>
        <w:t>部件完整</w:t>
      </w:r>
      <w:r>
        <w:rPr>
          <w:rFonts w:ascii="宋体" w:hAnsi="宋体" w:cs="宋体" w:hint="eastAsia"/>
          <w:sz w:val="28"/>
          <w:szCs w:val="28"/>
          <w:lang/>
        </w:rPr>
        <w:t>。</w:t>
      </w:r>
    </w:p>
    <w:p w:rsidR="00AE3CCB" w:rsidRDefault="00D64B98">
      <w:pPr>
        <w:ind w:leftChars="267" w:left="561"/>
        <w:rPr>
          <w:rFonts w:ascii="宋体" w:hAnsi="宋体" w:cs="宋体"/>
          <w:b/>
          <w:bCs/>
          <w:sz w:val="28"/>
          <w:szCs w:val="28"/>
          <w:lang/>
        </w:rPr>
      </w:pPr>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4</w:t>
      </w:r>
      <w:r>
        <w:rPr>
          <w:rFonts w:ascii="宋体" w:hAnsi="宋体" w:cs="宋体" w:hint="eastAsia"/>
          <w:b/>
          <w:bCs/>
          <w:sz w:val="28"/>
          <w:szCs w:val="28"/>
          <w:lang/>
        </w:rPr>
        <w:t>.</w:t>
      </w:r>
      <w:r>
        <w:rPr>
          <w:rFonts w:ascii="宋体" w:hAnsi="宋体" w:cs="宋体" w:hint="eastAsia"/>
          <w:b/>
          <w:bCs/>
          <w:sz w:val="28"/>
          <w:szCs w:val="28"/>
          <w:lang/>
        </w:rPr>
        <w:t>3</w:t>
      </w:r>
      <w:r>
        <w:rPr>
          <w:rFonts w:ascii="宋体" w:hAnsi="宋体" w:cs="宋体" w:hint="eastAsia"/>
          <w:sz w:val="28"/>
          <w:szCs w:val="28"/>
          <w:lang/>
        </w:rPr>
        <w:t xml:space="preserve"> </w:t>
      </w:r>
      <w:r>
        <w:rPr>
          <w:rFonts w:ascii="宋体" w:hAnsi="宋体" w:cs="宋体" w:hint="eastAsia"/>
          <w:sz w:val="28"/>
          <w:szCs w:val="28"/>
          <w:lang/>
        </w:rPr>
        <w:t>设备</w:t>
      </w:r>
      <w:r>
        <w:rPr>
          <w:rFonts w:ascii="宋体" w:hAnsi="宋体" w:cs="宋体" w:hint="eastAsia"/>
          <w:sz w:val="28"/>
          <w:szCs w:val="28"/>
          <w:lang/>
        </w:rPr>
        <w:t>、</w:t>
      </w:r>
      <w:r>
        <w:rPr>
          <w:rFonts w:ascii="宋体" w:hAnsi="宋体" w:cs="宋体" w:hint="eastAsia"/>
          <w:sz w:val="28"/>
          <w:szCs w:val="28"/>
          <w:lang/>
        </w:rPr>
        <w:t>支架安装牢固</w:t>
      </w:r>
      <w:r>
        <w:rPr>
          <w:rFonts w:ascii="宋体" w:hAnsi="宋体" w:cs="宋体" w:hint="eastAsia"/>
          <w:sz w:val="28"/>
          <w:szCs w:val="28"/>
          <w:lang/>
        </w:rPr>
        <w:t>、</w:t>
      </w:r>
      <w:r>
        <w:rPr>
          <w:rFonts w:ascii="宋体" w:hAnsi="宋体" w:cs="宋体" w:hint="eastAsia"/>
          <w:sz w:val="28"/>
          <w:szCs w:val="28"/>
          <w:lang/>
        </w:rPr>
        <w:t>接线规范</w:t>
      </w:r>
      <w:r>
        <w:rPr>
          <w:rFonts w:ascii="宋体" w:hAnsi="宋体" w:cs="宋体" w:hint="eastAsia"/>
          <w:sz w:val="28"/>
          <w:szCs w:val="28"/>
          <w:lang/>
        </w:rPr>
        <w:t>。</w:t>
      </w:r>
    </w:p>
    <w:p w:rsidR="00AE3CCB" w:rsidRDefault="00D64B98">
      <w:pPr>
        <w:ind w:leftChars="267" w:left="561"/>
        <w:rPr>
          <w:rFonts w:ascii="宋体" w:hAnsi="宋体" w:cs="宋体"/>
          <w:sz w:val="28"/>
          <w:szCs w:val="28"/>
          <w:lang/>
        </w:rPr>
      </w:pPr>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4</w:t>
      </w:r>
      <w:r>
        <w:rPr>
          <w:rFonts w:ascii="宋体" w:hAnsi="宋体" w:cs="宋体" w:hint="eastAsia"/>
          <w:b/>
          <w:bCs/>
          <w:sz w:val="28"/>
          <w:szCs w:val="28"/>
          <w:lang/>
        </w:rPr>
        <w:t>.</w:t>
      </w:r>
      <w:r>
        <w:rPr>
          <w:rFonts w:ascii="宋体" w:hAnsi="宋体" w:cs="宋体" w:hint="eastAsia"/>
          <w:b/>
          <w:bCs/>
          <w:sz w:val="28"/>
          <w:szCs w:val="28"/>
          <w:lang/>
        </w:rPr>
        <w:t xml:space="preserve">4 </w:t>
      </w:r>
      <w:r>
        <w:rPr>
          <w:rFonts w:ascii="宋体" w:hAnsi="宋体" w:cs="宋体" w:hint="eastAsia"/>
          <w:sz w:val="28"/>
          <w:szCs w:val="28"/>
          <w:lang/>
        </w:rPr>
        <w:t>接地规范</w:t>
      </w:r>
      <w:r>
        <w:rPr>
          <w:rFonts w:ascii="宋体" w:hAnsi="宋体" w:cs="宋体" w:hint="eastAsia"/>
          <w:sz w:val="28"/>
          <w:szCs w:val="28"/>
          <w:lang/>
        </w:rPr>
        <w:t>，</w:t>
      </w:r>
      <w:r>
        <w:rPr>
          <w:rFonts w:ascii="宋体" w:hAnsi="宋体" w:cs="宋体" w:hint="eastAsia"/>
          <w:sz w:val="28"/>
          <w:szCs w:val="28"/>
          <w:lang/>
        </w:rPr>
        <w:t>满足设计要求</w:t>
      </w:r>
      <w:r>
        <w:rPr>
          <w:rFonts w:ascii="宋体" w:hAnsi="宋体" w:cs="宋体" w:hint="eastAsia"/>
          <w:sz w:val="28"/>
          <w:szCs w:val="28"/>
          <w:lang/>
        </w:rPr>
        <w:t>。</w:t>
      </w:r>
    </w:p>
    <w:p w:rsidR="00AE3CCB" w:rsidRDefault="00D64B98">
      <w:pPr>
        <w:ind w:leftChars="267" w:left="561"/>
        <w:rPr>
          <w:rFonts w:ascii="宋体" w:hAnsi="宋体" w:cs="宋体"/>
          <w:sz w:val="28"/>
          <w:szCs w:val="28"/>
          <w:lang/>
        </w:rPr>
      </w:pPr>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4</w:t>
      </w:r>
      <w:r>
        <w:rPr>
          <w:rFonts w:ascii="宋体" w:hAnsi="宋体" w:cs="宋体" w:hint="eastAsia"/>
          <w:b/>
          <w:bCs/>
          <w:sz w:val="28"/>
          <w:szCs w:val="28"/>
          <w:lang/>
        </w:rPr>
        <w:t>.</w:t>
      </w:r>
      <w:r>
        <w:rPr>
          <w:rFonts w:ascii="宋体" w:hAnsi="宋体" w:cs="宋体" w:hint="eastAsia"/>
          <w:b/>
          <w:bCs/>
          <w:sz w:val="28"/>
          <w:szCs w:val="28"/>
          <w:lang/>
        </w:rPr>
        <w:t>5</w:t>
      </w:r>
      <w:r>
        <w:rPr>
          <w:rFonts w:ascii="宋体" w:hAnsi="宋体" w:cs="宋体" w:hint="eastAsia"/>
          <w:sz w:val="28"/>
          <w:szCs w:val="28"/>
          <w:lang/>
        </w:rPr>
        <w:t xml:space="preserve"> </w:t>
      </w:r>
      <w:r>
        <w:rPr>
          <w:rFonts w:ascii="宋体" w:hAnsi="宋体" w:cs="宋体" w:hint="eastAsia"/>
          <w:sz w:val="28"/>
          <w:szCs w:val="28"/>
          <w:lang/>
        </w:rPr>
        <w:t>调试完毕后系统应处于正常工作状态</w:t>
      </w:r>
      <w:r>
        <w:rPr>
          <w:rFonts w:ascii="宋体" w:hAnsi="宋体" w:cs="宋体" w:hint="eastAsia"/>
          <w:sz w:val="28"/>
          <w:szCs w:val="28"/>
          <w:lang/>
        </w:rPr>
        <w:t>。</w:t>
      </w:r>
    </w:p>
    <w:p w:rsidR="00AE3CCB" w:rsidRDefault="00AE3CCB">
      <w:pPr>
        <w:ind w:leftChars="267" w:left="561"/>
        <w:rPr>
          <w:rFonts w:ascii="宋体" w:hAnsi="宋体" w:cs="宋体"/>
          <w:sz w:val="28"/>
          <w:szCs w:val="28"/>
          <w:lang/>
        </w:rPr>
      </w:pPr>
    </w:p>
    <w:p w:rsidR="00AE3CCB" w:rsidRDefault="00D64B98">
      <w:pPr>
        <w:jc w:val="center"/>
        <w:outlineLvl w:val="1"/>
        <w:rPr>
          <w:rFonts w:ascii="宋体" w:hAnsi="宋体" w:cs="宋体"/>
          <w:b/>
          <w:bCs/>
          <w:sz w:val="28"/>
          <w:szCs w:val="28"/>
          <w:lang/>
        </w:rPr>
      </w:pPr>
      <w:bookmarkStart w:id="177" w:name="_Toc2137209662"/>
      <w:bookmarkStart w:id="178" w:name="_Toc903140199"/>
      <w:bookmarkStart w:id="179" w:name="_Toc27789"/>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 xml:space="preserve">5 </w:t>
      </w:r>
      <w:r>
        <w:rPr>
          <w:rFonts w:ascii="宋体" w:hAnsi="宋体" w:cs="宋体" w:hint="eastAsia"/>
          <w:b/>
          <w:bCs/>
          <w:sz w:val="28"/>
          <w:szCs w:val="28"/>
          <w:lang/>
        </w:rPr>
        <w:t>避雷装置安装</w:t>
      </w:r>
      <w:bookmarkEnd w:id="177"/>
      <w:bookmarkEnd w:id="178"/>
      <w:bookmarkEnd w:id="179"/>
    </w:p>
    <w:p w:rsidR="00AE3CCB" w:rsidRDefault="00D64B98">
      <w:pPr>
        <w:jc w:val="center"/>
        <w:rPr>
          <w:rFonts w:ascii="宋体" w:hAnsi="宋体" w:cs="宋体"/>
          <w:b/>
          <w:bCs/>
          <w:sz w:val="28"/>
          <w:szCs w:val="28"/>
          <w:lang/>
        </w:rPr>
      </w:pPr>
      <w:r>
        <w:rPr>
          <w:rFonts w:ascii="宋体" w:hAnsi="宋体" w:cs="宋体" w:hint="eastAsia"/>
          <w:b/>
          <w:bCs/>
          <w:sz w:val="28"/>
          <w:szCs w:val="28"/>
          <w:lang/>
        </w:rPr>
        <w:t>主控项目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5</w:t>
      </w:r>
      <w:r>
        <w:rPr>
          <w:rFonts w:ascii="宋体" w:hAnsi="宋体" w:cs="宋体" w:hint="eastAsia"/>
          <w:b/>
          <w:bCs/>
          <w:sz w:val="28"/>
          <w:szCs w:val="28"/>
          <w:lang/>
        </w:rPr>
        <w:t>.</w:t>
      </w:r>
      <w:r>
        <w:rPr>
          <w:rFonts w:ascii="宋体" w:hAnsi="宋体" w:cs="宋体" w:hint="eastAsia"/>
          <w:b/>
          <w:bCs/>
          <w:sz w:val="28"/>
          <w:szCs w:val="28"/>
          <w:lang/>
        </w:rPr>
        <w:t xml:space="preserve">1 </w:t>
      </w:r>
      <w:r>
        <w:rPr>
          <w:rFonts w:ascii="宋体" w:hAnsi="宋体" w:cs="宋体" w:hint="eastAsia"/>
          <w:sz w:val="28"/>
          <w:szCs w:val="28"/>
          <w:lang/>
        </w:rPr>
        <w:t>避雷装置安装应符合下列规定</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避雷针保护区域覆盖整个天线范围</w:t>
      </w:r>
      <w:r>
        <w:rPr>
          <w:rFonts w:ascii="宋体" w:hAnsi="宋体" w:cs="宋体" w:hint="eastAsia"/>
          <w:sz w:val="28"/>
          <w:szCs w:val="28"/>
          <w:lang/>
        </w:rPr>
        <w:t>；</w:t>
      </w:r>
      <w:r>
        <w:rPr>
          <w:rFonts w:ascii="宋体" w:hAnsi="宋体" w:cs="宋体" w:hint="eastAsia"/>
          <w:sz w:val="28"/>
          <w:szCs w:val="28"/>
          <w:lang/>
        </w:rPr>
        <w:t>避雷引下线与接地体连接设置断接卡</w:t>
      </w:r>
      <w:r>
        <w:rPr>
          <w:rFonts w:ascii="宋体" w:hAnsi="宋体" w:cs="宋体" w:hint="eastAsia"/>
          <w:sz w:val="28"/>
          <w:szCs w:val="28"/>
          <w:lang/>
        </w:rPr>
        <w:t>，</w:t>
      </w:r>
      <w:r>
        <w:rPr>
          <w:rFonts w:ascii="宋体" w:hAnsi="宋体" w:cs="宋体" w:hint="eastAsia"/>
          <w:sz w:val="28"/>
          <w:szCs w:val="28"/>
          <w:lang/>
        </w:rPr>
        <w:t>断接卡应有保护措施</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避雷器</w:t>
      </w:r>
      <w:r>
        <w:rPr>
          <w:rFonts w:ascii="宋体" w:hAnsi="宋体" w:cs="宋体" w:hint="eastAsia"/>
          <w:sz w:val="28"/>
          <w:szCs w:val="28"/>
          <w:lang/>
        </w:rPr>
        <w:t>、</w:t>
      </w:r>
      <w:r>
        <w:rPr>
          <w:rFonts w:ascii="宋体" w:hAnsi="宋体" w:cs="宋体" w:hint="eastAsia"/>
          <w:sz w:val="28"/>
          <w:szCs w:val="28"/>
          <w:lang/>
        </w:rPr>
        <w:t>避雷针与其他金属件连成一个整体的电气通路</w:t>
      </w:r>
      <w:r>
        <w:rPr>
          <w:rFonts w:ascii="宋体" w:hAnsi="宋体" w:cs="宋体" w:hint="eastAsia"/>
          <w:sz w:val="28"/>
          <w:szCs w:val="28"/>
          <w:lang/>
        </w:rPr>
        <w:t>，</w:t>
      </w:r>
      <w:r>
        <w:rPr>
          <w:rFonts w:ascii="宋体" w:hAnsi="宋体" w:cs="宋体" w:hint="eastAsia"/>
          <w:sz w:val="28"/>
          <w:szCs w:val="28"/>
          <w:lang/>
        </w:rPr>
        <w:t>且与避雷引下线连接可靠</w:t>
      </w:r>
      <w:r>
        <w:rPr>
          <w:rFonts w:ascii="宋体" w:hAnsi="宋体" w:cs="宋体" w:hint="eastAsia"/>
          <w:sz w:val="28"/>
          <w:szCs w:val="28"/>
          <w:lang/>
        </w:rPr>
        <w:t>；</w:t>
      </w:r>
      <w:r>
        <w:rPr>
          <w:rFonts w:ascii="宋体" w:hAnsi="宋体" w:cs="宋体" w:hint="eastAsia"/>
          <w:sz w:val="28"/>
          <w:szCs w:val="28"/>
          <w:lang/>
        </w:rPr>
        <w:t>避雷器布置在设备的前端和末端</w:t>
      </w:r>
      <w:r>
        <w:rPr>
          <w:rFonts w:ascii="宋体" w:hAnsi="宋体" w:cs="宋体" w:hint="eastAsia"/>
          <w:sz w:val="28"/>
          <w:szCs w:val="28"/>
          <w:lang/>
        </w:rPr>
        <w:t>，</w:t>
      </w:r>
      <w:r>
        <w:rPr>
          <w:rFonts w:ascii="宋体" w:hAnsi="宋体" w:cs="宋体" w:hint="eastAsia"/>
          <w:sz w:val="28"/>
          <w:szCs w:val="28"/>
          <w:lang/>
        </w:rPr>
        <w:t>信道避雷器和电源避雷器位置正确</w:t>
      </w:r>
      <w:r>
        <w:rPr>
          <w:rFonts w:ascii="宋体" w:hAnsi="宋体" w:cs="宋体" w:hint="eastAsia"/>
          <w:sz w:val="28"/>
          <w:szCs w:val="28"/>
          <w:lang/>
        </w:rPr>
        <w:t>。</w:t>
      </w:r>
    </w:p>
    <w:p w:rsidR="00AE3CCB" w:rsidRDefault="00D64B98">
      <w:pPr>
        <w:widowControl/>
        <w:ind w:firstLineChars="200" w:firstLine="560"/>
        <w:jc w:val="left"/>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防雷接地电阻值不应大于</w:t>
      </w:r>
      <w:r>
        <w:rPr>
          <w:rFonts w:ascii="宋体" w:hAnsi="宋体" w:cs="宋体" w:hint="eastAsia"/>
          <w:sz w:val="28"/>
          <w:szCs w:val="28"/>
          <w:lang/>
        </w:rPr>
        <w:t>10</w:t>
      </w:r>
      <w:r>
        <w:rPr>
          <w:rFonts w:ascii="宋体" w:hAnsi="宋体" w:cs="宋体" w:hint="eastAsia"/>
          <w:sz w:val="28"/>
          <w:szCs w:val="28"/>
          <w:lang/>
        </w:rPr>
        <w:t>欧姆</w:t>
      </w:r>
      <w:r>
        <w:rPr>
          <w:rFonts w:ascii="宋体" w:hAnsi="宋体" w:cs="宋体" w:hint="eastAsia"/>
          <w:sz w:val="28"/>
          <w:szCs w:val="28"/>
          <w:lang/>
        </w:rPr>
        <w:t>。</w:t>
      </w:r>
    </w:p>
    <w:p w:rsidR="00AE3CCB" w:rsidRDefault="00D64B98">
      <w:pPr>
        <w:widowControl/>
        <w:ind w:firstLineChars="200" w:firstLine="562"/>
        <w:jc w:val="left"/>
        <w:rPr>
          <w:rFonts w:ascii="宋体" w:hAnsi="宋体" w:cs="宋体"/>
          <w:sz w:val="28"/>
          <w:szCs w:val="28"/>
          <w:lang/>
        </w:rPr>
      </w:pPr>
      <w:r>
        <w:rPr>
          <w:rFonts w:ascii="宋体" w:hAnsi="宋体" w:cs="宋体" w:hint="eastAsia"/>
          <w:b/>
          <w:bCs/>
          <w:sz w:val="28"/>
          <w:szCs w:val="28"/>
        </w:rPr>
        <w:lastRenderedPageBreak/>
        <w:t>22</w:t>
      </w:r>
      <w:r>
        <w:rPr>
          <w:rFonts w:ascii="宋体" w:hAnsi="宋体" w:cs="宋体" w:hint="eastAsia"/>
          <w:b/>
          <w:bCs/>
          <w:sz w:val="28"/>
          <w:szCs w:val="28"/>
          <w:lang/>
        </w:rPr>
        <w:t>.</w:t>
      </w:r>
      <w:r>
        <w:rPr>
          <w:rFonts w:ascii="宋体" w:hAnsi="宋体" w:cs="宋体" w:hint="eastAsia"/>
          <w:b/>
          <w:bCs/>
          <w:sz w:val="28"/>
          <w:szCs w:val="28"/>
          <w:lang/>
        </w:rPr>
        <w:t>5</w:t>
      </w:r>
      <w:r>
        <w:rPr>
          <w:rFonts w:ascii="宋体" w:hAnsi="宋体" w:cs="宋体" w:hint="eastAsia"/>
          <w:b/>
          <w:bCs/>
          <w:sz w:val="28"/>
          <w:szCs w:val="28"/>
          <w:lang/>
        </w:rPr>
        <w:t>.</w:t>
      </w:r>
      <w:r>
        <w:rPr>
          <w:rFonts w:ascii="宋体" w:hAnsi="宋体" w:cs="宋体" w:hint="eastAsia"/>
          <w:b/>
          <w:bCs/>
          <w:sz w:val="28"/>
          <w:szCs w:val="28"/>
          <w:lang/>
        </w:rPr>
        <w:t>2</w:t>
      </w:r>
      <w:r>
        <w:rPr>
          <w:rFonts w:ascii="宋体" w:hAnsi="宋体" w:cs="宋体" w:hint="eastAsia"/>
          <w:sz w:val="28"/>
          <w:szCs w:val="28"/>
          <w:lang/>
        </w:rPr>
        <w:t xml:space="preserve"> </w:t>
      </w:r>
      <w:r>
        <w:rPr>
          <w:rFonts w:ascii="宋体" w:hAnsi="宋体" w:cs="宋体" w:hint="eastAsia"/>
          <w:sz w:val="28"/>
          <w:szCs w:val="28"/>
          <w:lang/>
        </w:rPr>
        <w:t>主控项目的检查数量和检查方法应符合下列规定</w:t>
      </w:r>
      <w:r>
        <w:rPr>
          <w:rFonts w:ascii="宋体" w:hAnsi="宋体" w:cs="宋体" w:hint="eastAsia"/>
          <w:sz w:val="28"/>
          <w:szCs w:val="28"/>
          <w:lang/>
        </w:rPr>
        <w:t>：</w:t>
      </w:r>
    </w:p>
    <w:p w:rsidR="00AE3CCB" w:rsidRDefault="00D64B98">
      <w:pPr>
        <w:widowControl/>
        <w:ind w:firstLine="560"/>
        <w:jc w:val="left"/>
        <w:rPr>
          <w:rFonts w:ascii="宋体" w:hAnsi="宋体" w:cs="宋体"/>
          <w:sz w:val="28"/>
          <w:szCs w:val="28"/>
          <w:lang/>
        </w:rPr>
      </w:pPr>
      <w:r>
        <w:rPr>
          <w:rFonts w:ascii="宋体" w:hAnsi="宋体" w:cs="宋体" w:hint="eastAsia"/>
          <w:sz w:val="28"/>
          <w:szCs w:val="28"/>
          <w:lang/>
        </w:rPr>
        <w:t>检查数量</w:t>
      </w:r>
      <w:r>
        <w:rPr>
          <w:rFonts w:ascii="宋体" w:hAnsi="宋体" w:cs="宋体" w:hint="eastAsia"/>
          <w:sz w:val="28"/>
          <w:szCs w:val="28"/>
          <w:lang/>
        </w:rPr>
        <w:t>：</w:t>
      </w:r>
      <w:r>
        <w:rPr>
          <w:rFonts w:ascii="宋体" w:hAnsi="宋体" w:cs="宋体" w:hint="eastAsia"/>
          <w:sz w:val="28"/>
          <w:szCs w:val="28"/>
          <w:lang/>
        </w:rPr>
        <w:t>全数检查</w:t>
      </w:r>
      <w:r>
        <w:rPr>
          <w:rFonts w:ascii="宋体" w:hAnsi="宋体" w:cs="宋体" w:hint="eastAsia"/>
          <w:sz w:val="28"/>
          <w:szCs w:val="28"/>
          <w:lang/>
        </w:rPr>
        <w:t>。</w:t>
      </w:r>
    </w:p>
    <w:p w:rsidR="00AE3CCB" w:rsidRDefault="00D64B98">
      <w:pPr>
        <w:widowControl/>
        <w:ind w:firstLine="560"/>
        <w:jc w:val="left"/>
        <w:rPr>
          <w:rFonts w:ascii="宋体" w:hAnsi="宋体" w:cs="宋体"/>
          <w:sz w:val="28"/>
          <w:szCs w:val="28"/>
          <w:lang/>
        </w:rPr>
      </w:pPr>
      <w:r>
        <w:rPr>
          <w:rFonts w:ascii="宋体" w:hAnsi="宋体" w:cs="宋体" w:hint="eastAsia"/>
          <w:sz w:val="28"/>
          <w:szCs w:val="28"/>
          <w:lang/>
        </w:rPr>
        <w:t>检查方法</w:t>
      </w:r>
      <w:r>
        <w:rPr>
          <w:rFonts w:ascii="宋体" w:hAnsi="宋体" w:cs="宋体" w:hint="eastAsia"/>
          <w:sz w:val="28"/>
          <w:szCs w:val="28"/>
          <w:lang/>
        </w:rPr>
        <w:t>：</w:t>
      </w:r>
      <w:r>
        <w:rPr>
          <w:rFonts w:ascii="宋体" w:hAnsi="宋体" w:cs="宋体" w:hint="eastAsia"/>
          <w:sz w:val="28"/>
          <w:szCs w:val="28"/>
          <w:lang/>
        </w:rPr>
        <w:t>接地电阻测试仪测试</w:t>
      </w:r>
      <w:r>
        <w:rPr>
          <w:rFonts w:ascii="宋体" w:hAnsi="宋体" w:cs="宋体" w:hint="eastAsia"/>
          <w:sz w:val="28"/>
          <w:szCs w:val="28"/>
          <w:lang/>
        </w:rPr>
        <w:t>。</w:t>
      </w:r>
    </w:p>
    <w:p w:rsidR="00AE3CCB" w:rsidRDefault="00AE3CCB">
      <w:pPr>
        <w:widowControl/>
        <w:ind w:firstLine="560"/>
        <w:jc w:val="left"/>
        <w:rPr>
          <w:rFonts w:ascii="宋体" w:hAnsi="宋体" w:cs="宋体"/>
          <w:sz w:val="28"/>
          <w:szCs w:val="28"/>
          <w:lang/>
        </w:rPr>
      </w:pPr>
    </w:p>
    <w:p w:rsidR="00AE3CCB" w:rsidRDefault="00D64B98">
      <w:pPr>
        <w:jc w:val="center"/>
        <w:outlineLvl w:val="1"/>
        <w:rPr>
          <w:rFonts w:ascii="宋体" w:hAnsi="宋体" w:cs="宋体"/>
          <w:b/>
          <w:bCs/>
          <w:sz w:val="28"/>
          <w:szCs w:val="28"/>
          <w:lang/>
        </w:rPr>
      </w:pPr>
      <w:bookmarkStart w:id="180" w:name="_Toc11794"/>
      <w:bookmarkStart w:id="181" w:name="_Toc1271309512"/>
      <w:bookmarkStart w:id="182" w:name="_Toc662907597"/>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 xml:space="preserve">6 </w:t>
      </w:r>
      <w:r>
        <w:rPr>
          <w:rFonts w:ascii="宋体" w:hAnsi="宋体" w:cs="宋体" w:hint="eastAsia"/>
          <w:b/>
          <w:bCs/>
          <w:sz w:val="28"/>
          <w:szCs w:val="28"/>
          <w:lang/>
        </w:rPr>
        <w:t>混合器、功分器、中继器、滤波器安装</w:t>
      </w:r>
      <w:bookmarkEnd w:id="180"/>
      <w:bookmarkEnd w:id="181"/>
      <w:bookmarkEnd w:id="182"/>
    </w:p>
    <w:p w:rsidR="00AE3CCB" w:rsidRDefault="00D64B98">
      <w:pPr>
        <w:jc w:val="center"/>
        <w:rPr>
          <w:rFonts w:ascii="宋体" w:hAnsi="宋体" w:cs="宋体"/>
          <w:b/>
          <w:bCs/>
          <w:sz w:val="28"/>
          <w:szCs w:val="28"/>
          <w:lang/>
        </w:rPr>
      </w:pPr>
      <w:r>
        <w:rPr>
          <w:rFonts w:ascii="宋体" w:hAnsi="宋体" w:cs="宋体" w:hint="eastAsia"/>
          <w:b/>
          <w:bCs/>
          <w:sz w:val="28"/>
          <w:szCs w:val="28"/>
          <w:lang/>
        </w:rPr>
        <w:t>一般项目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6</w:t>
      </w:r>
      <w:r>
        <w:rPr>
          <w:rFonts w:ascii="宋体" w:hAnsi="宋体" w:cs="宋体" w:hint="eastAsia"/>
          <w:b/>
          <w:bCs/>
          <w:sz w:val="28"/>
          <w:szCs w:val="28"/>
          <w:lang/>
        </w:rPr>
        <w:t>.</w:t>
      </w:r>
      <w:r>
        <w:rPr>
          <w:rFonts w:ascii="宋体" w:hAnsi="宋体" w:cs="宋体" w:hint="eastAsia"/>
          <w:b/>
          <w:bCs/>
          <w:sz w:val="28"/>
          <w:szCs w:val="28"/>
          <w:lang/>
        </w:rPr>
        <w:t xml:space="preserve">1 </w:t>
      </w:r>
      <w:r>
        <w:rPr>
          <w:rFonts w:ascii="宋体" w:hAnsi="宋体" w:cs="宋体" w:hint="eastAsia"/>
          <w:sz w:val="28"/>
          <w:szCs w:val="28"/>
          <w:lang/>
        </w:rPr>
        <w:t>混合器</w:t>
      </w:r>
      <w:r>
        <w:rPr>
          <w:rFonts w:ascii="宋体" w:hAnsi="宋体" w:cs="宋体" w:hint="eastAsia"/>
          <w:sz w:val="28"/>
          <w:szCs w:val="28"/>
          <w:lang/>
        </w:rPr>
        <w:t>、</w:t>
      </w:r>
      <w:r>
        <w:rPr>
          <w:rFonts w:ascii="宋体" w:hAnsi="宋体" w:cs="宋体" w:hint="eastAsia"/>
          <w:sz w:val="28"/>
          <w:szCs w:val="28"/>
          <w:lang/>
        </w:rPr>
        <w:t>功分器</w:t>
      </w:r>
      <w:r>
        <w:rPr>
          <w:rFonts w:ascii="宋体" w:hAnsi="宋体" w:cs="宋体" w:hint="eastAsia"/>
          <w:sz w:val="28"/>
          <w:szCs w:val="28"/>
          <w:lang/>
        </w:rPr>
        <w:t>、</w:t>
      </w:r>
      <w:r>
        <w:rPr>
          <w:rFonts w:ascii="宋体" w:hAnsi="宋体" w:cs="宋体" w:hint="eastAsia"/>
          <w:sz w:val="28"/>
          <w:szCs w:val="28"/>
          <w:lang/>
        </w:rPr>
        <w:t>中继器</w:t>
      </w:r>
      <w:r>
        <w:rPr>
          <w:rFonts w:ascii="宋体" w:hAnsi="宋体" w:cs="宋体" w:hint="eastAsia"/>
          <w:sz w:val="28"/>
          <w:szCs w:val="28"/>
          <w:lang/>
        </w:rPr>
        <w:t>、</w:t>
      </w:r>
      <w:r>
        <w:rPr>
          <w:rFonts w:ascii="宋体" w:hAnsi="宋体" w:cs="宋体" w:hint="eastAsia"/>
          <w:sz w:val="28"/>
          <w:szCs w:val="28"/>
          <w:lang/>
        </w:rPr>
        <w:t>滤波器设备安装应符合下列规定</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安装位置</w:t>
      </w:r>
      <w:r>
        <w:rPr>
          <w:rFonts w:ascii="宋体" w:hAnsi="宋体" w:cs="宋体" w:hint="eastAsia"/>
          <w:sz w:val="28"/>
          <w:szCs w:val="28"/>
          <w:lang/>
        </w:rPr>
        <w:t>、</w:t>
      </w:r>
      <w:r>
        <w:rPr>
          <w:rFonts w:ascii="宋体" w:hAnsi="宋体" w:cs="宋体" w:hint="eastAsia"/>
          <w:sz w:val="28"/>
          <w:szCs w:val="28"/>
          <w:lang/>
        </w:rPr>
        <w:t>固定方法应正确</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在接口</w:t>
      </w:r>
      <w:r>
        <w:rPr>
          <w:rFonts w:ascii="宋体" w:hAnsi="宋体" w:cs="宋体" w:hint="eastAsia"/>
          <w:sz w:val="28"/>
          <w:szCs w:val="28"/>
          <w:lang/>
        </w:rPr>
        <w:t>100</w:t>
      </w:r>
      <w:r>
        <w:rPr>
          <w:rFonts w:ascii="宋体" w:hAnsi="宋体" w:cs="宋体" w:hint="eastAsia"/>
          <w:sz w:val="28"/>
          <w:szCs w:val="28"/>
          <w:lang/>
        </w:rPr>
        <w:t>mm</w:t>
      </w:r>
      <w:r>
        <w:rPr>
          <w:rFonts w:ascii="宋体" w:hAnsi="宋体" w:cs="宋体" w:hint="eastAsia"/>
          <w:sz w:val="28"/>
          <w:szCs w:val="28"/>
          <w:lang/>
        </w:rPr>
        <w:t>以内的位置做固定处理</w:t>
      </w:r>
      <w:r>
        <w:rPr>
          <w:rFonts w:ascii="宋体" w:hAnsi="宋体" w:cs="宋体" w:hint="eastAsia"/>
          <w:sz w:val="28"/>
          <w:szCs w:val="28"/>
          <w:lang/>
        </w:rPr>
        <w:t>，</w:t>
      </w:r>
      <w:r>
        <w:rPr>
          <w:rFonts w:ascii="宋体" w:hAnsi="宋体" w:cs="宋体" w:hint="eastAsia"/>
          <w:sz w:val="28"/>
          <w:szCs w:val="28"/>
          <w:lang/>
        </w:rPr>
        <w:t>不应悬空放置</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有贴壁的位置宜用自攻螺丝固定</w:t>
      </w:r>
      <w:r>
        <w:rPr>
          <w:rFonts w:ascii="宋体" w:hAnsi="宋体" w:cs="宋体" w:hint="eastAsia"/>
          <w:sz w:val="28"/>
          <w:szCs w:val="28"/>
          <w:lang/>
        </w:rPr>
        <w:t>，</w:t>
      </w:r>
      <w:r>
        <w:rPr>
          <w:rFonts w:ascii="宋体" w:hAnsi="宋体" w:cs="宋体" w:hint="eastAsia"/>
          <w:sz w:val="28"/>
          <w:szCs w:val="28"/>
          <w:lang/>
        </w:rPr>
        <w:t>无法在固定墙壁上固定的用扎带绑扎牢固</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4 </w:t>
      </w:r>
      <w:r>
        <w:rPr>
          <w:rFonts w:ascii="宋体" w:hAnsi="宋体" w:cs="宋体" w:hint="eastAsia"/>
          <w:sz w:val="28"/>
          <w:szCs w:val="28"/>
          <w:lang/>
        </w:rPr>
        <w:t>尾纤用白色的尾纤护套缠紧</w:t>
      </w:r>
      <w:r>
        <w:rPr>
          <w:rFonts w:ascii="宋体" w:hAnsi="宋体" w:cs="宋体" w:hint="eastAsia"/>
          <w:sz w:val="28"/>
          <w:szCs w:val="28"/>
          <w:lang/>
        </w:rPr>
        <w:t>。</w:t>
      </w:r>
    </w:p>
    <w:p w:rsidR="00AE3CCB" w:rsidRDefault="00AE3CCB">
      <w:pPr>
        <w:ind w:firstLine="560"/>
        <w:rPr>
          <w:rFonts w:ascii="宋体" w:hAnsi="宋体" w:cs="宋体"/>
          <w:sz w:val="28"/>
          <w:szCs w:val="28"/>
          <w:lang/>
        </w:rPr>
      </w:pPr>
    </w:p>
    <w:p w:rsidR="00AE3CCB" w:rsidRDefault="00D64B98">
      <w:pPr>
        <w:jc w:val="center"/>
        <w:outlineLvl w:val="1"/>
        <w:rPr>
          <w:rFonts w:ascii="宋体" w:hAnsi="宋体" w:cs="宋体"/>
          <w:b/>
          <w:bCs/>
          <w:sz w:val="28"/>
          <w:szCs w:val="28"/>
          <w:lang/>
        </w:rPr>
      </w:pPr>
      <w:bookmarkStart w:id="183" w:name="_Toc342822143"/>
      <w:bookmarkStart w:id="184" w:name="_Toc5158"/>
      <w:bookmarkStart w:id="185" w:name="_Toc1584164181"/>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 xml:space="preserve">7 </w:t>
      </w:r>
      <w:r>
        <w:rPr>
          <w:rFonts w:ascii="宋体" w:hAnsi="宋体" w:cs="宋体" w:hint="eastAsia"/>
          <w:b/>
          <w:bCs/>
          <w:sz w:val="28"/>
          <w:szCs w:val="28"/>
          <w:lang/>
        </w:rPr>
        <w:t>天线安装</w:t>
      </w:r>
      <w:bookmarkEnd w:id="183"/>
      <w:bookmarkEnd w:id="184"/>
      <w:bookmarkEnd w:id="185"/>
    </w:p>
    <w:p w:rsidR="00AE3CCB" w:rsidRDefault="00D64B98">
      <w:pPr>
        <w:jc w:val="center"/>
        <w:rPr>
          <w:rFonts w:ascii="宋体" w:hAnsi="宋体" w:cs="宋体"/>
          <w:b/>
          <w:bCs/>
          <w:sz w:val="28"/>
          <w:szCs w:val="28"/>
          <w:lang/>
        </w:rPr>
      </w:pPr>
      <w:r>
        <w:rPr>
          <w:rFonts w:ascii="宋体" w:hAnsi="宋体" w:cs="宋体" w:hint="eastAsia"/>
          <w:b/>
          <w:bCs/>
          <w:sz w:val="28"/>
          <w:szCs w:val="28"/>
          <w:lang/>
        </w:rPr>
        <w:t>一般项目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7</w:t>
      </w:r>
      <w:r>
        <w:rPr>
          <w:rFonts w:ascii="宋体" w:hAnsi="宋体" w:cs="宋体" w:hint="eastAsia"/>
          <w:b/>
          <w:bCs/>
          <w:sz w:val="28"/>
          <w:szCs w:val="28"/>
          <w:lang/>
        </w:rPr>
        <w:t>.</w:t>
      </w:r>
      <w:r>
        <w:rPr>
          <w:rFonts w:ascii="宋体" w:hAnsi="宋体" w:cs="宋体" w:hint="eastAsia"/>
          <w:b/>
          <w:bCs/>
          <w:sz w:val="28"/>
          <w:szCs w:val="28"/>
          <w:lang/>
        </w:rPr>
        <w:t>1</w:t>
      </w:r>
      <w:r>
        <w:rPr>
          <w:rFonts w:ascii="宋体" w:hAnsi="宋体" w:cs="宋体" w:hint="eastAsia"/>
          <w:sz w:val="28"/>
          <w:szCs w:val="28"/>
          <w:lang/>
        </w:rPr>
        <w:t xml:space="preserve"> </w:t>
      </w:r>
      <w:r>
        <w:rPr>
          <w:rFonts w:ascii="宋体" w:hAnsi="宋体" w:cs="宋体" w:hint="eastAsia"/>
          <w:sz w:val="28"/>
          <w:szCs w:val="28"/>
          <w:lang/>
        </w:rPr>
        <w:t>天线安装应符合下列规定</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天线直流接地并安装避雷针和接闪器</w:t>
      </w:r>
      <w:r>
        <w:rPr>
          <w:rFonts w:ascii="宋体" w:hAnsi="宋体" w:cs="宋体" w:hint="eastAsia"/>
          <w:sz w:val="28"/>
          <w:szCs w:val="28"/>
          <w:lang/>
        </w:rPr>
        <w:t>，</w:t>
      </w:r>
      <w:r>
        <w:rPr>
          <w:rFonts w:ascii="宋体" w:hAnsi="宋体" w:cs="宋体" w:hint="eastAsia"/>
          <w:sz w:val="28"/>
          <w:szCs w:val="28"/>
          <w:lang/>
        </w:rPr>
        <w:t>天线与传输电缆间接避雷器并设有固定装置</w:t>
      </w:r>
      <w:r>
        <w:rPr>
          <w:rFonts w:ascii="宋体" w:hAnsi="宋体" w:cs="宋体" w:hint="eastAsia"/>
          <w:sz w:val="28"/>
          <w:szCs w:val="28"/>
          <w:lang/>
        </w:rPr>
        <w:t>；</w:t>
      </w:r>
      <w:r>
        <w:rPr>
          <w:rFonts w:ascii="宋体" w:hAnsi="宋体" w:cs="宋体" w:hint="eastAsia"/>
          <w:sz w:val="28"/>
          <w:szCs w:val="28"/>
          <w:lang/>
        </w:rPr>
        <w:t>天线的正前方无金属阻挡物</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采用金属吊顶的室内天线应安装在金属吊顶上</w:t>
      </w:r>
      <w:r>
        <w:rPr>
          <w:rFonts w:ascii="宋体" w:hAnsi="宋体" w:cs="宋体" w:hint="eastAsia"/>
          <w:sz w:val="28"/>
          <w:szCs w:val="28"/>
          <w:lang/>
        </w:rPr>
        <w:t>，</w:t>
      </w:r>
      <w:r>
        <w:rPr>
          <w:rFonts w:ascii="宋体" w:hAnsi="宋体" w:cs="宋体" w:hint="eastAsia"/>
          <w:sz w:val="28"/>
          <w:szCs w:val="28"/>
          <w:lang/>
        </w:rPr>
        <w:t>当不采用金属吊顶的安装方式时</w:t>
      </w:r>
      <w:r>
        <w:rPr>
          <w:rFonts w:ascii="宋体" w:hAnsi="宋体" w:cs="宋体" w:hint="eastAsia"/>
          <w:sz w:val="28"/>
          <w:szCs w:val="28"/>
          <w:lang/>
        </w:rPr>
        <w:t>，</w:t>
      </w:r>
      <w:r>
        <w:rPr>
          <w:rFonts w:ascii="宋体" w:hAnsi="宋体" w:cs="宋体" w:hint="eastAsia"/>
          <w:sz w:val="28"/>
          <w:szCs w:val="28"/>
          <w:lang/>
        </w:rPr>
        <w:t>天线的后方</w:t>
      </w:r>
      <w:r>
        <w:rPr>
          <w:rFonts w:ascii="宋体" w:hAnsi="宋体" w:cs="宋体" w:hint="eastAsia"/>
          <w:sz w:val="28"/>
          <w:szCs w:val="28"/>
          <w:lang/>
        </w:rPr>
        <w:t>100</w:t>
      </w:r>
      <w:r>
        <w:rPr>
          <w:rFonts w:ascii="宋体" w:hAnsi="宋体" w:cs="宋体" w:hint="eastAsia"/>
          <w:sz w:val="28"/>
          <w:szCs w:val="28"/>
          <w:lang/>
        </w:rPr>
        <w:t>mm</w:t>
      </w:r>
      <w:r>
        <w:rPr>
          <w:rFonts w:ascii="宋体" w:hAnsi="宋体" w:cs="宋体" w:hint="eastAsia"/>
          <w:sz w:val="28"/>
          <w:szCs w:val="28"/>
          <w:lang/>
        </w:rPr>
        <w:t>距离内无金属板</w:t>
      </w:r>
      <w:r>
        <w:rPr>
          <w:rFonts w:ascii="宋体" w:hAnsi="宋体" w:cs="宋体" w:hint="eastAsia"/>
          <w:sz w:val="28"/>
          <w:szCs w:val="28"/>
          <w:lang/>
        </w:rPr>
        <w:t>（</w:t>
      </w:r>
      <w:r>
        <w:rPr>
          <w:rFonts w:ascii="宋体" w:hAnsi="宋体" w:cs="宋体" w:hint="eastAsia"/>
          <w:sz w:val="28"/>
          <w:szCs w:val="28"/>
          <w:lang/>
        </w:rPr>
        <w:t>网</w:t>
      </w:r>
      <w:r>
        <w:rPr>
          <w:rFonts w:ascii="宋体" w:hAnsi="宋体" w:cs="宋体" w:hint="eastAsia"/>
          <w:sz w:val="28"/>
          <w:szCs w:val="28"/>
          <w:lang/>
        </w:rPr>
        <w:t>）</w:t>
      </w:r>
      <w:r>
        <w:rPr>
          <w:rFonts w:ascii="宋体" w:hAnsi="宋体" w:cs="宋体" w:hint="eastAsia"/>
          <w:sz w:val="28"/>
          <w:szCs w:val="28"/>
          <w:lang/>
        </w:rPr>
        <w:t>等阻挡物</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天线支架的安装应牢固</w:t>
      </w:r>
      <w:r>
        <w:rPr>
          <w:rFonts w:ascii="宋体" w:hAnsi="宋体" w:cs="宋体" w:hint="eastAsia"/>
          <w:sz w:val="28"/>
          <w:szCs w:val="28"/>
          <w:lang/>
        </w:rPr>
        <w:t>，</w:t>
      </w:r>
      <w:r>
        <w:rPr>
          <w:rFonts w:ascii="宋体" w:hAnsi="宋体" w:cs="宋体" w:hint="eastAsia"/>
          <w:sz w:val="28"/>
          <w:szCs w:val="28"/>
          <w:lang/>
        </w:rPr>
        <w:t>垂直天线的高度和安装位置符合设计文件的规定</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7</w:t>
      </w:r>
      <w:r>
        <w:rPr>
          <w:rFonts w:ascii="宋体" w:hAnsi="宋体" w:cs="宋体" w:hint="eastAsia"/>
          <w:b/>
          <w:bCs/>
          <w:sz w:val="28"/>
          <w:szCs w:val="28"/>
          <w:lang/>
        </w:rPr>
        <w:t>.</w:t>
      </w:r>
      <w:r>
        <w:rPr>
          <w:rFonts w:ascii="宋体" w:hAnsi="宋体" w:cs="宋体" w:hint="eastAsia"/>
          <w:b/>
          <w:bCs/>
          <w:sz w:val="28"/>
          <w:szCs w:val="28"/>
          <w:lang/>
        </w:rPr>
        <w:t>2</w:t>
      </w:r>
      <w:r>
        <w:rPr>
          <w:rFonts w:ascii="宋体" w:hAnsi="宋体" w:cs="宋体" w:hint="eastAsia"/>
          <w:sz w:val="28"/>
          <w:szCs w:val="28"/>
          <w:lang/>
        </w:rPr>
        <w:t xml:space="preserve"> </w:t>
      </w:r>
      <w:r>
        <w:rPr>
          <w:rFonts w:ascii="宋体" w:hAnsi="宋体" w:cs="宋体" w:hint="eastAsia"/>
          <w:sz w:val="28"/>
          <w:szCs w:val="28"/>
          <w:lang/>
        </w:rPr>
        <w:t>一般项目的检查数量和检查方法应符合下列规定</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lang/>
        </w:rPr>
        <w:lastRenderedPageBreak/>
        <w:t>检查数量</w:t>
      </w:r>
      <w:r>
        <w:rPr>
          <w:rFonts w:ascii="宋体" w:hAnsi="宋体" w:cs="宋体" w:hint="eastAsia"/>
          <w:sz w:val="28"/>
          <w:szCs w:val="28"/>
          <w:lang/>
        </w:rPr>
        <w:t>：</w:t>
      </w:r>
      <w:r>
        <w:rPr>
          <w:rFonts w:ascii="宋体" w:hAnsi="宋体" w:cs="宋体" w:hint="eastAsia"/>
          <w:sz w:val="28"/>
          <w:szCs w:val="28"/>
          <w:lang/>
        </w:rPr>
        <w:t>全数检查</w:t>
      </w:r>
      <w:r>
        <w:rPr>
          <w:rFonts w:ascii="宋体" w:hAnsi="宋体" w:cs="宋体" w:hint="eastAsia"/>
          <w:sz w:val="28"/>
          <w:szCs w:val="28"/>
          <w:lang/>
        </w:rPr>
        <w:t>。</w:t>
      </w:r>
    </w:p>
    <w:p w:rsidR="00AE3CCB" w:rsidRDefault="00D64B98">
      <w:pPr>
        <w:ind w:firstLine="560"/>
        <w:rPr>
          <w:rFonts w:ascii="宋体" w:hAnsi="宋体" w:cs="宋体"/>
          <w:sz w:val="28"/>
          <w:szCs w:val="28"/>
          <w:lang/>
        </w:rPr>
      </w:pPr>
      <w:r>
        <w:rPr>
          <w:rFonts w:ascii="宋体" w:hAnsi="宋体" w:cs="宋体" w:hint="eastAsia"/>
          <w:sz w:val="28"/>
          <w:szCs w:val="28"/>
          <w:lang/>
        </w:rPr>
        <w:t>检查方法</w:t>
      </w:r>
      <w:r>
        <w:rPr>
          <w:rFonts w:ascii="宋体" w:hAnsi="宋体" w:cs="宋体" w:hint="eastAsia"/>
          <w:sz w:val="28"/>
          <w:szCs w:val="28"/>
          <w:lang/>
        </w:rPr>
        <w:t>：</w:t>
      </w:r>
      <w:r>
        <w:rPr>
          <w:rFonts w:ascii="宋体" w:hAnsi="宋体" w:cs="宋体" w:hint="eastAsia"/>
          <w:sz w:val="28"/>
          <w:szCs w:val="28"/>
          <w:lang/>
        </w:rPr>
        <w:t>观察检查</w:t>
      </w:r>
      <w:r>
        <w:rPr>
          <w:rFonts w:ascii="宋体" w:hAnsi="宋体" w:cs="宋体" w:hint="eastAsia"/>
          <w:sz w:val="28"/>
          <w:szCs w:val="28"/>
          <w:lang/>
        </w:rPr>
        <w:t>，</w:t>
      </w:r>
      <w:r>
        <w:rPr>
          <w:rFonts w:ascii="宋体" w:hAnsi="宋体" w:cs="宋体" w:hint="eastAsia"/>
          <w:sz w:val="28"/>
          <w:szCs w:val="28"/>
          <w:lang/>
        </w:rPr>
        <w:t>实测检查</w:t>
      </w:r>
      <w:r>
        <w:rPr>
          <w:rFonts w:ascii="宋体" w:hAnsi="宋体" w:cs="宋体" w:hint="eastAsia"/>
          <w:sz w:val="28"/>
          <w:szCs w:val="28"/>
          <w:lang/>
        </w:rPr>
        <w:t>。</w:t>
      </w:r>
    </w:p>
    <w:p w:rsidR="00AE3CCB" w:rsidRDefault="00AE3CCB">
      <w:pPr>
        <w:ind w:firstLine="560"/>
        <w:rPr>
          <w:rFonts w:ascii="宋体" w:hAnsi="宋体" w:cs="宋体"/>
          <w:sz w:val="28"/>
          <w:szCs w:val="28"/>
          <w:lang/>
        </w:rPr>
      </w:pPr>
    </w:p>
    <w:p w:rsidR="00AE3CCB" w:rsidRDefault="00D64B98">
      <w:pPr>
        <w:jc w:val="center"/>
        <w:outlineLvl w:val="1"/>
        <w:rPr>
          <w:rFonts w:ascii="宋体" w:hAnsi="宋体" w:cs="宋体"/>
          <w:b/>
          <w:bCs/>
          <w:sz w:val="28"/>
          <w:szCs w:val="28"/>
          <w:lang/>
        </w:rPr>
      </w:pPr>
      <w:bookmarkStart w:id="186" w:name="_Toc545134561"/>
      <w:bookmarkStart w:id="187" w:name="_Toc113132500"/>
      <w:bookmarkStart w:id="188" w:name="_Toc25139"/>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 xml:space="preserve">8 </w:t>
      </w:r>
      <w:r>
        <w:rPr>
          <w:rFonts w:ascii="宋体" w:hAnsi="宋体" w:cs="宋体" w:hint="eastAsia"/>
          <w:b/>
          <w:bCs/>
          <w:sz w:val="28"/>
          <w:szCs w:val="28"/>
          <w:lang/>
        </w:rPr>
        <w:t>系统功能检测</w:t>
      </w:r>
      <w:bookmarkEnd w:id="186"/>
      <w:bookmarkEnd w:id="187"/>
      <w:bookmarkEnd w:id="188"/>
    </w:p>
    <w:p w:rsidR="00AE3CCB" w:rsidRDefault="00D64B98">
      <w:pPr>
        <w:jc w:val="center"/>
        <w:rPr>
          <w:rFonts w:ascii="宋体" w:hAnsi="宋体" w:cs="宋体"/>
          <w:b/>
          <w:bCs/>
          <w:sz w:val="28"/>
          <w:szCs w:val="28"/>
          <w:lang/>
        </w:rPr>
      </w:pPr>
      <w:r>
        <w:rPr>
          <w:rFonts w:ascii="宋体" w:hAnsi="宋体" w:cs="宋体" w:hint="eastAsia"/>
          <w:b/>
          <w:bCs/>
          <w:sz w:val="28"/>
          <w:szCs w:val="28"/>
          <w:lang/>
        </w:rPr>
        <w:t>主控项目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8</w:t>
      </w:r>
      <w:r>
        <w:rPr>
          <w:rFonts w:ascii="宋体" w:hAnsi="宋体" w:cs="宋体" w:hint="eastAsia"/>
          <w:b/>
          <w:bCs/>
          <w:sz w:val="28"/>
          <w:szCs w:val="28"/>
          <w:lang/>
        </w:rPr>
        <w:t>.</w:t>
      </w:r>
      <w:r>
        <w:rPr>
          <w:rFonts w:ascii="宋体" w:hAnsi="宋体" w:cs="宋体" w:hint="eastAsia"/>
          <w:b/>
          <w:bCs/>
          <w:sz w:val="28"/>
          <w:szCs w:val="28"/>
          <w:lang/>
        </w:rPr>
        <w:t xml:space="preserve">1 </w:t>
      </w:r>
      <w:r>
        <w:rPr>
          <w:rFonts w:ascii="宋体" w:hAnsi="宋体" w:cs="宋体" w:hint="eastAsia"/>
          <w:sz w:val="28"/>
          <w:szCs w:val="28"/>
          <w:lang/>
        </w:rPr>
        <w:t>系统设备上电工作应正常</w:t>
      </w:r>
      <w:r>
        <w:rPr>
          <w:rFonts w:ascii="宋体" w:hAnsi="宋体" w:cs="宋体" w:hint="eastAsia"/>
          <w:sz w:val="28"/>
          <w:szCs w:val="28"/>
          <w:lang/>
        </w:rPr>
        <w:t>，</w:t>
      </w:r>
      <w:r>
        <w:rPr>
          <w:rFonts w:ascii="宋体" w:hAnsi="宋体" w:cs="宋体" w:hint="eastAsia"/>
          <w:sz w:val="28"/>
          <w:szCs w:val="28"/>
          <w:lang/>
        </w:rPr>
        <w:t>无出错及报警信息</w:t>
      </w:r>
      <w:r>
        <w:rPr>
          <w:rFonts w:ascii="宋体" w:hAnsi="宋体" w:cs="宋体" w:hint="eastAsia"/>
          <w:sz w:val="28"/>
          <w:szCs w:val="28"/>
          <w:lang/>
        </w:rPr>
        <w:t>。</w:t>
      </w:r>
    </w:p>
    <w:p w:rsidR="00AE3CCB" w:rsidRDefault="00D64B98">
      <w:pPr>
        <w:widowControl/>
        <w:ind w:firstLineChars="200" w:firstLine="562"/>
        <w:jc w:val="left"/>
        <w:rPr>
          <w:rFonts w:ascii="宋体" w:hAnsi="宋体" w:cs="宋体"/>
          <w:sz w:val="28"/>
          <w:szCs w:val="28"/>
          <w:lang/>
        </w:rPr>
      </w:pPr>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8</w:t>
      </w:r>
      <w:r>
        <w:rPr>
          <w:rFonts w:ascii="宋体" w:hAnsi="宋体" w:cs="宋体" w:hint="eastAsia"/>
          <w:b/>
          <w:bCs/>
          <w:sz w:val="28"/>
          <w:szCs w:val="28"/>
          <w:lang/>
        </w:rPr>
        <w:t>.</w:t>
      </w:r>
      <w:r>
        <w:rPr>
          <w:rFonts w:ascii="宋体" w:hAnsi="宋体" w:cs="宋体" w:hint="eastAsia"/>
          <w:b/>
          <w:bCs/>
          <w:sz w:val="28"/>
          <w:szCs w:val="28"/>
          <w:lang/>
        </w:rPr>
        <w:t>2</w:t>
      </w:r>
      <w:r>
        <w:rPr>
          <w:rFonts w:ascii="宋体" w:hAnsi="宋体" w:cs="宋体" w:hint="eastAsia"/>
          <w:sz w:val="28"/>
          <w:szCs w:val="28"/>
          <w:lang/>
        </w:rPr>
        <w:t xml:space="preserve"> </w:t>
      </w:r>
      <w:r>
        <w:rPr>
          <w:rFonts w:ascii="宋体" w:hAnsi="宋体" w:cs="宋体" w:hint="eastAsia"/>
          <w:sz w:val="28"/>
          <w:szCs w:val="28"/>
          <w:lang/>
        </w:rPr>
        <w:t>各节点的功率与设计文件规定的标准误差应控制在</w:t>
      </w:r>
      <w:r>
        <w:rPr>
          <w:rFonts w:ascii="宋体" w:hAnsi="宋体" w:cs="宋体" w:hint="eastAsia"/>
          <w:color w:val="333333"/>
          <w:kern w:val="0"/>
          <w:sz w:val="28"/>
          <w:szCs w:val="28"/>
          <w:shd w:val="clear" w:color="auto" w:fill="FFFFFF"/>
          <w:lang/>
        </w:rPr>
        <w:t>±</w:t>
      </w:r>
      <w:r>
        <w:rPr>
          <w:rFonts w:ascii="宋体" w:hAnsi="宋体" w:cs="宋体" w:hint="eastAsia"/>
          <w:sz w:val="28"/>
          <w:szCs w:val="28"/>
          <w:lang/>
        </w:rPr>
        <w:t>3</w:t>
      </w:r>
      <w:r>
        <w:rPr>
          <w:rFonts w:ascii="宋体" w:hAnsi="宋体" w:cs="宋体" w:hint="eastAsia"/>
          <w:sz w:val="28"/>
          <w:szCs w:val="28"/>
          <w:lang/>
        </w:rPr>
        <w:t>mW</w:t>
      </w:r>
      <w:r>
        <w:rPr>
          <w:rFonts w:ascii="宋体" w:hAnsi="宋体" w:cs="宋体" w:hint="eastAsia"/>
          <w:sz w:val="28"/>
          <w:szCs w:val="28"/>
          <w:lang/>
        </w:rPr>
        <w:t>。</w:t>
      </w:r>
    </w:p>
    <w:p w:rsidR="00AE3CCB" w:rsidRDefault="00D64B98">
      <w:pPr>
        <w:widowControl/>
        <w:ind w:firstLineChars="200" w:firstLine="562"/>
        <w:jc w:val="left"/>
        <w:rPr>
          <w:rFonts w:ascii="宋体" w:hAnsi="宋体" w:cs="宋体"/>
          <w:sz w:val="28"/>
          <w:szCs w:val="28"/>
          <w:lang/>
        </w:rPr>
      </w:pPr>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8</w:t>
      </w:r>
      <w:r>
        <w:rPr>
          <w:rFonts w:ascii="宋体" w:hAnsi="宋体" w:cs="宋体" w:hint="eastAsia"/>
          <w:b/>
          <w:bCs/>
          <w:sz w:val="28"/>
          <w:szCs w:val="28"/>
          <w:lang/>
        </w:rPr>
        <w:t>.</w:t>
      </w:r>
      <w:r>
        <w:rPr>
          <w:rFonts w:ascii="宋体" w:hAnsi="宋体" w:cs="宋体" w:hint="eastAsia"/>
          <w:b/>
          <w:bCs/>
          <w:sz w:val="28"/>
          <w:szCs w:val="28"/>
          <w:lang/>
        </w:rPr>
        <w:t>3</w:t>
      </w:r>
      <w:r>
        <w:rPr>
          <w:rFonts w:ascii="宋体" w:hAnsi="宋体" w:cs="宋体" w:hint="eastAsia"/>
          <w:sz w:val="28"/>
          <w:szCs w:val="28"/>
          <w:lang/>
        </w:rPr>
        <w:t xml:space="preserve"> </w:t>
      </w:r>
      <w:r>
        <w:rPr>
          <w:rFonts w:ascii="宋体" w:hAnsi="宋体" w:cs="宋体" w:hint="eastAsia"/>
          <w:sz w:val="28"/>
          <w:szCs w:val="28"/>
          <w:lang/>
        </w:rPr>
        <w:t>检测基站输入口</w:t>
      </w:r>
      <w:r>
        <w:rPr>
          <w:rFonts w:ascii="宋体" w:hAnsi="宋体" w:cs="宋体" w:hint="eastAsia"/>
          <w:sz w:val="28"/>
          <w:szCs w:val="28"/>
          <w:lang/>
        </w:rPr>
        <w:t>、</w:t>
      </w:r>
      <w:r>
        <w:rPr>
          <w:rFonts w:ascii="宋体" w:hAnsi="宋体" w:cs="宋体" w:hint="eastAsia"/>
          <w:sz w:val="28"/>
          <w:szCs w:val="28"/>
          <w:lang/>
        </w:rPr>
        <w:t>馈线连接器及天线接口的驻波比</w:t>
      </w:r>
      <w:r>
        <w:rPr>
          <w:rFonts w:ascii="宋体" w:hAnsi="宋体" w:cs="宋体" w:hint="eastAsia"/>
          <w:sz w:val="28"/>
          <w:szCs w:val="28"/>
          <w:lang/>
        </w:rPr>
        <w:t>，</w:t>
      </w:r>
      <w:r>
        <w:rPr>
          <w:rFonts w:ascii="宋体" w:hAnsi="宋体" w:cs="宋体" w:hint="eastAsia"/>
          <w:sz w:val="28"/>
          <w:szCs w:val="28"/>
          <w:lang/>
        </w:rPr>
        <w:t>其结果应符合设计文件的规定</w:t>
      </w:r>
      <w:r>
        <w:rPr>
          <w:rFonts w:ascii="宋体" w:hAnsi="宋体" w:cs="宋体" w:hint="eastAsia"/>
          <w:sz w:val="28"/>
          <w:szCs w:val="28"/>
          <w:lang/>
        </w:rPr>
        <w:t>。</w:t>
      </w:r>
    </w:p>
    <w:p w:rsidR="00AE3CCB" w:rsidRDefault="00D64B98">
      <w:pPr>
        <w:widowControl/>
        <w:ind w:firstLineChars="200" w:firstLine="562"/>
        <w:jc w:val="left"/>
        <w:rPr>
          <w:rFonts w:ascii="宋体" w:hAnsi="宋体" w:cs="宋体"/>
          <w:sz w:val="28"/>
          <w:szCs w:val="28"/>
          <w:lang/>
        </w:rPr>
      </w:pPr>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8</w:t>
      </w:r>
      <w:r>
        <w:rPr>
          <w:rFonts w:ascii="宋体" w:hAnsi="宋体" w:cs="宋体" w:hint="eastAsia"/>
          <w:b/>
          <w:bCs/>
          <w:sz w:val="28"/>
          <w:szCs w:val="28"/>
          <w:lang/>
        </w:rPr>
        <w:t>.</w:t>
      </w:r>
      <w:r>
        <w:rPr>
          <w:rFonts w:ascii="宋体" w:hAnsi="宋体" w:cs="宋体" w:hint="eastAsia"/>
          <w:b/>
          <w:bCs/>
          <w:sz w:val="28"/>
          <w:szCs w:val="28"/>
          <w:lang/>
        </w:rPr>
        <w:t>4</w:t>
      </w:r>
      <w:r>
        <w:rPr>
          <w:rFonts w:ascii="宋体" w:hAnsi="宋体" w:cs="宋体" w:hint="eastAsia"/>
          <w:sz w:val="28"/>
          <w:szCs w:val="28"/>
          <w:lang/>
        </w:rPr>
        <w:t xml:space="preserve"> </w:t>
      </w:r>
      <w:r>
        <w:rPr>
          <w:rFonts w:ascii="宋体" w:hAnsi="宋体" w:cs="宋体" w:hint="eastAsia"/>
          <w:sz w:val="28"/>
          <w:szCs w:val="28"/>
          <w:lang/>
        </w:rPr>
        <w:t>漏泄电缆下列性能指标的测试结果应符合设计文件的规定</w:t>
      </w:r>
      <w:r>
        <w:rPr>
          <w:rFonts w:ascii="宋体" w:hAnsi="宋体" w:cs="宋体" w:hint="eastAsia"/>
          <w:sz w:val="28"/>
          <w:szCs w:val="28"/>
          <w:lang/>
        </w:rPr>
        <w:t>：</w:t>
      </w:r>
    </w:p>
    <w:p w:rsidR="00AE3CCB" w:rsidRDefault="00D64B98">
      <w:pPr>
        <w:widowControl/>
        <w:ind w:firstLine="560"/>
        <w:jc w:val="left"/>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特性阻抗</w:t>
      </w:r>
      <w:r>
        <w:rPr>
          <w:rFonts w:ascii="宋体" w:hAnsi="宋体" w:cs="宋体" w:hint="eastAsia"/>
          <w:sz w:val="28"/>
          <w:szCs w:val="28"/>
          <w:lang/>
        </w:rPr>
        <w:t>。</w:t>
      </w:r>
    </w:p>
    <w:p w:rsidR="00AE3CCB" w:rsidRDefault="00D64B98">
      <w:pPr>
        <w:widowControl/>
        <w:ind w:firstLine="560"/>
        <w:jc w:val="left"/>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特定频带的回损</w:t>
      </w:r>
      <w:r>
        <w:rPr>
          <w:rFonts w:ascii="宋体" w:hAnsi="宋体" w:cs="宋体" w:hint="eastAsia"/>
          <w:sz w:val="28"/>
          <w:szCs w:val="28"/>
          <w:lang/>
        </w:rPr>
        <w:t>。</w:t>
      </w:r>
    </w:p>
    <w:p w:rsidR="00AE3CCB" w:rsidRDefault="00D64B98">
      <w:pPr>
        <w:widowControl/>
        <w:ind w:firstLine="560"/>
        <w:jc w:val="left"/>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速度系数</w:t>
      </w:r>
      <w:r>
        <w:rPr>
          <w:rFonts w:ascii="宋体" w:hAnsi="宋体" w:cs="宋体" w:hint="eastAsia"/>
          <w:sz w:val="28"/>
          <w:szCs w:val="28"/>
          <w:lang/>
        </w:rPr>
        <w:t>。</w:t>
      </w:r>
    </w:p>
    <w:p w:rsidR="00AE3CCB" w:rsidRDefault="00D64B98">
      <w:pPr>
        <w:widowControl/>
        <w:ind w:firstLine="560"/>
        <w:jc w:val="left"/>
        <w:rPr>
          <w:rFonts w:ascii="宋体" w:hAnsi="宋体" w:cs="宋体"/>
          <w:sz w:val="28"/>
          <w:szCs w:val="28"/>
          <w:lang/>
        </w:rPr>
      </w:pPr>
      <w:r>
        <w:rPr>
          <w:rFonts w:ascii="宋体" w:hAnsi="宋体" w:cs="宋体" w:hint="eastAsia"/>
          <w:sz w:val="28"/>
          <w:szCs w:val="28"/>
        </w:rPr>
        <w:t xml:space="preserve">4 </w:t>
      </w:r>
      <w:r>
        <w:rPr>
          <w:rFonts w:ascii="宋体" w:hAnsi="宋体" w:cs="宋体" w:hint="eastAsia"/>
          <w:sz w:val="28"/>
          <w:szCs w:val="28"/>
          <w:lang/>
        </w:rPr>
        <w:t>绝缘电阻</w:t>
      </w:r>
      <w:r>
        <w:rPr>
          <w:rFonts w:ascii="宋体" w:hAnsi="宋体" w:cs="宋体" w:hint="eastAsia"/>
          <w:sz w:val="28"/>
          <w:szCs w:val="28"/>
          <w:lang/>
        </w:rPr>
        <w:t>。</w:t>
      </w:r>
    </w:p>
    <w:p w:rsidR="00AE3CCB" w:rsidRDefault="00D64B98">
      <w:pPr>
        <w:widowControl/>
        <w:ind w:firstLine="560"/>
        <w:jc w:val="left"/>
        <w:rPr>
          <w:rFonts w:ascii="宋体" w:hAnsi="宋体" w:cs="宋体"/>
          <w:sz w:val="28"/>
          <w:szCs w:val="28"/>
          <w:lang/>
        </w:rPr>
      </w:pPr>
      <w:r>
        <w:rPr>
          <w:rFonts w:ascii="宋体" w:hAnsi="宋体" w:cs="宋体" w:hint="eastAsia"/>
          <w:sz w:val="28"/>
          <w:szCs w:val="28"/>
        </w:rPr>
        <w:t xml:space="preserve">5 </w:t>
      </w:r>
      <w:r>
        <w:rPr>
          <w:rFonts w:ascii="宋体" w:hAnsi="宋体" w:cs="宋体" w:hint="eastAsia"/>
          <w:sz w:val="28"/>
          <w:szCs w:val="28"/>
          <w:lang/>
        </w:rPr>
        <w:t>电容</w:t>
      </w:r>
      <w:r>
        <w:rPr>
          <w:rFonts w:ascii="宋体" w:hAnsi="宋体" w:cs="宋体" w:hint="eastAsia"/>
          <w:sz w:val="28"/>
          <w:szCs w:val="28"/>
          <w:lang/>
        </w:rPr>
        <w:t>。</w:t>
      </w:r>
    </w:p>
    <w:p w:rsidR="00AE3CCB" w:rsidRDefault="00D64B98">
      <w:pPr>
        <w:widowControl/>
        <w:ind w:firstLine="560"/>
        <w:jc w:val="left"/>
        <w:rPr>
          <w:rFonts w:ascii="宋体" w:hAnsi="宋体" w:cs="宋体"/>
          <w:sz w:val="28"/>
          <w:szCs w:val="28"/>
          <w:lang/>
        </w:rPr>
      </w:pPr>
      <w:r>
        <w:rPr>
          <w:rFonts w:ascii="宋体" w:hAnsi="宋体" w:cs="宋体" w:hint="eastAsia"/>
          <w:sz w:val="28"/>
          <w:szCs w:val="28"/>
        </w:rPr>
        <w:t xml:space="preserve">6 </w:t>
      </w:r>
      <w:r>
        <w:rPr>
          <w:rFonts w:ascii="宋体" w:hAnsi="宋体" w:cs="宋体" w:hint="eastAsia"/>
          <w:sz w:val="28"/>
          <w:szCs w:val="28"/>
          <w:lang/>
        </w:rPr>
        <w:t>直流环阻</w:t>
      </w:r>
      <w:r>
        <w:rPr>
          <w:rFonts w:ascii="宋体" w:hAnsi="宋体" w:cs="宋体" w:hint="eastAsia"/>
          <w:sz w:val="28"/>
          <w:szCs w:val="28"/>
          <w:lang/>
        </w:rPr>
        <w:t>。</w:t>
      </w:r>
    </w:p>
    <w:p w:rsidR="00AE3CCB" w:rsidRDefault="00D64B98">
      <w:pPr>
        <w:widowControl/>
        <w:ind w:firstLineChars="200" w:firstLine="562"/>
        <w:jc w:val="left"/>
        <w:rPr>
          <w:rFonts w:ascii="宋体" w:hAnsi="宋体" w:cs="宋体"/>
          <w:sz w:val="28"/>
          <w:szCs w:val="28"/>
          <w:lang/>
        </w:rPr>
      </w:pPr>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8</w:t>
      </w:r>
      <w:r>
        <w:rPr>
          <w:rFonts w:ascii="宋体" w:hAnsi="宋体" w:cs="宋体" w:hint="eastAsia"/>
          <w:b/>
          <w:bCs/>
          <w:sz w:val="28"/>
          <w:szCs w:val="28"/>
          <w:lang/>
        </w:rPr>
        <w:t>.</w:t>
      </w:r>
      <w:r>
        <w:rPr>
          <w:rFonts w:ascii="宋体" w:hAnsi="宋体" w:cs="宋体" w:hint="eastAsia"/>
          <w:b/>
          <w:bCs/>
          <w:sz w:val="28"/>
          <w:szCs w:val="28"/>
          <w:lang/>
        </w:rPr>
        <w:t>5</w:t>
      </w:r>
      <w:r>
        <w:rPr>
          <w:rFonts w:ascii="宋体" w:hAnsi="宋体" w:cs="宋体" w:hint="eastAsia"/>
          <w:sz w:val="28"/>
          <w:szCs w:val="28"/>
          <w:lang/>
        </w:rPr>
        <w:t xml:space="preserve"> </w:t>
      </w:r>
      <w:r>
        <w:rPr>
          <w:rFonts w:ascii="宋体" w:hAnsi="宋体" w:cs="宋体" w:hint="eastAsia"/>
          <w:sz w:val="28"/>
          <w:szCs w:val="28"/>
          <w:lang/>
        </w:rPr>
        <w:t>系统整体性能指标检测应包括下列项目</w:t>
      </w:r>
      <w:r>
        <w:rPr>
          <w:rFonts w:ascii="宋体" w:hAnsi="宋体" w:cs="宋体" w:hint="eastAsia"/>
          <w:sz w:val="28"/>
          <w:szCs w:val="28"/>
          <w:lang/>
        </w:rPr>
        <w:t>：</w:t>
      </w:r>
    </w:p>
    <w:p w:rsidR="00AE3CCB" w:rsidRDefault="00D64B98">
      <w:pPr>
        <w:widowControl/>
        <w:ind w:firstLine="560"/>
        <w:jc w:val="left"/>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话音质量四级以上</w:t>
      </w:r>
      <w:r>
        <w:rPr>
          <w:rFonts w:ascii="宋体" w:hAnsi="宋体" w:cs="宋体" w:hint="eastAsia"/>
          <w:sz w:val="28"/>
          <w:szCs w:val="28"/>
          <w:lang/>
        </w:rPr>
        <w:t>（</w:t>
      </w:r>
      <w:r>
        <w:rPr>
          <w:rFonts w:ascii="宋体" w:hAnsi="宋体" w:cs="宋体" w:hint="eastAsia"/>
          <w:sz w:val="28"/>
          <w:szCs w:val="28"/>
          <w:lang/>
        </w:rPr>
        <w:t>S</w:t>
      </w:r>
      <w:r>
        <w:rPr>
          <w:rFonts w:ascii="宋体" w:hAnsi="宋体" w:cs="宋体" w:hint="eastAsia"/>
          <w:sz w:val="28"/>
          <w:szCs w:val="28"/>
          <w:lang/>
        </w:rPr>
        <w:t>/</w:t>
      </w:r>
      <w:r>
        <w:rPr>
          <w:rFonts w:ascii="宋体" w:hAnsi="宋体" w:cs="宋体" w:hint="eastAsia"/>
          <w:sz w:val="28"/>
          <w:szCs w:val="28"/>
          <w:lang/>
        </w:rPr>
        <w:t>N</w:t>
      </w:r>
      <w:r>
        <w:rPr>
          <w:rFonts w:ascii="宋体" w:hAnsi="宋体" w:cs="宋体" w:hint="eastAsia"/>
          <w:sz w:val="28"/>
          <w:szCs w:val="28"/>
          <w:lang/>
        </w:rPr>
        <w:t xml:space="preserve"> 20</w:t>
      </w:r>
      <w:r>
        <w:rPr>
          <w:rFonts w:ascii="宋体" w:hAnsi="宋体" w:cs="宋体" w:hint="eastAsia"/>
          <w:sz w:val="28"/>
          <w:szCs w:val="28"/>
          <w:lang/>
        </w:rPr>
        <w:t>dB</w:t>
      </w:r>
      <w:r>
        <w:rPr>
          <w:rFonts w:ascii="宋体" w:hAnsi="宋体" w:cs="宋体" w:hint="eastAsia"/>
          <w:sz w:val="28"/>
          <w:szCs w:val="28"/>
          <w:lang/>
        </w:rPr>
        <w:t>）（</w:t>
      </w:r>
      <w:r>
        <w:rPr>
          <w:rFonts w:ascii="宋体" w:hAnsi="宋体" w:cs="宋体" w:hint="eastAsia"/>
          <w:sz w:val="28"/>
          <w:szCs w:val="28"/>
          <w:lang/>
        </w:rPr>
        <w:t>五级制</w:t>
      </w:r>
      <w:r>
        <w:rPr>
          <w:rFonts w:ascii="宋体" w:hAnsi="宋体" w:cs="宋体" w:hint="eastAsia"/>
          <w:sz w:val="28"/>
          <w:szCs w:val="28"/>
          <w:lang/>
        </w:rPr>
        <w:t>）。</w:t>
      </w:r>
    </w:p>
    <w:p w:rsidR="00AE3CCB" w:rsidRDefault="00D64B98">
      <w:pPr>
        <w:widowControl/>
        <w:ind w:firstLine="560"/>
        <w:jc w:val="left"/>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信号覆盖范围</w:t>
      </w:r>
      <w:r>
        <w:rPr>
          <w:rFonts w:ascii="宋体" w:hAnsi="宋体" w:cs="宋体" w:hint="eastAsia"/>
          <w:sz w:val="28"/>
          <w:szCs w:val="28"/>
          <w:lang/>
        </w:rPr>
        <w:t>：</w:t>
      </w:r>
      <w:r>
        <w:rPr>
          <w:rFonts w:ascii="宋体" w:hAnsi="宋体" w:cs="宋体" w:hint="eastAsia"/>
          <w:sz w:val="28"/>
          <w:szCs w:val="28"/>
          <w:lang/>
        </w:rPr>
        <w:t>时间概率</w:t>
      </w:r>
      <w:r>
        <w:rPr>
          <w:rFonts w:ascii="宋体" w:hAnsi="宋体" w:cs="宋体" w:hint="eastAsia"/>
          <w:sz w:val="28"/>
          <w:szCs w:val="28"/>
          <w:lang/>
        </w:rPr>
        <w:t>95%</w:t>
      </w:r>
      <w:r>
        <w:rPr>
          <w:rFonts w:ascii="宋体" w:hAnsi="宋体" w:cs="宋体" w:hint="eastAsia"/>
          <w:sz w:val="28"/>
          <w:szCs w:val="28"/>
          <w:lang/>
        </w:rPr>
        <w:t>；</w:t>
      </w:r>
      <w:r>
        <w:rPr>
          <w:rFonts w:ascii="宋体" w:hAnsi="宋体" w:cs="宋体" w:hint="eastAsia"/>
          <w:sz w:val="28"/>
          <w:szCs w:val="28"/>
          <w:lang/>
        </w:rPr>
        <w:t>地点概率</w:t>
      </w:r>
      <w:r>
        <w:rPr>
          <w:rFonts w:ascii="宋体" w:hAnsi="宋体" w:cs="宋体" w:hint="eastAsia"/>
          <w:sz w:val="28"/>
          <w:szCs w:val="28"/>
          <w:lang/>
        </w:rPr>
        <w:t>95%</w:t>
      </w:r>
      <w:r>
        <w:rPr>
          <w:rFonts w:ascii="宋体" w:hAnsi="宋体" w:cs="宋体" w:hint="eastAsia"/>
          <w:sz w:val="28"/>
          <w:szCs w:val="28"/>
          <w:lang/>
        </w:rPr>
        <w:t>。</w:t>
      </w:r>
    </w:p>
    <w:p w:rsidR="00AE3CCB" w:rsidRDefault="00D64B98">
      <w:pPr>
        <w:widowControl/>
        <w:ind w:firstLine="560"/>
        <w:jc w:val="left"/>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信号覆盖最小接收可用电平</w:t>
      </w:r>
      <w:r>
        <w:rPr>
          <w:rFonts w:ascii="宋体" w:hAnsi="宋体" w:cs="宋体" w:hint="eastAsia"/>
          <w:sz w:val="28"/>
          <w:szCs w:val="28"/>
          <w:lang/>
        </w:rPr>
        <w:t>：</w:t>
      </w:r>
    </w:p>
    <w:p w:rsidR="00AE3CCB" w:rsidRDefault="00D64B98">
      <w:pPr>
        <w:widowControl/>
        <w:ind w:firstLineChars="200" w:firstLine="560"/>
        <w:jc w:val="left"/>
        <w:rPr>
          <w:rFonts w:ascii="宋体" w:hAnsi="宋体" w:cs="宋体"/>
          <w:sz w:val="28"/>
          <w:szCs w:val="28"/>
          <w:lang/>
        </w:rPr>
      </w:pPr>
      <w:r>
        <w:rPr>
          <w:rFonts w:ascii="宋体" w:hAnsi="宋体" w:cs="宋体" w:hint="eastAsia"/>
          <w:sz w:val="28"/>
          <w:szCs w:val="28"/>
        </w:rPr>
        <w:t>（</w:t>
      </w:r>
      <w:r>
        <w:rPr>
          <w:rFonts w:ascii="宋体" w:hAnsi="宋体" w:cs="宋体" w:hint="eastAsia"/>
          <w:sz w:val="28"/>
          <w:szCs w:val="28"/>
          <w:lang/>
        </w:rPr>
        <w:t>1</w:t>
      </w:r>
      <w:r>
        <w:rPr>
          <w:rFonts w:ascii="宋体" w:hAnsi="宋体" w:cs="宋体" w:hint="eastAsia"/>
          <w:sz w:val="28"/>
          <w:szCs w:val="28"/>
        </w:rPr>
        <w:t>）</w:t>
      </w:r>
      <w:r>
        <w:rPr>
          <w:rFonts w:ascii="宋体" w:hAnsi="宋体" w:cs="宋体" w:hint="eastAsia"/>
          <w:sz w:val="28"/>
          <w:szCs w:val="28"/>
          <w:lang/>
        </w:rPr>
        <w:t>广播</w:t>
      </w:r>
      <w:r>
        <w:rPr>
          <w:rFonts w:ascii="宋体" w:hAnsi="宋体" w:cs="宋体" w:hint="eastAsia"/>
          <w:sz w:val="28"/>
          <w:szCs w:val="28"/>
          <w:lang/>
        </w:rPr>
        <w:t>—</w:t>
      </w:r>
      <w:r>
        <w:rPr>
          <w:rFonts w:ascii="宋体" w:hAnsi="宋体" w:cs="宋体" w:hint="eastAsia"/>
          <w:sz w:val="28"/>
          <w:szCs w:val="28"/>
          <w:lang/>
        </w:rPr>
        <w:t>93</w:t>
      </w:r>
      <w:r>
        <w:rPr>
          <w:rFonts w:ascii="宋体" w:hAnsi="宋体" w:cs="宋体" w:hint="eastAsia"/>
          <w:sz w:val="28"/>
          <w:szCs w:val="28"/>
          <w:lang/>
        </w:rPr>
        <w:t>dBm</w:t>
      </w:r>
      <w:r>
        <w:rPr>
          <w:rFonts w:ascii="宋体" w:hAnsi="宋体" w:cs="宋体" w:hint="eastAsia"/>
          <w:sz w:val="28"/>
          <w:szCs w:val="28"/>
          <w:lang/>
        </w:rPr>
        <w:t>（</w:t>
      </w:r>
      <w:r>
        <w:rPr>
          <w:rFonts w:ascii="宋体" w:hAnsi="宋体" w:cs="宋体" w:hint="eastAsia"/>
          <w:sz w:val="28"/>
          <w:szCs w:val="28"/>
          <w:lang/>
        </w:rPr>
        <w:t>14</w:t>
      </w:r>
      <w:r>
        <w:rPr>
          <w:rFonts w:ascii="宋体" w:hAnsi="宋体" w:cs="宋体" w:hint="eastAsia"/>
          <w:sz w:val="28"/>
          <w:szCs w:val="28"/>
          <w:lang/>
        </w:rPr>
        <w:t>dBv</w:t>
      </w:r>
      <w:r>
        <w:rPr>
          <w:rFonts w:ascii="宋体" w:hAnsi="宋体" w:cs="宋体" w:hint="eastAsia"/>
          <w:sz w:val="28"/>
          <w:szCs w:val="28"/>
          <w:lang/>
        </w:rPr>
        <w:t>）；</w:t>
      </w:r>
    </w:p>
    <w:p w:rsidR="00AE3CCB" w:rsidRDefault="00D64B98">
      <w:pPr>
        <w:widowControl/>
        <w:ind w:firstLine="560"/>
        <w:jc w:val="left"/>
        <w:rPr>
          <w:rFonts w:ascii="宋体" w:hAnsi="宋体" w:cs="宋体"/>
          <w:sz w:val="28"/>
          <w:szCs w:val="28"/>
          <w:lang/>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lang/>
        </w:rPr>
        <w:t>其他</w:t>
      </w:r>
      <w:r>
        <w:rPr>
          <w:rFonts w:ascii="宋体" w:hAnsi="宋体" w:cs="宋体" w:hint="eastAsia"/>
          <w:sz w:val="28"/>
          <w:szCs w:val="28"/>
          <w:lang/>
        </w:rPr>
        <w:t>—</w:t>
      </w:r>
      <w:r>
        <w:rPr>
          <w:rFonts w:ascii="宋体" w:hAnsi="宋体" w:cs="宋体" w:hint="eastAsia"/>
          <w:sz w:val="28"/>
          <w:szCs w:val="28"/>
          <w:lang/>
        </w:rPr>
        <w:t>107</w:t>
      </w:r>
      <w:r>
        <w:rPr>
          <w:rFonts w:ascii="宋体" w:hAnsi="宋体" w:cs="宋体" w:hint="eastAsia"/>
          <w:sz w:val="28"/>
          <w:szCs w:val="28"/>
          <w:lang/>
        </w:rPr>
        <w:t>dBm</w:t>
      </w:r>
      <w:r>
        <w:rPr>
          <w:rFonts w:ascii="宋体" w:hAnsi="宋体" w:cs="宋体" w:hint="eastAsia"/>
          <w:sz w:val="28"/>
          <w:szCs w:val="28"/>
          <w:lang/>
        </w:rPr>
        <w:t>（</w:t>
      </w:r>
      <w:r>
        <w:rPr>
          <w:rFonts w:ascii="宋体" w:hAnsi="宋体" w:cs="宋体" w:hint="eastAsia"/>
          <w:sz w:val="28"/>
          <w:szCs w:val="28"/>
          <w:lang/>
        </w:rPr>
        <w:t>0</w:t>
      </w:r>
      <w:r>
        <w:rPr>
          <w:rFonts w:ascii="宋体" w:hAnsi="宋体" w:cs="宋体" w:hint="eastAsia"/>
          <w:sz w:val="28"/>
          <w:szCs w:val="28"/>
          <w:lang/>
        </w:rPr>
        <w:t>dBv</w:t>
      </w:r>
      <w:r>
        <w:rPr>
          <w:rFonts w:ascii="宋体" w:hAnsi="宋体" w:cs="宋体" w:hint="eastAsia"/>
          <w:sz w:val="28"/>
          <w:szCs w:val="28"/>
          <w:lang/>
        </w:rPr>
        <w:t>）。</w:t>
      </w:r>
    </w:p>
    <w:p w:rsidR="00AE3CCB" w:rsidRDefault="00D64B98">
      <w:pPr>
        <w:widowControl/>
        <w:ind w:firstLineChars="200" w:firstLine="562"/>
        <w:jc w:val="left"/>
        <w:rPr>
          <w:rFonts w:ascii="宋体" w:hAnsi="宋体" w:cs="宋体"/>
          <w:sz w:val="28"/>
          <w:szCs w:val="28"/>
          <w:lang/>
        </w:rPr>
      </w:pPr>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8</w:t>
      </w:r>
      <w:r>
        <w:rPr>
          <w:rFonts w:ascii="宋体" w:hAnsi="宋体" w:cs="宋体" w:hint="eastAsia"/>
          <w:b/>
          <w:bCs/>
          <w:sz w:val="28"/>
          <w:szCs w:val="28"/>
          <w:lang/>
        </w:rPr>
        <w:t>.</w:t>
      </w:r>
      <w:r>
        <w:rPr>
          <w:rFonts w:ascii="宋体" w:hAnsi="宋体" w:cs="宋体" w:hint="eastAsia"/>
          <w:b/>
          <w:bCs/>
          <w:sz w:val="28"/>
          <w:szCs w:val="28"/>
          <w:lang/>
        </w:rPr>
        <w:t xml:space="preserve">6 </w:t>
      </w:r>
      <w:r>
        <w:rPr>
          <w:rFonts w:ascii="宋体" w:hAnsi="宋体" w:cs="宋体" w:hint="eastAsia"/>
          <w:sz w:val="28"/>
          <w:szCs w:val="28"/>
          <w:lang/>
        </w:rPr>
        <w:t>在隧道内不同测试点测试各频段的场强值应符合设计要求</w:t>
      </w:r>
      <w:r>
        <w:rPr>
          <w:rFonts w:ascii="宋体" w:hAnsi="宋体" w:cs="宋体" w:hint="eastAsia"/>
          <w:sz w:val="28"/>
          <w:szCs w:val="28"/>
          <w:lang/>
        </w:rPr>
        <w:t>。</w:t>
      </w:r>
    </w:p>
    <w:p w:rsidR="00AE3CCB" w:rsidRDefault="00D64B98">
      <w:pPr>
        <w:widowControl/>
        <w:ind w:firstLineChars="200" w:firstLine="562"/>
        <w:jc w:val="left"/>
        <w:rPr>
          <w:rFonts w:ascii="宋体" w:hAnsi="宋体" w:cs="宋体"/>
          <w:sz w:val="28"/>
          <w:szCs w:val="28"/>
          <w:lang/>
        </w:rPr>
      </w:pPr>
      <w:r>
        <w:rPr>
          <w:rFonts w:ascii="宋体" w:hAnsi="宋体" w:cs="宋体" w:hint="eastAsia"/>
          <w:b/>
          <w:bCs/>
          <w:sz w:val="28"/>
          <w:szCs w:val="28"/>
        </w:rPr>
        <w:lastRenderedPageBreak/>
        <w:t>22</w:t>
      </w:r>
      <w:r>
        <w:rPr>
          <w:rFonts w:ascii="宋体" w:hAnsi="宋体" w:cs="宋体" w:hint="eastAsia"/>
          <w:b/>
          <w:bCs/>
          <w:sz w:val="28"/>
          <w:szCs w:val="28"/>
          <w:lang/>
        </w:rPr>
        <w:t>.</w:t>
      </w:r>
      <w:r>
        <w:rPr>
          <w:rFonts w:ascii="宋体" w:hAnsi="宋体" w:cs="宋体" w:hint="eastAsia"/>
          <w:b/>
          <w:bCs/>
          <w:sz w:val="28"/>
          <w:szCs w:val="28"/>
          <w:lang/>
        </w:rPr>
        <w:t>8</w:t>
      </w:r>
      <w:r>
        <w:rPr>
          <w:rFonts w:ascii="宋体" w:hAnsi="宋体" w:cs="宋体" w:hint="eastAsia"/>
          <w:b/>
          <w:bCs/>
          <w:sz w:val="28"/>
          <w:szCs w:val="28"/>
          <w:lang/>
        </w:rPr>
        <w:t>.</w:t>
      </w:r>
      <w:r>
        <w:rPr>
          <w:rFonts w:ascii="宋体" w:hAnsi="宋体" w:cs="宋体" w:hint="eastAsia"/>
          <w:b/>
          <w:bCs/>
          <w:sz w:val="28"/>
          <w:szCs w:val="28"/>
          <w:lang/>
        </w:rPr>
        <w:t xml:space="preserve">7 </w:t>
      </w:r>
      <w:r>
        <w:rPr>
          <w:rFonts w:ascii="宋体" w:hAnsi="宋体" w:cs="宋体" w:hint="eastAsia"/>
          <w:sz w:val="28"/>
          <w:szCs w:val="28"/>
          <w:lang/>
        </w:rPr>
        <w:t>系统应满足调频广播</w:t>
      </w:r>
      <w:r>
        <w:rPr>
          <w:rFonts w:ascii="宋体" w:hAnsi="宋体" w:cs="宋体" w:hint="eastAsia"/>
          <w:sz w:val="28"/>
          <w:szCs w:val="28"/>
          <w:lang/>
        </w:rPr>
        <w:t>、</w:t>
      </w:r>
      <w:r>
        <w:rPr>
          <w:rFonts w:ascii="宋体" w:hAnsi="宋体" w:cs="宋体" w:hint="eastAsia"/>
          <w:sz w:val="28"/>
          <w:szCs w:val="28"/>
          <w:lang/>
        </w:rPr>
        <w:t>无线对讲</w:t>
      </w:r>
      <w:r>
        <w:rPr>
          <w:rFonts w:ascii="宋体" w:hAnsi="宋体" w:cs="宋体" w:hint="eastAsia"/>
          <w:sz w:val="28"/>
          <w:szCs w:val="28"/>
          <w:lang/>
        </w:rPr>
        <w:t>、</w:t>
      </w:r>
      <w:r>
        <w:rPr>
          <w:rFonts w:ascii="宋体" w:hAnsi="宋体" w:cs="宋体" w:hint="eastAsia"/>
          <w:sz w:val="28"/>
          <w:szCs w:val="28"/>
          <w:lang/>
        </w:rPr>
        <w:t>警用专用无线信号中继的要求</w:t>
      </w:r>
      <w:r>
        <w:rPr>
          <w:rFonts w:ascii="宋体" w:hAnsi="宋体" w:cs="宋体" w:hint="eastAsia"/>
          <w:sz w:val="28"/>
          <w:szCs w:val="28"/>
          <w:lang/>
        </w:rPr>
        <w:t>。</w:t>
      </w:r>
    </w:p>
    <w:p w:rsidR="00AE3CCB" w:rsidRDefault="00D64B98">
      <w:pPr>
        <w:widowControl/>
        <w:ind w:firstLineChars="200" w:firstLine="562"/>
        <w:jc w:val="left"/>
        <w:rPr>
          <w:rFonts w:ascii="宋体" w:hAnsi="宋体" w:cs="宋体"/>
          <w:sz w:val="28"/>
          <w:szCs w:val="28"/>
          <w:lang/>
        </w:rPr>
      </w:pPr>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8</w:t>
      </w:r>
      <w:r>
        <w:rPr>
          <w:rFonts w:ascii="宋体" w:hAnsi="宋体" w:cs="宋体" w:hint="eastAsia"/>
          <w:b/>
          <w:bCs/>
          <w:sz w:val="28"/>
          <w:szCs w:val="28"/>
          <w:lang/>
        </w:rPr>
        <w:t>.</w:t>
      </w:r>
      <w:r>
        <w:rPr>
          <w:rFonts w:ascii="宋体" w:hAnsi="宋体" w:cs="宋体" w:hint="eastAsia"/>
          <w:b/>
          <w:bCs/>
          <w:sz w:val="28"/>
          <w:szCs w:val="28"/>
          <w:lang/>
        </w:rPr>
        <w:t>8</w:t>
      </w:r>
      <w:r>
        <w:rPr>
          <w:rFonts w:ascii="宋体" w:hAnsi="宋体" w:cs="宋体" w:hint="eastAsia"/>
          <w:sz w:val="28"/>
          <w:szCs w:val="28"/>
          <w:lang/>
        </w:rPr>
        <w:t xml:space="preserve"> </w:t>
      </w:r>
      <w:r>
        <w:rPr>
          <w:rFonts w:ascii="宋体" w:hAnsi="宋体" w:cs="宋体" w:hint="eastAsia"/>
          <w:sz w:val="28"/>
          <w:szCs w:val="28"/>
          <w:lang/>
        </w:rPr>
        <w:t>主控项目的检查数量和检查方法应符合下列规定</w:t>
      </w:r>
      <w:r>
        <w:rPr>
          <w:rFonts w:ascii="宋体" w:hAnsi="宋体" w:cs="宋体" w:hint="eastAsia"/>
          <w:sz w:val="28"/>
          <w:szCs w:val="28"/>
          <w:lang/>
        </w:rPr>
        <w:t>：</w:t>
      </w:r>
    </w:p>
    <w:p w:rsidR="00AE3CCB" w:rsidRDefault="00D64B98">
      <w:pPr>
        <w:widowControl/>
        <w:ind w:firstLine="560"/>
        <w:jc w:val="left"/>
        <w:rPr>
          <w:rFonts w:ascii="宋体" w:hAnsi="宋体" w:cs="宋体"/>
          <w:sz w:val="28"/>
          <w:szCs w:val="28"/>
          <w:lang/>
        </w:rPr>
      </w:pPr>
      <w:r>
        <w:rPr>
          <w:rFonts w:ascii="宋体" w:hAnsi="宋体" w:cs="宋体" w:hint="eastAsia"/>
          <w:sz w:val="28"/>
          <w:szCs w:val="28"/>
          <w:lang/>
        </w:rPr>
        <w:t>检查数量</w:t>
      </w:r>
      <w:r>
        <w:rPr>
          <w:rFonts w:ascii="宋体" w:hAnsi="宋体" w:cs="宋体" w:hint="eastAsia"/>
          <w:sz w:val="28"/>
          <w:szCs w:val="28"/>
          <w:lang/>
        </w:rPr>
        <w:t>：</w:t>
      </w:r>
      <w:r>
        <w:rPr>
          <w:rFonts w:ascii="宋体" w:hAnsi="宋体" w:cs="宋体" w:hint="eastAsia"/>
          <w:sz w:val="28"/>
          <w:szCs w:val="28"/>
          <w:lang/>
        </w:rPr>
        <w:t>11</w:t>
      </w:r>
      <w:r>
        <w:rPr>
          <w:rFonts w:ascii="宋体" w:hAnsi="宋体" w:cs="宋体" w:hint="eastAsia"/>
          <w:sz w:val="28"/>
          <w:szCs w:val="28"/>
          <w:lang/>
        </w:rPr>
        <w:t>.</w:t>
      </w:r>
      <w:r>
        <w:rPr>
          <w:rFonts w:ascii="宋体" w:hAnsi="宋体" w:cs="宋体" w:hint="eastAsia"/>
          <w:sz w:val="28"/>
          <w:szCs w:val="28"/>
          <w:lang/>
        </w:rPr>
        <w:t>6</w:t>
      </w:r>
      <w:r>
        <w:rPr>
          <w:rFonts w:ascii="宋体" w:hAnsi="宋体" w:cs="宋体" w:hint="eastAsia"/>
          <w:sz w:val="28"/>
          <w:szCs w:val="28"/>
          <w:lang/>
        </w:rPr>
        <w:t>.</w:t>
      </w:r>
      <w:r>
        <w:rPr>
          <w:rFonts w:ascii="宋体" w:hAnsi="宋体" w:cs="宋体" w:hint="eastAsia"/>
          <w:sz w:val="28"/>
          <w:szCs w:val="28"/>
          <w:lang/>
        </w:rPr>
        <w:t>6</w:t>
      </w:r>
      <w:r>
        <w:rPr>
          <w:rFonts w:ascii="宋体" w:hAnsi="宋体" w:cs="宋体" w:hint="eastAsia"/>
          <w:sz w:val="28"/>
          <w:szCs w:val="28"/>
          <w:lang/>
        </w:rPr>
        <w:t>场强测试频段为</w:t>
      </w:r>
      <w:r>
        <w:rPr>
          <w:rFonts w:ascii="宋体" w:hAnsi="宋体" w:cs="宋体" w:hint="eastAsia"/>
          <w:sz w:val="28"/>
          <w:szCs w:val="28"/>
          <w:lang/>
        </w:rPr>
        <w:t>100</w:t>
      </w:r>
      <w:r>
        <w:rPr>
          <w:rFonts w:ascii="宋体" w:hAnsi="宋体" w:cs="宋体" w:hint="eastAsia"/>
          <w:sz w:val="28"/>
          <w:szCs w:val="28"/>
          <w:lang/>
        </w:rPr>
        <w:t>MHz</w:t>
      </w:r>
      <w:r>
        <w:rPr>
          <w:rFonts w:ascii="宋体" w:hAnsi="宋体" w:cs="宋体" w:hint="eastAsia"/>
          <w:sz w:val="28"/>
          <w:szCs w:val="28"/>
          <w:lang/>
        </w:rPr>
        <w:t>、</w:t>
      </w:r>
      <w:r>
        <w:rPr>
          <w:rFonts w:ascii="宋体" w:hAnsi="宋体" w:cs="宋体" w:hint="eastAsia"/>
          <w:sz w:val="28"/>
          <w:szCs w:val="28"/>
          <w:lang/>
        </w:rPr>
        <w:t>150</w:t>
      </w:r>
      <w:r>
        <w:rPr>
          <w:rFonts w:ascii="宋体" w:hAnsi="宋体" w:cs="宋体" w:hint="eastAsia"/>
          <w:sz w:val="28"/>
          <w:szCs w:val="28"/>
          <w:lang/>
        </w:rPr>
        <w:t>MHz</w:t>
      </w:r>
      <w:r>
        <w:rPr>
          <w:rFonts w:ascii="宋体" w:hAnsi="宋体" w:cs="宋体" w:hint="eastAsia"/>
          <w:sz w:val="28"/>
          <w:szCs w:val="28"/>
          <w:lang/>
        </w:rPr>
        <w:t>、</w:t>
      </w:r>
      <w:r>
        <w:rPr>
          <w:rFonts w:ascii="宋体" w:hAnsi="宋体" w:cs="宋体" w:hint="eastAsia"/>
          <w:sz w:val="28"/>
          <w:szCs w:val="28"/>
          <w:lang/>
        </w:rPr>
        <w:t>350</w:t>
      </w:r>
      <w:r>
        <w:rPr>
          <w:rFonts w:ascii="宋体" w:hAnsi="宋体" w:cs="宋体" w:hint="eastAsia"/>
          <w:sz w:val="28"/>
          <w:szCs w:val="28"/>
          <w:lang/>
        </w:rPr>
        <w:t>MHz</w:t>
      </w:r>
      <w:r>
        <w:rPr>
          <w:rFonts w:ascii="宋体" w:hAnsi="宋体" w:cs="宋体" w:hint="eastAsia"/>
          <w:sz w:val="28"/>
          <w:szCs w:val="28"/>
          <w:lang/>
        </w:rPr>
        <w:t>、</w:t>
      </w:r>
      <w:r>
        <w:rPr>
          <w:rFonts w:ascii="宋体" w:hAnsi="宋体" w:cs="宋体" w:hint="eastAsia"/>
          <w:sz w:val="28"/>
          <w:szCs w:val="28"/>
          <w:lang/>
        </w:rPr>
        <w:t>800</w:t>
      </w:r>
      <w:r>
        <w:rPr>
          <w:rFonts w:ascii="宋体" w:hAnsi="宋体" w:cs="宋体" w:hint="eastAsia"/>
          <w:sz w:val="28"/>
          <w:szCs w:val="28"/>
          <w:lang/>
        </w:rPr>
        <w:t>MHz</w:t>
      </w:r>
      <w:r>
        <w:rPr>
          <w:rFonts w:ascii="宋体" w:hAnsi="宋体" w:cs="宋体" w:hint="eastAsia"/>
          <w:sz w:val="28"/>
          <w:szCs w:val="28"/>
          <w:lang/>
        </w:rPr>
        <w:t>，</w:t>
      </w:r>
      <w:r>
        <w:rPr>
          <w:rFonts w:ascii="宋体" w:hAnsi="宋体" w:cs="宋体" w:hint="eastAsia"/>
          <w:sz w:val="28"/>
          <w:szCs w:val="28"/>
          <w:lang/>
        </w:rPr>
        <w:t>隧道内每隔</w:t>
      </w:r>
      <w:r>
        <w:rPr>
          <w:rFonts w:ascii="宋体" w:hAnsi="宋体" w:cs="宋体" w:hint="eastAsia"/>
          <w:sz w:val="28"/>
          <w:szCs w:val="28"/>
          <w:lang/>
        </w:rPr>
        <w:t>100</w:t>
      </w:r>
      <w:r>
        <w:rPr>
          <w:rFonts w:ascii="宋体" w:hAnsi="宋体" w:cs="宋体" w:hint="eastAsia"/>
          <w:sz w:val="28"/>
          <w:szCs w:val="28"/>
          <w:lang/>
        </w:rPr>
        <w:t>m</w:t>
      </w:r>
      <w:r>
        <w:rPr>
          <w:rFonts w:ascii="宋体" w:hAnsi="宋体" w:cs="宋体" w:hint="eastAsia"/>
          <w:sz w:val="28"/>
          <w:szCs w:val="28"/>
          <w:lang/>
        </w:rPr>
        <w:t>进行一次测试</w:t>
      </w:r>
      <w:r>
        <w:rPr>
          <w:rFonts w:ascii="宋体" w:hAnsi="宋体" w:cs="宋体" w:hint="eastAsia"/>
          <w:sz w:val="28"/>
          <w:szCs w:val="28"/>
          <w:lang/>
        </w:rPr>
        <w:t>，</w:t>
      </w:r>
      <w:r>
        <w:rPr>
          <w:rFonts w:ascii="宋体" w:hAnsi="宋体" w:cs="宋体" w:hint="eastAsia"/>
          <w:sz w:val="28"/>
          <w:szCs w:val="28"/>
          <w:lang/>
        </w:rPr>
        <w:t>其余全数检查</w:t>
      </w:r>
      <w:r>
        <w:rPr>
          <w:rFonts w:ascii="宋体" w:hAnsi="宋体" w:cs="宋体" w:hint="eastAsia"/>
          <w:sz w:val="28"/>
          <w:szCs w:val="28"/>
          <w:lang/>
        </w:rPr>
        <w:t>。</w:t>
      </w:r>
    </w:p>
    <w:p w:rsidR="00AE3CCB" w:rsidRDefault="00D64B98">
      <w:pPr>
        <w:widowControl/>
        <w:ind w:firstLineChars="200" w:firstLine="560"/>
        <w:jc w:val="left"/>
        <w:rPr>
          <w:rFonts w:ascii="宋体" w:hAnsi="宋体" w:cs="宋体"/>
          <w:sz w:val="28"/>
          <w:szCs w:val="28"/>
          <w:lang/>
        </w:rPr>
      </w:pPr>
      <w:r>
        <w:rPr>
          <w:rFonts w:ascii="宋体" w:hAnsi="宋体" w:cs="宋体" w:hint="eastAsia"/>
          <w:sz w:val="28"/>
          <w:szCs w:val="28"/>
          <w:lang/>
        </w:rPr>
        <w:t>检查方法</w:t>
      </w:r>
      <w:r>
        <w:rPr>
          <w:rFonts w:ascii="宋体" w:hAnsi="宋体" w:cs="宋体" w:hint="eastAsia"/>
          <w:sz w:val="28"/>
          <w:szCs w:val="28"/>
          <w:lang/>
        </w:rPr>
        <w:t>：</w:t>
      </w:r>
      <w:r>
        <w:rPr>
          <w:rFonts w:ascii="宋体" w:hAnsi="宋体" w:cs="宋体" w:hint="eastAsia"/>
          <w:sz w:val="28"/>
          <w:szCs w:val="28"/>
          <w:lang/>
        </w:rPr>
        <w:t>查阅设备出厂及权威机构出具的测试报告</w:t>
      </w:r>
      <w:r>
        <w:rPr>
          <w:rFonts w:ascii="宋体" w:hAnsi="宋体" w:cs="宋体" w:hint="eastAsia"/>
          <w:sz w:val="28"/>
          <w:szCs w:val="28"/>
          <w:lang/>
        </w:rPr>
        <w:t>，</w:t>
      </w:r>
      <w:r>
        <w:rPr>
          <w:rFonts w:ascii="宋体" w:hAnsi="宋体" w:cs="宋体" w:hint="eastAsia"/>
          <w:sz w:val="28"/>
          <w:szCs w:val="28"/>
        </w:rPr>
        <w:t>22</w:t>
      </w:r>
      <w:r>
        <w:rPr>
          <w:rFonts w:ascii="宋体" w:hAnsi="宋体" w:cs="宋体" w:hint="eastAsia"/>
          <w:sz w:val="28"/>
          <w:szCs w:val="28"/>
          <w:lang/>
        </w:rPr>
        <w:t>.</w:t>
      </w:r>
      <w:r>
        <w:rPr>
          <w:rFonts w:ascii="宋体" w:hAnsi="宋体" w:cs="宋体" w:hint="eastAsia"/>
          <w:sz w:val="28"/>
          <w:szCs w:val="28"/>
          <w:lang/>
        </w:rPr>
        <w:t>8</w:t>
      </w:r>
      <w:r>
        <w:rPr>
          <w:rFonts w:ascii="宋体" w:hAnsi="宋体" w:cs="宋体" w:hint="eastAsia"/>
          <w:sz w:val="28"/>
          <w:szCs w:val="28"/>
          <w:lang/>
        </w:rPr>
        <w:t>.</w:t>
      </w:r>
      <w:r>
        <w:rPr>
          <w:rFonts w:ascii="宋体" w:hAnsi="宋体" w:cs="宋体" w:hint="eastAsia"/>
          <w:sz w:val="28"/>
          <w:szCs w:val="28"/>
          <w:lang/>
        </w:rPr>
        <w:t>2</w:t>
      </w:r>
      <w:r>
        <w:rPr>
          <w:rFonts w:ascii="宋体" w:hAnsi="宋体" w:cs="宋体" w:hint="eastAsia"/>
          <w:sz w:val="28"/>
          <w:szCs w:val="28"/>
          <w:lang/>
        </w:rPr>
        <w:t>、</w:t>
      </w:r>
      <w:r>
        <w:rPr>
          <w:rFonts w:ascii="宋体" w:hAnsi="宋体" w:cs="宋体" w:hint="eastAsia"/>
          <w:sz w:val="28"/>
          <w:szCs w:val="28"/>
        </w:rPr>
        <w:t>22</w:t>
      </w:r>
      <w:r>
        <w:rPr>
          <w:rFonts w:ascii="宋体" w:hAnsi="宋体" w:cs="宋体" w:hint="eastAsia"/>
          <w:sz w:val="28"/>
          <w:szCs w:val="28"/>
          <w:lang/>
        </w:rPr>
        <w:t>.</w:t>
      </w:r>
      <w:r>
        <w:rPr>
          <w:rFonts w:ascii="宋体" w:hAnsi="宋体" w:cs="宋体" w:hint="eastAsia"/>
          <w:sz w:val="28"/>
          <w:szCs w:val="28"/>
          <w:lang/>
        </w:rPr>
        <w:t>8</w:t>
      </w:r>
      <w:r>
        <w:rPr>
          <w:rFonts w:ascii="宋体" w:hAnsi="宋体" w:cs="宋体" w:hint="eastAsia"/>
          <w:sz w:val="28"/>
          <w:szCs w:val="28"/>
          <w:lang/>
        </w:rPr>
        <w:t>.</w:t>
      </w:r>
      <w:r>
        <w:rPr>
          <w:rFonts w:ascii="宋体" w:hAnsi="宋体" w:cs="宋体" w:hint="eastAsia"/>
          <w:sz w:val="28"/>
          <w:szCs w:val="28"/>
          <w:lang/>
        </w:rPr>
        <w:t>3</w:t>
      </w:r>
      <w:r>
        <w:rPr>
          <w:rFonts w:ascii="宋体" w:hAnsi="宋体" w:cs="宋体" w:hint="eastAsia"/>
          <w:sz w:val="28"/>
          <w:szCs w:val="28"/>
          <w:lang/>
        </w:rPr>
        <w:t>、</w:t>
      </w:r>
      <w:r>
        <w:rPr>
          <w:rFonts w:ascii="宋体" w:hAnsi="宋体" w:cs="宋体" w:hint="eastAsia"/>
          <w:sz w:val="28"/>
          <w:szCs w:val="28"/>
        </w:rPr>
        <w:t>22</w:t>
      </w:r>
      <w:r>
        <w:rPr>
          <w:rFonts w:ascii="宋体" w:hAnsi="宋体" w:cs="宋体" w:hint="eastAsia"/>
          <w:sz w:val="28"/>
          <w:szCs w:val="28"/>
          <w:lang/>
        </w:rPr>
        <w:t>.</w:t>
      </w:r>
      <w:r>
        <w:rPr>
          <w:rFonts w:ascii="宋体" w:hAnsi="宋体" w:cs="宋体" w:hint="eastAsia"/>
          <w:sz w:val="28"/>
          <w:szCs w:val="28"/>
          <w:lang/>
        </w:rPr>
        <w:t>8</w:t>
      </w:r>
      <w:r>
        <w:rPr>
          <w:rFonts w:ascii="宋体" w:hAnsi="宋体" w:cs="宋体" w:hint="eastAsia"/>
          <w:sz w:val="28"/>
          <w:szCs w:val="28"/>
          <w:lang/>
        </w:rPr>
        <w:t>.</w:t>
      </w:r>
      <w:r>
        <w:rPr>
          <w:rFonts w:ascii="宋体" w:hAnsi="宋体" w:cs="宋体" w:hint="eastAsia"/>
          <w:sz w:val="28"/>
          <w:szCs w:val="28"/>
          <w:lang/>
        </w:rPr>
        <w:t>4</w:t>
      </w:r>
      <w:r>
        <w:rPr>
          <w:rFonts w:ascii="宋体" w:hAnsi="宋体" w:cs="宋体" w:hint="eastAsia"/>
          <w:sz w:val="28"/>
          <w:szCs w:val="28"/>
          <w:lang/>
        </w:rPr>
        <w:t>现场用适配仪表复测</w:t>
      </w:r>
      <w:r>
        <w:rPr>
          <w:rFonts w:ascii="宋体" w:hAnsi="宋体" w:cs="宋体" w:hint="eastAsia"/>
          <w:sz w:val="28"/>
          <w:szCs w:val="28"/>
          <w:lang/>
        </w:rPr>
        <w:t>，</w:t>
      </w:r>
      <w:r>
        <w:rPr>
          <w:rFonts w:ascii="宋体" w:hAnsi="宋体" w:cs="宋体" w:hint="eastAsia"/>
          <w:sz w:val="28"/>
          <w:szCs w:val="28"/>
        </w:rPr>
        <w:t>22</w:t>
      </w:r>
      <w:r>
        <w:rPr>
          <w:rFonts w:ascii="宋体" w:hAnsi="宋体" w:cs="宋体" w:hint="eastAsia"/>
          <w:sz w:val="28"/>
          <w:szCs w:val="28"/>
          <w:lang/>
        </w:rPr>
        <w:t>.</w:t>
      </w:r>
      <w:r>
        <w:rPr>
          <w:rFonts w:ascii="宋体" w:hAnsi="宋体" w:cs="宋体" w:hint="eastAsia"/>
          <w:sz w:val="28"/>
          <w:szCs w:val="28"/>
          <w:lang/>
        </w:rPr>
        <w:t>8</w:t>
      </w:r>
      <w:r>
        <w:rPr>
          <w:rFonts w:ascii="宋体" w:hAnsi="宋体" w:cs="宋体" w:hint="eastAsia"/>
          <w:sz w:val="28"/>
          <w:szCs w:val="28"/>
          <w:lang/>
        </w:rPr>
        <w:t>.</w:t>
      </w:r>
      <w:r>
        <w:rPr>
          <w:rFonts w:ascii="宋体" w:hAnsi="宋体" w:cs="宋体" w:hint="eastAsia"/>
          <w:sz w:val="28"/>
          <w:szCs w:val="28"/>
          <w:lang/>
        </w:rPr>
        <w:t>5</w:t>
      </w:r>
      <w:r>
        <w:rPr>
          <w:rFonts w:ascii="宋体" w:hAnsi="宋体" w:cs="宋体" w:hint="eastAsia"/>
          <w:sz w:val="28"/>
          <w:szCs w:val="28"/>
          <w:lang/>
        </w:rPr>
        <w:t>、</w:t>
      </w:r>
      <w:r>
        <w:rPr>
          <w:rFonts w:ascii="宋体" w:hAnsi="宋体" w:cs="宋体" w:hint="eastAsia"/>
          <w:sz w:val="28"/>
          <w:szCs w:val="28"/>
        </w:rPr>
        <w:t>22</w:t>
      </w:r>
      <w:r>
        <w:rPr>
          <w:rFonts w:ascii="宋体" w:hAnsi="宋体" w:cs="宋体" w:hint="eastAsia"/>
          <w:sz w:val="28"/>
          <w:szCs w:val="28"/>
          <w:lang/>
        </w:rPr>
        <w:t>.</w:t>
      </w:r>
      <w:r>
        <w:rPr>
          <w:rFonts w:ascii="宋体" w:hAnsi="宋体" w:cs="宋体" w:hint="eastAsia"/>
          <w:sz w:val="28"/>
          <w:szCs w:val="28"/>
          <w:lang/>
        </w:rPr>
        <w:t>8</w:t>
      </w:r>
      <w:r>
        <w:rPr>
          <w:rFonts w:ascii="宋体" w:hAnsi="宋体" w:cs="宋体" w:hint="eastAsia"/>
          <w:sz w:val="28"/>
          <w:szCs w:val="28"/>
          <w:lang/>
        </w:rPr>
        <w:t>.</w:t>
      </w:r>
      <w:r>
        <w:rPr>
          <w:rFonts w:ascii="宋体" w:hAnsi="宋体" w:cs="宋体" w:hint="eastAsia"/>
          <w:sz w:val="28"/>
          <w:szCs w:val="28"/>
          <w:lang/>
        </w:rPr>
        <w:t>6</w:t>
      </w:r>
      <w:r>
        <w:rPr>
          <w:rFonts w:ascii="宋体" w:hAnsi="宋体" w:cs="宋体" w:hint="eastAsia"/>
          <w:sz w:val="28"/>
          <w:szCs w:val="28"/>
          <w:lang/>
        </w:rPr>
        <w:t>、</w:t>
      </w:r>
      <w:r>
        <w:rPr>
          <w:rFonts w:ascii="宋体" w:hAnsi="宋体" w:cs="宋体" w:hint="eastAsia"/>
          <w:sz w:val="28"/>
          <w:szCs w:val="28"/>
        </w:rPr>
        <w:t>22</w:t>
      </w:r>
      <w:r>
        <w:rPr>
          <w:rFonts w:ascii="宋体" w:hAnsi="宋体" w:cs="宋体" w:hint="eastAsia"/>
          <w:sz w:val="28"/>
          <w:szCs w:val="28"/>
          <w:lang/>
        </w:rPr>
        <w:t>.</w:t>
      </w:r>
      <w:r>
        <w:rPr>
          <w:rFonts w:ascii="宋体" w:hAnsi="宋体" w:cs="宋体" w:hint="eastAsia"/>
          <w:sz w:val="28"/>
          <w:szCs w:val="28"/>
          <w:lang/>
        </w:rPr>
        <w:t>8</w:t>
      </w:r>
      <w:r>
        <w:rPr>
          <w:rFonts w:ascii="宋体" w:hAnsi="宋体" w:cs="宋体" w:hint="eastAsia"/>
          <w:sz w:val="28"/>
          <w:szCs w:val="28"/>
          <w:lang/>
        </w:rPr>
        <w:t>.</w:t>
      </w:r>
      <w:r>
        <w:rPr>
          <w:rFonts w:ascii="宋体" w:hAnsi="宋体" w:cs="宋体" w:hint="eastAsia"/>
          <w:sz w:val="28"/>
          <w:szCs w:val="28"/>
          <w:lang/>
        </w:rPr>
        <w:t>7</w:t>
      </w:r>
      <w:r>
        <w:rPr>
          <w:rFonts w:ascii="宋体" w:hAnsi="宋体" w:cs="宋体" w:hint="eastAsia"/>
          <w:sz w:val="28"/>
          <w:szCs w:val="28"/>
          <w:lang/>
        </w:rPr>
        <w:t>现场模拟测试</w:t>
      </w:r>
      <w:r>
        <w:rPr>
          <w:rFonts w:ascii="宋体" w:hAnsi="宋体" w:cs="宋体" w:hint="eastAsia"/>
          <w:sz w:val="28"/>
          <w:szCs w:val="28"/>
          <w:lang/>
        </w:rPr>
        <w:t>。</w:t>
      </w:r>
    </w:p>
    <w:p w:rsidR="00AE3CCB" w:rsidRDefault="00D64B98">
      <w:pPr>
        <w:widowControl/>
        <w:ind w:firstLine="560"/>
        <w:jc w:val="center"/>
        <w:rPr>
          <w:rFonts w:ascii="宋体" w:hAnsi="宋体" w:cs="宋体"/>
          <w:b/>
          <w:bCs/>
          <w:sz w:val="28"/>
          <w:szCs w:val="28"/>
          <w:lang/>
        </w:rPr>
      </w:pPr>
      <w:r>
        <w:rPr>
          <w:rFonts w:ascii="宋体" w:hAnsi="宋体" w:cs="宋体" w:hint="eastAsia"/>
          <w:b/>
          <w:bCs/>
          <w:sz w:val="28"/>
          <w:szCs w:val="28"/>
          <w:lang/>
        </w:rPr>
        <w:t>一般项目</w:t>
      </w:r>
    </w:p>
    <w:p w:rsidR="00AE3CCB" w:rsidRDefault="00D64B98">
      <w:pPr>
        <w:widowControl/>
        <w:ind w:firstLineChars="200" w:firstLine="562"/>
        <w:rPr>
          <w:rFonts w:ascii="宋体" w:hAnsi="宋体" w:cs="宋体"/>
          <w:sz w:val="28"/>
          <w:szCs w:val="28"/>
          <w:lang/>
        </w:rPr>
      </w:pPr>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8</w:t>
      </w:r>
      <w:r>
        <w:rPr>
          <w:rFonts w:ascii="宋体" w:hAnsi="宋体" w:cs="宋体" w:hint="eastAsia"/>
          <w:b/>
          <w:bCs/>
          <w:sz w:val="28"/>
          <w:szCs w:val="28"/>
          <w:lang/>
        </w:rPr>
        <w:t>.</w:t>
      </w:r>
      <w:r>
        <w:rPr>
          <w:rFonts w:ascii="宋体" w:hAnsi="宋体" w:cs="宋体" w:hint="eastAsia"/>
          <w:b/>
          <w:bCs/>
          <w:sz w:val="28"/>
          <w:szCs w:val="28"/>
          <w:lang/>
        </w:rPr>
        <w:t xml:space="preserve">9 </w:t>
      </w:r>
      <w:r>
        <w:rPr>
          <w:rFonts w:ascii="宋体" w:hAnsi="宋体" w:cs="宋体" w:hint="eastAsia"/>
          <w:sz w:val="28"/>
          <w:szCs w:val="28"/>
          <w:lang/>
        </w:rPr>
        <w:t>无线对讲基台下列性能指标的测试结果应符合设计文件的规定</w:t>
      </w:r>
      <w:r>
        <w:rPr>
          <w:rFonts w:ascii="宋体" w:hAnsi="宋体" w:cs="宋体" w:hint="eastAsia"/>
          <w:sz w:val="28"/>
          <w:szCs w:val="28"/>
          <w:lang/>
        </w:rPr>
        <w:t>：</w:t>
      </w:r>
    </w:p>
    <w:p w:rsidR="00AE3CCB" w:rsidRDefault="00D64B98">
      <w:pPr>
        <w:widowControl/>
        <w:ind w:firstLine="560"/>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频率</w:t>
      </w:r>
      <w:r>
        <w:rPr>
          <w:rFonts w:ascii="宋体" w:hAnsi="宋体" w:cs="宋体" w:hint="eastAsia"/>
          <w:sz w:val="28"/>
          <w:szCs w:val="28"/>
          <w:lang/>
        </w:rPr>
        <w:t>。</w:t>
      </w:r>
    </w:p>
    <w:p w:rsidR="00AE3CCB" w:rsidRDefault="00D64B98">
      <w:pPr>
        <w:widowControl/>
        <w:ind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发射功率</w:t>
      </w:r>
      <w:r>
        <w:rPr>
          <w:rFonts w:ascii="宋体" w:hAnsi="宋体" w:cs="宋体" w:hint="eastAsia"/>
          <w:sz w:val="28"/>
          <w:szCs w:val="28"/>
          <w:lang/>
        </w:rPr>
        <w:t>。</w:t>
      </w:r>
    </w:p>
    <w:p w:rsidR="00AE3CCB" w:rsidRDefault="00D64B98">
      <w:pPr>
        <w:widowControl/>
        <w:ind w:firstLine="560"/>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无线阻抗</w:t>
      </w:r>
      <w:r>
        <w:rPr>
          <w:rFonts w:ascii="宋体" w:hAnsi="宋体" w:cs="宋体" w:hint="eastAsia"/>
          <w:sz w:val="28"/>
          <w:szCs w:val="28"/>
          <w:lang/>
        </w:rPr>
        <w:t>。</w:t>
      </w:r>
    </w:p>
    <w:p w:rsidR="00AE3CCB" w:rsidRDefault="00D64B98">
      <w:pPr>
        <w:widowControl/>
        <w:ind w:firstLine="560"/>
        <w:rPr>
          <w:rFonts w:ascii="宋体" w:hAnsi="宋体" w:cs="宋体"/>
          <w:sz w:val="28"/>
          <w:szCs w:val="28"/>
          <w:lang/>
        </w:rPr>
      </w:pPr>
      <w:r>
        <w:rPr>
          <w:rFonts w:ascii="宋体" w:hAnsi="宋体" w:cs="宋体" w:hint="eastAsia"/>
          <w:sz w:val="28"/>
          <w:szCs w:val="28"/>
        </w:rPr>
        <w:t xml:space="preserve">4 </w:t>
      </w:r>
      <w:r>
        <w:rPr>
          <w:rFonts w:ascii="宋体" w:hAnsi="宋体" w:cs="宋体" w:hint="eastAsia"/>
          <w:sz w:val="28"/>
          <w:szCs w:val="28"/>
          <w:lang/>
        </w:rPr>
        <w:t>输入电压</w:t>
      </w:r>
      <w:r>
        <w:rPr>
          <w:rFonts w:ascii="宋体" w:hAnsi="宋体" w:cs="宋体" w:hint="eastAsia"/>
          <w:sz w:val="28"/>
          <w:szCs w:val="28"/>
          <w:lang/>
        </w:rPr>
        <w:t>。</w:t>
      </w:r>
    </w:p>
    <w:p w:rsidR="00AE3CCB" w:rsidRDefault="00D64B98">
      <w:pPr>
        <w:widowControl/>
        <w:ind w:firstLine="560"/>
        <w:rPr>
          <w:rFonts w:ascii="宋体" w:hAnsi="宋体" w:cs="宋体"/>
          <w:sz w:val="28"/>
          <w:szCs w:val="28"/>
          <w:lang/>
        </w:rPr>
      </w:pPr>
      <w:r>
        <w:rPr>
          <w:rFonts w:ascii="宋体" w:hAnsi="宋体" w:cs="宋体" w:hint="eastAsia"/>
          <w:sz w:val="28"/>
          <w:szCs w:val="28"/>
        </w:rPr>
        <w:t xml:space="preserve">5 </w:t>
      </w:r>
      <w:r>
        <w:rPr>
          <w:rFonts w:ascii="宋体" w:hAnsi="宋体" w:cs="宋体" w:hint="eastAsia"/>
          <w:sz w:val="28"/>
          <w:szCs w:val="28"/>
          <w:lang/>
        </w:rPr>
        <w:t>7</w:t>
      </w:r>
      <w:r>
        <w:rPr>
          <w:rFonts w:ascii="宋体" w:hAnsi="宋体" w:cs="宋体" w:hint="eastAsia"/>
          <w:sz w:val="28"/>
          <w:szCs w:val="28"/>
          <w:lang/>
        </w:rPr>
        <w:t>.</w:t>
      </w:r>
      <w:r>
        <w:rPr>
          <w:rFonts w:ascii="宋体" w:hAnsi="宋体" w:cs="宋体" w:hint="eastAsia"/>
          <w:sz w:val="28"/>
          <w:szCs w:val="28"/>
          <w:lang/>
        </w:rPr>
        <w:t>5</w:t>
      </w:r>
      <w:r>
        <w:rPr>
          <w:rFonts w:ascii="宋体" w:hAnsi="宋体" w:cs="宋体" w:hint="eastAsia"/>
          <w:sz w:val="28"/>
          <w:szCs w:val="28"/>
          <w:lang/>
        </w:rPr>
        <w:t>W</w:t>
      </w:r>
      <w:r>
        <w:rPr>
          <w:rFonts w:ascii="宋体" w:hAnsi="宋体" w:cs="宋体" w:hint="eastAsia"/>
          <w:sz w:val="28"/>
          <w:szCs w:val="28"/>
          <w:lang/>
        </w:rPr>
        <w:t>外接音频输出电流</w:t>
      </w:r>
      <w:r>
        <w:rPr>
          <w:rFonts w:ascii="宋体" w:hAnsi="宋体" w:cs="宋体" w:hint="eastAsia"/>
          <w:sz w:val="28"/>
          <w:szCs w:val="28"/>
          <w:lang/>
        </w:rPr>
        <w:t>、</w:t>
      </w:r>
      <w:r>
        <w:rPr>
          <w:rFonts w:ascii="宋体" w:hAnsi="宋体" w:cs="宋体" w:hint="eastAsia"/>
          <w:sz w:val="28"/>
          <w:szCs w:val="28"/>
          <w:lang/>
        </w:rPr>
        <w:t>待机电流</w:t>
      </w:r>
      <w:r>
        <w:rPr>
          <w:rFonts w:ascii="宋体" w:hAnsi="宋体" w:cs="宋体" w:hint="eastAsia"/>
          <w:sz w:val="28"/>
          <w:szCs w:val="28"/>
          <w:lang/>
        </w:rPr>
        <w:t>、</w:t>
      </w:r>
      <w:r>
        <w:rPr>
          <w:rFonts w:ascii="宋体" w:hAnsi="宋体" w:cs="宋体" w:hint="eastAsia"/>
          <w:sz w:val="28"/>
          <w:szCs w:val="28"/>
          <w:lang/>
        </w:rPr>
        <w:t>5</w:t>
      </w:r>
      <w:r>
        <w:rPr>
          <w:rFonts w:ascii="宋体" w:hAnsi="宋体" w:cs="宋体" w:hint="eastAsia"/>
          <w:sz w:val="28"/>
          <w:szCs w:val="28"/>
          <w:lang/>
        </w:rPr>
        <w:t>W</w:t>
      </w:r>
      <w:r>
        <w:rPr>
          <w:rFonts w:ascii="宋体" w:hAnsi="宋体" w:cs="宋体" w:hint="eastAsia"/>
          <w:sz w:val="28"/>
          <w:szCs w:val="28"/>
          <w:lang/>
        </w:rPr>
        <w:t>功率发射电流</w:t>
      </w:r>
      <w:r>
        <w:rPr>
          <w:rFonts w:ascii="宋体" w:hAnsi="宋体" w:cs="宋体" w:hint="eastAsia"/>
          <w:sz w:val="28"/>
          <w:szCs w:val="28"/>
          <w:lang/>
        </w:rPr>
        <w:t>。</w:t>
      </w:r>
    </w:p>
    <w:p w:rsidR="00AE3CCB" w:rsidRDefault="00D64B98">
      <w:pPr>
        <w:widowControl/>
        <w:ind w:firstLineChars="200" w:firstLine="562"/>
        <w:rPr>
          <w:rFonts w:ascii="宋体" w:hAnsi="宋体" w:cs="宋体"/>
          <w:sz w:val="28"/>
          <w:szCs w:val="28"/>
          <w:lang/>
        </w:rPr>
      </w:pPr>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8</w:t>
      </w:r>
      <w:r>
        <w:rPr>
          <w:rFonts w:ascii="宋体" w:hAnsi="宋体" w:cs="宋体" w:hint="eastAsia"/>
          <w:b/>
          <w:bCs/>
          <w:sz w:val="28"/>
          <w:szCs w:val="28"/>
          <w:lang/>
        </w:rPr>
        <w:t>.</w:t>
      </w:r>
      <w:r>
        <w:rPr>
          <w:rFonts w:ascii="宋体" w:hAnsi="宋体" w:cs="宋体" w:hint="eastAsia"/>
          <w:b/>
          <w:bCs/>
          <w:sz w:val="28"/>
          <w:szCs w:val="28"/>
          <w:lang/>
        </w:rPr>
        <w:t>10</w:t>
      </w:r>
      <w:r>
        <w:rPr>
          <w:rFonts w:ascii="宋体" w:hAnsi="宋体" w:cs="宋体" w:hint="eastAsia"/>
          <w:sz w:val="28"/>
          <w:szCs w:val="28"/>
          <w:lang/>
        </w:rPr>
        <w:t xml:space="preserve"> </w:t>
      </w:r>
      <w:r>
        <w:rPr>
          <w:rFonts w:ascii="宋体" w:hAnsi="宋体" w:cs="宋体" w:hint="eastAsia"/>
          <w:sz w:val="28"/>
          <w:szCs w:val="28"/>
          <w:lang/>
        </w:rPr>
        <w:t>无线调频广播发射机下列性能指标的测试结果应符合设计文件的规定</w:t>
      </w:r>
      <w:r>
        <w:rPr>
          <w:rFonts w:ascii="宋体" w:hAnsi="宋体" w:cs="宋体" w:hint="eastAsia"/>
          <w:sz w:val="28"/>
          <w:szCs w:val="28"/>
          <w:lang/>
        </w:rPr>
        <w:t>：</w:t>
      </w:r>
    </w:p>
    <w:p w:rsidR="00AE3CCB" w:rsidRDefault="00D64B98">
      <w:pPr>
        <w:widowControl/>
        <w:ind w:firstLine="560"/>
        <w:rPr>
          <w:rFonts w:ascii="宋体" w:hAnsi="宋体" w:cs="宋体"/>
          <w:sz w:val="28"/>
          <w:szCs w:val="28"/>
          <w:lang/>
        </w:rPr>
      </w:pPr>
      <w:r>
        <w:rPr>
          <w:rFonts w:ascii="宋体" w:hAnsi="宋体" w:cs="宋体" w:hint="eastAsia"/>
          <w:sz w:val="28"/>
          <w:szCs w:val="28"/>
          <w:lang/>
        </w:rPr>
        <w:t>1</w:t>
      </w:r>
      <w:r>
        <w:rPr>
          <w:rFonts w:ascii="宋体" w:hAnsi="宋体" w:cs="宋体" w:hint="eastAsia"/>
          <w:sz w:val="28"/>
          <w:szCs w:val="28"/>
        </w:rPr>
        <w:t xml:space="preserve"> </w:t>
      </w:r>
      <w:r>
        <w:rPr>
          <w:rFonts w:ascii="宋体" w:hAnsi="宋体" w:cs="宋体" w:hint="eastAsia"/>
          <w:sz w:val="28"/>
          <w:szCs w:val="28"/>
          <w:lang/>
        </w:rPr>
        <w:t>信道间隔</w:t>
      </w:r>
      <w:r>
        <w:rPr>
          <w:rFonts w:ascii="宋体" w:hAnsi="宋体" w:cs="宋体" w:hint="eastAsia"/>
          <w:sz w:val="28"/>
          <w:szCs w:val="28"/>
          <w:lang/>
        </w:rPr>
        <w:t>。</w:t>
      </w:r>
    </w:p>
    <w:p w:rsidR="00AE3CCB" w:rsidRDefault="00D64B98">
      <w:pPr>
        <w:widowControl/>
        <w:ind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FM</w:t>
      </w:r>
      <w:r>
        <w:rPr>
          <w:rFonts w:ascii="宋体" w:hAnsi="宋体" w:cs="宋体" w:hint="eastAsia"/>
          <w:sz w:val="28"/>
          <w:szCs w:val="28"/>
          <w:lang/>
        </w:rPr>
        <w:t>噪声</w:t>
      </w:r>
      <w:r>
        <w:rPr>
          <w:rFonts w:ascii="宋体" w:hAnsi="宋体" w:cs="宋体" w:hint="eastAsia"/>
          <w:sz w:val="28"/>
          <w:szCs w:val="28"/>
          <w:lang/>
        </w:rPr>
        <w:t>。</w:t>
      </w:r>
    </w:p>
    <w:p w:rsidR="00AE3CCB" w:rsidRDefault="00D64B98">
      <w:pPr>
        <w:widowControl/>
        <w:ind w:firstLine="560"/>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频率稳定度</w:t>
      </w:r>
      <w:r>
        <w:rPr>
          <w:rFonts w:ascii="宋体" w:hAnsi="宋体" w:cs="宋体" w:hint="eastAsia"/>
          <w:sz w:val="28"/>
          <w:szCs w:val="28"/>
          <w:lang/>
        </w:rPr>
        <w:t>。</w:t>
      </w:r>
    </w:p>
    <w:p w:rsidR="00AE3CCB" w:rsidRDefault="00D64B98">
      <w:pPr>
        <w:widowControl/>
        <w:ind w:firstLine="560"/>
        <w:rPr>
          <w:rFonts w:ascii="宋体" w:hAnsi="宋体" w:cs="宋体"/>
          <w:sz w:val="28"/>
          <w:szCs w:val="28"/>
          <w:lang/>
        </w:rPr>
      </w:pPr>
      <w:r>
        <w:rPr>
          <w:rFonts w:ascii="宋体" w:hAnsi="宋体" w:cs="宋体" w:hint="eastAsia"/>
          <w:sz w:val="28"/>
          <w:szCs w:val="28"/>
        </w:rPr>
        <w:t xml:space="preserve">4 </w:t>
      </w:r>
      <w:r>
        <w:rPr>
          <w:rFonts w:ascii="宋体" w:hAnsi="宋体" w:cs="宋体" w:hint="eastAsia"/>
          <w:sz w:val="28"/>
          <w:szCs w:val="28"/>
          <w:lang/>
        </w:rPr>
        <w:t>FCC</w:t>
      </w:r>
      <w:r>
        <w:rPr>
          <w:rFonts w:ascii="宋体" w:hAnsi="宋体" w:cs="宋体" w:hint="eastAsia"/>
          <w:sz w:val="28"/>
          <w:szCs w:val="28"/>
          <w:lang/>
        </w:rPr>
        <w:t>调制方式</w:t>
      </w:r>
      <w:r>
        <w:rPr>
          <w:rFonts w:ascii="宋体" w:hAnsi="宋体" w:cs="宋体" w:hint="eastAsia"/>
          <w:sz w:val="28"/>
          <w:szCs w:val="28"/>
          <w:lang/>
        </w:rPr>
        <w:t>。</w:t>
      </w:r>
    </w:p>
    <w:p w:rsidR="00AE3CCB" w:rsidRDefault="00D64B98">
      <w:pPr>
        <w:widowControl/>
        <w:ind w:firstLine="560"/>
        <w:rPr>
          <w:rFonts w:ascii="宋体" w:hAnsi="宋体" w:cs="宋体"/>
          <w:sz w:val="28"/>
          <w:szCs w:val="28"/>
          <w:lang/>
        </w:rPr>
      </w:pPr>
      <w:r>
        <w:rPr>
          <w:rFonts w:ascii="宋体" w:hAnsi="宋体" w:cs="宋体" w:hint="eastAsia"/>
          <w:sz w:val="28"/>
          <w:szCs w:val="28"/>
        </w:rPr>
        <w:t xml:space="preserve">5 </w:t>
      </w:r>
      <w:r>
        <w:rPr>
          <w:rFonts w:ascii="宋体" w:hAnsi="宋体" w:cs="宋体" w:hint="eastAsia"/>
          <w:sz w:val="28"/>
          <w:szCs w:val="28"/>
          <w:lang/>
        </w:rPr>
        <w:t>音频响应</w:t>
      </w:r>
      <w:r>
        <w:rPr>
          <w:rFonts w:ascii="宋体" w:hAnsi="宋体" w:cs="宋体" w:hint="eastAsia"/>
          <w:sz w:val="28"/>
          <w:szCs w:val="28"/>
          <w:lang/>
        </w:rPr>
        <w:t>、</w:t>
      </w:r>
      <w:r>
        <w:rPr>
          <w:rFonts w:ascii="宋体" w:hAnsi="宋体" w:cs="宋体" w:hint="eastAsia"/>
          <w:sz w:val="28"/>
          <w:szCs w:val="28"/>
          <w:lang/>
        </w:rPr>
        <w:t>音频失真</w:t>
      </w:r>
      <w:r>
        <w:rPr>
          <w:rFonts w:ascii="宋体" w:hAnsi="宋体" w:cs="宋体" w:hint="eastAsia"/>
          <w:sz w:val="28"/>
          <w:szCs w:val="28"/>
          <w:lang/>
        </w:rPr>
        <w:t>。</w:t>
      </w:r>
    </w:p>
    <w:p w:rsidR="00AE3CCB" w:rsidRDefault="00D64B98">
      <w:pPr>
        <w:widowControl/>
        <w:ind w:firstLine="560"/>
        <w:rPr>
          <w:rFonts w:ascii="宋体" w:hAnsi="宋体" w:cs="宋体"/>
          <w:sz w:val="28"/>
          <w:szCs w:val="28"/>
          <w:lang/>
        </w:rPr>
      </w:pPr>
      <w:r>
        <w:rPr>
          <w:rFonts w:ascii="宋体" w:hAnsi="宋体" w:cs="宋体" w:hint="eastAsia"/>
          <w:sz w:val="28"/>
          <w:szCs w:val="28"/>
        </w:rPr>
        <w:t xml:space="preserve">6 </w:t>
      </w:r>
      <w:r>
        <w:rPr>
          <w:rFonts w:ascii="宋体" w:hAnsi="宋体" w:cs="宋体" w:hint="eastAsia"/>
          <w:sz w:val="28"/>
          <w:szCs w:val="28"/>
          <w:lang/>
        </w:rPr>
        <w:t>调制灵敏度</w:t>
      </w:r>
      <w:r>
        <w:rPr>
          <w:rFonts w:ascii="宋体" w:hAnsi="宋体" w:cs="宋体" w:hint="eastAsia"/>
          <w:sz w:val="28"/>
          <w:szCs w:val="28"/>
          <w:lang/>
        </w:rPr>
        <w:t>。</w:t>
      </w:r>
    </w:p>
    <w:p w:rsidR="00AE3CCB" w:rsidRDefault="00D64B98">
      <w:pPr>
        <w:widowControl/>
        <w:ind w:firstLineChars="200" w:firstLine="562"/>
        <w:rPr>
          <w:rFonts w:ascii="宋体" w:hAnsi="宋体" w:cs="宋体"/>
          <w:sz w:val="28"/>
          <w:szCs w:val="28"/>
          <w:lang/>
        </w:rPr>
      </w:pPr>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8</w:t>
      </w:r>
      <w:r>
        <w:rPr>
          <w:rFonts w:ascii="宋体" w:hAnsi="宋体" w:cs="宋体" w:hint="eastAsia"/>
          <w:b/>
          <w:bCs/>
          <w:sz w:val="28"/>
          <w:szCs w:val="28"/>
          <w:lang/>
        </w:rPr>
        <w:t>.</w:t>
      </w:r>
      <w:r>
        <w:rPr>
          <w:rFonts w:ascii="宋体" w:hAnsi="宋体" w:cs="宋体" w:hint="eastAsia"/>
          <w:b/>
          <w:bCs/>
          <w:sz w:val="28"/>
          <w:szCs w:val="28"/>
          <w:lang/>
        </w:rPr>
        <w:t>11</w:t>
      </w:r>
      <w:r>
        <w:rPr>
          <w:rFonts w:ascii="宋体" w:hAnsi="宋体" w:cs="宋体" w:hint="eastAsia"/>
          <w:sz w:val="28"/>
          <w:szCs w:val="28"/>
          <w:lang/>
        </w:rPr>
        <w:t xml:space="preserve"> </w:t>
      </w:r>
      <w:r>
        <w:rPr>
          <w:rFonts w:ascii="宋体" w:hAnsi="宋体" w:cs="宋体" w:hint="eastAsia"/>
          <w:sz w:val="28"/>
          <w:szCs w:val="28"/>
          <w:lang/>
        </w:rPr>
        <w:t>系统基本功能检测应包括下列项目</w:t>
      </w:r>
      <w:r>
        <w:rPr>
          <w:rFonts w:ascii="宋体" w:hAnsi="宋体" w:cs="宋体" w:hint="eastAsia"/>
          <w:sz w:val="28"/>
          <w:szCs w:val="28"/>
          <w:lang/>
        </w:rPr>
        <w:t>：</w:t>
      </w:r>
    </w:p>
    <w:p w:rsidR="00AE3CCB" w:rsidRDefault="00D64B98">
      <w:pPr>
        <w:widowControl/>
        <w:ind w:firstLine="560"/>
        <w:rPr>
          <w:rFonts w:ascii="宋体" w:hAnsi="宋体" w:cs="宋体"/>
          <w:sz w:val="28"/>
          <w:szCs w:val="28"/>
          <w:lang/>
        </w:rPr>
      </w:pPr>
      <w:r>
        <w:rPr>
          <w:rFonts w:ascii="宋体" w:hAnsi="宋体" w:cs="宋体" w:hint="eastAsia"/>
          <w:sz w:val="28"/>
          <w:szCs w:val="28"/>
        </w:rPr>
        <w:lastRenderedPageBreak/>
        <w:t xml:space="preserve">1 </w:t>
      </w:r>
      <w:r>
        <w:rPr>
          <w:rFonts w:ascii="宋体" w:hAnsi="宋体" w:cs="宋体" w:hint="eastAsia"/>
          <w:sz w:val="28"/>
          <w:szCs w:val="28"/>
          <w:lang/>
        </w:rPr>
        <w:t>隧道内各处能接收到</w:t>
      </w:r>
      <w:r>
        <w:rPr>
          <w:rFonts w:ascii="宋体" w:hAnsi="宋体" w:cs="宋体" w:hint="eastAsia"/>
          <w:sz w:val="28"/>
          <w:szCs w:val="28"/>
          <w:lang/>
        </w:rPr>
        <w:t>87</w:t>
      </w:r>
      <w:r>
        <w:rPr>
          <w:rFonts w:ascii="宋体" w:hAnsi="宋体" w:cs="宋体" w:hint="eastAsia"/>
          <w:sz w:val="28"/>
          <w:szCs w:val="28"/>
          <w:lang/>
        </w:rPr>
        <w:t>.</w:t>
      </w:r>
      <w:r>
        <w:rPr>
          <w:rFonts w:ascii="宋体" w:hAnsi="宋体" w:cs="宋体" w:hint="eastAsia"/>
          <w:sz w:val="28"/>
          <w:szCs w:val="28"/>
          <w:lang/>
        </w:rPr>
        <w:t>5</w:t>
      </w:r>
      <w:r>
        <w:rPr>
          <w:rFonts w:ascii="宋体" w:hAnsi="宋体" w:cs="宋体" w:hint="eastAsia"/>
          <w:sz w:val="28"/>
          <w:szCs w:val="28"/>
          <w:lang/>
        </w:rPr>
        <w:t>MHz</w:t>
      </w:r>
      <w:r>
        <w:rPr>
          <w:rFonts w:ascii="宋体" w:hAnsi="宋体" w:cs="宋体" w:hint="eastAsia"/>
          <w:sz w:val="28"/>
          <w:szCs w:val="28"/>
          <w:lang/>
        </w:rPr>
        <w:t>～</w:t>
      </w:r>
      <w:r>
        <w:rPr>
          <w:rFonts w:ascii="宋体" w:hAnsi="宋体" w:cs="宋体" w:hint="eastAsia"/>
          <w:sz w:val="28"/>
          <w:szCs w:val="28"/>
          <w:lang/>
        </w:rPr>
        <w:t>108</w:t>
      </w:r>
      <w:r>
        <w:rPr>
          <w:rFonts w:ascii="宋体" w:hAnsi="宋体" w:cs="宋体" w:hint="eastAsia"/>
          <w:sz w:val="28"/>
          <w:szCs w:val="28"/>
          <w:lang/>
        </w:rPr>
        <w:t>MHz</w:t>
      </w:r>
      <w:r>
        <w:rPr>
          <w:rFonts w:ascii="宋体" w:hAnsi="宋体" w:cs="宋体" w:hint="eastAsia"/>
          <w:sz w:val="28"/>
          <w:szCs w:val="28"/>
          <w:lang/>
        </w:rPr>
        <w:t>中</w:t>
      </w:r>
      <w:r>
        <w:rPr>
          <w:rFonts w:ascii="宋体" w:hAnsi="宋体" w:cs="宋体" w:hint="eastAsia"/>
          <w:sz w:val="28"/>
          <w:szCs w:val="28"/>
          <w:lang/>
        </w:rPr>
        <w:t>16</w:t>
      </w:r>
      <w:r>
        <w:rPr>
          <w:rFonts w:ascii="宋体" w:hAnsi="宋体" w:cs="宋体" w:hint="eastAsia"/>
          <w:sz w:val="28"/>
          <w:szCs w:val="28"/>
          <w:lang/>
        </w:rPr>
        <w:t>套频段的调频广播</w:t>
      </w:r>
      <w:r>
        <w:rPr>
          <w:rFonts w:ascii="宋体" w:hAnsi="宋体" w:cs="宋体" w:hint="eastAsia"/>
          <w:sz w:val="28"/>
          <w:szCs w:val="28"/>
          <w:lang/>
        </w:rPr>
        <w:t>，</w:t>
      </w:r>
      <w:r>
        <w:rPr>
          <w:rFonts w:ascii="宋体" w:hAnsi="宋体" w:cs="宋体" w:hint="eastAsia"/>
          <w:sz w:val="28"/>
          <w:szCs w:val="28"/>
          <w:lang/>
        </w:rPr>
        <w:t>广播声音清晰</w:t>
      </w:r>
      <w:r>
        <w:rPr>
          <w:rFonts w:ascii="宋体" w:hAnsi="宋体" w:cs="宋体" w:hint="eastAsia"/>
          <w:sz w:val="28"/>
          <w:szCs w:val="28"/>
          <w:lang/>
        </w:rPr>
        <w:t>，</w:t>
      </w:r>
      <w:r>
        <w:rPr>
          <w:rFonts w:ascii="宋体" w:hAnsi="宋体" w:cs="宋体" w:hint="eastAsia"/>
          <w:sz w:val="28"/>
          <w:szCs w:val="28"/>
          <w:lang/>
        </w:rPr>
        <w:t>无杂音</w:t>
      </w:r>
      <w:r>
        <w:rPr>
          <w:rFonts w:ascii="宋体" w:hAnsi="宋体" w:cs="宋体" w:hint="eastAsia"/>
          <w:sz w:val="28"/>
          <w:szCs w:val="28"/>
          <w:lang/>
        </w:rPr>
        <w:t>。</w:t>
      </w:r>
    </w:p>
    <w:p w:rsidR="00AE3CCB" w:rsidRDefault="00D64B98">
      <w:pPr>
        <w:widowControl/>
        <w:ind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无线至无线的连接通话应正常</w:t>
      </w:r>
      <w:r>
        <w:rPr>
          <w:rFonts w:ascii="宋体" w:hAnsi="宋体" w:cs="宋体" w:hint="eastAsia"/>
          <w:sz w:val="28"/>
          <w:szCs w:val="28"/>
          <w:lang/>
        </w:rPr>
        <w:t>。</w:t>
      </w:r>
    </w:p>
    <w:p w:rsidR="00AE3CCB" w:rsidRDefault="00D64B98">
      <w:pPr>
        <w:widowControl/>
        <w:ind w:firstLine="560"/>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对无线用户组呼通话应正常</w:t>
      </w:r>
      <w:r>
        <w:rPr>
          <w:rFonts w:ascii="宋体" w:hAnsi="宋体" w:cs="宋体" w:hint="eastAsia"/>
          <w:sz w:val="28"/>
          <w:szCs w:val="28"/>
          <w:lang/>
        </w:rPr>
        <w:t>。</w:t>
      </w:r>
    </w:p>
    <w:p w:rsidR="00AE3CCB" w:rsidRDefault="00D64B98">
      <w:pPr>
        <w:widowControl/>
        <w:ind w:firstLine="560"/>
        <w:rPr>
          <w:rFonts w:ascii="宋体" w:hAnsi="宋体" w:cs="宋体"/>
          <w:sz w:val="28"/>
          <w:szCs w:val="28"/>
          <w:lang/>
        </w:rPr>
      </w:pPr>
      <w:r>
        <w:rPr>
          <w:rFonts w:ascii="宋体" w:hAnsi="宋体" w:cs="宋体" w:hint="eastAsia"/>
          <w:sz w:val="28"/>
          <w:szCs w:val="28"/>
        </w:rPr>
        <w:t xml:space="preserve">4 </w:t>
      </w:r>
      <w:r>
        <w:rPr>
          <w:rFonts w:ascii="宋体" w:hAnsi="宋体" w:cs="宋体" w:hint="eastAsia"/>
          <w:sz w:val="28"/>
          <w:szCs w:val="28"/>
          <w:lang/>
        </w:rPr>
        <w:t>系统组呼</w:t>
      </w:r>
      <w:r>
        <w:rPr>
          <w:rFonts w:ascii="宋体" w:hAnsi="宋体" w:cs="宋体" w:hint="eastAsia"/>
          <w:sz w:val="28"/>
          <w:szCs w:val="28"/>
          <w:lang/>
        </w:rPr>
        <w:t>、</w:t>
      </w:r>
      <w:r>
        <w:rPr>
          <w:rFonts w:ascii="宋体" w:hAnsi="宋体" w:cs="宋体" w:hint="eastAsia"/>
          <w:sz w:val="28"/>
          <w:szCs w:val="28"/>
          <w:lang/>
        </w:rPr>
        <w:t>群呼</w:t>
      </w:r>
      <w:r>
        <w:rPr>
          <w:rFonts w:ascii="宋体" w:hAnsi="宋体" w:cs="宋体" w:hint="eastAsia"/>
          <w:sz w:val="28"/>
          <w:szCs w:val="28"/>
          <w:lang/>
        </w:rPr>
        <w:t>、</w:t>
      </w:r>
      <w:r>
        <w:rPr>
          <w:rFonts w:ascii="宋体" w:hAnsi="宋体" w:cs="宋体" w:hint="eastAsia"/>
          <w:sz w:val="28"/>
          <w:szCs w:val="28"/>
          <w:lang/>
        </w:rPr>
        <w:t>选呼通话应正常</w:t>
      </w:r>
      <w:r>
        <w:rPr>
          <w:rFonts w:ascii="宋体" w:hAnsi="宋体" w:cs="宋体" w:hint="eastAsia"/>
          <w:sz w:val="28"/>
          <w:szCs w:val="28"/>
          <w:lang/>
        </w:rPr>
        <w:t>。</w:t>
      </w:r>
    </w:p>
    <w:p w:rsidR="00AE3CCB" w:rsidRDefault="00D64B98">
      <w:pPr>
        <w:widowControl/>
        <w:ind w:firstLineChars="200" w:firstLine="562"/>
        <w:rPr>
          <w:rFonts w:ascii="宋体" w:hAnsi="宋体" w:cs="宋体"/>
          <w:sz w:val="28"/>
          <w:szCs w:val="28"/>
          <w:lang/>
        </w:rPr>
      </w:pPr>
      <w:r>
        <w:rPr>
          <w:rFonts w:ascii="宋体" w:hAnsi="宋体" w:cs="宋体" w:hint="eastAsia"/>
          <w:b/>
          <w:bCs/>
          <w:sz w:val="28"/>
          <w:szCs w:val="28"/>
        </w:rPr>
        <w:t>22</w:t>
      </w:r>
      <w:r>
        <w:rPr>
          <w:rFonts w:ascii="宋体" w:hAnsi="宋体" w:cs="宋体" w:hint="eastAsia"/>
          <w:b/>
          <w:bCs/>
          <w:sz w:val="28"/>
          <w:szCs w:val="28"/>
          <w:lang/>
        </w:rPr>
        <w:t>.</w:t>
      </w:r>
      <w:r>
        <w:rPr>
          <w:rFonts w:ascii="宋体" w:hAnsi="宋体" w:cs="宋体" w:hint="eastAsia"/>
          <w:b/>
          <w:bCs/>
          <w:sz w:val="28"/>
          <w:szCs w:val="28"/>
          <w:lang/>
        </w:rPr>
        <w:t>8</w:t>
      </w:r>
      <w:r>
        <w:rPr>
          <w:rFonts w:ascii="宋体" w:hAnsi="宋体" w:cs="宋体" w:hint="eastAsia"/>
          <w:b/>
          <w:bCs/>
          <w:sz w:val="28"/>
          <w:szCs w:val="28"/>
          <w:lang/>
        </w:rPr>
        <w:t>.</w:t>
      </w:r>
      <w:r>
        <w:rPr>
          <w:rFonts w:ascii="宋体" w:hAnsi="宋体" w:cs="宋体" w:hint="eastAsia"/>
          <w:b/>
          <w:bCs/>
          <w:sz w:val="28"/>
          <w:szCs w:val="28"/>
          <w:lang/>
        </w:rPr>
        <w:t xml:space="preserve">12 </w:t>
      </w:r>
      <w:r>
        <w:rPr>
          <w:rFonts w:ascii="宋体" w:hAnsi="宋体" w:cs="宋体" w:hint="eastAsia"/>
          <w:sz w:val="28"/>
          <w:szCs w:val="28"/>
          <w:lang/>
        </w:rPr>
        <w:t>一般项目的检查数量和检查方法应符合下列规定</w:t>
      </w:r>
      <w:r>
        <w:rPr>
          <w:rFonts w:ascii="宋体" w:hAnsi="宋体" w:cs="宋体" w:hint="eastAsia"/>
          <w:sz w:val="28"/>
          <w:szCs w:val="28"/>
          <w:lang/>
        </w:rPr>
        <w:t>：</w:t>
      </w:r>
    </w:p>
    <w:p w:rsidR="00AE3CCB" w:rsidRDefault="00D64B98">
      <w:pPr>
        <w:widowControl/>
        <w:ind w:firstLine="560"/>
        <w:rPr>
          <w:rFonts w:ascii="宋体" w:hAnsi="宋体" w:cs="宋体"/>
          <w:sz w:val="28"/>
          <w:szCs w:val="28"/>
          <w:lang/>
        </w:rPr>
      </w:pPr>
      <w:r>
        <w:rPr>
          <w:rFonts w:ascii="宋体" w:hAnsi="宋体" w:cs="宋体" w:hint="eastAsia"/>
          <w:sz w:val="28"/>
          <w:szCs w:val="28"/>
          <w:lang/>
        </w:rPr>
        <w:t>检查数量</w:t>
      </w:r>
      <w:r>
        <w:rPr>
          <w:rFonts w:ascii="宋体" w:hAnsi="宋体" w:cs="宋体" w:hint="eastAsia"/>
          <w:sz w:val="28"/>
          <w:szCs w:val="28"/>
          <w:lang/>
        </w:rPr>
        <w:t>：</w:t>
      </w:r>
      <w:r>
        <w:rPr>
          <w:rFonts w:ascii="宋体" w:hAnsi="宋体" w:cs="宋体" w:hint="eastAsia"/>
          <w:sz w:val="28"/>
          <w:szCs w:val="28"/>
          <w:lang/>
        </w:rPr>
        <w:t>全数检查</w:t>
      </w:r>
      <w:r>
        <w:rPr>
          <w:rFonts w:ascii="宋体" w:hAnsi="宋体" w:cs="宋体" w:hint="eastAsia"/>
          <w:sz w:val="28"/>
          <w:szCs w:val="28"/>
          <w:lang/>
        </w:rPr>
        <w:t>。</w:t>
      </w:r>
    </w:p>
    <w:p w:rsidR="00AE3CCB" w:rsidRDefault="00D64B98">
      <w:pPr>
        <w:widowControl/>
        <w:ind w:firstLine="560"/>
        <w:rPr>
          <w:rFonts w:ascii="宋体" w:hAnsi="宋体" w:cs="宋体"/>
          <w:sz w:val="28"/>
          <w:szCs w:val="28"/>
          <w:lang/>
        </w:rPr>
      </w:pPr>
      <w:r>
        <w:rPr>
          <w:rFonts w:ascii="宋体" w:hAnsi="宋体" w:cs="宋体" w:hint="eastAsia"/>
          <w:sz w:val="28"/>
          <w:szCs w:val="28"/>
          <w:lang/>
        </w:rPr>
        <w:t>检查方法</w:t>
      </w:r>
      <w:r>
        <w:rPr>
          <w:rFonts w:ascii="宋体" w:hAnsi="宋体" w:cs="宋体" w:hint="eastAsia"/>
          <w:sz w:val="28"/>
          <w:szCs w:val="28"/>
          <w:lang/>
        </w:rPr>
        <w:t>：</w:t>
      </w:r>
      <w:r>
        <w:rPr>
          <w:rFonts w:ascii="宋体" w:hAnsi="宋体" w:cs="宋体" w:hint="eastAsia"/>
          <w:sz w:val="28"/>
          <w:szCs w:val="28"/>
        </w:rPr>
        <w:t>22</w:t>
      </w:r>
      <w:r>
        <w:rPr>
          <w:rFonts w:ascii="宋体" w:hAnsi="宋体" w:cs="宋体" w:hint="eastAsia"/>
          <w:sz w:val="28"/>
          <w:szCs w:val="28"/>
          <w:lang/>
        </w:rPr>
        <w:t>.</w:t>
      </w:r>
      <w:r>
        <w:rPr>
          <w:rFonts w:ascii="宋体" w:hAnsi="宋体" w:cs="宋体" w:hint="eastAsia"/>
          <w:sz w:val="28"/>
          <w:szCs w:val="28"/>
          <w:lang/>
        </w:rPr>
        <w:t>8</w:t>
      </w:r>
      <w:r>
        <w:rPr>
          <w:rFonts w:ascii="宋体" w:hAnsi="宋体" w:cs="宋体" w:hint="eastAsia"/>
          <w:sz w:val="28"/>
          <w:szCs w:val="28"/>
          <w:lang/>
        </w:rPr>
        <w:t>.</w:t>
      </w:r>
      <w:r>
        <w:rPr>
          <w:rFonts w:ascii="宋体" w:hAnsi="宋体" w:cs="宋体" w:hint="eastAsia"/>
          <w:sz w:val="28"/>
          <w:szCs w:val="28"/>
          <w:lang/>
        </w:rPr>
        <w:t>9</w:t>
      </w:r>
      <w:r>
        <w:rPr>
          <w:rFonts w:ascii="宋体" w:hAnsi="宋体" w:cs="宋体" w:hint="eastAsia"/>
          <w:sz w:val="28"/>
          <w:szCs w:val="28"/>
          <w:lang/>
        </w:rPr>
        <w:t>、</w:t>
      </w:r>
      <w:r>
        <w:rPr>
          <w:rFonts w:ascii="宋体" w:hAnsi="宋体" w:cs="宋体" w:hint="eastAsia"/>
          <w:sz w:val="28"/>
          <w:szCs w:val="28"/>
        </w:rPr>
        <w:t>22</w:t>
      </w:r>
      <w:r>
        <w:rPr>
          <w:rFonts w:ascii="宋体" w:hAnsi="宋体" w:cs="宋体" w:hint="eastAsia"/>
          <w:sz w:val="28"/>
          <w:szCs w:val="28"/>
          <w:lang/>
        </w:rPr>
        <w:t>.</w:t>
      </w:r>
      <w:r>
        <w:rPr>
          <w:rFonts w:ascii="宋体" w:hAnsi="宋体" w:cs="宋体" w:hint="eastAsia"/>
          <w:sz w:val="28"/>
          <w:szCs w:val="28"/>
          <w:lang/>
        </w:rPr>
        <w:t>8</w:t>
      </w:r>
      <w:r>
        <w:rPr>
          <w:rFonts w:ascii="宋体" w:hAnsi="宋体" w:cs="宋体" w:hint="eastAsia"/>
          <w:sz w:val="28"/>
          <w:szCs w:val="28"/>
          <w:lang/>
        </w:rPr>
        <w:t>.</w:t>
      </w:r>
      <w:r>
        <w:rPr>
          <w:rFonts w:ascii="宋体" w:hAnsi="宋体" w:cs="宋体" w:hint="eastAsia"/>
          <w:sz w:val="28"/>
          <w:szCs w:val="28"/>
          <w:lang/>
        </w:rPr>
        <w:t>10</w:t>
      </w:r>
      <w:r>
        <w:rPr>
          <w:rFonts w:ascii="宋体" w:hAnsi="宋体" w:cs="宋体" w:hint="eastAsia"/>
          <w:sz w:val="28"/>
          <w:szCs w:val="28"/>
          <w:lang/>
        </w:rPr>
        <w:t>查阅设备出厂权威机构出具的测试报告</w:t>
      </w:r>
      <w:r>
        <w:rPr>
          <w:rFonts w:ascii="宋体" w:hAnsi="宋体" w:cs="宋体" w:hint="eastAsia"/>
          <w:sz w:val="28"/>
          <w:szCs w:val="28"/>
          <w:lang/>
        </w:rPr>
        <w:t>，</w:t>
      </w:r>
      <w:r>
        <w:rPr>
          <w:rFonts w:ascii="宋体" w:hAnsi="宋体" w:cs="宋体" w:hint="eastAsia"/>
          <w:sz w:val="28"/>
          <w:szCs w:val="28"/>
          <w:lang/>
        </w:rPr>
        <w:t>现场用适配仪表复测</w:t>
      </w:r>
      <w:r>
        <w:rPr>
          <w:rFonts w:ascii="宋体" w:hAnsi="宋体" w:cs="宋体" w:hint="eastAsia"/>
          <w:sz w:val="28"/>
          <w:szCs w:val="28"/>
          <w:lang/>
        </w:rPr>
        <w:t>，</w:t>
      </w:r>
      <w:r>
        <w:rPr>
          <w:rFonts w:ascii="宋体" w:hAnsi="宋体" w:cs="宋体" w:hint="eastAsia"/>
          <w:sz w:val="28"/>
          <w:szCs w:val="28"/>
        </w:rPr>
        <w:t>22</w:t>
      </w:r>
      <w:r>
        <w:rPr>
          <w:rFonts w:ascii="宋体" w:hAnsi="宋体" w:cs="宋体" w:hint="eastAsia"/>
          <w:sz w:val="28"/>
          <w:szCs w:val="28"/>
          <w:lang/>
        </w:rPr>
        <w:t>.</w:t>
      </w:r>
      <w:r>
        <w:rPr>
          <w:rFonts w:ascii="宋体" w:hAnsi="宋体" w:cs="宋体" w:hint="eastAsia"/>
          <w:sz w:val="28"/>
          <w:szCs w:val="28"/>
          <w:lang/>
        </w:rPr>
        <w:t>8</w:t>
      </w:r>
      <w:r>
        <w:rPr>
          <w:rFonts w:ascii="宋体" w:hAnsi="宋体" w:cs="宋体" w:hint="eastAsia"/>
          <w:sz w:val="28"/>
          <w:szCs w:val="28"/>
          <w:lang/>
        </w:rPr>
        <w:t>.</w:t>
      </w:r>
      <w:r>
        <w:rPr>
          <w:rFonts w:ascii="宋体" w:hAnsi="宋体" w:cs="宋体" w:hint="eastAsia"/>
          <w:sz w:val="28"/>
          <w:szCs w:val="28"/>
          <w:lang/>
        </w:rPr>
        <w:t>11</w:t>
      </w:r>
      <w:r>
        <w:rPr>
          <w:rFonts w:ascii="宋体" w:hAnsi="宋体" w:cs="宋体" w:hint="eastAsia"/>
          <w:sz w:val="28"/>
          <w:szCs w:val="28"/>
          <w:lang/>
        </w:rPr>
        <w:t>采用现场模拟的方式进行测试</w:t>
      </w:r>
      <w:r>
        <w:rPr>
          <w:rFonts w:ascii="宋体" w:hAnsi="宋体" w:cs="宋体" w:hint="eastAsia"/>
          <w:sz w:val="28"/>
          <w:szCs w:val="28"/>
          <w:lang/>
        </w:rPr>
        <w:t>。</w:t>
      </w:r>
    </w:p>
    <w:p w:rsidR="00AE3CCB" w:rsidRDefault="00AE3CCB">
      <w:pPr>
        <w:widowControl/>
        <w:ind w:firstLine="560"/>
        <w:rPr>
          <w:rFonts w:ascii="宋体" w:hAnsi="宋体" w:cs="宋体"/>
          <w:sz w:val="28"/>
          <w:szCs w:val="28"/>
          <w:lang/>
        </w:rPr>
      </w:pPr>
    </w:p>
    <w:p w:rsidR="00AE3CCB" w:rsidRDefault="00D64B98">
      <w:pPr>
        <w:ind w:firstLine="560"/>
        <w:jc w:val="center"/>
        <w:outlineLvl w:val="0"/>
        <w:rPr>
          <w:rFonts w:ascii="宋体" w:hAnsi="宋体" w:cs="宋体"/>
          <w:b/>
          <w:bCs/>
          <w:sz w:val="36"/>
          <w:szCs w:val="36"/>
        </w:rPr>
      </w:pPr>
      <w:bookmarkStart w:id="189" w:name="_Toc911328625"/>
      <w:bookmarkStart w:id="190" w:name="_Toc13984"/>
      <w:bookmarkStart w:id="191" w:name="_Toc894899905"/>
      <w:r>
        <w:rPr>
          <w:rFonts w:ascii="宋体" w:hAnsi="宋体" w:cs="宋体" w:hint="eastAsia"/>
          <w:b/>
          <w:bCs/>
          <w:sz w:val="36"/>
          <w:szCs w:val="36"/>
        </w:rPr>
        <w:t xml:space="preserve">23  </w:t>
      </w:r>
      <w:r>
        <w:rPr>
          <w:rFonts w:ascii="宋体" w:hAnsi="宋体" w:cs="宋体" w:hint="eastAsia"/>
          <w:b/>
          <w:bCs/>
          <w:sz w:val="36"/>
          <w:szCs w:val="36"/>
        </w:rPr>
        <w:t>广播系统</w:t>
      </w:r>
      <w:bookmarkEnd w:id="189"/>
      <w:bookmarkEnd w:id="190"/>
      <w:bookmarkEnd w:id="191"/>
    </w:p>
    <w:p w:rsidR="00AE3CCB" w:rsidRDefault="00D64B98">
      <w:pPr>
        <w:jc w:val="center"/>
        <w:outlineLvl w:val="1"/>
        <w:rPr>
          <w:rFonts w:ascii="宋体" w:hAnsi="宋体" w:cs="宋体"/>
          <w:b/>
          <w:bCs/>
          <w:sz w:val="28"/>
          <w:szCs w:val="28"/>
        </w:rPr>
      </w:pPr>
      <w:bookmarkStart w:id="192" w:name="_Toc846829971"/>
      <w:bookmarkStart w:id="193" w:name="_Toc32588"/>
      <w:bookmarkStart w:id="194" w:name="_Toc1754723394"/>
      <w:r>
        <w:rPr>
          <w:rFonts w:ascii="宋体" w:hAnsi="宋体" w:cs="宋体" w:hint="eastAsia"/>
          <w:b/>
          <w:bCs/>
          <w:sz w:val="28"/>
          <w:szCs w:val="28"/>
        </w:rPr>
        <w:t>23.1</w:t>
      </w:r>
      <w:r>
        <w:rPr>
          <w:rFonts w:ascii="宋体" w:hAnsi="宋体" w:cs="宋体" w:hint="eastAsia"/>
          <w:b/>
          <w:bCs/>
          <w:sz w:val="28"/>
          <w:szCs w:val="28"/>
        </w:rPr>
        <w:t>音频矩阵、音频处理设备、区域呼叫站安装</w:t>
      </w:r>
      <w:bookmarkEnd w:id="192"/>
      <w:bookmarkEnd w:id="193"/>
      <w:bookmarkEnd w:id="194"/>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23.1.1</w:t>
      </w:r>
      <w:r>
        <w:rPr>
          <w:rFonts w:ascii="宋体" w:hAnsi="宋体" w:cs="宋体" w:hint="eastAsia"/>
          <w:b/>
          <w:bCs/>
          <w:sz w:val="28"/>
          <w:szCs w:val="28"/>
        </w:rPr>
        <w:t xml:space="preserve"> </w:t>
      </w:r>
      <w:r>
        <w:rPr>
          <w:rFonts w:ascii="宋体" w:hAnsi="宋体" w:cs="宋体" w:hint="eastAsia"/>
          <w:sz w:val="28"/>
          <w:szCs w:val="28"/>
        </w:rPr>
        <w:t>音频矩阵、音频处理设备安装位置应正确、固定可靠、布线整齐；内部各功能模块间连接正确，接触良好。</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23.1.2</w:t>
      </w:r>
      <w:r>
        <w:rPr>
          <w:rFonts w:ascii="宋体" w:hAnsi="宋体" w:cs="宋体" w:hint="eastAsia"/>
          <w:b/>
          <w:bCs/>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23.1.3</w:t>
      </w:r>
      <w:r>
        <w:rPr>
          <w:rFonts w:ascii="宋体" w:hAnsi="宋体" w:cs="宋体" w:hint="eastAsia"/>
          <w:b/>
          <w:bCs/>
          <w:sz w:val="28"/>
          <w:szCs w:val="28"/>
        </w:rPr>
        <w:t xml:space="preserve"> </w:t>
      </w:r>
      <w:r>
        <w:rPr>
          <w:rFonts w:ascii="宋体" w:hAnsi="宋体" w:cs="宋体" w:hint="eastAsia"/>
          <w:sz w:val="28"/>
          <w:szCs w:val="28"/>
        </w:rPr>
        <w:t>区域呼叫站安装应符合下列规定：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安装位置正确，垂直度偏差不应大于</w:t>
      </w:r>
      <w:r>
        <w:rPr>
          <w:rFonts w:ascii="宋体" w:hAnsi="宋体" w:cs="宋体" w:hint="eastAsia"/>
          <w:sz w:val="28"/>
          <w:szCs w:val="28"/>
        </w:rPr>
        <w:t>1.5%</w:t>
      </w:r>
      <w:r>
        <w:rPr>
          <w:rFonts w:ascii="宋体" w:hAnsi="宋体" w:cs="宋体" w:hint="eastAsia"/>
          <w:sz w:val="28"/>
          <w:szCs w:val="28"/>
        </w:rPr>
        <w:t>。。</w:t>
      </w:r>
    </w:p>
    <w:p w:rsidR="00AE3CCB" w:rsidRDefault="00D64B98">
      <w:pPr>
        <w:ind w:firstLineChars="200"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标志应清楚。</w:t>
      </w:r>
    </w:p>
    <w:p w:rsidR="00AE3CCB" w:rsidRDefault="00D64B98">
      <w:pPr>
        <w:ind w:firstLineChars="200" w:firstLine="560"/>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内部接线端子有编号，且清晰、工整、不褪色。</w:t>
      </w:r>
    </w:p>
    <w:p w:rsidR="00AE3CCB" w:rsidRDefault="00D64B98">
      <w:pPr>
        <w:ind w:firstLineChars="200" w:firstLine="560"/>
        <w:rPr>
          <w:rFonts w:ascii="宋体" w:hAnsi="宋体" w:cs="宋体"/>
          <w:sz w:val="28"/>
          <w:szCs w:val="28"/>
        </w:rPr>
      </w:pPr>
      <w:r>
        <w:rPr>
          <w:rFonts w:ascii="宋体" w:hAnsi="宋体" w:cs="宋体" w:hint="eastAsia"/>
          <w:sz w:val="28"/>
          <w:szCs w:val="28"/>
        </w:rPr>
        <w:lastRenderedPageBreak/>
        <w:t xml:space="preserve">4 </w:t>
      </w:r>
      <w:r>
        <w:rPr>
          <w:rFonts w:ascii="宋体" w:hAnsi="宋体" w:cs="宋体" w:hint="eastAsia"/>
          <w:sz w:val="28"/>
          <w:szCs w:val="28"/>
        </w:rPr>
        <w:t>支架牢固。</w:t>
      </w:r>
    </w:p>
    <w:p w:rsidR="00AE3CCB" w:rsidRDefault="00D64B98">
      <w:pPr>
        <w:ind w:firstLineChars="200" w:firstLine="560"/>
        <w:rPr>
          <w:rFonts w:ascii="宋体" w:hAnsi="宋体" w:cs="宋体"/>
          <w:sz w:val="28"/>
          <w:szCs w:val="28"/>
        </w:rPr>
      </w:pPr>
      <w:r>
        <w:rPr>
          <w:rFonts w:ascii="宋体" w:hAnsi="宋体" w:cs="宋体" w:hint="eastAsia"/>
          <w:sz w:val="28"/>
          <w:szCs w:val="28"/>
        </w:rPr>
        <w:t xml:space="preserve">5 </w:t>
      </w:r>
      <w:r>
        <w:rPr>
          <w:rFonts w:ascii="宋体" w:hAnsi="宋体" w:cs="宋体" w:hint="eastAsia"/>
          <w:sz w:val="28"/>
          <w:szCs w:val="28"/>
        </w:rPr>
        <w:t>电源线不得与节目信号线平行敷设，音频信号线应使用金属屏蔽线。</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23.1.4</w:t>
      </w:r>
      <w:r>
        <w:rPr>
          <w:rFonts w:ascii="宋体" w:hAnsi="宋体" w:cs="宋体" w:hint="eastAsia"/>
          <w:b/>
          <w:bCs/>
          <w:sz w:val="28"/>
          <w:szCs w:val="28"/>
        </w:rPr>
        <w:t xml:space="preserve"> </w:t>
      </w:r>
      <w:r>
        <w:rPr>
          <w:rFonts w:ascii="宋体" w:hAnsi="宋体" w:cs="宋体" w:hint="eastAsia"/>
          <w:sz w:val="28"/>
          <w:szCs w:val="28"/>
        </w:rPr>
        <w:t>一般项目的检查数量和检查方法应符合下列规定：</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检查方法：观察检查，并实测或抽查安装记录。</w:t>
      </w:r>
    </w:p>
    <w:p w:rsidR="00AE3CCB" w:rsidRDefault="00AE3CCB">
      <w:pPr>
        <w:ind w:firstLineChars="200" w:firstLine="560"/>
        <w:jc w:val="left"/>
        <w:rPr>
          <w:rFonts w:ascii="宋体" w:hAnsi="宋体" w:cs="宋体"/>
          <w:sz w:val="28"/>
          <w:szCs w:val="28"/>
        </w:rPr>
      </w:pPr>
    </w:p>
    <w:p w:rsidR="00AE3CCB" w:rsidRDefault="00D64B98">
      <w:pPr>
        <w:jc w:val="center"/>
        <w:outlineLvl w:val="1"/>
        <w:rPr>
          <w:rFonts w:ascii="宋体" w:hAnsi="宋体" w:cs="宋体"/>
          <w:b/>
          <w:bCs/>
          <w:sz w:val="28"/>
          <w:szCs w:val="28"/>
        </w:rPr>
      </w:pPr>
      <w:bookmarkStart w:id="195" w:name="_Toc243158707"/>
      <w:bookmarkStart w:id="196" w:name="_Toc1297193928"/>
      <w:bookmarkStart w:id="197" w:name="_Toc3681"/>
      <w:r>
        <w:rPr>
          <w:rFonts w:ascii="宋体" w:hAnsi="宋体" w:cs="宋体" w:hint="eastAsia"/>
          <w:b/>
          <w:bCs/>
          <w:sz w:val="28"/>
          <w:szCs w:val="28"/>
        </w:rPr>
        <w:t>23.2</w:t>
      </w:r>
      <w:r>
        <w:rPr>
          <w:rFonts w:ascii="宋体" w:hAnsi="宋体" w:cs="宋体" w:hint="eastAsia"/>
          <w:b/>
          <w:bCs/>
          <w:sz w:val="28"/>
          <w:szCs w:val="28"/>
        </w:rPr>
        <w:t>扬声器安装</w:t>
      </w:r>
      <w:bookmarkEnd w:id="195"/>
      <w:bookmarkEnd w:id="196"/>
      <w:bookmarkEnd w:id="197"/>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23.2.</w:t>
      </w:r>
      <w:r>
        <w:rPr>
          <w:rFonts w:ascii="宋体" w:hAnsi="宋体" w:cs="宋体" w:hint="eastAsia"/>
          <w:b/>
          <w:bCs/>
          <w:sz w:val="28"/>
          <w:szCs w:val="28"/>
        </w:rPr>
        <w:t>1</w:t>
      </w:r>
      <w:r>
        <w:rPr>
          <w:rFonts w:ascii="宋体" w:hAnsi="宋体" w:cs="宋体" w:hint="eastAsia"/>
          <w:b/>
          <w:bCs/>
          <w:sz w:val="28"/>
          <w:szCs w:val="28"/>
        </w:rPr>
        <w:t xml:space="preserve"> </w:t>
      </w:r>
      <w:r>
        <w:rPr>
          <w:rFonts w:ascii="宋体" w:hAnsi="宋体" w:cs="宋体" w:hint="eastAsia"/>
          <w:sz w:val="28"/>
          <w:szCs w:val="28"/>
        </w:rPr>
        <w:t>扬声器安装应符合下列规定：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安装位置正确，前后两个声道无盲区，前方</w:t>
      </w:r>
      <w:r>
        <w:rPr>
          <w:rFonts w:ascii="宋体" w:hAnsi="宋体" w:cs="宋体" w:hint="eastAsia"/>
          <w:sz w:val="28"/>
          <w:szCs w:val="28"/>
        </w:rPr>
        <w:t>3m</w:t>
      </w:r>
      <w:r>
        <w:rPr>
          <w:rFonts w:ascii="宋体" w:hAnsi="宋体" w:cs="宋体" w:hint="eastAsia"/>
          <w:sz w:val="28"/>
          <w:szCs w:val="28"/>
        </w:rPr>
        <w:t>内无障碍物。</w:t>
      </w:r>
    </w:p>
    <w:p w:rsidR="00AE3CCB" w:rsidRDefault="00D64B98">
      <w:pPr>
        <w:ind w:firstLineChars="200"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安装牢固；底板、支架做防潮处理，漆面光滑、无剥落。</w:t>
      </w:r>
    </w:p>
    <w:p w:rsidR="00AE3CCB" w:rsidRDefault="00D64B98">
      <w:pPr>
        <w:ind w:firstLineChars="200" w:firstLine="560"/>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接线端子、扬声器编号准确。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23.2.2</w:t>
      </w:r>
      <w:r>
        <w:rPr>
          <w:rFonts w:ascii="宋体" w:hAnsi="宋体" w:cs="宋体" w:hint="eastAsia"/>
          <w:b/>
          <w:bCs/>
          <w:sz w:val="28"/>
          <w:szCs w:val="28"/>
        </w:rPr>
        <w:t xml:space="preserve"> </w:t>
      </w:r>
      <w:r>
        <w:rPr>
          <w:rFonts w:ascii="宋体" w:hAnsi="宋体" w:cs="宋体" w:hint="eastAsia"/>
          <w:sz w:val="28"/>
          <w:szCs w:val="28"/>
        </w:rPr>
        <w:t>一般项目的检查数量和检查方法应符合下列规定：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检查数量：抽查</w:t>
      </w:r>
      <w:r>
        <w:rPr>
          <w:rFonts w:ascii="宋体" w:hAnsi="宋体" w:cs="宋体" w:hint="eastAsia"/>
          <w:sz w:val="28"/>
          <w:szCs w:val="28"/>
        </w:rPr>
        <w:t>30%</w:t>
      </w:r>
      <w:r>
        <w:rPr>
          <w:rFonts w:ascii="宋体" w:hAnsi="宋体" w:cs="宋体" w:hint="eastAsia"/>
          <w:sz w:val="28"/>
          <w:szCs w:val="28"/>
        </w:rPr>
        <w:t>，不应少于</w:t>
      </w:r>
      <w:r>
        <w:rPr>
          <w:rFonts w:ascii="宋体" w:hAnsi="宋体" w:cs="宋体" w:hint="eastAsia"/>
          <w:sz w:val="28"/>
          <w:szCs w:val="28"/>
        </w:rPr>
        <w:t>10</w:t>
      </w:r>
      <w:r>
        <w:rPr>
          <w:rFonts w:ascii="宋体" w:hAnsi="宋体" w:cs="宋体" w:hint="eastAsia"/>
          <w:sz w:val="28"/>
          <w:szCs w:val="28"/>
        </w:rPr>
        <w:t>个。</w:t>
      </w:r>
    </w:p>
    <w:p w:rsidR="00AE3CCB" w:rsidRDefault="00D64B98">
      <w:pPr>
        <w:ind w:firstLineChars="200" w:firstLine="560"/>
        <w:rPr>
          <w:rFonts w:ascii="宋体" w:hAnsi="宋体" w:cs="宋体"/>
          <w:sz w:val="28"/>
          <w:szCs w:val="28"/>
        </w:rPr>
      </w:pPr>
      <w:r>
        <w:rPr>
          <w:rFonts w:ascii="宋体" w:hAnsi="宋体" w:cs="宋体" w:hint="eastAsia"/>
          <w:sz w:val="28"/>
          <w:szCs w:val="28"/>
        </w:rPr>
        <w:t>检查方法：观察检查，并实测或抽查安装记录。</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rPr>
      </w:pPr>
      <w:bookmarkStart w:id="198" w:name="_Toc107008308"/>
      <w:bookmarkStart w:id="199" w:name="_Toc684363552"/>
      <w:bookmarkStart w:id="200" w:name="_Toc13573"/>
      <w:r>
        <w:rPr>
          <w:rFonts w:ascii="宋体" w:hAnsi="宋体" w:cs="宋体" w:hint="eastAsia"/>
          <w:b/>
          <w:bCs/>
          <w:sz w:val="28"/>
          <w:szCs w:val="28"/>
        </w:rPr>
        <w:t>23.3</w:t>
      </w:r>
      <w:r>
        <w:rPr>
          <w:rFonts w:ascii="宋体" w:hAnsi="宋体" w:cs="宋体" w:hint="eastAsia"/>
          <w:b/>
          <w:bCs/>
          <w:sz w:val="28"/>
          <w:szCs w:val="28"/>
        </w:rPr>
        <w:t xml:space="preserve"> </w:t>
      </w:r>
      <w:r>
        <w:rPr>
          <w:rFonts w:ascii="宋体" w:hAnsi="宋体" w:cs="宋体" w:hint="eastAsia"/>
          <w:b/>
          <w:bCs/>
          <w:sz w:val="28"/>
          <w:szCs w:val="28"/>
        </w:rPr>
        <w:t>系统功能检测</w:t>
      </w:r>
      <w:bookmarkEnd w:id="198"/>
      <w:bookmarkEnd w:id="199"/>
      <w:bookmarkEnd w:id="200"/>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23.3.1</w:t>
      </w:r>
      <w:r>
        <w:rPr>
          <w:rFonts w:ascii="宋体" w:hAnsi="宋体" w:cs="宋体" w:hint="eastAsia"/>
          <w:b/>
          <w:bCs/>
          <w:sz w:val="28"/>
          <w:szCs w:val="28"/>
        </w:rPr>
        <w:t xml:space="preserve"> </w:t>
      </w:r>
      <w:r>
        <w:rPr>
          <w:rFonts w:ascii="宋体" w:hAnsi="宋体" w:cs="宋体" w:hint="eastAsia"/>
          <w:sz w:val="28"/>
          <w:szCs w:val="28"/>
        </w:rPr>
        <w:t>测试音频输入模块、音频输出模块的信噪比应符合设计</w:t>
      </w:r>
    </w:p>
    <w:p w:rsidR="00AE3CCB" w:rsidRDefault="00D64B98">
      <w:pPr>
        <w:jc w:val="left"/>
        <w:rPr>
          <w:rFonts w:ascii="宋体" w:hAnsi="宋体" w:cs="宋体"/>
          <w:sz w:val="28"/>
          <w:szCs w:val="28"/>
        </w:rPr>
      </w:pPr>
      <w:r>
        <w:rPr>
          <w:rFonts w:ascii="宋体" w:hAnsi="宋体" w:cs="宋体" w:hint="eastAsia"/>
          <w:sz w:val="28"/>
          <w:szCs w:val="28"/>
        </w:rPr>
        <w:t>文件的规定。</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23.3.2</w:t>
      </w:r>
      <w:r>
        <w:rPr>
          <w:rFonts w:ascii="宋体" w:hAnsi="宋体" w:cs="宋体" w:hint="eastAsia"/>
          <w:b/>
          <w:bCs/>
          <w:sz w:val="28"/>
          <w:szCs w:val="28"/>
        </w:rPr>
        <w:t xml:space="preserve"> </w:t>
      </w:r>
      <w:r>
        <w:rPr>
          <w:rFonts w:ascii="宋体" w:hAnsi="宋体" w:cs="宋体" w:hint="eastAsia"/>
          <w:sz w:val="28"/>
          <w:szCs w:val="28"/>
        </w:rPr>
        <w:t>音频处理设备的性能指标测试应包括下列项目：</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输入阻抗应大于</w:t>
      </w:r>
      <w:r>
        <w:rPr>
          <w:rFonts w:ascii="宋体" w:hAnsi="宋体" w:cs="宋体" w:hint="eastAsia"/>
          <w:sz w:val="28"/>
          <w:szCs w:val="28"/>
        </w:rPr>
        <w:t>10kQ</w:t>
      </w:r>
      <w:r>
        <w:rPr>
          <w:rFonts w:ascii="宋体" w:hAnsi="宋体" w:cs="宋体" w:hint="eastAsia"/>
          <w:sz w:val="28"/>
          <w:szCs w:val="28"/>
        </w:rPr>
        <w:t>。</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频率特性范围应在</w:t>
      </w:r>
      <w:r>
        <w:rPr>
          <w:rFonts w:ascii="宋体" w:hAnsi="宋体" w:cs="宋体" w:hint="eastAsia"/>
          <w:sz w:val="28"/>
          <w:szCs w:val="28"/>
        </w:rPr>
        <w:t>40Hz</w:t>
      </w:r>
      <w:r>
        <w:rPr>
          <w:rFonts w:ascii="宋体" w:hAnsi="宋体" w:cs="宋体" w:hint="eastAsia"/>
          <w:sz w:val="28"/>
          <w:szCs w:val="28"/>
        </w:rPr>
        <w:t>～</w:t>
      </w:r>
      <w:r>
        <w:rPr>
          <w:rFonts w:ascii="宋体" w:hAnsi="宋体" w:cs="宋体" w:hint="eastAsia"/>
          <w:sz w:val="28"/>
          <w:szCs w:val="28"/>
        </w:rPr>
        <w:t>16000Hz(</w:t>
      </w:r>
      <w:r>
        <w:rPr>
          <w:rFonts w:ascii="宋体" w:hAnsi="宋体" w:cs="宋体" w:hint="eastAsia"/>
          <w:sz w:val="28"/>
          <w:szCs w:val="28"/>
        </w:rPr>
        <w:t>±</w:t>
      </w:r>
      <w:r>
        <w:rPr>
          <w:rFonts w:ascii="宋体" w:hAnsi="宋体" w:cs="宋体" w:hint="eastAsia"/>
          <w:sz w:val="28"/>
          <w:szCs w:val="28"/>
        </w:rPr>
        <w:t>1dB)</w:t>
      </w:r>
      <w:r>
        <w:rPr>
          <w:rFonts w:ascii="宋体" w:hAnsi="宋体" w:cs="宋体" w:hint="eastAsia"/>
          <w:sz w:val="28"/>
          <w:szCs w:val="28"/>
        </w:rPr>
        <w:t>。</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lastRenderedPageBreak/>
        <w:t xml:space="preserve">3 </w:t>
      </w:r>
      <w:r>
        <w:rPr>
          <w:rFonts w:ascii="宋体" w:hAnsi="宋体" w:cs="宋体" w:hint="eastAsia"/>
          <w:sz w:val="28"/>
          <w:szCs w:val="28"/>
        </w:rPr>
        <w:t>谐波失真度不应大于</w:t>
      </w:r>
      <w:r>
        <w:rPr>
          <w:rFonts w:ascii="宋体" w:hAnsi="宋体" w:cs="宋体" w:hint="eastAsia"/>
          <w:sz w:val="28"/>
          <w:szCs w:val="28"/>
        </w:rPr>
        <w:t>0.5%</w:t>
      </w:r>
      <w:r>
        <w:rPr>
          <w:rFonts w:ascii="宋体" w:hAnsi="宋体" w:cs="宋体" w:hint="eastAsia"/>
          <w:sz w:val="28"/>
          <w:szCs w:val="28"/>
        </w:rPr>
        <w:t>（</w:t>
      </w:r>
      <w:r>
        <w:rPr>
          <w:rFonts w:ascii="宋体" w:hAnsi="宋体" w:cs="宋体" w:hint="eastAsia"/>
          <w:sz w:val="28"/>
          <w:szCs w:val="28"/>
        </w:rPr>
        <w:t>40H2</w:t>
      </w:r>
      <w:r>
        <w:rPr>
          <w:rFonts w:ascii="宋体" w:hAnsi="宋体" w:cs="宋体" w:hint="eastAsia"/>
          <w:sz w:val="28"/>
          <w:szCs w:val="28"/>
        </w:rPr>
        <w:t>～</w:t>
      </w:r>
      <w:r>
        <w:rPr>
          <w:rFonts w:ascii="宋体" w:hAnsi="宋体" w:cs="宋体" w:hint="eastAsia"/>
          <w:sz w:val="28"/>
          <w:szCs w:val="28"/>
        </w:rPr>
        <w:t>16000H2</w:t>
      </w:r>
      <w:r>
        <w:rPr>
          <w:rFonts w:ascii="宋体" w:hAnsi="宋体" w:cs="宋体" w:hint="eastAsia"/>
          <w:sz w:val="28"/>
          <w:szCs w:val="28"/>
        </w:rPr>
        <w:t>）。</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23.3.3</w:t>
      </w:r>
      <w:r>
        <w:rPr>
          <w:rFonts w:ascii="宋体" w:hAnsi="宋体" w:cs="宋体" w:hint="eastAsia"/>
          <w:b/>
          <w:bCs/>
          <w:sz w:val="28"/>
          <w:szCs w:val="28"/>
        </w:rPr>
        <w:t xml:space="preserve"> </w:t>
      </w:r>
      <w:r>
        <w:rPr>
          <w:rFonts w:ascii="宋体" w:hAnsi="宋体" w:cs="宋体" w:hint="eastAsia"/>
          <w:sz w:val="28"/>
          <w:szCs w:val="28"/>
        </w:rPr>
        <w:t>测试呼叫站的话筒输入电平应符合设计文件的规定。</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23.3.4</w:t>
      </w:r>
      <w:r>
        <w:rPr>
          <w:rFonts w:ascii="宋体" w:hAnsi="宋体" w:cs="宋体" w:hint="eastAsia"/>
          <w:b/>
          <w:bCs/>
          <w:sz w:val="28"/>
          <w:szCs w:val="28"/>
        </w:rPr>
        <w:t xml:space="preserve"> </w:t>
      </w:r>
      <w:r>
        <w:rPr>
          <w:rFonts w:ascii="宋体" w:hAnsi="宋体" w:cs="宋体" w:hint="eastAsia"/>
          <w:sz w:val="28"/>
          <w:szCs w:val="28"/>
        </w:rPr>
        <w:t>测试扬声器的灵敏度不应小于</w:t>
      </w:r>
      <w:r>
        <w:rPr>
          <w:rFonts w:ascii="宋体" w:hAnsi="宋体" w:cs="宋体" w:hint="eastAsia"/>
          <w:sz w:val="28"/>
          <w:szCs w:val="28"/>
        </w:rPr>
        <w:t>100dB</w:t>
      </w:r>
      <w:r>
        <w:rPr>
          <w:rFonts w:ascii="宋体" w:hAnsi="宋体" w:cs="宋体" w:hint="eastAsia"/>
          <w:sz w:val="28"/>
          <w:szCs w:val="28"/>
        </w:rPr>
        <w:t>。</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23.3.5</w:t>
      </w:r>
      <w:r>
        <w:rPr>
          <w:rFonts w:ascii="宋体" w:hAnsi="宋体" w:cs="宋体" w:hint="eastAsia"/>
          <w:b/>
          <w:bCs/>
          <w:sz w:val="28"/>
          <w:szCs w:val="28"/>
        </w:rPr>
        <w:t xml:space="preserve"> </w:t>
      </w:r>
      <w:r>
        <w:rPr>
          <w:rFonts w:ascii="宋体" w:hAnsi="宋体" w:cs="宋体" w:hint="eastAsia"/>
          <w:sz w:val="28"/>
          <w:szCs w:val="28"/>
        </w:rPr>
        <w:t>测试前置放大器、功率放大器的输出短路保护、热保护功能及信噪比，信噪比应大于</w:t>
      </w:r>
      <w:r>
        <w:rPr>
          <w:rFonts w:ascii="宋体" w:hAnsi="宋体" w:cs="宋体" w:hint="eastAsia"/>
          <w:sz w:val="28"/>
          <w:szCs w:val="28"/>
        </w:rPr>
        <w:t>84dB/1kHz</w:t>
      </w:r>
      <w:r>
        <w:rPr>
          <w:rFonts w:ascii="宋体" w:hAnsi="宋体" w:cs="宋体" w:hint="eastAsia"/>
          <w:sz w:val="28"/>
          <w:szCs w:val="28"/>
        </w:rPr>
        <w:t>。</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23.3.6</w:t>
      </w:r>
      <w:r>
        <w:rPr>
          <w:rFonts w:ascii="宋体" w:hAnsi="宋体" w:cs="宋体" w:hint="eastAsia"/>
          <w:b/>
          <w:bCs/>
          <w:sz w:val="28"/>
          <w:szCs w:val="28"/>
        </w:rPr>
        <w:t xml:space="preserve"> </w:t>
      </w:r>
      <w:r>
        <w:rPr>
          <w:rFonts w:ascii="宋体" w:hAnsi="宋体" w:cs="宋体" w:hint="eastAsia"/>
          <w:sz w:val="28"/>
          <w:szCs w:val="28"/>
        </w:rPr>
        <w:t>隧道内音区设置符合设计要求，且每个音区分两个通道（正常、延迟通道，延迟时间符合设计要求）进行广播。</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23.3.7</w:t>
      </w:r>
      <w:r>
        <w:rPr>
          <w:rFonts w:ascii="宋体" w:hAnsi="宋体" w:cs="宋体" w:hint="eastAsia"/>
          <w:b/>
          <w:bCs/>
          <w:sz w:val="28"/>
          <w:szCs w:val="28"/>
        </w:rPr>
        <w:t xml:space="preserve"> </w:t>
      </w:r>
      <w:r>
        <w:rPr>
          <w:rFonts w:ascii="宋体" w:hAnsi="宋体" w:cs="宋体" w:hint="eastAsia"/>
          <w:sz w:val="28"/>
          <w:szCs w:val="28"/>
        </w:rPr>
        <w:t>在模拟和实际灾害及应急情况下，广播系统的联动功能应正常。</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23.3.8</w:t>
      </w:r>
      <w:r>
        <w:rPr>
          <w:rFonts w:ascii="宋体" w:hAnsi="宋体" w:cs="宋体" w:hint="eastAsia"/>
          <w:b/>
          <w:bCs/>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检查方法：查阅设备出厂及权威机构出具的测试报告，现场用适配仪表复测，系统功能采用现场模拟的方式进行检测。</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23.3.9</w:t>
      </w:r>
      <w:r>
        <w:rPr>
          <w:rFonts w:ascii="宋体" w:hAnsi="宋体" w:cs="宋体" w:hint="eastAsia"/>
          <w:b/>
          <w:bCs/>
          <w:sz w:val="28"/>
          <w:szCs w:val="28"/>
        </w:rPr>
        <w:t xml:space="preserve"> </w:t>
      </w:r>
      <w:r>
        <w:rPr>
          <w:rFonts w:ascii="宋体" w:hAnsi="宋体" w:cs="宋体" w:hint="eastAsia"/>
          <w:sz w:val="28"/>
          <w:szCs w:val="28"/>
        </w:rPr>
        <w:t>隧道广播系统基本功能检测应包括下列项目：</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隧道紧急疏散广播、急救广播以及日常业务管理广播功能。</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隧道内音区日常状态巡检功能。</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分路、自动监测、监听、预编程处理、优先级广播功能。</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4 </w:t>
      </w:r>
      <w:r>
        <w:rPr>
          <w:rFonts w:ascii="宋体" w:hAnsi="宋体" w:cs="宋体" w:hint="eastAsia"/>
          <w:sz w:val="28"/>
          <w:szCs w:val="28"/>
        </w:rPr>
        <w:t>不同音区播放不同音源功能。</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5 </w:t>
      </w:r>
      <w:r>
        <w:rPr>
          <w:rFonts w:ascii="宋体" w:hAnsi="宋体" w:cs="宋体" w:hint="eastAsia"/>
          <w:sz w:val="28"/>
          <w:szCs w:val="28"/>
        </w:rPr>
        <w:t>广播系统调试后，语音清晰、流畅、无杂音。</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6 </w:t>
      </w:r>
      <w:r>
        <w:rPr>
          <w:rFonts w:ascii="宋体" w:hAnsi="宋体" w:cs="宋体" w:hint="eastAsia"/>
          <w:sz w:val="28"/>
          <w:szCs w:val="28"/>
        </w:rPr>
        <w:t>多音区播音功能。</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23.3.10</w:t>
      </w:r>
      <w:r>
        <w:rPr>
          <w:rFonts w:ascii="宋体" w:hAnsi="宋体" w:cs="宋体" w:hint="eastAsia"/>
          <w:b/>
          <w:bCs/>
          <w:sz w:val="28"/>
          <w:szCs w:val="28"/>
        </w:rPr>
        <w:t xml:space="preserve"> </w:t>
      </w:r>
      <w:r>
        <w:rPr>
          <w:rFonts w:ascii="宋体" w:hAnsi="宋体" w:cs="宋体" w:hint="eastAsia"/>
          <w:sz w:val="28"/>
          <w:szCs w:val="28"/>
        </w:rPr>
        <w:t>管理工作站功能检测应包括下列项目：</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支持隧道监控系统的通信。</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音区位置及状态的显示。</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lastRenderedPageBreak/>
        <w:t xml:space="preserve">3 </w:t>
      </w:r>
      <w:r>
        <w:rPr>
          <w:rFonts w:ascii="宋体" w:hAnsi="宋体" w:cs="宋体" w:hint="eastAsia"/>
          <w:sz w:val="28"/>
          <w:szCs w:val="28"/>
        </w:rPr>
        <w:t>火灾自动报警系统的联动广播。</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23.3.11</w:t>
      </w:r>
      <w:r>
        <w:rPr>
          <w:rFonts w:ascii="宋体" w:hAnsi="宋体" w:cs="宋体" w:hint="eastAsia"/>
          <w:b/>
          <w:bCs/>
          <w:sz w:val="28"/>
          <w:szCs w:val="28"/>
        </w:rPr>
        <w:t xml:space="preserve"> </w:t>
      </w:r>
      <w:r>
        <w:rPr>
          <w:rFonts w:ascii="宋体" w:hAnsi="宋体" w:cs="宋体" w:hint="eastAsia"/>
          <w:sz w:val="28"/>
          <w:szCs w:val="28"/>
        </w:rPr>
        <w:t>广播系统调试后，需对隧道行车环境下的音效进行实效模拟。</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23.3.12</w:t>
      </w:r>
      <w:r>
        <w:rPr>
          <w:rFonts w:ascii="宋体" w:hAnsi="宋体" w:cs="宋体" w:hint="eastAsia"/>
          <w:b/>
          <w:bCs/>
          <w:sz w:val="28"/>
          <w:szCs w:val="28"/>
        </w:rPr>
        <w:t xml:space="preserve"> </w:t>
      </w:r>
      <w:r>
        <w:rPr>
          <w:rFonts w:ascii="宋体" w:hAnsi="宋体" w:cs="宋体" w:hint="eastAsia"/>
          <w:sz w:val="28"/>
          <w:szCs w:val="28"/>
        </w:rPr>
        <w:t>一般项目的检查数量和检查方法应符合下列规定：</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23.3.9</w:t>
      </w:r>
      <w:r>
        <w:rPr>
          <w:rFonts w:ascii="宋体" w:hAnsi="宋体" w:cs="宋体" w:hint="eastAsia"/>
          <w:sz w:val="28"/>
          <w:szCs w:val="28"/>
        </w:rPr>
        <w:t>、</w:t>
      </w:r>
      <w:r>
        <w:rPr>
          <w:rFonts w:ascii="宋体" w:hAnsi="宋体" w:cs="宋体" w:hint="eastAsia"/>
          <w:sz w:val="28"/>
          <w:szCs w:val="28"/>
        </w:rPr>
        <w:t>23.3.10</w:t>
      </w:r>
      <w:r>
        <w:rPr>
          <w:rFonts w:ascii="宋体" w:hAnsi="宋体" w:cs="宋体" w:hint="eastAsia"/>
          <w:sz w:val="28"/>
          <w:szCs w:val="28"/>
        </w:rPr>
        <w:t>采用现场模拟的方式进行检测；</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23.3.13</w:t>
      </w:r>
      <w:r>
        <w:rPr>
          <w:rFonts w:ascii="宋体" w:hAnsi="宋体" w:cs="宋体" w:hint="eastAsia"/>
          <w:b/>
          <w:bCs/>
          <w:sz w:val="28"/>
          <w:szCs w:val="28"/>
        </w:rPr>
        <w:t xml:space="preserve"> </w:t>
      </w:r>
      <w:r>
        <w:rPr>
          <w:rFonts w:ascii="宋体" w:hAnsi="宋体" w:cs="宋体" w:hint="eastAsia"/>
          <w:sz w:val="28"/>
          <w:szCs w:val="28"/>
        </w:rPr>
        <w:t>隧道内音区间隔地方重点监听，模拟行车环境下的监听。</w:t>
      </w:r>
    </w:p>
    <w:p w:rsidR="00AE3CCB" w:rsidRDefault="00AE3CCB">
      <w:pPr>
        <w:ind w:firstLineChars="200" w:firstLine="560"/>
        <w:jc w:val="left"/>
        <w:rPr>
          <w:rFonts w:ascii="宋体" w:hAnsi="宋体" w:cs="宋体"/>
          <w:sz w:val="28"/>
          <w:szCs w:val="28"/>
        </w:rPr>
      </w:pPr>
    </w:p>
    <w:p w:rsidR="00AE3CCB" w:rsidRDefault="00D64B98">
      <w:pPr>
        <w:ind w:firstLine="560"/>
        <w:jc w:val="center"/>
        <w:outlineLvl w:val="0"/>
        <w:rPr>
          <w:rFonts w:ascii="宋体" w:hAnsi="宋体" w:cs="宋体"/>
          <w:b/>
          <w:bCs/>
          <w:sz w:val="36"/>
          <w:szCs w:val="36"/>
        </w:rPr>
      </w:pPr>
      <w:bookmarkStart w:id="201" w:name="_Toc22498"/>
      <w:bookmarkStart w:id="202" w:name="_Toc175805132"/>
      <w:bookmarkStart w:id="203" w:name="_Toc1044820017"/>
      <w:r>
        <w:rPr>
          <w:rFonts w:ascii="宋体" w:hAnsi="宋体" w:cs="宋体" w:hint="eastAsia"/>
          <w:b/>
          <w:bCs/>
          <w:sz w:val="36"/>
          <w:szCs w:val="36"/>
        </w:rPr>
        <w:t xml:space="preserve">24 </w:t>
      </w:r>
      <w:r>
        <w:rPr>
          <w:rFonts w:ascii="宋体" w:hAnsi="宋体" w:cs="宋体" w:hint="eastAsia"/>
          <w:b/>
          <w:bCs/>
          <w:sz w:val="36"/>
          <w:szCs w:val="36"/>
        </w:rPr>
        <w:t>交通监控系统</w:t>
      </w:r>
      <w:bookmarkEnd w:id="201"/>
      <w:bookmarkEnd w:id="202"/>
      <w:bookmarkEnd w:id="203"/>
    </w:p>
    <w:p w:rsidR="00AE3CCB" w:rsidRDefault="00D64B98">
      <w:pPr>
        <w:jc w:val="center"/>
        <w:outlineLvl w:val="1"/>
        <w:rPr>
          <w:rFonts w:ascii="宋体" w:hAnsi="宋体" w:cs="宋体"/>
          <w:b/>
          <w:bCs/>
          <w:sz w:val="28"/>
          <w:szCs w:val="28"/>
        </w:rPr>
      </w:pPr>
      <w:bookmarkStart w:id="204" w:name="_Toc1966838899"/>
      <w:bookmarkStart w:id="205" w:name="_Toc13212"/>
      <w:bookmarkStart w:id="206" w:name="_Toc316244200"/>
      <w:r>
        <w:rPr>
          <w:rFonts w:ascii="宋体" w:hAnsi="宋体" w:cs="宋体" w:hint="eastAsia"/>
          <w:b/>
          <w:bCs/>
          <w:sz w:val="28"/>
          <w:szCs w:val="28"/>
        </w:rPr>
        <w:t>24.1</w:t>
      </w:r>
      <w:r>
        <w:rPr>
          <w:rFonts w:ascii="宋体" w:hAnsi="宋体" w:cs="宋体" w:hint="eastAsia"/>
          <w:b/>
          <w:bCs/>
          <w:sz w:val="28"/>
          <w:szCs w:val="28"/>
        </w:rPr>
        <w:t>一般规定</w:t>
      </w:r>
      <w:bookmarkEnd w:id="204"/>
      <w:bookmarkEnd w:id="205"/>
      <w:bookmarkEnd w:id="206"/>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24.1.1</w:t>
      </w:r>
      <w:r>
        <w:rPr>
          <w:rFonts w:ascii="宋体" w:hAnsi="宋体" w:cs="宋体" w:hint="eastAsia"/>
          <w:b/>
          <w:bCs/>
          <w:sz w:val="28"/>
          <w:szCs w:val="28"/>
        </w:rPr>
        <w:t xml:space="preserve"> </w:t>
      </w:r>
      <w:r>
        <w:rPr>
          <w:rFonts w:ascii="宋体" w:hAnsi="宋体" w:cs="宋体" w:hint="eastAsia"/>
          <w:sz w:val="28"/>
          <w:szCs w:val="28"/>
        </w:rPr>
        <w:t>设备安装位置设置应通风良好、操作维护方便。</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24.1.2</w:t>
      </w:r>
      <w:r>
        <w:rPr>
          <w:rFonts w:ascii="宋体" w:hAnsi="宋体" w:cs="宋体" w:hint="eastAsia"/>
          <w:b/>
          <w:bCs/>
          <w:sz w:val="28"/>
          <w:szCs w:val="28"/>
        </w:rPr>
        <w:t xml:space="preserve"> </w:t>
      </w:r>
      <w:r>
        <w:rPr>
          <w:rFonts w:ascii="宋体" w:hAnsi="宋体" w:cs="宋体" w:hint="eastAsia"/>
          <w:sz w:val="28"/>
          <w:szCs w:val="28"/>
        </w:rPr>
        <w:t>可变信息、限速标志等设备应设置专用支架，专用支架基础强度应符合设计文件的规定，外观光滑、平整；专用支架加工及安装后应提供相关检测报告。</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24.1.3</w:t>
      </w:r>
      <w:r>
        <w:rPr>
          <w:rFonts w:ascii="宋体" w:hAnsi="宋体" w:cs="宋体" w:hint="eastAsia"/>
          <w:b/>
          <w:bCs/>
          <w:sz w:val="28"/>
          <w:szCs w:val="28"/>
        </w:rPr>
        <w:t xml:space="preserve"> </w:t>
      </w:r>
      <w:r>
        <w:rPr>
          <w:rFonts w:ascii="宋体" w:hAnsi="宋体" w:cs="宋体" w:hint="eastAsia"/>
          <w:sz w:val="28"/>
          <w:szCs w:val="28"/>
        </w:rPr>
        <w:t>视频监测摄像机安装位置正确，固定牢固；外壳无破损；走线管顺直、无断裂。</w:t>
      </w:r>
    </w:p>
    <w:p w:rsidR="00AE3CCB" w:rsidRDefault="00AE3CCB">
      <w:pPr>
        <w:ind w:firstLineChars="200" w:firstLine="560"/>
        <w:jc w:val="left"/>
        <w:rPr>
          <w:rFonts w:ascii="宋体" w:hAnsi="宋体" w:cs="宋体"/>
          <w:sz w:val="28"/>
          <w:szCs w:val="28"/>
        </w:rPr>
      </w:pPr>
    </w:p>
    <w:p w:rsidR="00AE3CCB" w:rsidRDefault="00D64B98">
      <w:pPr>
        <w:jc w:val="center"/>
        <w:outlineLvl w:val="1"/>
        <w:rPr>
          <w:rFonts w:ascii="宋体" w:hAnsi="宋体" w:cs="宋体"/>
          <w:b/>
          <w:bCs/>
          <w:sz w:val="28"/>
          <w:szCs w:val="28"/>
        </w:rPr>
      </w:pPr>
      <w:bookmarkStart w:id="207" w:name="_Toc94243075"/>
      <w:bookmarkStart w:id="208" w:name="_Toc31085"/>
      <w:bookmarkStart w:id="209" w:name="_Toc445597222"/>
      <w:r>
        <w:rPr>
          <w:rFonts w:ascii="宋体" w:hAnsi="宋体" w:cs="宋体" w:hint="eastAsia"/>
          <w:b/>
          <w:bCs/>
          <w:sz w:val="28"/>
          <w:szCs w:val="28"/>
        </w:rPr>
        <w:t>24.2</w:t>
      </w:r>
      <w:r>
        <w:rPr>
          <w:rFonts w:ascii="宋体" w:hAnsi="宋体" w:cs="宋体" w:hint="eastAsia"/>
          <w:b/>
          <w:bCs/>
          <w:sz w:val="28"/>
          <w:szCs w:val="28"/>
        </w:rPr>
        <w:t xml:space="preserve"> </w:t>
      </w:r>
      <w:r>
        <w:rPr>
          <w:rFonts w:ascii="宋体" w:hAnsi="宋体" w:cs="宋体" w:hint="eastAsia"/>
          <w:b/>
          <w:bCs/>
          <w:sz w:val="28"/>
          <w:szCs w:val="28"/>
        </w:rPr>
        <w:t>车辆检测器安装</w:t>
      </w:r>
      <w:bookmarkEnd w:id="207"/>
      <w:bookmarkEnd w:id="208"/>
      <w:bookmarkEnd w:id="209"/>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24.2.1</w:t>
      </w:r>
      <w:r>
        <w:rPr>
          <w:rFonts w:ascii="宋体" w:hAnsi="宋体" w:cs="宋体" w:hint="eastAsia"/>
          <w:b/>
          <w:bCs/>
          <w:sz w:val="28"/>
          <w:szCs w:val="28"/>
        </w:rPr>
        <w:t xml:space="preserve"> </w:t>
      </w:r>
      <w:r>
        <w:rPr>
          <w:rFonts w:ascii="宋体" w:hAnsi="宋体" w:cs="宋体" w:hint="eastAsia"/>
          <w:sz w:val="28"/>
          <w:szCs w:val="28"/>
        </w:rPr>
        <w:t>环形线圈形状规格、间距满足设计文件要求，设计无明确要求时应符合统一的形状规格和间距尺寸。</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24.2.2</w:t>
      </w:r>
      <w:r>
        <w:rPr>
          <w:rFonts w:ascii="宋体" w:hAnsi="宋体" w:cs="宋体" w:hint="eastAsia"/>
          <w:b/>
          <w:bCs/>
          <w:sz w:val="28"/>
          <w:szCs w:val="28"/>
        </w:rPr>
        <w:t xml:space="preserve"> </w:t>
      </w:r>
      <w:r>
        <w:rPr>
          <w:rFonts w:ascii="宋体" w:hAnsi="宋体" w:cs="宋体" w:hint="eastAsia"/>
          <w:sz w:val="28"/>
          <w:szCs w:val="28"/>
        </w:rPr>
        <w:t>环形线圈车辆检测器的安装应符合下列规定：</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环形线圈车辆检测器机箱安装位置正确，机箱外部完整，门锁开闭灵活</w:t>
      </w:r>
      <w:r>
        <w:rPr>
          <w:rFonts w:ascii="宋体" w:hAnsi="宋体" w:cs="宋体"/>
          <w:sz w:val="28"/>
          <w:szCs w:val="28"/>
        </w:rPr>
        <w:t>。</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环形线圈的线槽均匀、平直、清洁，封填平整，线槽的宽度和深度满足</w:t>
      </w:r>
      <w:r>
        <w:rPr>
          <w:rFonts w:ascii="宋体" w:hAnsi="宋体" w:cs="宋体" w:hint="eastAsia"/>
          <w:sz w:val="28"/>
          <w:szCs w:val="28"/>
        </w:rPr>
        <w:lastRenderedPageBreak/>
        <w:t>规定要求；线圈的填充材料与路面结合良好。</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环形线圈初始电感量符合设计要求，设计文件无要求时应符合产品要求。</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24.2.</w:t>
      </w:r>
      <w:r>
        <w:rPr>
          <w:rFonts w:ascii="宋体" w:hAnsi="宋体" w:cs="宋体"/>
          <w:b/>
          <w:bCs/>
          <w:sz w:val="28"/>
          <w:szCs w:val="28"/>
        </w:rPr>
        <w:t>3</w:t>
      </w:r>
      <w:r>
        <w:rPr>
          <w:rFonts w:ascii="宋体" w:hAnsi="宋体" w:cs="宋体" w:hint="eastAsia"/>
          <w:b/>
          <w:bCs/>
          <w:sz w:val="28"/>
          <w:szCs w:val="28"/>
        </w:rPr>
        <w:t xml:space="preserve"> </w:t>
      </w:r>
      <w:r>
        <w:rPr>
          <w:rFonts w:ascii="宋体" w:hAnsi="宋体" w:cs="宋体" w:hint="eastAsia"/>
          <w:sz w:val="28"/>
          <w:szCs w:val="28"/>
          <w:lang/>
        </w:rPr>
        <w:t>采用雷达视频一体机</w:t>
      </w:r>
      <w:r>
        <w:rPr>
          <w:rFonts w:ascii="宋体" w:hAnsi="宋体" w:cs="宋体" w:hint="eastAsia"/>
          <w:sz w:val="28"/>
          <w:szCs w:val="28"/>
        </w:rPr>
        <w:t>车辆检测器的安装应符合下列规定：</w:t>
      </w:r>
    </w:p>
    <w:p w:rsidR="00AE3CCB" w:rsidRDefault="00D64B98">
      <w:pPr>
        <w:ind w:left="560"/>
        <w:rPr>
          <w:rFonts w:ascii="宋体" w:hAnsi="宋体" w:cs="宋体"/>
          <w:sz w:val="28"/>
          <w:szCs w:val="28"/>
          <w:lang/>
        </w:rPr>
      </w:pPr>
      <w:r>
        <w:rPr>
          <w:rFonts w:ascii="宋体" w:hAnsi="宋体" w:cs="宋体" w:hint="eastAsia"/>
          <w:sz w:val="28"/>
          <w:szCs w:val="28"/>
        </w:rPr>
        <w:t>1</w:t>
      </w:r>
      <w:r>
        <w:rPr>
          <w:rFonts w:ascii="宋体" w:hAnsi="宋体" w:cs="宋体" w:hint="eastAsia"/>
          <w:b/>
          <w:bCs/>
          <w:sz w:val="28"/>
          <w:szCs w:val="28"/>
          <w:lang/>
        </w:rPr>
        <w:t xml:space="preserve"> </w:t>
      </w:r>
      <w:r>
        <w:rPr>
          <w:rFonts w:ascii="宋体" w:hAnsi="宋体" w:cs="宋体" w:hint="eastAsia"/>
          <w:sz w:val="28"/>
          <w:szCs w:val="28"/>
          <w:lang/>
        </w:rPr>
        <w:t>设备及配件的型号规格</w:t>
      </w:r>
      <w:r>
        <w:rPr>
          <w:rFonts w:ascii="宋体" w:hAnsi="宋体" w:cs="宋体" w:hint="eastAsia"/>
          <w:sz w:val="28"/>
          <w:szCs w:val="28"/>
          <w:lang/>
        </w:rPr>
        <w:t>、</w:t>
      </w:r>
      <w:r>
        <w:rPr>
          <w:rFonts w:ascii="宋体" w:hAnsi="宋体" w:cs="宋体" w:hint="eastAsia"/>
          <w:sz w:val="28"/>
          <w:szCs w:val="28"/>
          <w:lang/>
        </w:rPr>
        <w:t>数量符合设计图纸要求</w:t>
      </w:r>
      <w:r>
        <w:rPr>
          <w:rFonts w:ascii="宋体" w:hAnsi="宋体" w:cs="宋体" w:hint="eastAsia"/>
          <w:sz w:val="28"/>
          <w:szCs w:val="28"/>
          <w:lang/>
        </w:rPr>
        <w:t>，</w:t>
      </w:r>
      <w:r>
        <w:rPr>
          <w:rFonts w:ascii="宋体" w:hAnsi="宋体" w:cs="宋体" w:hint="eastAsia"/>
          <w:sz w:val="28"/>
          <w:szCs w:val="28"/>
          <w:lang/>
        </w:rPr>
        <w:t>部件完整</w:t>
      </w:r>
      <w:r>
        <w:rPr>
          <w:rFonts w:ascii="宋体" w:hAnsi="宋体" w:cs="宋体" w:hint="eastAsia"/>
          <w:sz w:val="28"/>
          <w:szCs w:val="28"/>
          <w:lang/>
        </w:rPr>
        <w:t>。</w:t>
      </w:r>
    </w:p>
    <w:p w:rsidR="00AE3CCB" w:rsidRDefault="00D64B98">
      <w:pPr>
        <w:ind w:left="560"/>
        <w:rPr>
          <w:rFonts w:ascii="宋体" w:hAnsi="宋体" w:cs="宋体"/>
          <w:b/>
          <w:bCs/>
          <w:sz w:val="28"/>
          <w:szCs w:val="28"/>
          <w:lang/>
        </w:rPr>
      </w:pPr>
      <w:r>
        <w:rPr>
          <w:rFonts w:ascii="宋体" w:hAnsi="宋体" w:cs="宋体" w:hint="eastAsia"/>
          <w:sz w:val="28"/>
          <w:szCs w:val="28"/>
        </w:rPr>
        <w:t>2</w:t>
      </w:r>
      <w:r>
        <w:rPr>
          <w:rFonts w:ascii="宋体" w:hAnsi="宋体" w:cs="宋体" w:hint="eastAsia"/>
          <w:sz w:val="28"/>
          <w:szCs w:val="28"/>
          <w:lang/>
        </w:rPr>
        <w:t xml:space="preserve"> </w:t>
      </w:r>
      <w:r>
        <w:rPr>
          <w:rFonts w:ascii="宋体" w:hAnsi="宋体" w:cs="宋体" w:hint="eastAsia"/>
          <w:sz w:val="28"/>
          <w:szCs w:val="28"/>
          <w:lang/>
        </w:rPr>
        <w:t>设备</w:t>
      </w:r>
      <w:r>
        <w:rPr>
          <w:rFonts w:ascii="宋体" w:hAnsi="宋体" w:cs="宋体" w:hint="eastAsia"/>
          <w:sz w:val="28"/>
          <w:szCs w:val="28"/>
          <w:lang/>
        </w:rPr>
        <w:t>、</w:t>
      </w:r>
      <w:r>
        <w:rPr>
          <w:rFonts w:ascii="宋体" w:hAnsi="宋体" w:cs="宋体" w:hint="eastAsia"/>
          <w:sz w:val="28"/>
          <w:szCs w:val="28"/>
          <w:lang/>
        </w:rPr>
        <w:t>支架安装牢固</w:t>
      </w:r>
      <w:r>
        <w:rPr>
          <w:rFonts w:ascii="宋体" w:hAnsi="宋体" w:cs="宋体" w:hint="eastAsia"/>
          <w:sz w:val="28"/>
          <w:szCs w:val="28"/>
          <w:lang/>
        </w:rPr>
        <w:t>、</w:t>
      </w:r>
      <w:r>
        <w:rPr>
          <w:rFonts w:ascii="宋体" w:hAnsi="宋体" w:cs="宋体" w:hint="eastAsia"/>
          <w:sz w:val="28"/>
          <w:szCs w:val="28"/>
          <w:lang/>
        </w:rPr>
        <w:t>接线规范</w:t>
      </w:r>
      <w:r>
        <w:rPr>
          <w:rFonts w:ascii="宋体" w:hAnsi="宋体" w:cs="宋体" w:hint="eastAsia"/>
          <w:sz w:val="28"/>
          <w:szCs w:val="28"/>
          <w:lang/>
        </w:rPr>
        <w:t>。</w:t>
      </w:r>
    </w:p>
    <w:p w:rsidR="00AE3CCB" w:rsidRDefault="00D64B98">
      <w:pPr>
        <w:ind w:firstLineChars="200" w:firstLine="560"/>
        <w:jc w:val="left"/>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雷达视频一体机安装高度</w:t>
      </w:r>
      <w:r>
        <w:rPr>
          <w:rFonts w:ascii="宋体" w:hAnsi="宋体" w:cs="宋体"/>
          <w:sz w:val="28"/>
          <w:szCs w:val="28"/>
          <w:lang/>
        </w:rPr>
        <w:t>、</w:t>
      </w:r>
      <w:r>
        <w:rPr>
          <w:rFonts w:ascii="宋体" w:hAnsi="宋体" w:cs="宋体" w:hint="eastAsia"/>
          <w:sz w:val="28"/>
          <w:szCs w:val="28"/>
          <w:lang/>
        </w:rPr>
        <w:t>位置及角度符合要求</w:t>
      </w:r>
      <w:r>
        <w:rPr>
          <w:rFonts w:ascii="宋体" w:hAnsi="宋体" w:cs="宋体"/>
          <w:sz w:val="28"/>
          <w:szCs w:val="28"/>
          <w:lang/>
        </w:rPr>
        <w:t>，</w:t>
      </w:r>
      <w:r>
        <w:rPr>
          <w:rFonts w:ascii="宋体" w:hAnsi="宋体" w:cs="宋体" w:hint="eastAsia"/>
          <w:sz w:val="28"/>
          <w:szCs w:val="28"/>
          <w:lang/>
        </w:rPr>
        <w:t>识别范围应可覆盖全部车道范围</w:t>
      </w:r>
      <w:r>
        <w:rPr>
          <w:rFonts w:ascii="宋体" w:hAnsi="宋体" w:cs="宋体"/>
          <w:sz w:val="28"/>
          <w:szCs w:val="28"/>
          <w:lang/>
        </w:rPr>
        <w:t>。</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24.2.</w:t>
      </w:r>
      <w:r>
        <w:rPr>
          <w:rFonts w:ascii="宋体" w:hAnsi="宋体" w:cs="宋体"/>
          <w:b/>
          <w:bCs/>
          <w:sz w:val="28"/>
          <w:szCs w:val="28"/>
        </w:rPr>
        <w:t>4</w:t>
      </w:r>
      <w:r>
        <w:rPr>
          <w:rFonts w:ascii="宋体" w:hAnsi="宋体" w:cs="宋体" w:hint="eastAsia"/>
          <w:b/>
          <w:bCs/>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24.2.1</w:t>
      </w:r>
      <w:r>
        <w:rPr>
          <w:rFonts w:ascii="宋体" w:hAnsi="宋体" w:cs="宋体" w:hint="eastAsia"/>
          <w:sz w:val="28"/>
          <w:szCs w:val="28"/>
        </w:rPr>
        <w:t>查阅设备说明书；</w:t>
      </w:r>
      <w:r>
        <w:rPr>
          <w:rFonts w:ascii="宋体" w:hAnsi="宋体" w:cs="宋体" w:hint="eastAsia"/>
          <w:sz w:val="28"/>
          <w:szCs w:val="28"/>
        </w:rPr>
        <w:t>24.2.2</w:t>
      </w:r>
      <w:r>
        <w:rPr>
          <w:rFonts w:ascii="宋体" w:hAnsi="宋体" w:cs="宋体" w:hint="eastAsia"/>
          <w:sz w:val="28"/>
          <w:szCs w:val="28"/>
        </w:rPr>
        <w:t>实测或抽查施工记录。</w:t>
      </w:r>
    </w:p>
    <w:p w:rsidR="00AE3CCB" w:rsidRDefault="00AE3CCB">
      <w:pPr>
        <w:ind w:firstLineChars="200" w:firstLine="560"/>
        <w:jc w:val="left"/>
        <w:rPr>
          <w:rFonts w:ascii="宋体" w:hAnsi="宋体" w:cs="宋体"/>
          <w:sz w:val="28"/>
          <w:szCs w:val="28"/>
        </w:rPr>
      </w:pPr>
    </w:p>
    <w:p w:rsidR="00AE3CCB" w:rsidRDefault="00D64B98">
      <w:pPr>
        <w:jc w:val="center"/>
        <w:outlineLvl w:val="1"/>
        <w:rPr>
          <w:rFonts w:ascii="宋体" w:hAnsi="宋体" w:cs="宋体"/>
          <w:b/>
          <w:bCs/>
          <w:sz w:val="28"/>
          <w:szCs w:val="28"/>
        </w:rPr>
      </w:pPr>
      <w:bookmarkStart w:id="210" w:name="_Toc27441"/>
      <w:bookmarkStart w:id="211" w:name="_Toc1247913686"/>
      <w:bookmarkStart w:id="212" w:name="_Toc877033065"/>
      <w:r>
        <w:rPr>
          <w:rFonts w:ascii="宋体" w:hAnsi="宋体" w:cs="宋体" w:hint="eastAsia"/>
          <w:b/>
          <w:bCs/>
          <w:sz w:val="28"/>
          <w:szCs w:val="28"/>
        </w:rPr>
        <w:t>24.3</w:t>
      </w:r>
      <w:r>
        <w:rPr>
          <w:rFonts w:ascii="宋体" w:hAnsi="宋体" w:cs="宋体" w:hint="eastAsia"/>
          <w:b/>
          <w:bCs/>
          <w:sz w:val="28"/>
          <w:szCs w:val="28"/>
        </w:rPr>
        <w:t xml:space="preserve"> </w:t>
      </w:r>
      <w:r>
        <w:rPr>
          <w:rFonts w:ascii="宋体" w:hAnsi="宋体" w:cs="宋体" w:hint="eastAsia"/>
          <w:b/>
          <w:bCs/>
          <w:sz w:val="28"/>
          <w:szCs w:val="28"/>
        </w:rPr>
        <w:t>超高检测器安装</w:t>
      </w:r>
      <w:bookmarkEnd w:id="210"/>
      <w:bookmarkEnd w:id="211"/>
      <w:bookmarkEnd w:id="212"/>
    </w:p>
    <w:p w:rsidR="00AE3CCB" w:rsidRDefault="00D64B98">
      <w:pPr>
        <w:jc w:val="center"/>
        <w:rPr>
          <w:rFonts w:ascii="宋体" w:hAnsi="宋体" w:cs="宋体"/>
          <w:b/>
          <w:bCs/>
          <w:sz w:val="28"/>
          <w:szCs w:val="28"/>
          <w:lang/>
        </w:rPr>
      </w:pPr>
      <w:r>
        <w:rPr>
          <w:rFonts w:ascii="宋体" w:hAnsi="宋体" w:cs="宋体" w:hint="eastAsia"/>
          <w:b/>
          <w:bCs/>
          <w:sz w:val="28"/>
          <w:szCs w:val="28"/>
          <w:lang/>
        </w:rPr>
        <w:t>主控项目</w:t>
      </w:r>
    </w:p>
    <w:p w:rsidR="00AE3CCB" w:rsidRDefault="00D64B98">
      <w:pPr>
        <w:ind w:firstLineChars="200" w:firstLine="562"/>
        <w:rPr>
          <w:rFonts w:ascii="宋体" w:hAnsi="宋体" w:cs="宋体"/>
          <w:b/>
          <w:bCs/>
          <w:sz w:val="28"/>
          <w:szCs w:val="28"/>
          <w:lang/>
        </w:rPr>
      </w:pPr>
      <w:r>
        <w:rPr>
          <w:rFonts w:ascii="宋体" w:hAnsi="宋体" w:cs="宋体" w:hint="eastAsia"/>
          <w:b/>
          <w:bCs/>
          <w:sz w:val="28"/>
          <w:szCs w:val="28"/>
        </w:rPr>
        <w:t>24</w:t>
      </w:r>
      <w:r>
        <w:rPr>
          <w:rFonts w:ascii="宋体" w:hAnsi="宋体" w:cs="宋体" w:hint="eastAsia"/>
          <w:b/>
          <w:bCs/>
          <w:sz w:val="28"/>
          <w:szCs w:val="28"/>
          <w:lang/>
        </w:rPr>
        <w:t>.</w:t>
      </w:r>
      <w:r>
        <w:rPr>
          <w:rFonts w:ascii="宋体" w:hAnsi="宋体" w:cs="宋体" w:hint="eastAsia"/>
          <w:b/>
          <w:bCs/>
          <w:sz w:val="28"/>
          <w:szCs w:val="28"/>
          <w:lang/>
        </w:rPr>
        <w:t>3</w:t>
      </w:r>
      <w:r>
        <w:rPr>
          <w:rFonts w:ascii="宋体" w:hAnsi="宋体" w:cs="宋体" w:hint="eastAsia"/>
          <w:b/>
          <w:bCs/>
          <w:sz w:val="28"/>
          <w:szCs w:val="28"/>
          <w:lang/>
        </w:rPr>
        <w:t>.</w:t>
      </w:r>
      <w:r>
        <w:rPr>
          <w:rFonts w:ascii="宋体" w:hAnsi="宋体" w:cs="宋体" w:hint="eastAsia"/>
          <w:b/>
          <w:bCs/>
          <w:sz w:val="28"/>
          <w:szCs w:val="28"/>
          <w:lang/>
        </w:rPr>
        <w:t xml:space="preserve">1 </w:t>
      </w:r>
      <w:r>
        <w:rPr>
          <w:rFonts w:ascii="宋体" w:hAnsi="宋体" w:cs="宋体" w:hint="eastAsia"/>
          <w:sz w:val="28"/>
          <w:szCs w:val="28"/>
        </w:rPr>
        <w:t>车辆超高检测器</w:t>
      </w:r>
      <w:r>
        <w:rPr>
          <w:rFonts w:ascii="宋体" w:hAnsi="宋体" w:cs="宋体" w:hint="eastAsia"/>
          <w:sz w:val="28"/>
          <w:szCs w:val="28"/>
          <w:lang/>
        </w:rPr>
        <w:t>安装应符合下列规定</w:t>
      </w:r>
      <w:r>
        <w:rPr>
          <w:rFonts w:ascii="宋体" w:hAnsi="宋体" w:cs="宋体"/>
          <w:sz w:val="28"/>
          <w:szCs w:val="28"/>
          <w:lang/>
        </w:rPr>
        <w:t>：</w:t>
      </w:r>
    </w:p>
    <w:p w:rsidR="00AE3CCB" w:rsidRDefault="00D64B98">
      <w:pPr>
        <w:ind w:firstLineChars="200" w:firstLine="560"/>
        <w:rPr>
          <w:rFonts w:ascii="宋体" w:hAnsi="宋体" w:cs="宋体"/>
          <w:b/>
          <w:bCs/>
          <w:sz w:val="28"/>
          <w:szCs w:val="28"/>
          <w:lang/>
        </w:rPr>
      </w:pPr>
      <w:r>
        <w:rPr>
          <w:rFonts w:ascii="宋体" w:hAnsi="宋体" w:cs="宋体" w:hint="eastAsia"/>
          <w:sz w:val="28"/>
          <w:szCs w:val="28"/>
        </w:rPr>
        <w:t xml:space="preserve">1 </w:t>
      </w:r>
      <w:r>
        <w:rPr>
          <w:rFonts w:ascii="宋体" w:hAnsi="宋体" w:cs="宋体" w:hint="eastAsia"/>
          <w:sz w:val="28"/>
          <w:szCs w:val="28"/>
          <w:lang/>
        </w:rPr>
        <w:t>系统设备的性能指标、系统功能应通过检测合格</w:t>
      </w:r>
      <w:r>
        <w:rPr>
          <w:rFonts w:ascii="宋体" w:hAnsi="宋体" w:cs="宋体" w:hint="eastAsia"/>
          <w:sz w:val="28"/>
          <w:szCs w:val="28"/>
          <w:lang/>
        </w:rPr>
        <w:t>。</w:t>
      </w:r>
    </w:p>
    <w:p w:rsidR="00AE3CCB" w:rsidRDefault="00D64B98">
      <w:pPr>
        <w:ind w:firstLineChars="200" w:firstLine="560"/>
        <w:rPr>
          <w:rFonts w:ascii="宋体" w:hAnsi="宋体" w:cs="宋体"/>
          <w:b/>
          <w:bCs/>
          <w:sz w:val="28"/>
          <w:szCs w:val="28"/>
          <w:lang/>
        </w:rPr>
      </w:pPr>
      <w:r>
        <w:rPr>
          <w:rFonts w:ascii="宋体" w:hAnsi="宋体" w:cs="宋体" w:hint="eastAsia"/>
          <w:sz w:val="28"/>
          <w:szCs w:val="28"/>
        </w:rPr>
        <w:t xml:space="preserve">2 </w:t>
      </w:r>
      <w:r>
        <w:rPr>
          <w:rFonts w:ascii="宋体" w:hAnsi="宋体" w:cs="宋体" w:hint="eastAsia"/>
          <w:sz w:val="28"/>
          <w:szCs w:val="28"/>
          <w:lang/>
        </w:rPr>
        <w:t>设备及配件的型号规格</w:t>
      </w:r>
      <w:r>
        <w:rPr>
          <w:rFonts w:ascii="宋体" w:hAnsi="宋体" w:cs="宋体" w:hint="eastAsia"/>
          <w:sz w:val="28"/>
          <w:szCs w:val="28"/>
          <w:lang/>
        </w:rPr>
        <w:t>、</w:t>
      </w:r>
      <w:r>
        <w:rPr>
          <w:rFonts w:ascii="宋体" w:hAnsi="宋体" w:cs="宋体" w:hint="eastAsia"/>
          <w:sz w:val="28"/>
          <w:szCs w:val="28"/>
          <w:lang/>
        </w:rPr>
        <w:t>数量符合设计图纸要求</w:t>
      </w:r>
      <w:r>
        <w:rPr>
          <w:rFonts w:ascii="宋体" w:hAnsi="宋体" w:cs="宋体" w:hint="eastAsia"/>
          <w:sz w:val="28"/>
          <w:szCs w:val="28"/>
          <w:lang/>
        </w:rPr>
        <w:t>，</w:t>
      </w:r>
      <w:r>
        <w:rPr>
          <w:rFonts w:ascii="宋体" w:hAnsi="宋体" w:cs="宋体" w:hint="eastAsia"/>
          <w:sz w:val="28"/>
          <w:szCs w:val="28"/>
          <w:lang/>
        </w:rPr>
        <w:t>部件完整</w:t>
      </w:r>
      <w:r>
        <w:rPr>
          <w:rFonts w:ascii="宋体" w:hAnsi="宋体" w:cs="宋体" w:hint="eastAsia"/>
          <w:sz w:val="28"/>
          <w:szCs w:val="28"/>
          <w:lang/>
        </w:rPr>
        <w:t>。</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设备</w:t>
      </w:r>
      <w:r>
        <w:rPr>
          <w:rFonts w:ascii="宋体" w:hAnsi="宋体" w:cs="宋体" w:hint="eastAsia"/>
          <w:sz w:val="28"/>
          <w:szCs w:val="28"/>
          <w:lang/>
        </w:rPr>
        <w:t>、</w:t>
      </w:r>
      <w:r>
        <w:rPr>
          <w:rFonts w:ascii="宋体" w:hAnsi="宋体" w:cs="宋体" w:hint="eastAsia"/>
          <w:sz w:val="28"/>
          <w:szCs w:val="28"/>
          <w:lang/>
        </w:rPr>
        <w:t>支架安装牢固</w:t>
      </w:r>
      <w:r>
        <w:rPr>
          <w:rFonts w:ascii="宋体" w:hAnsi="宋体" w:cs="宋体" w:hint="eastAsia"/>
          <w:sz w:val="28"/>
          <w:szCs w:val="28"/>
          <w:lang/>
        </w:rPr>
        <w:t>、</w:t>
      </w:r>
      <w:r>
        <w:rPr>
          <w:rFonts w:ascii="宋体" w:hAnsi="宋体" w:cs="宋体" w:hint="eastAsia"/>
          <w:sz w:val="28"/>
          <w:szCs w:val="28"/>
          <w:lang/>
        </w:rPr>
        <w:t>接线规范</w:t>
      </w:r>
      <w:r>
        <w:rPr>
          <w:rFonts w:ascii="宋体" w:hAnsi="宋体" w:cs="宋体" w:hint="eastAsia"/>
          <w:sz w:val="28"/>
          <w:szCs w:val="28"/>
          <w:lang/>
        </w:rPr>
        <w:t>。</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24.</w:t>
      </w:r>
      <w:r>
        <w:rPr>
          <w:rFonts w:ascii="宋体" w:hAnsi="宋体" w:cs="宋体"/>
          <w:b/>
          <w:bCs/>
          <w:sz w:val="28"/>
          <w:szCs w:val="28"/>
        </w:rPr>
        <w:t>3</w:t>
      </w:r>
      <w:r>
        <w:rPr>
          <w:rFonts w:ascii="宋体" w:hAnsi="宋体" w:cs="宋体" w:hint="eastAsia"/>
          <w:b/>
          <w:bCs/>
          <w:sz w:val="28"/>
          <w:szCs w:val="28"/>
        </w:rPr>
        <w:t>.2</w:t>
      </w:r>
      <w:r>
        <w:rPr>
          <w:rFonts w:ascii="宋体" w:hAnsi="宋体" w:cs="宋体" w:hint="eastAsia"/>
          <w:b/>
          <w:bCs/>
          <w:sz w:val="28"/>
          <w:szCs w:val="28"/>
        </w:rPr>
        <w:t xml:space="preserve"> </w:t>
      </w:r>
      <w:r>
        <w:rPr>
          <w:rFonts w:ascii="宋体" w:hAnsi="宋体" w:cs="宋体" w:hint="eastAsia"/>
          <w:sz w:val="28"/>
          <w:szCs w:val="28"/>
        </w:rPr>
        <w:t>车辆超高检测器选用对射型超高检测器时，对射孔位置应互相对齐，并达到抗震动要求。</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24.</w:t>
      </w:r>
      <w:r>
        <w:rPr>
          <w:rFonts w:ascii="宋体" w:hAnsi="宋体" w:cs="宋体"/>
          <w:b/>
          <w:bCs/>
          <w:sz w:val="28"/>
          <w:szCs w:val="28"/>
        </w:rPr>
        <w:t>3</w:t>
      </w:r>
      <w:r>
        <w:rPr>
          <w:rFonts w:ascii="宋体" w:hAnsi="宋体" w:cs="宋体" w:hint="eastAsia"/>
          <w:b/>
          <w:bCs/>
          <w:sz w:val="28"/>
          <w:szCs w:val="28"/>
        </w:rPr>
        <w:t>.</w:t>
      </w:r>
      <w:r>
        <w:rPr>
          <w:rFonts w:ascii="宋体" w:hAnsi="宋体" w:cs="宋体"/>
          <w:b/>
          <w:bCs/>
          <w:sz w:val="28"/>
          <w:szCs w:val="28"/>
        </w:rPr>
        <w:t>3</w:t>
      </w:r>
      <w:r>
        <w:rPr>
          <w:rFonts w:ascii="宋体" w:hAnsi="宋体" w:cs="宋体" w:hint="eastAsia"/>
          <w:b/>
          <w:bCs/>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检查方法：观察检查，并实测或抽查安装记录。</w:t>
      </w:r>
    </w:p>
    <w:p w:rsidR="00AE3CCB" w:rsidRDefault="00AE3CCB">
      <w:pPr>
        <w:rPr>
          <w:rFonts w:ascii="宋体" w:hAnsi="宋体" w:cs="宋体"/>
          <w:color w:val="FF0000"/>
          <w:sz w:val="28"/>
          <w:szCs w:val="28"/>
          <w:lang/>
        </w:rPr>
      </w:pPr>
    </w:p>
    <w:p w:rsidR="00AE3CCB" w:rsidRDefault="00D64B98">
      <w:pPr>
        <w:jc w:val="center"/>
        <w:outlineLvl w:val="1"/>
        <w:rPr>
          <w:rFonts w:ascii="宋体" w:hAnsi="宋体" w:cs="宋体"/>
          <w:b/>
          <w:bCs/>
          <w:sz w:val="28"/>
          <w:szCs w:val="28"/>
        </w:rPr>
      </w:pPr>
      <w:bookmarkStart w:id="213" w:name="_Toc1360024000"/>
      <w:bookmarkStart w:id="214" w:name="_Toc8624"/>
      <w:bookmarkStart w:id="215" w:name="_Toc2114454094"/>
      <w:r>
        <w:rPr>
          <w:rFonts w:ascii="宋体" w:hAnsi="宋体" w:cs="宋体" w:hint="eastAsia"/>
          <w:b/>
          <w:bCs/>
          <w:sz w:val="28"/>
          <w:szCs w:val="28"/>
        </w:rPr>
        <w:lastRenderedPageBreak/>
        <w:t>24.4</w:t>
      </w:r>
      <w:r>
        <w:rPr>
          <w:rFonts w:ascii="宋体" w:hAnsi="宋体" w:cs="宋体" w:hint="eastAsia"/>
          <w:b/>
          <w:bCs/>
          <w:sz w:val="28"/>
          <w:szCs w:val="28"/>
        </w:rPr>
        <w:t xml:space="preserve"> </w:t>
      </w:r>
      <w:r>
        <w:rPr>
          <w:rFonts w:ascii="宋体" w:hAnsi="宋体" w:cs="宋体" w:hint="eastAsia"/>
          <w:b/>
          <w:bCs/>
          <w:sz w:val="28"/>
          <w:szCs w:val="28"/>
        </w:rPr>
        <w:t>可变标志安装</w:t>
      </w:r>
      <w:bookmarkEnd w:id="213"/>
      <w:bookmarkEnd w:id="214"/>
      <w:bookmarkEnd w:id="215"/>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24.4.1</w:t>
      </w:r>
      <w:r>
        <w:rPr>
          <w:rFonts w:ascii="宋体" w:hAnsi="宋体" w:cs="宋体" w:hint="eastAsia"/>
          <w:b/>
          <w:bCs/>
          <w:sz w:val="28"/>
          <w:szCs w:val="28"/>
        </w:rPr>
        <w:t xml:space="preserve"> </w:t>
      </w:r>
      <w:r>
        <w:rPr>
          <w:rFonts w:ascii="宋体" w:hAnsi="宋体" w:cs="宋体" w:hint="eastAsia"/>
          <w:sz w:val="28"/>
          <w:szCs w:val="28"/>
        </w:rPr>
        <w:t>可变标志安装应符合下列规定：</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箱体、显示屏、控制器及稳压电源的安装应牢固，具有防雷、抗振动、防干扰措施。</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超高亮度集束像素管的前面不应采用可产生反射和眩光的任何防护面板。</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超高亮度集束像素管应采取防腐蚀措施，且拆卸组装方便。</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4 </w:t>
      </w:r>
      <w:r>
        <w:rPr>
          <w:rFonts w:ascii="宋体" w:hAnsi="宋体" w:cs="宋体" w:hint="eastAsia"/>
          <w:sz w:val="28"/>
          <w:szCs w:val="28"/>
        </w:rPr>
        <w:t>配线整齐，接插件应接触可靠。</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5 </w:t>
      </w:r>
      <w:r>
        <w:rPr>
          <w:rFonts w:ascii="宋体" w:hAnsi="宋体" w:cs="宋体" w:hint="eastAsia"/>
          <w:sz w:val="28"/>
          <w:szCs w:val="28"/>
        </w:rPr>
        <w:t>可变限速</w:t>
      </w:r>
      <w:r>
        <w:rPr>
          <w:rFonts w:ascii="宋体" w:hAnsi="宋体" w:cs="宋体" w:hint="eastAsia"/>
          <w:sz w:val="28"/>
          <w:szCs w:val="28"/>
        </w:rPr>
        <w:t>/</w:t>
      </w:r>
      <w:r>
        <w:rPr>
          <w:rFonts w:ascii="宋体" w:hAnsi="宋体" w:cs="宋体" w:hint="eastAsia"/>
          <w:sz w:val="28"/>
          <w:szCs w:val="28"/>
        </w:rPr>
        <w:t>可变信息标志支架立柱安装牢固并与地面垂直，立柱垂直度允许偏差不应大于</w:t>
      </w:r>
      <w:r>
        <w:rPr>
          <w:rFonts w:ascii="宋体" w:hAnsi="宋体" w:cs="宋体" w:hint="eastAsia"/>
          <w:sz w:val="28"/>
          <w:szCs w:val="28"/>
        </w:rPr>
        <w:t>2%0</w:t>
      </w:r>
      <w:r>
        <w:rPr>
          <w:rFonts w:ascii="宋体" w:hAnsi="宋体" w:cs="宋体" w:hint="eastAsia"/>
          <w:sz w:val="28"/>
          <w:szCs w:val="28"/>
        </w:rPr>
        <w:t>；立柱表面的油漆应均匀、平滑、色调一致。</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24.4.</w:t>
      </w:r>
      <w:r>
        <w:rPr>
          <w:rFonts w:ascii="宋体" w:hAnsi="宋体" w:cs="宋体"/>
          <w:b/>
          <w:bCs/>
          <w:sz w:val="28"/>
          <w:szCs w:val="28"/>
        </w:rPr>
        <w:t>2</w:t>
      </w:r>
      <w:r>
        <w:rPr>
          <w:rFonts w:ascii="宋体" w:hAnsi="宋体" w:cs="宋体" w:hint="eastAsia"/>
          <w:b/>
          <w:bCs/>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24.4.1</w:t>
      </w:r>
      <w:r>
        <w:rPr>
          <w:rFonts w:ascii="宋体" w:hAnsi="宋体" w:cs="宋体" w:hint="eastAsia"/>
          <w:sz w:val="28"/>
          <w:szCs w:val="28"/>
        </w:rPr>
        <w:t>观察检查，并实测或抽查施工记录。</w:t>
      </w:r>
    </w:p>
    <w:p w:rsidR="00AE3CCB" w:rsidRDefault="00AE3CCB">
      <w:pPr>
        <w:jc w:val="center"/>
        <w:rPr>
          <w:rFonts w:ascii="宋体" w:hAnsi="宋体" w:cs="宋体"/>
          <w:b/>
          <w:bCs/>
          <w:sz w:val="28"/>
          <w:szCs w:val="28"/>
        </w:rPr>
      </w:pPr>
      <w:bookmarkStart w:id="216" w:name="_Toc1070567302"/>
    </w:p>
    <w:p w:rsidR="00AE3CCB" w:rsidRDefault="00D64B98">
      <w:pPr>
        <w:jc w:val="center"/>
        <w:outlineLvl w:val="1"/>
        <w:rPr>
          <w:rFonts w:ascii="宋体" w:hAnsi="宋体" w:cs="宋体"/>
          <w:b/>
          <w:bCs/>
          <w:sz w:val="28"/>
          <w:szCs w:val="28"/>
        </w:rPr>
      </w:pPr>
      <w:bookmarkStart w:id="217" w:name="_Toc6782"/>
      <w:bookmarkStart w:id="218" w:name="_Toc107429332"/>
      <w:r>
        <w:rPr>
          <w:rFonts w:ascii="宋体" w:hAnsi="宋体" w:cs="宋体" w:hint="eastAsia"/>
          <w:b/>
          <w:bCs/>
          <w:sz w:val="28"/>
          <w:szCs w:val="28"/>
        </w:rPr>
        <w:t>24.5</w:t>
      </w:r>
      <w:r>
        <w:rPr>
          <w:rFonts w:ascii="宋体" w:hAnsi="宋体" w:cs="宋体" w:hint="eastAsia"/>
          <w:b/>
          <w:bCs/>
          <w:sz w:val="28"/>
          <w:szCs w:val="28"/>
        </w:rPr>
        <w:t xml:space="preserve"> </w:t>
      </w:r>
      <w:r>
        <w:rPr>
          <w:rFonts w:ascii="宋体" w:hAnsi="宋体" w:cs="宋体" w:hint="eastAsia"/>
          <w:b/>
          <w:bCs/>
          <w:sz w:val="28"/>
          <w:szCs w:val="28"/>
        </w:rPr>
        <w:t>交通信号灯安装</w:t>
      </w:r>
      <w:bookmarkEnd w:id="216"/>
      <w:bookmarkEnd w:id="217"/>
      <w:bookmarkEnd w:id="218"/>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24.5.1</w:t>
      </w:r>
      <w:r>
        <w:rPr>
          <w:rFonts w:ascii="宋体" w:hAnsi="宋体" w:cs="宋体" w:hint="eastAsia"/>
          <w:b/>
          <w:bCs/>
          <w:sz w:val="28"/>
          <w:szCs w:val="28"/>
        </w:rPr>
        <w:t xml:space="preserve"> </w:t>
      </w:r>
      <w:r>
        <w:rPr>
          <w:rFonts w:ascii="宋体" w:hAnsi="宋体" w:cs="宋体" w:hint="eastAsia"/>
          <w:sz w:val="28"/>
          <w:szCs w:val="28"/>
        </w:rPr>
        <w:t>交通信号灯安装应符合下列规定：</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安装支架满足抗拉扯、抗风荷载的强度要求。</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灯具的绝缘电阻不应小于</w:t>
      </w:r>
      <w:r>
        <w:rPr>
          <w:rFonts w:ascii="宋体" w:hAnsi="宋体" w:cs="宋体" w:hint="eastAsia"/>
          <w:sz w:val="28"/>
          <w:szCs w:val="28"/>
        </w:rPr>
        <w:t>2M</w:t>
      </w:r>
      <w:r>
        <w:rPr>
          <w:rFonts w:ascii="宋体" w:hAnsi="宋体" w:cs="宋体" w:hint="eastAsia"/>
          <w:sz w:val="28"/>
          <w:szCs w:val="28"/>
        </w:rPr>
        <w:t>Ω。</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24.5.2</w:t>
      </w:r>
      <w:r>
        <w:rPr>
          <w:rFonts w:ascii="宋体" w:hAnsi="宋体" w:cs="宋体" w:hint="eastAsia"/>
          <w:b/>
          <w:bCs/>
          <w:sz w:val="28"/>
          <w:szCs w:val="28"/>
        </w:rPr>
        <w:t xml:space="preserve"> </w:t>
      </w:r>
      <w:r>
        <w:rPr>
          <w:rFonts w:ascii="宋体" w:hAnsi="宋体" w:cs="宋体" w:hint="eastAsia"/>
          <w:sz w:val="28"/>
          <w:szCs w:val="28"/>
        </w:rPr>
        <w:t>一般项目的检查数量和检查方法应符合下列规定：</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检查方法：观察检查，并实测或抽查施工记录。</w:t>
      </w:r>
    </w:p>
    <w:p w:rsidR="00AE3CCB" w:rsidRDefault="00AE3CCB" w:rsidP="008E6F49">
      <w:pPr>
        <w:ind w:leftChars="200" w:left="420"/>
        <w:jc w:val="left"/>
        <w:rPr>
          <w:rFonts w:ascii="宋体" w:hAnsi="宋体" w:cs="宋体"/>
          <w:sz w:val="28"/>
          <w:szCs w:val="28"/>
        </w:rPr>
      </w:pPr>
    </w:p>
    <w:p w:rsidR="00AE3CCB" w:rsidRDefault="00D64B98">
      <w:pPr>
        <w:jc w:val="center"/>
        <w:outlineLvl w:val="1"/>
        <w:rPr>
          <w:rFonts w:ascii="宋体" w:hAnsi="宋体" w:cs="宋体"/>
          <w:b/>
          <w:bCs/>
          <w:sz w:val="28"/>
          <w:szCs w:val="28"/>
        </w:rPr>
      </w:pPr>
      <w:bookmarkStart w:id="219" w:name="_Toc1678519444"/>
      <w:bookmarkStart w:id="220" w:name="_Toc23586"/>
      <w:bookmarkStart w:id="221" w:name="_Toc1406650148"/>
      <w:r>
        <w:rPr>
          <w:rFonts w:ascii="宋体" w:hAnsi="宋体" w:cs="宋体" w:hint="eastAsia"/>
          <w:b/>
          <w:bCs/>
          <w:sz w:val="28"/>
          <w:szCs w:val="28"/>
        </w:rPr>
        <w:lastRenderedPageBreak/>
        <w:t>24.6</w:t>
      </w:r>
      <w:r>
        <w:rPr>
          <w:rFonts w:ascii="宋体" w:hAnsi="宋体" w:cs="宋体" w:hint="eastAsia"/>
          <w:b/>
          <w:bCs/>
          <w:sz w:val="28"/>
          <w:szCs w:val="28"/>
        </w:rPr>
        <w:t xml:space="preserve"> </w:t>
      </w:r>
      <w:r>
        <w:rPr>
          <w:rFonts w:ascii="宋体" w:hAnsi="宋体" w:cs="宋体" w:hint="eastAsia"/>
          <w:b/>
          <w:bCs/>
          <w:sz w:val="28"/>
          <w:szCs w:val="28"/>
        </w:rPr>
        <w:t>视频分析仪安装</w:t>
      </w:r>
      <w:bookmarkEnd w:id="219"/>
      <w:bookmarkEnd w:id="220"/>
      <w:bookmarkEnd w:id="221"/>
    </w:p>
    <w:p w:rsidR="00AE3CCB" w:rsidRDefault="00D64B98">
      <w:pPr>
        <w:jc w:val="center"/>
        <w:rPr>
          <w:rFonts w:ascii="宋体" w:hAnsi="宋体" w:cs="宋体"/>
          <w:b/>
          <w:bCs/>
          <w:sz w:val="28"/>
          <w:szCs w:val="28"/>
          <w:lang/>
        </w:rPr>
      </w:pPr>
      <w:r>
        <w:rPr>
          <w:rFonts w:ascii="宋体" w:hAnsi="宋体" w:cs="宋体" w:hint="eastAsia"/>
          <w:b/>
          <w:bCs/>
          <w:sz w:val="28"/>
          <w:szCs w:val="28"/>
          <w:lang/>
        </w:rPr>
        <w:t>一般项目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24</w:t>
      </w:r>
      <w:r>
        <w:rPr>
          <w:rFonts w:ascii="宋体" w:hAnsi="宋体" w:cs="宋体" w:hint="eastAsia"/>
          <w:b/>
          <w:bCs/>
          <w:sz w:val="28"/>
          <w:szCs w:val="28"/>
          <w:lang/>
        </w:rPr>
        <w:t>.</w:t>
      </w:r>
      <w:r>
        <w:rPr>
          <w:rFonts w:ascii="宋体" w:hAnsi="宋体" w:cs="宋体" w:hint="eastAsia"/>
          <w:b/>
          <w:bCs/>
          <w:sz w:val="28"/>
          <w:szCs w:val="28"/>
          <w:lang/>
        </w:rPr>
        <w:t>6</w:t>
      </w:r>
      <w:r>
        <w:rPr>
          <w:rFonts w:ascii="宋体" w:hAnsi="宋体" w:cs="宋体" w:hint="eastAsia"/>
          <w:b/>
          <w:bCs/>
          <w:sz w:val="28"/>
          <w:szCs w:val="28"/>
          <w:lang/>
        </w:rPr>
        <w:t>.</w:t>
      </w:r>
      <w:r>
        <w:rPr>
          <w:rFonts w:ascii="宋体" w:hAnsi="宋体" w:cs="宋体" w:hint="eastAsia"/>
          <w:b/>
          <w:bCs/>
          <w:sz w:val="28"/>
          <w:szCs w:val="28"/>
          <w:lang/>
        </w:rPr>
        <w:t xml:space="preserve">1 </w:t>
      </w:r>
      <w:r>
        <w:rPr>
          <w:rFonts w:ascii="宋体" w:hAnsi="宋体" w:cs="宋体" w:hint="eastAsia"/>
          <w:sz w:val="28"/>
          <w:szCs w:val="28"/>
          <w:lang/>
        </w:rPr>
        <w:t>视频分析仪安装应符合下列规定</w:t>
      </w:r>
      <w:r>
        <w:rPr>
          <w:rFonts w:ascii="宋体" w:hAnsi="宋体" w:cs="宋体"/>
          <w:sz w:val="28"/>
          <w:szCs w:val="28"/>
          <w:lang/>
        </w:rPr>
        <w:t>：</w:t>
      </w:r>
    </w:p>
    <w:p w:rsidR="00AE3CCB" w:rsidRDefault="00D64B98">
      <w:pPr>
        <w:ind w:firstLineChars="200" w:firstLine="560"/>
        <w:rPr>
          <w:rFonts w:ascii="宋体" w:hAnsi="宋体" w:cs="宋体"/>
          <w:b/>
          <w:bCs/>
          <w:sz w:val="28"/>
          <w:szCs w:val="28"/>
          <w:lang/>
        </w:rPr>
      </w:pPr>
      <w:r>
        <w:rPr>
          <w:rFonts w:ascii="宋体" w:hAnsi="宋体" w:cs="宋体" w:hint="eastAsia"/>
          <w:sz w:val="28"/>
          <w:szCs w:val="28"/>
        </w:rPr>
        <w:t xml:space="preserve">1 </w:t>
      </w:r>
      <w:r>
        <w:rPr>
          <w:rFonts w:ascii="宋体" w:hAnsi="宋体" w:cs="宋体" w:hint="eastAsia"/>
          <w:sz w:val="28"/>
          <w:szCs w:val="28"/>
          <w:lang/>
        </w:rPr>
        <w:t>设备及配件的型号规格</w:t>
      </w:r>
      <w:r>
        <w:rPr>
          <w:rFonts w:ascii="宋体" w:hAnsi="宋体" w:cs="宋体" w:hint="eastAsia"/>
          <w:sz w:val="28"/>
          <w:szCs w:val="28"/>
          <w:lang/>
        </w:rPr>
        <w:t>、</w:t>
      </w:r>
      <w:r>
        <w:rPr>
          <w:rFonts w:ascii="宋体" w:hAnsi="宋体" w:cs="宋体" w:hint="eastAsia"/>
          <w:sz w:val="28"/>
          <w:szCs w:val="28"/>
          <w:lang/>
        </w:rPr>
        <w:t>数量符合设计图纸要求</w:t>
      </w:r>
      <w:r>
        <w:rPr>
          <w:rFonts w:ascii="宋体" w:hAnsi="宋体" w:cs="宋体" w:hint="eastAsia"/>
          <w:sz w:val="28"/>
          <w:szCs w:val="28"/>
          <w:lang/>
        </w:rPr>
        <w:t>，</w:t>
      </w:r>
      <w:r>
        <w:rPr>
          <w:rFonts w:ascii="宋体" w:hAnsi="宋体" w:cs="宋体" w:hint="eastAsia"/>
          <w:sz w:val="28"/>
          <w:szCs w:val="28"/>
          <w:lang/>
        </w:rPr>
        <w:t>部件完整</w:t>
      </w:r>
      <w:r>
        <w:rPr>
          <w:rFonts w:ascii="宋体" w:hAnsi="宋体" w:cs="宋体" w:hint="eastAsia"/>
          <w:sz w:val="28"/>
          <w:szCs w:val="28"/>
          <w:lang/>
        </w:rPr>
        <w:t>。</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设备安装正确</w:t>
      </w:r>
      <w:r>
        <w:rPr>
          <w:rFonts w:ascii="宋体" w:hAnsi="宋体" w:cs="宋体" w:hint="eastAsia"/>
          <w:sz w:val="28"/>
          <w:szCs w:val="28"/>
          <w:lang/>
        </w:rPr>
        <w:t>，</w:t>
      </w:r>
      <w:r>
        <w:rPr>
          <w:rFonts w:ascii="宋体" w:hAnsi="宋体" w:cs="宋体" w:hint="eastAsia"/>
          <w:sz w:val="28"/>
          <w:szCs w:val="28"/>
          <w:lang/>
        </w:rPr>
        <w:t>接线规范</w:t>
      </w:r>
      <w:r>
        <w:rPr>
          <w:rFonts w:ascii="宋体" w:hAnsi="宋体" w:cs="宋体" w:hint="eastAsia"/>
          <w:sz w:val="28"/>
          <w:szCs w:val="28"/>
          <w:lang/>
        </w:rPr>
        <w:t>。</w:t>
      </w:r>
    </w:p>
    <w:p w:rsidR="00AE3CCB" w:rsidRDefault="00D64B98">
      <w:pPr>
        <w:ind w:firstLineChars="200" w:firstLine="562"/>
        <w:rPr>
          <w:rFonts w:ascii="宋体" w:hAnsi="宋体" w:cs="宋体"/>
          <w:b/>
          <w:bCs/>
          <w:sz w:val="28"/>
          <w:szCs w:val="28"/>
          <w:lang/>
        </w:rPr>
      </w:pPr>
      <w:r>
        <w:rPr>
          <w:rFonts w:ascii="宋体" w:hAnsi="宋体" w:cs="宋体" w:hint="eastAsia"/>
          <w:b/>
          <w:bCs/>
          <w:sz w:val="28"/>
          <w:szCs w:val="28"/>
        </w:rPr>
        <w:t>24</w:t>
      </w:r>
      <w:r>
        <w:rPr>
          <w:rFonts w:ascii="宋体" w:hAnsi="宋体" w:cs="宋体" w:hint="eastAsia"/>
          <w:b/>
          <w:bCs/>
          <w:sz w:val="28"/>
          <w:szCs w:val="28"/>
          <w:lang/>
        </w:rPr>
        <w:t>.</w:t>
      </w:r>
      <w:r>
        <w:rPr>
          <w:rFonts w:ascii="宋体" w:hAnsi="宋体" w:cs="宋体" w:hint="eastAsia"/>
          <w:b/>
          <w:bCs/>
          <w:sz w:val="28"/>
          <w:szCs w:val="28"/>
          <w:lang/>
        </w:rPr>
        <w:t>6</w:t>
      </w:r>
      <w:r>
        <w:rPr>
          <w:rFonts w:ascii="宋体" w:hAnsi="宋体" w:cs="宋体" w:hint="eastAsia"/>
          <w:b/>
          <w:bCs/>
          <w:sz w:val="28"/>
          <w:szCs w:val="28"/>
          <w:lang/>
        </w:rPr>
        <w:t>.</w:t>
      </w:r>
      <w:r>
        <w:rPr>
          <w:rFonts w:ascii="宋体" w:hAnsi="宋体" w:cs="宋体" w:hint="eastAsia"/>
          <w:b/>
          <w:bCs/>
          <w:sz w:val="28"/>
          <w:szCs w:val="28"/>
          <w:lang/>
        </w:rPr>
        <w:t xml:space="preserve">2 </w:t>
      </w:r>
      <w:r>
        <w:rPr>
          <w:rFonts w:ascii="宋体" w:hAnsi="宋体" w:cs="宋体" w:hint="eastAsia"/>
          <w:sz w:val="28"/>
          <w:szCs w:val="28"/>
          <w:lang/>
        </w:rPr>
        <w:t>设备应符合现行</w:t>
      </w:r>
      <w:r>
        <w:rPr>
          <w:rFonts w:ascii="宋体" w:hAnsi="宋体" w:cs="宋体" w:hint="eastAsia"/>
          <w:sz w:val="28"/>
          <w:szCs w:val="28"/>
          <w:lang/>
        </w:rPr>
        <w:t>《</w:t>
      </w:r>
      <w:r>
        <w:rPr>
          <w:rFonts w:ascii="宋体" w:hAnsi="宋体" w:cs="宋体" w:hint="eastAsia"/>
          <w:sz w:val="28"/>
          <w:szCs w:val="28"/>
          <w:lang/>
        </w:rPr>
        <w:t>视频交通事件检测器</w:t>
      </w:r>
      <w:r>
        <w:rPr>
          <w:rFonts w:ascii="宋体" w:hAnsi="宋体" w:cs="宋体" w:hint="eastAsia"/>
          <w:sz w:val="28"/>
          <w:szCs w:val="28"/>
          <w:lang/>
        </w:rPr>
        <w:t>》（</w:t>
      </w:r>
      <w:r>
        <w:rPr>
          <w:rFonts w:ascii="宋体" w:hAnsi="宋体" w:cs="宋体" w:hint="eastAsia"/>
          <w:sz w:val="28"/>
          <w:szCs w:val="28"/>
          <w:lang/>
        </w:rPr>
        <w:t>GB</w:t>
      </w:r>
      <w:r>
        <w:rPr>
          <w:rFonts w:ascii="宋体" w:hAnsi="宋体" w:cs="宋体" w:hint="eastAsia"/>
          <w:sz w:val="28"/>
          <w:szCs w:val="28"/>
          <w:lang/>
        </w:rPr>
        <w:t>/</w:t>
      </w:r>
      <w:r>
        <w:rPr>
          <w:rFonts w:ascii="宋体" w:hAnsi="宋体" w:cs="宋体" w:hint="eastAsia"/>
          <w:sz w:val="28"/>
          <w:szCs w:val="28"/>
          <w:lang/>
        </w:rPr>
        <w:t>T28789</w:t>
      </w:r>
      <w:r>
        <w:rPr>
          <w:rFonts w:ascii="宋体" w:hAnsi="宋体" w:cs="宋体" w:hint="eastAsia"/>
          <w:sz w:val="28"/>
          <w:szCs w:val="28"/>
          <w:lang/>
        </w:rPr>
        <w:t>）等相关标准的规定</w:t>
      </w:r>
      <w:r>
        <w:rPr>
          <w:rFonts w:ascii="宋体" w:hAnsi="宋体" w:cs="宋体" w:hint="eastAsia"/>
          <w:sz w:val="28"/>
          <w:szCs w:val="28"/>
          <w:lang/>
        </w:rPr>
        <w:t>，</w:t>
      </w:r>
      <w:r>
        <w:rPr>
          <w:rFonts w:ascii="宋体" w:hAnsi="宋体" w:cs="宋体" w:hint="eastAsia"/>
          <w:sz w:val="28"/>
          <w:szCs w:val="28"/>
          <w:lang/>
        </w:rPr>
        <w:t>系统设备的性能指标、系统功能应通过检测合格</w:t>
      </w:r>
      <w:r>
        <w:rPr>
          <w:rFonts w:ascii="宋体" w:hAnsi="宋体" w:cs="宋体" w:hint="eastAsia"/>
          <w:b/>
          <w:bCs/>
          <w:sz w:val="28"/>
          <w:szCs w:val="28"/>
          <w:lang/>
        </w:rPr>
        <w:t>。</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24</w:t>
      </w:r>
      <w:r>
        <w:rPr>
          <w:rFonts w:ascii="宋体" w:hAnsi="宋体" w:cs="宋体" w:hint="eastAsia"/>
          <w:b/>
          <w:bCs/>
          <w:sz w:val="28"/>
          <w:szCs w:val="28"/>
          <w:lang/>
        </w:rPr>
        <w:t>.</w:t>
      </w:r>
      <w:r>
        <w:rPr>
          <w:rFonts w:ascii="宋体" w:hAnsi="宋体" w:cs="宋体" w:hint="eastAsia"/>
          <w:b/>
          <w:bCs/>
          <w:sz w:val="28"/>
          <w:szCs w:val="28"/>
          <w:lang/>
        </w:rPr>
        <w:t>6</w:t>
      </w:r>
      <w:r>
        <w:rPr>
          <w:rFonts w:ascii="宋体" w:hAnsi="宋体" w:cs="宋体" w:hint="eastAsia"/>
          <w:b/>
          <w:bCs/>
          <w:sz w:val="28"/>
          <w:szCs w:val="28"/>
          <w:lang/>
        </w:rPr>
        <w:t>.</w:t>
      </w:r>
      <w:r>
        <w:rPr>
          <w:rFonts w:ascii="宋体" w:hAnsi="宋体" w:cs="宋体"/>
          <w:b/>
          <w:bCs/>
          <w:sz w:val="28"/>
          <w:szCs w:val="28"/>
          <w:lang/>
        </w:rPr>
        <w:t>3</w:t>
      </w:r>
      <w:r>
        <w:rPr>
          <w:rFonts w:ascii="宋体" w:hAnsi="宋体" w:cs="宋体" w:hint="eastAsia"/>
          <w:sz w:val="28"/>
          <w:szCs w:val="28"/>
          <w:lang/>
        </w:rPr>
        <w:t xml:space="preserve"> </w:t>
      </w:r>
      <w:r>
        <w:rPr>
          <w:rFonts w:ascii="宋体" w:hAnsi="宋体" w:cs="宋体" w:hint="eastAsia"/>
          <w:sz w:val="28"/>
          <w:szCs w:val="28"/>
        </w:rPr>
        <w:t>一般项目的检查数量和检查方法应符合下列规定：</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检查方法：观察检查，并实测或抽查施工记录。</w:t>
      </w:r>
    </w:p>
    <w:p w:rsidR="00AE3CCB" w:rsidRDefault="00AE3CCB">
      <w:pPr>
        <w:rPr>
          <w:rFonts w:ascii="宋体" w:hAnsi="宋体" w:cs="宋体"/>
          <w:color w:val="FF0000"/>
          <w:sz w:val="28"/>
          <w:szCs w:val="28"/>
        </w:rPr>
      </w:pPr>
    </w:p>
    <w:p w:rsidR="00AE3CCB" w:rsidRDefault="00D64B98">
      <w:pPr>
        <w:jc w:val="center"/>
        <w:outlineLvl w:val="1"/>
        <w:rPr>
          <w:rFonts w:ascii="宋体" w:hAnsi="宋体" w:cs="宋体"/>
          <w:b/>
          <w:bCs/>
          <w:sz w:val="28"/>
          <w:szCs w:val="28"/>
        </w:rPr>
      </w:pPr>
      <w:bookmarkStart w:id="222" w:name="_Toc2069051260"/>
      <w:bookmarkStart w:id="223" w:name="_Toc1531108316"/>
      <w:bookmarkStart w:id="224" w:name="_Toc20540"/>
      <w:r>
        <w:rPr>
          <w:rFonts w:ascii="宋体" w:hAnsi="宋体" w:cs="宋体" w:hint="eastAsia"/>
          <w:b/>
          <w:bCs/>
          <w:sz w:val="28"/>
          <w:szCs w:val="28"/>
        </w:rPr>
        <w:t>24.7</w:t>
      </w:r>
      <w:r>
        <w:rPr>
          <w:rFonts w:ascii="宋体" w:hAnsi="宋体" w:cs="宋体" w:hint="eastAsia"/>
          <w:b/>
          <w:bCs/>
          <w:sz w:val="28"/>
          <w:szCs w:val="28"/>
        </w:rPr>
        <w:t>系统功能检测</w:t>
      </w:r>
      <w:bookmarkEnd w:id="222"/>
      <w:bookmarkEnd w:id="223"/>
      <w:bookmarkEnd w:id="224"/>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24.7.1</w:t>
      </w:r>
      <w:r>
        <w:rPr>
          <w:rFonts w:ascii="宋体" w:hAnsi="宋体" w:cs="宋体" w:hint="eastAsia"/>
          <w:b/>
          <w:bCs/>
          <w:sz w:val="28"/>
          <w:szCs w:val="28"/>
        </w:rPr>
        <w:t xml:space="preserve"> </w:t>
      </w:r>
      <w:r>
        <w:rPr>
          <w:rFonts w:ascii="宋体" w:hAnsi="宋体" w:cs="宋体" w:hint="eastAsia"/>
          <w:sz w:val="28"/>
          <w:szCs w:val="28"/>
        </w:rPr>
        <w:t>环形线圈车辆检测器功能及性能指标检测应包括下列项目：</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具有预处理功能。</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具有车型、车流量、车速、时间占有率的检测功能。</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具有车型、车流量、车速、时间占有率的统计功能。</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4 </w:t>
      </w:r>
      <w:r>
        <w:rPr>
          <w:rFonts w:ascii="宋体" w:hAnsi="宋体" w:cs="宋体" w:hint="eastAsia"/>
          <w:sz w:val="28"/>
          <w:szCs w:val="28"/>
        </w:rPr>
        <w:t>具有检测线圈开路、短路的故障自诊断功能。</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5 </w:t>
      </w:r>
      <w:r>
        <w:rPr>
          <w:rFonts w:ascii="宋体" w:hAnsi="宋体" w:cs="宋体" w:hint="eastAsia"/>
          <w:sz w:val="28"/>
          <w:szCs w:val="28"/>
        </w:rPr>
        <w:t>交通量计数精度，允许误差：士</w:t>
      </w:r>
      <w:r>
        <w:rPr>
          <w:rFonts w:ascii="宋体" w:hAnsi="宋体" w:cs="宋体" w:hint="eastAsia"/>
          <w:sz w:val="28"/>
          <w:szCs w:val="28"/>
        </w:rPr>
        <w:t>2%</w:t>
      </w:r>
      <w:r>
        <w:rPr>
          <w:rFonts w:ascii="宋体" w:hAnsi="宋体" w:cs="宋体" w:hint="eastAsia"/>
          <w:sz w:val="28"/>
          <w:szCs w:val="28"/>
        </w:rPr>
        <w:t>。</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6 </w:t>
      </w:r>
      <w:r>
        <w:rPr>
          <w:rFonts w:ascii="宋体" w:hAnsi="宋体" w:cs="宋体" w:hint="eastAsia"/>
          <w:sz w:val="28"/>
          <w:szCs w:val="28"/>
        </w:rPr>
        <w:t>复原功能：加电后，设备能自动恢复到正常通信状态，并被上位机或控制系统识别，断电或故障前存储数据保持不变。</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24.7.2</w:t>
      </w:r>
      <w:r>
        <w:rPr>
          <w:rFonts w:ascii="宋体" w:hAnsi="宋体" w:cs="宋体" w:hint="eastAsia"/>
          <w:b/>
          <w:bCs/>
          <w:sz w:val="28"/>
          <w:szCs w:val="28"/>
        </w:rPr>
        <w:t xml:space="preserve"> </w:t>
      </w:r>
      <w:r>
        <w:rPr>
          <w:rFonts w:ascii="宋体" w:hAnsi="宋体" w:cs="宋体" w:hint="eastAsia"/>
          <w:sz w:val="28"/>
          <w:szCs w:val="28"/>
        </w:rPr>
        <w:t>超高检测系统下列功能的项目检测结果应符合设计文件的规定：</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对超高车辆进行报警及所占车道判别功能。</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lastRenderedPageBreak/>
        <w:t xml:space="preserve">2 </w:t>
      </w:r>
      <w:r>
        <w:rPr>
          <w:rFonts w:ascii="宋体" w:hAnsi="宋体" w:cs="宋体" w:hint="eastAsia"/>
          <w:sz w:val="28"/>
          <w:szCs w:val="28"/>
        </w:rPr>
        <w:t>位置微调对准功能。以保证发射器和接收器精确对准。</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超高检测器与信号灯、可变信息标志进行联动控制功能。</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24.7.3</w:t>
      </w:r>
      <w:r>
        <w:rPr>
          <w:rFonts w:ascii="宋体" w:hAnsi="宋体" w:cs="宋体" w:hint="eastAsia"/>
          <w:b/>
          <w:bCs/>
          <w:sz w:val="28"/>
          <w:szCs w:val="28"/>
        </w:rPr>
        <w:t xml:space="preserve"> </w:t>
      </w:r>
      <w:r>
        <w:rPr>
          <w:rFonts w:ascii="宋体" w:hAnsi="宋体" w:cs="宋体" w:hint="eastAsia"/>
          <w:sz w:val="28"/>
          <w:szCs w:val="28"/>
        </w:rPr>
        <w:t>视频检测系统功能检测应包括下列项目：</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与计算机系统具有通信功能；视频检测系统和摄像机及计算机系统的通信接口，信号传输应正常。</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对车辆停止、驶离、拥堵、逆行、抛洒物和行人等事件进行报警。发生上述各种事件的系统检测率大于</w:t>
      </w:r>
      <w:r>
        <w:rPr>
          <w:rFonts w:ascii="宋体" w:hAnsi="宋体" w:cs="宋体" w:hint="eastAsia"/>
          <w:sz w:val="28"/>
          <w:szCs w:val="28"/>
        </w:rPr>
        <w:t>96%</w:t>
      </w:r>
      <w:r>
        <w:rPr>
          <w:rFonts w:ascii="宋体" w:hAnsi="宋体" w:cs="宋体" w:hint="eastAsia"/>
          <w:sz w:val="28"/>
          <w:szCs w:val="28"/>
        </w:rPr>
        <w:t>，漏报率低于</w:t>
      </w:r>
      <w:r>
        <w:rPr>
          <w:rFonts w:ascii="宋体" w:hAnsi="宋体" w:cs="宋体" w:hint="eastAsia"/>
          <w:sz w:val="28"/>
          <w:szCs w:val="28"/>
        </w:rPr>
        <w:t>2%</w:t>
      </w:r>
      <w:r>
        <w:rPr>
          <w:rFonts w:ascii="宋体" w:hAnsi="宋体" w:cs="宋体" w:hint="eastAsia"/>
          <w:sz w:val="28"/>
          <w:szCs w:val="28"/>
        </w:rPr>
        <w:t>。</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复原功能：加电后，设备能自动恢复到正常通信状态，并被上位机或控制系统识别，断电或故障前存储数据保持不变。</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24.7.4</w:t>
      </w:r>
      <w:r>
        <w:rPr>
          <w:rFonts w:ascii="宋体" w:hAnsi="宋体" w:cs="宋体" w:hint="eastAsia"/>
          <w:b/>
          <w:bCs/>
          <w:sz w:val="28"/>
          <w:szCs w:val="28"/>
        </w:rPr>
        <w:t xml:space="preserve"> </w:t>
      </w:r>
      <w:r>
        <w:rPr>
          <w:rFonts w:ascii="宋体" w:hAnsi="宋体" w:cs="宋体" w:hint="eastAsia"/>
          <w:sz w:val="28"/>
          <w:szCs w:val="28"/>
        </w:rPr>
        <w:t>可变距离</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视认距离：在视线不受隧道线形和坡度影响的标准工况下满足表</w:t>
      </w:r>
      <w:r>
        <w:rPr>
          <w:rFonts w:ascii="宋体" w:hAnsi="宋体" w:cs="宋体" w:hint="eastAsia"/>
          <w:sz w:val="28"/>
          <w:szCs w:val="28"/>
        </w:rPr>
        <w:t>24.7.7</w:t>
      </w:r>
      <w:r>
        <w:rPr>
          <w:rFonts w:ascii="宋体" w:hAnsi="宋体" w:cs="宋体" w:hint="eastAsia"/>
          <w:sz w:val="28"/>
          <w:szCs w:val="28"/>
        </w:rPr>
        <w:t>的规定</w:t>
      </w:r>
    </w:p>
    <w:p w:rsidR="00AE3CCB" w:rsidRDefault="00D64B98">
      <w:pPr>
        <w:jc w:val="center"/>
        <w:rPr>
          <w:rFonts w:ascii="宋体" w:hAnsi="宋体" w:cs="宋体"/>
          <w:b/>
          <w:bCs/>
          <w:sz w:val="24"/>
        </w:rPr>
      </w:pPr>
      <w:r>
        <w:rPr>
          <w:rFonts w:ascii="宋体" w:hAnsi="宋体" w:cs="宋体" w:hint="eastAsia"/>
          <w:b/>
          <w:bCs/>
          <w:sz w:val="24"/>
        </w:rPr>
        <w:t>表</w:t>
      </w:r>
      <w:r>
        <w:rPr>
          <w:rFonts w:ascii="宋体" w:hAnsi="宋体" w:cs="宋体" w:hint="eastAsia"/>
          <w:b/>
          <w:bCs/>
          <w:sz w:val="24"/>
        </w:rPr>
        <w:t>24.7.</w:t>
      </w:r>
      <w:r>
        <w:rPr>
          <w:rFonts w:ascii="宋体" w:hAnsi="宋体" w:cs="宋体" w:hint="eastAsia"/>
          <w:b/>
          <w:bCs/>
          <w:sz w:val="24"/>
        </w:rPr>
        <w:t>4</w:t>
      </w:r>
      <w:r>
        <w:rPr>
          <w:rFonts w:ascii="宋体" w:hAnsi="宋体" w:cs="宋体" w:hint="eastAsia"/>
          <w:b/>
          <w:bCs/>
          <w:sz w:val="24"/>
        </w:rPr>
        <w:t>可变标志视认距离</w:t>
      </w:r>
    </w:p>
    <w:tbl>
      <w:tblPr>
        <w:tblStyle w:val="af6"/>
        <w:tblpPr w:leftFromText="180" w:rightFromText="180" w:vertAnchor="text" w:horzAnchor="page" w:tblpX="2097" w:tblpY="25"/>
        <w:tblOverlap w:val="never"/>
        <w:tblW w:w="4757" w:type="pct"/>
        <w:tblLook w:val="04A0"/>
      </w:tblPr>
      <w:tblGrid>
        <w:gridCol w:w="2579"/>
        <w:gridCol w:w="2104"/>
        <w:gridCol w:w="2104"/>
        <w:gridCol w:w="2588"/>
      </w:tblGrid>
      <w:tr w:rsidR="00AE3CCB">
        <w:trPr>
          <w:trHeight w:val="596"/>
        </w:trPr>
        <w:tc>
          <w:tcPr>
            <w:tcW w:w="1375" w:type="pct"/>
            <w:vAlign w:val="center"/>
          </w:tcPr>
          <w:p w:rsidR="00AE3CCB" w:rsidRDefault="00AE3CCB">
            <w:pPr>
              <w:jc w:val="center"/>
              <w:rPr>
                <w:rFonts w:ascii="宋体" w:hAnsi="宋体" w:cs="宋体"/>
                <w:b/>
                <w:bCs/>
                <w:szCs w:val="21"/>
              </w:rPr>
            </w:pPr>
          </w:p>
        </w:tc>
        <w:tc>
          <w:tcPr>
            <w:tcW w:w="1122" w:type="pct"/>
            <w:vAlign w:val="center"/>
          </w:tcPr>
          <w:p w:rsidR="00AE3CCB" w:rsidRDefault="00D64B98">
            <w:pPr>
              <w:jc w:val="center"/>
              <w:rPr>
                <w:rFonts w:ascii="宋体" w:hAnsi="宋体" w:cs="宋体"/>
                <w:b/>
                <w:bCs/>
                <w:szCs w:val="21"/>
              </w:rPr>
            </w:pPr>
            <w:r>
              <w:rPr>
                <w:rFonts w:ascii="宋体" w:hAnsi="宋体" w:cs="宋体" w:hint="eastAsia"/>
                <w:b/>
                <w:bCs/>
                <w:szCs w:val="21"/>
              </w:rPr>
              <w:t>静态视认距离</w:t>
            </w:r>
          </w:p>
        </w:tc>
        <w:tc>
          <w:tcPr>
            <w:tcW w:w="1122" w:type="pct"/>
            <w:vAlign w:val="center"/>
          </w:tcPr>
          <w:p w:rsidR="00AE3CCB" w:rsidRDefault="00D64B98">
            <w:pPr>
              <w:jc w:val="center"/>
              <w:rPr>
                <w:rFonts w:ascii="宋体" w:hAnsi="宋体" w:cs="宋体"/>
                <w:b/>
                <w:bCs/>
                <w:szCs w:val="21"/>
              </w:rPr>
            </w:pPr>
            <w:r>
              <w:rPr>
                <w:rFonts w:ascii="宋体" w:hAnsi="宋体" w:cs="宋体" w:hint="eastAsia"/>
                <w:b/>
                <w:bCs/>
                <w:szCs w:val="21"/>
              </w:rPr>
              <w:t>动态视认距离</w:t>
            </w:r>
          </w:p>
        </w:tc>
        <w:tc>
          <w:tcPr>
            <w:tcW w:w="1379" w:type="pct"/>
            <w:vAlign w:val="center"/>
          </w:tcPr>
          <w:p w:rsidR="00AE3CCB" w:rsidRDefault="00D64B98">
            <w:pPr>
              <w:jc w:val="center"/>
              <w:rPr>
                <w:rFonts w:ascii="宋体" w:hAnsi="宋体" w:cs="宋体"/>
                <w:b/>
                <w:bCs/>
                <w:szCs w:val="21"/>
              </w:rPr>
            </w:pPr>
            <w:r>
              <w:rPr>
                <w:rFonts w:ascii="宋体" w:hAnsi="宋体" w:cs="宋体" w:hint="eastAsia"/>
                <w:b/>
                <w:bCs/>
                <w:szCs w:val="21"/>
              </w:rPr>
              <w:t>实验方法</w:t>
            </w:r>
          </w:p>
        </w:tc>
      </w:tr>
      <w:tr w:rsidR="00AE3CCB">
        <w:tc>
          <w:tcPr>
            <w:tcW w:w="1375" w:type="pct"/>
            <w:vAlign w:val="center"/>
          </w:tcPr>
          <w:p w:rsidR="00AE3CCB" w:rsidRDefault="00D64B98">
            <w:pPr>
              <w:jc w:val="center"/>
              <w:rPr>
                <w:rFonts w:ascii="宋体" w:hAnsi="宋体" w:cs="宋体"/>
                <w:szCs w:val="21"/>
              </w:rPr>
            </w:pPr>
            <w:r>
              <w:rPr>
                <w:rFonts w:ascii="宋体" w:hAnsi="宋体" w:cs="宋体" w:hint="eastAsia"/>
                <w:szCs w:val="21"/>
              </w:rPr>
              <w:t>可变信息标志</w:t>
            </w:r>
          </w:p>
        </w:tc>
        <w:tc>
          <w:tcPr>
            <w:tcW w:w="1122" w:type="pct"/>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250mm</w:t>
            </w:r>
          </w:p>
        </w:tc>
        <w:tc>
          <w:tcPr>
            <w:tcW w:w="1122" w:type="pct"/>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210mm</w:t>
            </w:r>
          </w:p>
        </w:tc>
        <w:tc>
          <w:tcPr>
            <w:tcW w:w="1379" w:type="pct"/>
            <w:vAlign w:val="center"/>
          </w:tcPr>
          <w:p w:rsidR="00AE3CCB" w:rsidRDefault="00D64B98">
            <w:pPr>
              <w:jc w:val="center"/>
              <w:rPr>
                <w:rFonts w:ascii="宋体" w:hAnsi="宋体" w:cs="宋体"/>
                <w:szCs w:val="21"/>
              </w:rPr>
            </w:pPr>
            <w:r>
              <w:rPr>
                <w:rFonts w:ascii="宋体" w:hAnsi="宋体" w:cs="宋体" w:hint="eastAsia"/>
                <w:szCs w:val="21"/>
              </w:rPr>
              <w:t>按</w:t>
            </w:r>
            <w:r>
              <w:rPr>
                <w:rFonts w:ascii="宋体" w:hAnsi="宋体" w:cs="宋体" w:hint="eastAsia"/>
                <w:szCs w:val="21"/>
              </w:rPr>
              <w:t>GB/T 23828</w:t>
            </w:r>
            <w:r>
              <w:rPr>
                <w:rFonts w:ascii="宋体" w:hAnsi="宋体" w:cs="宋体" w:hint="eastAsia"/>
                <w:szCs w:val="21"/>
              </w:rPr>
              <w:t>的规定</w:t>
            </w:r>
          </w:p>
        </w:tc>
      </w:tr>
      <w:tr w:rsidR="00AE3CCB">
        <w:tc>
          <w:tcPr>
            <w:tcW w:w="1375" w:type="pct"/>
            <w:vAlign w:val="center"/>
          </w:tcPr>
          <w:p w:rsidR="00AE3CCB" w:rsidRDefault="00D64B98">
            <w:pPr>
              <w:jc w:val="center"/>
              <w:rPr>
                <w:rFonts w:ascii="宋体" w:hAnsi="宋体" w:cs="宋体"/>
                <w:szCs w:val="21"/>
              </w:rPr>
            </w:pPr>
            <w:r>
              <w:rPr>
                <w:rFonts w:ascii="宋体" w:hAnsi="宋体" w:cs="宋体" w:hint="eastAsia"/>
                <w:szCs w:val="21"/>
              </w:rPr>
              <w:t>可变限速标志</w:t>
            </w:r>
          </w:p>
        </w:tc>
        <w:tc>
          <w:tcPr>
            <w:tcW w:w="1122" w:type="pct"/>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250mm</w:t>
            </w:r>
          </w:p>
        </w:tc>
        <w:tc>
          <w:tcPr>
            <w:tcW w:w="1122" w:type="pct"/>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210mm</w:t>
            </w:r>
          </w:p>
        </w:tc>
        <w:tc>
          <w:tcPr>
            <w:tcW w:w="1379" w:type="pct"/>
            <w:vAlign w:val="center"/>
          </w:tcPr>
          <w:p w:rsidR="00AE3CCB" w:rsidRDefault="00D64B98">
            <w:pPr>
              <w:jc w:val="center"/>
              <w:rPr>
                <w:rFonts w:ascii="宋体" w:hAnsi="宋体" w:cs="宋体"/>
                <w:szCs w:val="21"/>
              </w:rPr>
            </w:pPr>
            <w:r>
              <w:rPr>
                <w:rFonts w:ascii="宋体" w:hAnsi="宋体" w:cs="宋体" w:hint="eastAsia"/>
                <w:szCs w:val="21"/>
              </w:rPr>
              <w:t>按</w:t>
            </w:r>
            <w:r>
              <w:rPr>
                <w:rFonts w:ascii="宋体" w:hAnsi="宋体" w:cs="宋体" w:hint="eastAsia"/>
                <w:szCs w:val="21"/>
              </w:rPr>
              <w:t>GB/T 23826</w:t>
            </w:r>
            <w:r>
              <w:rPr>
                <w:rFonts w:ascii="宋体" w:hAnsi="宋体" w:cs="宋体" w:hint="eastAsia"/>
                <w:szCs w:val="21"/>
              </w:rPr>
              <w:t>的规定</w:t>
            </w:r>
          </w:p>
        </w:tc>
      </w:tr>
      <w:tr w:rsidR="00AE3CCB">
        <w:tc>
          <w:tcPr>
            <w:tcW w:w="1375" w:type="pct"/>
            <w:vAlign w:val="center"/>
          </w:tcPr>
          <w:p w:rsidR="00AE3CCB" w:rsidRDefault="00D64B98">
            <w:pPr>
              <w:jc w:val="center"/>
              <w:rPr>
                <w:rFonts w:ascii="宋体" w:hAnsi="宋体" w:cs="宋体"/>
                <w:szCs w:val="21"/>
              </w:rPr>
            </w:pPr>
            <w:r>
              <w:rPr>
                <w:rFonts w:ascii="宋体" w:hAnsi="宋体" w:cs="宋体" w:hint="eastAsia"/>
                <w:szCs w:val="21"/>
              </w:rPr>
              <w:t>LED</w:t>
            </w:r>
            <w:r>
              <w:rPr>
                <w:rFonts w:ascii="宋体" w:hAnsi="宋体" w:cs="宋体" w:hint="eastAsia"/>
                <w:szCs w:val="21"/>
              </w:rPr>
              <w:t>车道控制标志</w:t>
            </w:r>
          </w:p>
        </w:tc>
        <w:tc>
          <w:tcPr>
            <w:tcW w:w="1122" w:type="pct"/>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300mm</w:t>
            </w:r>
          </w:p>
        </w:tc>
        <w:tc>
          <w:tcPr>
            <w:tcW w:w="1122" w:type="pct"/>
            <w:vAlign w:val="center"/>
          </w:tcPr>
          <w:p w:rsidR="00AE3CCB" w:rsidRDefault="00D64B98">
            <w:pPr>
              <w:jc w:val="center"/>
              <w:rPr>
                <w:rFonts w:ascii="宋体" w:hAnsi="宋体" w:cs="宋体"/>
                <w:szCs w:val="21"/>
              </w:rPr>
            </w:pPr>
            <w:r>
              <w:rPr>
                <w:rFonts w:ascii="宋体" w:hAnsi="宋体" w:cs="宋体" w:hint="eastAsia"/>
                <w:szCs w:val="21"/>
              </w:rPr>
              <w:t>≥</w:t>
            </w:r>
            <w:r>
              <w:rPr>
                <w:rFonts w:ascii="宋体" w:hAnsi="宋体" w:cs="宋体" w:hint="eastAsia"/>
                <w:szCs w:val="21"/>
              </w:rPr>
              <w:t>250mm</w:t>
            </w:r>
          </w:p>
        </w:tc>
        <w:tc>
          <w:tcPr>
            <w:tcW w:w="1379" w:type="pct"/>
            <w:vAlign w:val="center"/>
          </w:tcPr>
          <w:p w:rsidR="00AE3CCB" w:rsidRDefault="00D64B98">
            <w:pPr>
              <w:jc w:val="center"/>
              <w:rPr>
                <w:rFonts w:ascii="宋体" w:hAnsi="宋体" w:cs="宋体"/>
                <w:szCs w:val="21"/>
              </w:rPr>
            </w:pPr>
            <w:r>
              <w:rPr>
                <w:rFonts w:ascii="宋体" w:hAnsi="宋体" w:cs="宋体" w:hint="eastAsia"/>
                <w:szCs w:val="21"/>
              </w:rPr>
              <w:t>按</w:t>
            </w:r>
            <w:r>
              <w:rPr>
                <w:rFonts w:ascii="宋体" w:hAnsi="宋体" w:cs="宋体" w:hint="eastAsia"/>
                <w:szCs w:val="21"/>
              </w:rPr>
              <w:t>JT/T 597</w:t>
            </w:r>
            <w:r>
              <w:rPr>
                <w:rFonts w:ascii="宋体" w:hAnsi="宋体" w:cs="宋体" w:hint="eastAsia"/>
                <w:szCs w:val="21"/>
              </w:rPr>
              <w:t>的规定</w:t>
            </w:r>
          </w:p>
        </w:tc>
      </w:tr>
    </w:tbl>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自检功能：能够向控制中心计算机提供显示内容的确认信息及本机工作状态自检信息。</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显示内容：及时、正确地显示控制中心计算机发送的</w:t>
      </w:r>
    </w:p>
    <w:p w:rsidR="00AE3CCB" w:rsidRDefault="00D64B98">
      <w:pPr>
        <w:jc w:val="left"/>
        <w:rPr>
          <w:rFonts w:ascii="宋体" w:hAnsi="宋体" w:cs="宋体"/>
          <w:sz w:val="28"/>
          <w:szCs w:val="28"/>
        </w:rPr>
      </w:pPr>
      <w:r>
        <w:rPr>
          <w:rFonts w:ascii="宋体" w:hAnsi="宋体" w:cs="宋体" w:hint="eastAsia"/>
          <w:sz w:val="28"/>
          <w:szCs w:val="28"/>
        </w:rPr>
        <w:t>内容。</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4 </w:t>
      </w:r>
      <w:r>
        <w:rPr>
          <w:rFonts w:ascii="宋体" w:hAnsi="宋体" w:cs="宋体" w:hint="eastAsia"/>
          <w:sz w:val="28"/>
          <w:szCs w:val="28"/>
        </w:rPr>
        <w:t>复原功能：加电后，设备能自动恢复到正常通信状态，并被上位机或控制系统识别，断电或故障前存储数据保持不变。</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24.7.5</w:t>
      </w:r>
      <w:r>
        <w:rPr>
          <w:rFonts w:ascii="宋体" w:hAnsi="宋体" w:cs="宋体" w:hint="eastAsia"/>
          <w:b/>
          <w:bCs/>
          <w:sz w:val="28"/>
          <w:szCs w:val="28"/>
        </w:rPr>
        <w:t xml:space="preserve"> </w:t>
      </w:r>
      <w:r>
        <w:rPr>
          <w:rFonts w:ascii="宋体" w:hAnsi="宋体" w:cs="宋体" w:hint="eastAsia"/>
          <w:sz w:val="28"/>
          <w:szCs w:val="28"/>
        </w:rPr>
        <w:t>区域控制器的性能测试应包括下列项目：</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与监控中心计算机和外场设备之间的数据通信接口、通信速率应符合设</w:t>
      </w:r>
      <w:r>
        <w:rPr>
          <w:rFonts w:ascii="宋体" w:hAnsi="宋体" w:cs="宋体" w:hint="eastAsia"/>
          <w:sz w:val="28"/>
          <w:szCs w:val="28"/>
        </w:rPr>
        <w:lastRenderedPageBreak/>
        <w:t>计要求。</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具有与本系统相关设备数据采集、处理、通信和控制的功能。</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自诊断、自动恢复和各类故障自动报警的功能。</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24.7.6</w:t>
      </w:r>
      <w:r>
        <w:rPr>
          <w:rFonts w:ascii="宋体" w:hAnsi="宋体" w:cs="宋体" w:hint="eastAsia"/>
          <w:b/>
          <w:bCs/>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24.7.1</w:t>
      </w:r>
      <w:r>
        <w:rPr>
          <w:rFonts w:ascii="宋体" w:hAnsi="宋体" w:cs="宋体" w:hint="eastAsia"/>
          <w:sz w:val="28"/>
          <w:szCs w:val="28"/>
        </w:rPr>
        <w:t>、</w:t>
      </w:r>
      <w:r>
        <w:rPr>
          <w:rFonts w:ascii="宋体" w:hAnsi="宋体" w:cs="宋体" w:hint="eastAsia"/>
          <w:sz w:val="28"/>
          <w:szCs w:val="28"/>
        </w:rPr>
        <w:t>24.7.2</w:t>
      </w:r>
      <w:r>
        <w:rPr>
          <w:rFonts w:ascii="宋体" w:hAnsi="宋体" w:cs="宋体" w:hint="eastAsia"/>
          <w:sz w:val="28"/>
          <w:szCs w:val="28"/>
        </w:rPr>
        <w:t>、</w:t>
      </w:r>
      <w:r>
        <w:rPr>
          <w:rFonts w:ascii="宋体" w:hAnsi="宋体" w:cs="宋体" w:hint="eastAsia"/>
          <w:sz w:val="28"/>
          <w:szCs w:val="28"/>
        </w:rPr>
        <w:t>24.7.3</w:t>
      </w:r>
      <w:r>
        <w:rPr>
          <w:rFonts w:ascii="宋体" w:hAnsi="宋体" w:cs="宋体" w:hint="eastAsia"/>
          <w:sz w:val="28"/>
          <w:szCs w:val="28"/>
        </w:rPr>
        <w:t>、</w:t>
      </w:r>
      <w:r>
        <w:rPr>
          <w:rFonts w:ascii="宋体" w:hAnsi="宋体" w:cs="宋体" w:hint="eastAsia"/>
          <w:sz w:val="28"/>
          <w:szCs w:val="28"/>
        </w:rPr>
        <w:t>24.7.4</w:t>
      </w:r>
      <w:r>
        <w:rPr>
          <w:rFonts w:ascii="宋体" w:hAnsi="宋体" w:cs="宋体" w:hint="eastAsia"/>
          <w:sz w:val="28"/>
          <w:szCs w:val="28"/>
        </w:rPr>
        <w:t>查阅设备出厂及权威机构出具的测试报告，现场用适配仪表复测；</w:t>
      </w:r>
      <w:r>
        <w:rPr>
          <w:rFonts w:ascii="宋体" w:hAnsi="宋体" w:cs="宋体" w:hint="eastAsia"/>
          <w:sz w:val="28"/>
          <w:szCs w:val="28"/>
        </w:rPr>
        <w:t>24.7.5</w:t>
      </w:r>
      <w:r>
        <w:rPr>
          <w:rFonts w:ascii="宋体" w:hAnsi="宋体" w:cs="宋体" w:hint="eastAsia"/>
          <w:sz w:val="28"/>
          <w:szCs w:val="28"/>
        </w:rPr>
        <w:t>查看</w:t>
      </w:r>
    </w:p>
    <w:p w:rsidR="00AE3CCB" w:rsidRDefault="00D64B98">
      <w:pPr>
        <w:jc w:val="left"/>
        <w:rPr>
          <w:rFonts w:ascii="宋体" w:hAnsi="宋体" w:cs="宋体"/>
          <w:sz w:val="28"/>
          <w:szCs w:val="28"/>
        </w:rPr>
      </w:pPr>
      <w:r>
        <w:rPr>
          <w:rFonts w:ascii="宋体" w:hAnsi="宋体" w:cs="宋体" w:hint="eastAsia"/>
          <w:sz w:val="28"/>
          <w:szCs w:val="28"/>
        </w:rPr>
        <w:t>出厂检验报告。</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jc w:val="left"/>
        <w:rPr>
          <w:rFonts w:ascii="宋体" w:hAnsi="宋体" w:cs="宋体"/>
          <w:b/>
          <w:bCs/>
          <w:sz w:val="28"/>
          <w:szCs w:val="28"/>
        </w:rPr>
      </w:pPr>
      <w:r>
        <w:rPr>
          <w:rFonts w:ascii="宋体" w:hAnsi="宋体" w:cs="宋体" w:hint="eastAsia"/>
          <w:b/>
          <w:bCs/>
          <w:sz w:val="28"/>
          <w:szCs w:val="28"/>
        </w:rPr>
        <w:t>24.7.7</w:t>
      </w:r>
      <w:r>
        <w:rPr>
          <w:rFonts w:ascii="宋体" w:hAnsi="宋体" w:cs="宋体" w:hint="eastAsia"/>
          <w:b/>
          <w:bCs/>
          <w:sz w:val="28"/>
          <w:szCs w:val="28"/>
        </w:rPr>
        <w:t xml:space="preserve"> </w:t>
      </w:r>
      <w:r>
        <w:rPr>
          <w:rFonts w:ascii="宋体" w:hAnsi="宋体" w:cs="宋体" w:hint="eastAsia"/>
          <w:sz w:val="28"/>
          <w:szCs w:val="28"/>
        </w:rPr>
        <w:t>环形线圈车辆检测器一般检测项目应包括下列项目：</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平均车速精度：允许误差：士</w:t>
      </w:r>
      <w:r>
        <w:rPr>
          <w:rFonts w:ascii="宋体" w:hAnsi="宋体" w:cs="宋体" w:hint="eastAsia"/>
          <w:sz w:val="28"/>
          <w:szCs w:val="28"/>
        </w:rPr>
        <w:t>5%</w:t>
      </w:r>
      <w:r>
        <w:rPr>
          <w:rFonts w:ascii="宋体" w:hAnsi="宋体" w:cs="宋体" w:hint="eastAsia"/>
          <w:sz w:val="28"/>
          <w:szCs w:val="28"/>
        </w:rPr>
        <w:t>。</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唯一性：一辆车作用于两个车道的两个线圈，处理器逻辑正常，输出检测信息正确。</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本地操作与维护功能：能够与便携机连接进行维护和测试。</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24.7.8</w:t>
      </w:r>
      <w:r>
        <w:rPr>
          <w:rFonts w:ascii="宋体" w:hAnsi="宋体" w:cs="宋体" w:hint="eastAsia"/>
          <w:b/>
          <w:bCs/>
          <w:sz w:val="28"/>
          <w:szCs w:val="28"/>
        </w:rPr>
        <w:t xml:space="preserve"> </w:t>
      </w:r>
      <w:r>
        <w:rPr>
          <w:rFonts w:ascii="宋体" w:hAnsi="宋体" w:cs="宋体" w:hint="eastAsia"/>
          <w:sz w:val="28"/>
          <w:szCs w:val="28"/>
        </w:rPr>
        <w:t>可变标志</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可变信息标志板面亮度应符合设计要求。设计文件无规定时，隧道内板面亮度应不小于</w:t>
      </w:r>
      <w:r>
        <w:rPr>
          <w:rFonts w:ascii="宋体" w:hAnsi="宋体" w:cs="宋体" w:hint="eastAsia"/>
          <w:sz w:val="28"/>
          <w:szCs w:val="28"/>
        </w:rPr>
        <w:t>35</w:t>
      </w:r>
      <w:r>
        <w:rPr>
          <w:rFonts w:ascii="宋体" w:hAnsi="宋体" w:cs="宋体" w:hint="eastAsia"/>
          <w:sz w:val="28"/>
          <w:szCs w:val="28"/>
        </w:rPr>
        <w:t>00cd/m</w:t>
      </w:r>
      <w:r>
        <w:rPr>
          <w:rFonts w:ascii="宋体" w:hAnsi="宋体" w:cs="宋体" w:hint="eastAsia"/>
          <w:sz w:val="28"/>
          <w:szCs w:val="28"/>
          <w:vertAlign w:val="superscript"/>
        </w:rPr>
        <w:t>2</w:t>
      </w:r>
      <w:r>
        <w:rPr>
          <w:rFonts w:ascii="宋体" w:hAnsi="宋体" w:cs="宋体" w:hint="eastAsia"/>
          <w:sz w:val="28"/>
          <w:szCs w:val="28"/>
        </w:rPr>
        <w:t>；隧道外板面亮度应不小于</w:t>
      </w:r>
      <w:r>
        <w:rPr>
          <w:rFonts w:ascii="宋体" w:hAnsi="宋体" w:cs="宋体" w:hint="eastAsia"/>
          <w:sz w:val="28"/>
          <w:szCs w:val="28"/>
        </w:rPr>
        <w:t>8000cd/m</w:t>
      </w:r>
      <w:r>
        <w:rPr>
          <w:rFonts w:ascii="宋体" w:hAnsi="宋体" w:cs="宋体" w:hint="eastAsia"/>
          <w:sz w:val="28"/>
          <w:szCs w:val="28"/>
          <w:vertAlign w:val="superscript"/>
        </w:rPr>
        <w:t>2</w:t>
      </w:r>
      <w:r>
        <w:rPr>
          <w:rFonts w:ascii="宋体" w:hAnsi="宋体" w:cs="宋体" w:hint="eastAsia"/>
          <w:sz w:val="28"/>
          <w:szCs w:val="28"/>
        </w:rPr>
        <w:t>。</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可变信息标志和限速标志板面亮度可根据外界照度自动调节，无眩光现象。</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可变信息标志和可变限速标志应具有故障自检功能。</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24.7.9</w:t>
      </w:r>
      <w:r>
        <w:rPr>
          <w:rFonts w:ascii="宋体" w:hAnsi="宋体" w:cs="宋体" w:hint="eastAsia"/>
          <w:b/>
          <w:bCs/>
          <w:sz w:val="28"/>
          <w:szCs w:val="28"/>
        </w:rPr>
        <w:t xml:space="preserve"> </w:t>
      </w:r>
      <w:r>
        <w:rPr>
          <w:rFonts w:ascii="宋体" w:hAnsi="宋体" w:cs="宋体" w:hint="eastAsia"/>
          <w:sz w:val="28"/>
          <w:szCs w:val="28"/>
        </w:rPr>
        <w:t>交通监控计算机与超高检测系统应实现实时数据交换。</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24.7.10</w:t>
      </w:r>
      <w:r>
        <w:rPr>
          <w:rFonts w:ascii="宋体" w:hAnsi="宋体" w:cs="宋体" w:hint="eastAsia"/>
          <w:b/>
          <w:bCs/>
          <w:sz w:val="28"/>
          <w:szCs w:val="28"/>
        </w:rPr>
        <w:t xml:space="preserve"> </w:t>
      </w:r>
      <w:r>
        <w:rPr>
          <w:rFonts w:ascii="宋体" w:hAnsi="宋体" w:cs="宋体" w:hint="eastAsia"/>
          <w:sz w:val="28"/>
          <w:szCs w:val="28"/>
        </w:rPr>
        <w:t>交通监控计算机监视功能检测应包括下列项目：</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接受沿线区域控制器送来的有关交通参数。</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lastRenderedPageBreak/>
        <w:t xml:space="preserve">2 </w:t>
      </w:r>
      <w:r>
        <w:rPr>
          <w:rFonts w:ascii="宋体" w:hAnsi="宋体" w:cs="宋体" w:hint="eastAsia"/>
          <w:sz w:val="28"/>
          <w:szCs w:val="28"/>
        </w:rPr>
        <w:t>监视沿线区域控制器的工作状态。</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通过人工介入获取气象信息及进路异常信息。</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24.7.11</w:t>
      </w:r>
      <w:r>
        <w:rPr>
          <w:rFonts w:ascii="宋体" w:hAnsi="宋体" w:cs="宋体" w:hint="eastAsia"/>
          <w:b/>
          <w:bCs/>
          <w:sz w:val="28"/>
          <w:szCs w:val="28"/>
        </w:rPr>
        <w:t xml:space="preserve"> </w:t>
      </w:r>
      <w:r>
        <w:rPr>
          <w:rFonts w:ascii="宋体" w:hAnsi="宋体" w:cs="宋体" w:hint="eastAsia"/>
          <w:sz w:val="28"/>
          <w:szCs w:val="28"/>
        </w:rPr>
        <w:t>交通监控计算机的计算、判断和控制功能检测应包括下列项目：</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具有整个隧道区段交通参数的计算功能。</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具有整个隧道区段交通拥挤和阻塞状态的判断功能。</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具有以下隧道运营的辅助控制决策功能：</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车道灯指示车道的开闭；</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入口车道灯指示隧道的开闭；</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可变信息标志接收主机下达的命令，显示正确信息。</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24.7.12</w:t>
      </w:r>
      <w:r>
        <w:rPr>
          <w:rFonts w:ascii="宋体" w:hAnsi="宋体" w:cs="宋体" w:hint="eastAsia"/>
          <w:b/>
          <w:bCs/>
          <w:sz w:val="28"/>
          <w:szCs w:val="28"/>
        </w:rPr>
        <w:t xml:space="preserve"> </w:t>
      </w:r>
      <w:r>
        <w:rPr>
          <w:rFonts w:ascii="宋体" w:hAnsi="宋体" w:cs="宋体" w:hint="eastAsia"/>
          <w:sz w:val="28"/>
          <w:szCs w:val="28"/>
        </w:rPr>
        <w:t>交通监控计算机统计、信息处理功能检测应包括下列项目：</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提供并存储当天的交通信息、事故信息、设备信息日报表。</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提供当日的操作日志。</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提供交通流日、周、月、季、年报表。</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4 </w:t>
      </w:r>
      <w:r>
        <w:rPr>
          <w:rFonts w:ascii="宋体" w:hAnsi="宋体" w:cs="宋体" w:hint="eastAsia"/>
          <w:sz w:val="28"/>
          <w:szCs w:val="28"/>
        </w:rPr>
        <w:t>提供高峰小时交通流量直方图。</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5 </w:t>
      </w:r>
      <w:r>
        <w:rPr>
          <w:rFonts w:ascii="宋体" w:hAnsi="宋体" w:cs="宋体" w:hint="eastAsia"/>
          <w:sz w:val="28"/>
          <w:szCs w:val="28"/>
        </w:rPr>
        <w:t>提供规范化交通管理文件</w:t>
      </w:r>
      <w:r>
        <w:rPr>
          <w:rFonts w:ascii="宋体" w:hAnsi="宋体" w:cs="宋体" w:hint="eastAsia"/>
          <w:sz w:val="28"/>
          <w:szCs w:val="28"/>
        </w:rPr>
        <w:t>.</w:t>
      </w:r>
      <w:r>
        <w:rPr>
          <w:rFonts w:ascii="宋体" w:hAnsi="宋体" w:cs="宋体" w:hint="eastAsia"/>
          <w:sz w:val="28"/>
          <w:szCs w:val="28"/>
        </w:rPr>
        <w:t>并建立交通信息档案。</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24.7.13</w:t>
      </w:r>
      <w:r>
        <w:rPr>
          <w:rFonts w:ascii="宋体" w:hAnsi="宋体" w:cs="宋体" w:hint="eastAsia"/>
          <w:b/>
          <w:bCs/>
          <w:sz w:val="28"/>
          <w:szCs w:val="28"/>
        </w:rPr>
        <w:t xml:space="preserve"> </w:t>
      </w:r>
      <w:r>
        <w:rPr>
          <w:rFonts w:ascii="宋体" w:hAnsi="宋体" w:cs="宋体" w:hint="eastAsia"/>
          <w:sz w:val="28"/>
          <w:szCs w:val="28"/>
        </w:rPr>
        <w:t>检测交通监控计算机的实时查询、人工干预功能。</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24.7.14</w:t>
      </w:r>
      <w:r>
        <w:rPr>
          <w:rFonts w:ascii="宋体" w:hAnsi="宋体" w:cs="宋体" w:hint="eastAsia"/>
          <w:b/>
          <w:bCs/>
          <w:sz w:val="28"/>
          <w:szCs w:val="28"/>
        </w:rPr>
        <w:t xml:space="preserve"> </w:t>
      </w:r>
      <w:r>
        <w:rPr>
          <w:rFonts w:ascii="宋体" w:hAnsi="宋体" w:cs="宋体" w:hint="eastAsia"/>
          <w:sz w:val="28"/>
          <w:szCs w:val="28"/>
        </w:rPr>
        <w:t>一般项目的检查数量和检查方法应符合下列规定：</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jc w:val="left"/>
        <w:rPr>
          <w:rFonts w:ascii="宋体" w:hAnsi="宋体" w:cs="宋体"/>
          <w:b/>
          <w:bCs/>
          <w:sz w:val="28"/>
          <w:szCs w:val="28"/>
        </w:rPr>
      </w:pPr>
      <w:r>
        <w:rPr>
          <w:rFonts w:ascii="宋体" w:hAnsi="宋体" w:cs="宋体" w:hint="eastAsia"/>
          <w:sz w:val="28"/>
          <w:szCs w:val="28"/>
        </w:rPr>
        <w:t>检查方法：实际模拟演示及测试。</w:t>
      </w:r>
    </w:p>
    <w:p w:rsidR="00AE3CCB" w:rsidRDefault="00AE3CCB">
      <w:pPr>
        <w:jc w:val="center"/>
        <w:rPr>
          <w:rFonts w:ascii="宋体" w:hAnsi="宋体" w:cs="宋体"/>
          <w:b/>
          <w:bCs/>
          <w:sz w:val="28"/>
          <w:szCs w:val="28"/>
        </w:rPr>
      </w:pPr>
    </w:p>
    <w:p w:rsidR="00AE3CCB" w:rsidRDefault="00D64B98">
      <w:pPr>
        <w:ind w:firstLine="560"/>
        <w:jc w:val="center"/>
        <w:outlineLvl w:val="0"/>
        <w:rPr>
          <w:rFonts w:ascii="宋体" w:hAnsi="宋体" w:cs="宋体"/>
          <w:b/>
          <w:bCs/>
          <w:sz w:val="36"/>
          <w:szCs w:val="36"/>
        </w:rPr>
      </w:pPr>
      <w:bookmarkStart w:id="225" w:name="_Toc20809"/>
      <w:bookmarkStart w:id="226" w:name="_Toc40925011"/>
      <w:bookmarkStart w:id="227" w:name="_Toc341830949"/>
      <w:r>
        <w:rPr>
          <w:rFonts w:ascii="宋体" w:hAnsi="宋体" w:cs="宋体" w:hint="eastAsia"/>
          <w:b/>
          <w:bCs/>
          <w:sz w:val="36"/>
          <w:szCs w:val="36"/>
        </w:rPr>
        <w:t xml:space="preserve">25 </w:t>
      </w:r>
      <w:r>
        <w:rPr>
          <w:rFonts w:ascii="宋体" w:hAnsi="宋体" w:cs="宋体" w:hint="eastAsia"/>
          <w:b/>
          <w:bCs/>
          <w:sz w:val="36"/>
          <w:szCs w:val="36"/>
        </w:rPr>
        <w:t>设备监控系统</w:t>
      </w:r>
      <w:bookmarkEnd w:id="225"/>
      <w:bookmarkEnd w:id="226"/>
      <w:bookmarkEnd w:id="227"/>
    </w:p>
    <w:p w:rsidR="00AE3CCB" w:rsidRDefault="00D64B98">
      <w:pPr>
        <w:jc w:val="center"/>
        <w:outlineLvl w:val="1"/>
        <w:rPr>
          <w:rFonts w:ascii="宋体" w:hAnsi="宋体" w:cs="宋体"/>
          <w:b/>
          <w:bCs/>
          <w:sz w:val="28"/>
          <w:szCs w:val="28"/>
        </w:rPr>
      </w:pPr>
      <w:bookmarkStart w:id="228" w:name="_Toc631892837"/>
      <w:bookmarkStart w:id="229" w:name="_Toc634004118"/>
      <w:bookmarkStart w:id="230" w:name="_Toc23750"/>
      <w:r>
        <w:rPr>
          <w:rFonts w:ascii="宋体" w:hAnsi="宋体" w:cs="宋体" w:hint="eastAsia"/>
          <w:b/>
          <w:bCs/>
          <w:sz w:val="28"/>
          <w:szCs w:val="28"/>
        </w:rPr>
        <w:t>25.1</w:t>
      </w:r>
      <w:r>
        <w:rPr>
          <w:rFonts w:ascii="宋体" w:hAnsi="宋体" w:cs="宋体" w:hint="eastAsia"/>
          <w:b/>
          <w:bCs/>
          <w:sz w:val="28"/>
          <w:szCs w:val="28"/>
        </w:rPr>
        <w:t>一般规定</w:t>
      </w:r>
      <w:bookmarkEnd w:id="228"/>
      <w:bookmarkEnd w:id="229"/>
      <w:bookmarkEnd w:id="230"/>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25.1.1</w:t>
      </w:r>
      <w:r>
        <w:rPr>
          <w:rFonts w:ascii="宋体" w:hAnsi="宋体" w:cs="宋体" w:hint="eastAsia"/>
          <w:b/>
          <w:bCs/>
          <w:sz w:val="28"/>
          <w:szCs w:val="28"/>
        </w:rPr>
        <w:t xml:space="preserve"> </w:t>
      </w:r>
      <w:r>
        <w:rPr>
          <w:rFonts w:ascii="宋体" w:hAnsi="宋体" w:cs="宋体" w:hint="eastAsia"/>
          <w:sz w:val="28"/>
          <w:szCs w:val="28"/>
        </w:rPr>
        <w:t>供配电测量保护控制装置，应具有与计算机及</w:t>
      </w:r>
      <w:r>
        <w:rPr>
          <w:rFonts w:ascii="宋体" w:hAnsi="宋体" w:cs="宋体" w:hint="eastAsia"/>
          <w:sz w:val="28"/>
          <w:szCs w:val="28"/>
        </w:rPr>
        <w:t>PLC</w:t>
      </w:r>
      <w:r>
        <w:rPr>
          <w:rFonts w:ascii="宋体" w:hAnsi="宋体" w:cs="宋体" w:hint="eastAsia"/>
          <w:sz w:val="28"/>
          <w:szCs w:val="28"/>
        </w:rPr>
        <w:t>设备接口或联网</w:t>
      </w:r>
      <w:r>
        <w:rPr>
          <w:rFonts w:ascii="宋体" w:hAnsi="宋体" w:cs="宋体" w:hint="eastAsia"/>
          <w:sz w:val="28"/>
          <w:szCs w:val="28"/>
        </w:rPr>
        <w:lastRenderedPageBreak/>
        <w:t>通信的功能。</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25.1.2</w:t>
      </w:r>
      <w:r>
        <w:rPr>
          <w:rFonts w:ascii="宋体" w:hAnsi="宋体" w:cs="宋体" w:hint="eastAsia"/>
          <w:b/>
          <w:bCs/>
          <w:sz w:val="28"/>
          <w:szCs w:val="28"/>
        </w:rPr>
        <w:t xml:space="preserve"> </w:t>
      </w:r>
      <w:r>
        <w:rPr>
          <w:rFonts w:ascii="宋体" w:hAnsi="宋体" w:cs="宋体" w:hint="eastAsia"/>
          <w:sz w:val="28"/>
          <w:szCs w:val="28"/>
        </w:rPr>
        <w:t>区域控制单元（</w:t>
      </w:r>
      <w:r>
        <w:rPr>
          <w:rFonts w:ascii="宋体" w:hAnsi="宋体" w:cs="宋体" w:hint="eastAsia"/>
          <w:sz w:val="28"/>
          <w:szCs w:val="28"/>
        </w:rPr>
        <w:t>ACU</w:t>
      </w:r>
      <w:r>
        <w:rPr>
          <w:rFonts w:ascii="宋体" w:hAnsi="宋体" w:cs="宋体" w:hint="eastAsia"/>
          <w:sz w:val="28"/>
          <w:szCs w:val="28"/>
        </w:rPr>
        <w:t>）、远程控制单元（</w:t>
      </w:r>
      <w:r>
        <w:rPr>
          <w:rFonts w:ascii="宋体" w:hAnsi="宋体" w:cs="宋体" w:hint="eastAsia"/>
          <w:sz w:val="28"/>
          <w:szCs w:val="28"/>
        </w:rPr>
        <w:t>RTU</w:t>
      </w:r>
      <w:r>
        <w:rPr>
          <w:rFonts w:ascii="宋体" w:hAnsi="宋体" w:cs="宋体" w:hint="eastAsia"/>
          <w:sz w:val="28"/>
          <w:szCs w:val="28"/>
        </w:rPr>
        <w:t>）柜安装应</w:t>
      </w:r>
      <w:r>
        <w:rPr>
          <w:rFonts w:ascii="宋体" w:hAnsi="宋体" w:cs="宋体" w:hint="eastAsia"/>
          <w:sz w:val="28"/>
          <w:szCs w:val="28"/>
          <w:lang/>
        </w:rPr>
        <w:t>符合设计文件要求</w:t>
      </w:r>
      <w:r>
        <w:rPr>
          <w:rFonts w:ascii="宋体" w:hAnsi="宋体" w:cs="宋体" w:hint="eastAsia"/>
          <w:sz w:val="28"/>
          <w:szCs w:val="28"/>
        </w:rPr>
        <w:t>。</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25.1.3</w:t>
      </w:r>
      <w:r>
        <w:rPr>
          <w:rFonts w:ascii="宋体" w:hAnsi="宋体" w:cs="宋体" w:hint="eastAsia"/>
          <w:b/>
          <w:bCs/>
          <w:sz w:val="28"/>
          <w:szCs w:val="28"/>
        </w:rPr>
        <w:t xml:space="preserve"> </w:t>
      </w:r>
      <w:r>
        <w:rPr>
          <w:rFonts w:ascii="宋体" w:hAnsi="宋体" w:cs="宋体" w:hint="eastAsia"/>
          <w:sz w:val="28"/>
          <w:szCs w:val="28"/>
        </w:rPr>
        <w:t>环境检测仪</w:t>
      </w:r>
      <w:r>
        <w:rPr>
          <w:rFonts w:ascii="宋体" w:hAnsi="宋体" w:cs="宋体" w:hint="eastAsia"/>
          <w:sz w:val="28"/>
          <w:szCs w:val="28"/>
        </w:rPr>
        <w:t>[</w:t>
      </w:r>
      <w:r>
        <w:rPr>
          <w:rFonts w:ascii="宋体" w:hAnsi="宋体" w:cs="宋体" w:hint="eastAsia"/>
          <w:sz w:val="28"/>
          <w:szCs w:val="28"/>
        </w:rPr>
        <w:t>包括一氧化碳浓度</w:t>
      </w:r>
      <w:r>
        <w:rPr>
          <w:rFonts w:ascii="宋体" w:hAnsi="宋体" w:cs="宋体" w:hint="eastAsia"/>
          <w:sz w:val="28"/>
          <w:szCs w:val="28"/>
        </w:rPr>
        <w:t>/</w:t>
      </w:r>
      <w:r>
        <w:rPr>
          <w:rFonts w:ascii="宋体" w:hAnsi="宋体" w:cs="宋体" w:hint="eastAsia"/>
          <w:sz w:val="28"/>
          <w:szCs w:val="28"/>
        </w:rPr>
        <w:t>能见度（</w:t>
      </w:r>
      <w:r>
        <w:rPr>
          <w:rFonts w:ascii="宋体" w:hAnsi="宋体" w:cs="宋体" w:hint="eastAsia"/>
          <w:sz w:val="28"/>
          <w:szCs w:val="28"/>
        </w:rPr>
        <w:t>CO/VI</w:t>
      </w:r>
      <w:r>
        <w:rPr>
          <w:rFonts w:ascii="宋体" w:hAnsi="宋体" w:cs="宋体" w:hint="eastAsia"/>
          <w:sz w:val="28"/>
          <w:szCs w:val="28"/>
        </w:rPr>
        <w:t>）、照度仪、风向仪</w:t>
      </w:r>
      <w:r>
        <w:rPr>
          <w:rFonts w:ascii="宋体" w:hAnsi="宋体" w:cs="宋体" w:hint="eastAsia"/>
          <w:sz w:val="28"/>
          <w:szCs w:val="28"/>
        </w:rPr>
        <w:t>]</w:t>
      </w:r>
      <w:r>
        <w:rPr>
          <w:rFonts w:ascii="宋体" w:hAnsi="宋体" w:cs="宋体" w:hint="eastAsia"/>
          <w:sz w:val="28"/>
          <w:szCs w:val="28"/>
        </w:rPr>
        <w:t>的检测单元应具有通信接口，便于维护和测试。</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25.1.4</w:t>
      </w:r>
      <w:r>
        <w:rPr>
          <w:rFonts w:ascii="宋体" w:hAnsi="宋体" w:cs="宋体" w:hint="eastAsia"/>
          <w:b/>
          <w:bCs/>
          <w:sz w:val="28"/>
          <w:szCs w:val="28"/>
        </w:rPr>
        <w:t xml:space="preserve"> </w:t>
      </w:r>
      <w:r>
        <w:rPr>
          <w:rFonts w:ascii="宋体" w:hAnsi="宋体" w:cs="宋体" w:hint="eastAsia"/>
          <w:sz w:val="28"/>
          <w:szCs w:val="28"/>
        </w:rPr>
        <w:t>系统检测仪表设备应检定合格，使用时在有效期内，并且防护等级不应底于</w:t>
      </w:r>
      <w:r>
        <w:rPr>
          <w:rFonts w:ascii="宋体" w:hAnsi="宋体" w:cs="宋体" w:hint="eastAsia"/>
          <w:sz w:val="28"/>
          <w:szCs w:val="28"/>
        </w:rPr>
        <w:t>IP65</w:t>
      </w:r>
      <w:r>
        <w:rPr>
          <w:rFonts w:ascii="宋体" w:hAnsi="宋体" w:cs="宋体" w:hint="eastAsia"/>
          <w:sz w:val="28"/>
          <w:szCs w:val="28"/>
        </w:rPr>
        <w:t>。</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25.1.5</w:t>
      </w:r>
      <w:r>
        <w:rPr>
          <w:rFonts w:ascii="宋体" w:hAnsi="宋体" w:cs="宋体" w:hint="eastAsia"/>
          <w:b/>
          <w:bCs/>
          <w:sz w:val="28"/>
          <w:szCs w:val="28"/>
        </w:rPr>
        <w:t xml:space="preserve"> </w:t>
      </w:r>
      <w:r>
        <w:rPr>
          <w:rFonts w:ascii="宋体" w:hAnsi="宋体" w:cs="宋体" w:hint="eastAsia"/>
          <w:sz w:val="28"/>
          <w:szCs w:val="28"/>
        </w:rPr>
        <w:t>设备监控系统接入现场光环通信网、变配电系统，相关传感器的传输速率、信号方式、物理接口和协议应符合设计要求。</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25.1.6</w:t>
      </w:r>
      <w:r>
        <w:rPr>
          <w:rFonts w:ascii="宋体" w:hAnsi="宋体" w:cs="宋体" w:hint="eastAsia"/>
          <w:b/>
          <w:bCs/>
          <w:sz w:val="28"/>
          <w:szCs w:val="28"/>
        </w:rPr>
        <w:t xml:space="preserve"> </w:t>
      </w:r>
      <w:r>
        <w:rPr>
          <w:rFonts w:ascii="宋体" w:hAnsi="宋体" w:cs="宋体" w:hint="eastAsia"/>
          <w:sz w:val="28"/>
          <w:szCs w:val="28"/>
        </w:rPr>
        <w:t>光环通信网的检测应分为：系统检测、初验测试和试运行验收测试三个阶段，测试技术指标应符合设计文件的规定。</w:t>
      </w:r>
    </w:p>
    <w:p w:rsidR="00AE3CCB" w:rsidRDefault="00AE3CCB">
      <w:pPr>
        <w:ind w:firstLineChars="200" w:firstLine="560"/>
        <w:jc w:val="left"/>
        <w:rPr>
          <w:rFonts w:ascii="宋体" w:hAnsi="宋体" w:cs="宋体"/>
          <w:sz w:val="28"/>
          <w:szCs w:val="28"/>
        </w:rPr>
      </w:pPr>
    </w:p>
    <w:p w:rsidR="00AE3CCB" w:rsidRDefault="00D64B98">
      <w:pPr>
        <w:jc w:val="center"/>
        <w:outlineLvl w:val="1"/>
        <w:rPr>
          <w:rFonts w:ascii="宋体" w:hAnsi="宋体" w:cs="宋体"/>
          <w:b/>
          <w:bCs/>
          <w:sz w:val="28"/>
          <w:szCs w:val="28"/>
        </w:rPr>
      </w:pPr>
      <w:bookmarkStart w:id="231" w:name="_Toc916277044"/>
      <w:bookmarkStart w:id="232" w:name="_Toc23128"/>
      <w:bookmarkStart w:id="233" w:name="_Toc2040838459"/>
      <w:r>
        <w:rPr>
          <w:rFonts w:ascii="宋体" w:hAnsi="宋体" w:cs="宋体" w:hint="eastAsia"/>
          <w:b/>
          <w:bCs/>
          <w:sz w:val="28"/>
          <w:szCs w:val="28"/>
        </w:rPr>
        <w:t>25.2</w:t>
      </w:r>
      <w:r>
        <w:rPr>
          <w:rFonts w:ascii="宋体" w:hAnsi="宋体" w:cs="宋体" w:hint="eastAsia"/>
          <w:b/>
          <w:bCs/>
          <w:sz w:val="28"/>
          <w:szCs w:val="28"/>
        </w:rPr>
        <w:t xml:space="preserve"> </w:t>
      </w:r>
      <w:r>
        <w:rPr>
          <w:rFonts w:ascii="宋体" w:hAnsi="宋体" w:cs="宋体" w:hint="eastAsia"/>
          <w:b/>
          <w:bCs/>
          <w:sz w:val="28"/>
          <w:szCs w:val="28"/>
        </w:rPr>
        <w:t>环境检测仪安装</w:t>
      </w:r>
      <w:bookmarkEnd w:id="231"/>
      <w:bookmarkEnd w:id="232"/>
      <w:bookmarkEnd w:id="233"/>
    </w:p>
    <w:p w:rsidR="00AE3CCB" w:rsidRDefault="00D64B98">
      <w:pPr>
        <w:jc w:val="center"/>
        <w:rPr>
          <w:rFonts w:ascii="宋体" w:hAnsi="宋体" w:cs="宋体"/>
          <w:b/>
          <w:bCs/>
          <w:sz w:val="28"/>
          <w:szCs w:val="28"/>
          <w:lang/>
        </w:rPr>
      </w:pPr>
      <w:r>
        <w:rPr>
          <w:rFonts w:ascii="宋体" w:hAnsi="宋体" w:cs="宋体" w:hint="eastAsia"/>
          <w:b/>
          <w:bCs/>
          <w:sz w:val="28"/>
          <w:szCs w:val="28"/>
          <w:lang/>
        </w:rPr>
        <w:t>一般项目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25</w:t>
      </w:r>
      <w:r>
        <w:rPr>
          <w:rFonts w:ascii="宋体" w:hAnsi="宋体" w:cs="宋体" w:hint="eastAsia"/>
          <w:b/>
          <w:bCs/>
          <w:sz w:val="28"/>
          <w:szCs w:val="28"/>
          <w:lang/>
        </w:rPr>
        <w:t>.</w:t>
      </w:r>
      <w:r>
        <w:rPr>
          <w:rFonts w:ascii="宋体" w:hAnsi="宋体" w:cs="宋体" w:hint="eastAsia"/>
          <w:b/>
          <w:bCs/>
          <w:sz w:val="28"/>
          <w:szCs w:val="28"/>
          <w:lang/>
        </w:rPr>
        <w:t>2</w:t>
      </w:r>
      <w:r>
        <w:rPr>
          <w:rFonts w:ascii="宋体" w:hAnsi="宋体" w:cs="宋体" w:hint="eastAsia"/>
          <w:b/>
          <w:bCs/>
          <w:sz w:val="28"/>
          <w:szCs w:val="28"/>
          <w:lang/>
        </w:rPr>
        <w:t>.</w:t>
      </w:r>
      <w:r>
        <w:rPr>
          <w:rFonts w:ascii="宋体" w:hAnsi="宋体" w:cs="宋体" w:hint="eastAsia"/>
          <w:b/>
          <w:bCs/>
          <w:sz w:val="28"/>
          <w:szCs w:val="28"/>
          <w:lang/>
        </w:rPr>
        <w:t xml:space="preserve">1 </w:t>
      </w:r>
      <w:r>
        <w:rPr>
          <w:rFonts w:ascii="宋体" w:hAnsi="宋体" w:cs="宋体" w:hint="eastAsia"/>
          <w:sz w:val="28"/>
          <w:szCs w:val="28"/>
          <w:lang/>
        </w:rPr>
        <w:t>环境检测仪安装应符合下列规定</w:t>
      </w:r>
      <w:r>
        <w:rPr>
          <w:rFonts w:ascii="宋体" w:hAnsi="宋体" w:cs="宋体"/>
          <w:sz w:val="28"/>
          <w:szCs w:val="28"/>
          <w:lang/>
        </w:rPr>
        <w:t>：</w:t>
      </w:r>
    </w:p>
    <w:p w:rsidR="00AE3CCB" w:rsidRDefault="00D64B98">
      <w:pPr>
        <w:ind w:firstLineChars="200" w:firstLine="560"/>
        <w:rPr>
          <w:rFonts w:ascii="宋体" w:hAnsi="宋体" w:cs="宋体"/>
          <w:b/>
          <w:bCs/>
          <w:sz w:val="28"/>
          <w:szCs w:val="28"/>
          <w:lang/>
        </w:rPr>
      </w:pPr>
      <w:r>
        <w:rPr>
          <w:rFonts w:ascii="宋体" w:hAnsi="宋体" w:cs="宋体" w:hint="eastAsia"/>
          <w:sz w:val="28"/>
          <w:szCs w:val="28"/>
        </w:rPr>
        <w:t xml:space="preserve">1 </w:t>
      </w:r>
      <w:r>
        <w:rPr>
          <w:rFonts w:ascii="宋体" w:hAnsi="宋体" w:cs="宋体" w:hint="eastAsia"/>
          <w:sz w:val="28"/>
          <w:szCs w:val="28"/>
          <w:lang/>
        </w:rPr>
        <w:t>系统设备的性能指标、系统功能应通过检测合格</w:t>
      </w:r>
      <w:r>
        <w:rPr>
          <w:rFonts w:ascii="宋体" w:hAnsi="宋体" w:cs="宋体" w:hint="eastAsia"/>
          <w:sz w:val="28"/>
          <w:szCs w:val="28"/>
          <w:lang/>
        </w:rPr>
        <w:t>。</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设备及配件的型号规格</w:t>
      </w:r>
      <w:r>
        <w:rPr>
          <w:rFonts w:ascii="宋体" w:hAnsi="宋体" w:cs="宋体" w:hint="eastAsia"/>
          <w:sz w:val="28"/>
          <w:szCs w:val="28"/>
          <w:lang/>
        </w:rPr>
        <w:t>、</w:t>
      </w:r>
      <w:r>
        <w:rPr>
          <w:rFonts w:ascii="宋体" w:hAnsi="宋体" w:cs="宋体" w:hint="eastAsia"/>
          <w:sz w:val="28"/>
          <w:szCs w:val="28"/>
          <w:lang/>
        </w:rPr>
        <w:t>数量符合设计图纸要求</w:t>
      </w:r>
      <w:r>
        <w:rPr>
          <w:rFonts w:ascii="宋体" w:hAnsi="宋体" w:cs="宋体" w:hint="eastAsia"/>
          <w:sz w:val="28"/>
          <w:szCs w:val="28"/>
          <w:lang/>
        </w:rPr>
        <w:t>，</w:t>
      </w:r>
      <w:r>
        <w:rPr>
          <w:rFonts w:ascii="宋体" w:hAnsi="宋体" w:cs="宋体" w:hint="eastAsia"/>
          <w:sz w:val="28"/>
          <w:szCs w:val="28"/>
          <w:lang/>
        </w:rPr>
        <w:t>部件完整</w:t>
      </w:r>
      <w:r>
        <w:rPr>
          <w:rFonts w:ascii="宋体" w:hAnsi="宋体" w:cs="宋体" w:hint="eastAsia"/>
          <w:sz w:val="28"/>
          <w:szCs w:val="28"/>
          <w:lang/>
        </w:rPr>
        <w:t>。</w:t>
      </w:r>
    </w:p>
    <w:p w:rsidR="00AE3CCB" w:rsidRDefault="00D64B98">
      <w:pPr>
        <w:ind w:firstLineChars="200" w:firstLine="560"/>
        <w:rPr>
          <w:rFonts w:ascii="宋体" w:hAnsi="宋体" w:cs="宋体"/>
          <w:b/>
          <w:bCs/>
          <w:sz w:val="28"/>
          <w:szCs w:val="28"/>
          <w:lang/>
        </w:rPr>
      </w:pPr>
      <w:r>
        <w:rPr>
          <w:rFonts w:ascii="宋体" w:hAnsi="宋体" w:cs="宋体" w:hint="eastAsia"/>
          <w:sz w:val="28"/>
          <w:szCs w:val="28"/>
        </w:rPr>
        <w:t xml:space="preserve">3 </w:t>
      </w:r>
      <w:r>
        <w:rPr>
          <w:rFonts w:ascii="宋体" w:hAnsi="宋体" w:cs="宋体" w:hint="eastAsia"/>
          <w:sz w:val="28"/>
          <w:szCs w:val="28"/>
          <w:lang/>
        </w:rPr>
        <w:t>设备</w:t>
      </w:r>
      <w:r>
        <w:rPr>
          <w:rFonts w:ascii="宋体" w:hAnsi="宋体" w:cs="宋体" w:hint="eastAsia"/>
          <w:sz w:val="28"/>
          <w:szCs w:val="28"/>
          <w:lang/>
        </w:rPr>
        <w:t>、</w:t>
      </w:r>
      <w:r>
        <w:rPr>
          <w:rFonts w:ascii="宋体" w:hAnsi="宋体" w:cs="宋体" w:hint="eastAsia"/>
          <w:sz w:val="28"/>
          <w:szCs w:val="28"/>
          <w:lang/>
        </w:rPr>
        <w:t>支架安装牢固</w:t>
      </w:r>
      <w:r>
        <w:rPr>
          <w:rFonts w:ascii="宋体" w:hAnsi="宋体" w:cs="宋体" w:hint="eastAsia"/>
          <w:sz w:val="28"/>
          <w:szCs w:val="28"/>
          <w:lang/>
        </w:rPr>
        <w:t>、</w:t>
      </w:r>
      <w:r>
        <w:rPr>
          <w:rFonts w:ascii="宋体" w:hAnsi="宋体" w:cs="宋体" w:hint="eastAsia"/>
          <w:sz w:val="28"/>
          <w:szCs w:val="28"/>
          <w:lang/>
        </w:rPr>
        <w:t>接线规范</w:t>
      </w:r>
      <w:r>
        <w:rPr>
          <w:rFonts w:ascii="宋体" w:hAnsi="宋体" w:cs="宋体" w:hint="eastAsia"/>
          <w:sz w:val="28"/>
          <w:szCs w:val="28"/>
          <w:lang/>
        </w:rPr>
        <w:t>。</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25</w:t>
      </w:r>
      <w:r>
        <w:rPr>
          <w:rFonts w:ascii="宋体" w:hAnsi="宋体" w:cs="宋体" w:hint="eastAsia"/>
          <w:b/>
          <w:bCs/>
          <w:sz w:val="28"/>
          <w:szCs w:val="28"/>
          <w:lang/>
        </w:rPr>
        <w:t>.</w:t>
      </w:r>
      <w:r>
        <w:rPr>
          <w:rFonts w:ascii="宋体" w:hAnsi="宋体" w:cs="宋体" w:hint="eastAsia"/>
          <w:b/>
          <w:bCs/>
          <w:sz w:val="28"/>
          <w:szCs w:val="28"/>
          <w:lang/>
        </w:rPr>
        <w:t>2</w:t>
      </w:r>
      <w:r>
        <w:rPr>
          <w:rFonts w:ascii="宋体" w:hAnsi="宋体" w:cs="宋体" w:hint="eastAsia"/>
          <w:b/>
          <w:bCs/>
          <w:sz w:val="28"/>
          <w:szCs w:val="28"/>
          <w:lang/>
        </w:rPr>
        <w:t>.</w:t>
      </w:r>
      <w:r>
        <w:rPr>
          <w:rFonts w:ascii="宋体" w:hAnsi="宋体" w:cs="宋体"/>
          <w:b/>
          <w:bCs/>
          <w:sz w:val="28"/>
          <w:szCs w:val="28"/>
          <w:lang/>
        </w:rPr>
        <w:t>2</w:t>
      </w:r>
      <w:r>
        <w:rPr>
          <w:rFonts w:ascii="宋体" w:hAnsi="宋体" w:cs="宋体" w:hint="eastAsia"/>
          <w:b/>
          <w:bCs/>
          <w:sz w:val="28"/>
          <w:szCs w:val="28"/>
          <w:lang/>
        </w:rPr>
        <w:t xml:space="preserve"> </w:t>
      </w:r>
      <w:r>
        <w:rPr>
          <w:rFonts w:ascii="宋体" w:hAnsi="宋体" w:cs="宋体" w:hint="eastAsia"/>
          <w:sz w:val="28"/>
          <w:szCs w:val="28"/>
        </w:rPr>
        <w:t>一般项目的检查数量和检查方法应符合下列规定：</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jc w:val="left"/>
        <w:rPr>
          <w:rFonts w:ascii="宋体" w:hAnsi="宋体" w:cs="宋体"/>
          <w:b/>
          <w:bCs/>
          <w:sz w:val="28"/>
          <w:szCs w:val="28"/>
        </w:rPr>
      </w:pPr>
      <w:r>
        <w:rPr>
          <w:rFonts w:ascii="宋体" w:hAnsi="宋体" w:cs="宋体" w:hint="eastAsia"/>
          <w:sz w:val="28"/>
          <w:szCs w:val="28"/>
        </w:rPr>
        <w:t>检查方法：观察检查，并实测或抽查施工记录。</w:t>
      </w:r>
    </w:p>
    <w:p w:rsidR="00AE3CCB" w:rsidRDefault="00AE3CCB">
      <w:pPr>
        <w:rPr>
          <w:rFonts w:ascii="宋体" w:hAnsi="宋体" w:cs="宋体"/>
          <w:b/>
          <w:bCs/>
          <w:color w:val="FF0000"/>
          <w:sz w:val="28"/>
          <w:szCs w:val="28"/>
          <w:lang/>
        </w:rPr>
      </w:pPr>
    </w:p>
    <w:p w:rsidR="00AE3CCB" w:rsidRDefault="00D64B98">
      <w:pPr>
        <w:jc w:val="center"/>
        <w:outlineLvl w:val="1"/>
        <w:rPr>
          <w:rFonts w:ascii="宋体" w:hAnsi="宋体" w:cs="宋体"/>
          <w:b/>
          <w:bCs/>
          <w:sz w:val="28"/>
          <w:szCs w:val="28"/>
        </w:rPr>
      </w:pPr>
      <w:bookmarkStart w:id="234" w:name="_Toc23989"/>
      <w:bookmarkStart w:id="235" w:name="_Toc763170529"/>
      <w:bookmarkStart w:id="236" w:name="_Toc263045871"/>
      <w:r>
        <w:rPr>
          <w:rFonts w:ascii="宋体" w:hAnsi="宋体" w:cs="宋体" w:hint="eastAsia"/>
          <w:b/>
          <w:bCs/>
          <w:sz w:val="28"/>
          <w:szCs w:val="28"/>
        </w:rPr>
        <w:t>25.3</w:t>
      </w:r>
      <w:r>
        <w:rPr>
          <w:rFonts w:ascii="宋体" w:hAnsi="宋体" w:cs="宋体" w:hint="eastAsia"/>
          <w:b/>
          <w:bCs/>
          <w:sz w:val="28"/>
          <w:szCs w:val="28"/>
        </w:rPr>
        <w:t xml:space="preserve"> </w:t>
      </w:r>
      <w:r>
        <w:rPr>
          <w:rFonts w:ascii="宋体" w:hAnsi="宋体" w:cs="宋体" w:hint="eastAsia"/>
          <w:b/>
          <w:bCs/>
          <w:sz w:val="28"/>
          <w:szCs w:val="28"/>
        </w:rPr>
        <w:t>ACU</w:t>
      </w:r>
      <w:r>
        <w:rPr>
          <w:rFonts w:ascii="宋体" w:hAnsi="宋体" w:cs="宋体" w:hint="eastAsia"/>
          <w:b/>
          <w:bCs/>
          <w:sz w:val="28"/>
          <w:szCs w:val="28"/>
        </w:rPr>
        <w:t>、</w:t>
      </w:r>
      <w:r>
        <w:rPr>
          <w:rFonts w:ascii="宋体" w:hAnsi="宋体" w:cs="宋体" w:hint="eastAsia"/>
          <w:b/>
          <w:bCs/>
          <w:sz w:val="28"/>
          <w:szCs w:val="28"/>
        </w:rPr>
        <w:t>RTU</w:t>
      </w:r>
      <w:r>
        <w:rPr>
          <w:rFonts w:ascii="宋体" w:hAnsi="宋体" w:cs="宋体" w:hint="eastAsia"/>
          <w:b/>
          <w:bCs/>
          <w:sz w:val="28"/>
          <w:szCs w:val="28"/>
        </w:rPr>
        <w:t>机柜安装调试</w:t>
      </w:r>
      <w:bookmarkEnd w:id="234"/>
      <w:bookmarkEnd w:id="235"/>
      <w:bookmarkEnd w:id="236"/>
    </w:p>
    <w:p w:rsidR="00AE3CCB" w:rsidRDefault="00D64B98">
      <w:pPr>
        <w:jc w:val="center"/>
        <w:rPr>
          <w:rFonts w:ascii="宋体" w:hAnsi="宋体" w:cs="宋体"/>
          <w:b/>
          <w:bCs/>
          <w:sz w:val="28"/>
          <w:szCs w:val="28"/>
          <w:lang/>
        </w:rPr>
      </w:pPr>
      <w:r>
        <w:rPr>
          <w:rFonts w:ascii="宋体" w:hAnsi="宋体" w:cs="宋体" w:hint="eastAsia"/>
          <w:b/>
          <w:bCs/>
          <w:sz w:val="28"/>
          <w:szCs w:val="28"/>
          <w:lang/>
        </w:rPr>
        <w:lastRenderedPageBreak/>
        <w:t>主控项目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25</w:t>
      </w:r>
      <w:r>
        <w:rPr>
          <w:rFonts w:ascii="宋体" w:hAnsi="宋体" w:cs="宋体" w:hint="eastAsia"/>
          <w:b/>
          <w:bCs/>
          <w:sz w:val="28"/>
          <w:szCs w:val="28"/>
          <w:lang/>
        </w:rPr>
        <w:t>.</w:t>
      </w:r>
      <w:r>
        <w:rPr>
          <w:rFonts w:ascii="宋体" w:hAnsi="宋体" w:cs="宋体" w:hint="eastAsia"/>
          <w:b/>
          <w:bCs/>
          <w:sz w:val="28"/>
          <w:szCs w:val="28"/>
          <w:lang/>
        </w:rPr>
        <w:t>3</w:t>
      </w:r>
      <w:r>
        <w:rPr>
          <w:rFonts w:ascii="宋体" w:hAnsi="宋体" w:cs="宋体" w:hint="eastAsia"/>
          <w:b/>
          <w:bCs/>
          <w:sz w:val="28"/>
          <w:szCs w:val="28"/>
          <w:lang/>
        </w:rPr>
        <w:t>.</w:t>
      </w:r>
      <w:r>
        <w:rPr>
          <w:rFonts w:ascii="宋体" w:hAnsi="宋体" w:cs="宋体" w:hint="eastAsia"/>
          <w:b/>
          <w:bCs/>
          <w:sz w:val="28"/>
          <w:szCs w:val="28"/>
          <w:lang/>
        </w:rPr>
        <w:t xml:space="preserve">1 </w:t>
      </w:r>
      <w:r>
        <w:rPr>
          <w:rFonts w:ascii="宋体" w:hAnsi="宋体" w:cs="宋体" w:hint="eastAsia"/>
          <w:sz w:val="28"/>
          <w:szCs w:val="28"/>
        </w:rPr>
        <w:t>ACU</w:t>
      </w:r>
      <w:r>
        <w:rPr>
          <w:rFonts w:ascii="宋体" w:hAnsi="宋体" w:cs="宋体" w:hint="eastAsia"/>
          <w:sz w:val="28"/>
          <w:szCs w:val="28"/>
        </w:rPr>
        <w:t>、</w:t>
      </w:r>
      <w:r>
        <w:rPr>
          <w:rFonts w:ascii="宋体" w:hAnsi="宋体" w:cs="宋体" w:hint="eastAsia"/>
          <w:sz w:val="28"/>
          <w:szCs w:val="28"/>
        </w:rPr>
        <w:t>RTU</w:t>
      </w:r>
      <w:r>
        <w:rPr>
          <w:rFonts w:ascii="宋体" w:hAnsi="宋体" w:cs="宋体" w:hint="eastAsia"/>
          <w:sz w:val="28"/>
          <w:szCs w:val="28"/>
        </w:rPr>
        <w:t>机柜安装</w:t>
      </w:r>
      <w:r>
        <w:rPr>
          <w:rFonts w:ascii="宋体" w:hAnsi="宋体" w:cs="宋体" w:hint="eastAsia"/>
          <w:sz w:val="28"/>
          <w:szCs w:val="28"/>
          <w:lang/>
        </w:rPr>
        <w:t>应符合下列规定</w:t>
      </w:r>
      <w:r>
        <w:rPr>
          <w:rFonts w:ascii="宋体" w:hAnsi="宋体" w:cs="宋体"/>
          <w:sz w:val="28"/>
          <w:szCs w:val="28"/>
          <w:lang/>
        </w:rPr>
        <w:t>：</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设备安装位置</w:t>
      </w:r>
      <w:r>
        <w:rPr>
          <w:rFonts w:ascii="宋体" w:hAnsi="宋体" w:cs="宋体" w:hint="eastAsia"/>
          <w:sz w:val="28"/>
          <w:szCs w:val="28"/>
          <w:lang/>
        </w:rPr>
        <w:t>、</w:t>
      </w:r>
      <w:r>
        <w:rPr>
          <w:rFonts w:ascii="宋体" w:hAnsi="宋体" w:cs="宋体" w:hint="eastAsia"/>
          <w:sz w:val="28"/>
          <w:szCs w:val="28"/>
          <w:lang/>
        </w:rPr>
        <w:t>方位</w:t>
      </w:r>
      <w:r>
        <w:rPr>
          <w:rFonts w:ascii="宋体" w:hAnsi="宋体" w:cs="宋体" w:hint="eastAsia"/>
          <w:sz w:val="28"/>
          <w:szCs w:val="28"/>
          <w:lang/>
        </w:rPr>
        <w:t>、</w:t>
      </w:r>
      <w:r>
        <w:rPr>
          <w:rFonts w:ascii="宋体" w:hAnsi="宋体" w:cs="宋体" w:hint="eastAsia"/>
          <w:sz w:val="28"/>
          <w:szCs w:val="28"/>
          <w:lang/>
        </w:rPr>
        <w:t>角度</w:t>
      </w:r>
      <w:r>
        <w:rPr>
          <w:rFonts w:ascii="宋体" w:hAnsi="宋体" w:cs="宋体" w:hint="eastAsia"/>
          <w:sz w:val="28"/>
          <w:szCs w:val="28"/>
          <w:lang/>
        </w:rPr>
        <w:t>、</w:t>
      </w:r>
      <w:r>
        <w:rPr>
          <w:rFonts w:ascii="宋体" w:hAnsi="宋体" w:cs="宋体" w:hint="eastAsia"/>
          <w:sz w:val="28"/>
          <w:szCs w:val="28"/>
          <w:lang/>
        </w:rPr>
        <w:t>高度及尺寸应符合设计文件的规定</w:t>
      </w:r>
      <w:r>
        <w:rPr>
          <w:rFonts w:ascii="宋体" w:hAnsi="宋体" w:cs="宋体" w:hint="eastAsia"/>
          <w:sz w:val="28"/>
          <w:szCs w:val="28"/>
          <w:lang/>
        </w:rPr>
        <w:t>。</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设备及配件的型号规格</w:t>
      </w:r>
      <w:r>
        <w:rPr>
          <w:rFonts w:ascii="宋体" w:hAnsi="宋体" w:cs="宋体" w:hint="eastAsia"/>
          <w:sz w:val="28"/>
          <w:szCs w:val="28"/>
          <w:lang/>
        </w:rPr>
        <w:t>、</w:t>
      </w:r>
      <w:r>
        <w:rPr>
          <w:rFonts w:ascii="宋体" w:hAnsi="宋体" w:cs="宋体" w:hint="eastAsia"/>
          <w:sz w:val="28"/>
          <w:szCs w:val="28"/>
          <w:lang/>
        </w:rPr>
        <w:t>数量符合设计图纸要求</w:t>
      </w:r>
      <w:r>
        <w:rPr>
          <w:rFonts w:ascii="宋体" w:hAnsi="宋体" w:cs="宋体" w:hint="eastAsia"/>
          <w:sz w:val="28"/>
          <w:szCs w:val="28"/>
          <w:lang/>
        </w:rPr>
        <w:t>，</w:t>
      </w:r>
      <w:r>
        <w:rPr>
          <w:rFonts w:ascii="宋体" w:hAnsi="宋体" w:cs="宋体" w:hint="eastAsia"/>
          <w:sz w:val="28"/>
          <w:szCs w:val="28"/>
          <w:lang/>
        </w:rPr>
        <w:t>部件完整</w:t>
      </w:r>
      <w:r>
        <w:rPr>
          <w:rFonts w:ascii="宋体" w:hAnsi="宋体" w:cs="宋体" w:hint="eastAsia"/>
          <w:sz w:val="28"/>
          <w:szCs w:val="28"/>
          <w:lang/>
        </w:rPr>
        <w:t>。</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安装部件</w:t>
      </w:r>
      <w:r>
        <w:rPr>
          <w:rFonts w:ascii="宋体" w:hAnsi="宋体" w:cs="宋体" w:hint="eastAsia"/>
          <w:sz w:val="28"/>
          <w:szCs w:val="28"/>
          <w:lang/>
        </w:rPr>
        <w:t>、</w:t>
      </w:r>
      <w:r>
        <w:rPr>
          <w:rFonts w:ascii="宋体" w:hAnsi="宋体" w:cs="宋体" w:hint="eastAsia"/>
          <w:sz w:val="28"/>
          <w:szCs w:val="28"/>
          <w:lang/>
        </w:rPr>
        <w:t>线缆相关的标牌</w:t>
      </w:r>
      <w:r>
        <w:rPr>
          <w:rFonts w:ascii="宋体" w:hAnsi="宋体" w:cs="宋体" w:hint="eastAsia"/>
          <w:sz w:val="28"/>
          <w:szCs w:val="28"/>
          <w:lang/>
        </w:rPr>
        <w:t>、</w:t>
      </w:r>
      <w:r>
        <w:rPr>
          <w:rFonts w:ascii="宋体" w:hAnsi="宋体" w:cs="宋体" w:hint="eastAsia"/>
          <w:sz w:val="28"/>
          <w:szCs w:val="28"/>
          <w:lang/>
        </w:rPr>
        <w:t>标记</w:t>
      </w:r>
      <w:r>
        <w:rPr>
          <w:rFonts w:ascii="宋体" w:hAnsi="宋体" w:cs="宋体" w:hint="eastAsia"/>
          <w:sz w:val="28"/>
          <w:szCs w:val="28"/>
          <w:lang/>
        </w:rPr>
        <w:t>、</w:t>
      </w:r>
      <w:r>
        <w:rPr>
          <w:rFonts w:ascii="宋体" w:hAnsi="宋体" w:cs="宋体" w:hint="eastAsia"/>
          <w:sz w:val="28"/>
          <w:szCs w:val="28"/>
          <w:lang/>
        </w:rPr>
        <w:t>标识规范完整</w:t>
      </w:r>
      <w:r>
        <w:rPr>
          <w:rFonts w:ascii="宋体" w:hAnsi="宋体" w:cs="宋体" w:hint="eastAsia"/>
          <w:sz w:val="28"/>
          <w:szCs w:val="28"/>
          <w:lang/>
        </w:rPr>
        <w:t>，</w:t>
      </w:r>
      <w:r>
        <w:rPr>
          <w:rFonts w:ascii="宋体" w:hAnsi="宋体" w:cs="宋体" w:hint="eastAsia"/>
          <w:sz w:val="28"/>
          <w:szCs w:val="28"/>
          <w:lang/>
        </w:rPr>
        <w:t>编号清晰</w:t>
      </w:r>
      <w:r>
        <w:rPr>
          <w:rFonts w:ascii="宋体" w:hAnsi="宋体" w:cs="宋体" w:hint="eastAsia"/>
          <w:sz w:val="28"/>
          <w:szCs w:val="28"/>
          <w:lang/>
        </w:rPr>
        <w:t>、</w:t>
      </w:r>
      <w:r>
        <w:rPr>
          <w:rFonts w:ascii="宋体" w:hAnsi="宋体" w:cs="宋体" w:hint="eastAsia"/>
          <w:sz w:val="28"/>
          <w:szCs w:val="28"/>
          <w:lang/>
        </w:rPr>
        <w:t>工整</w:t>
      </w:r>
      <w:r>
        <w:rPr>
          <w:rFonts w:ascii="宋体" w:hAnsi="宋体" w:cs="宋体" w:hint="eastAsia"/>
          <w:sz w:val="28"/>
          <w:szCs w:val="28"/>
          <w:lang/>
        </w:rPr>
        <w:t>。</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4 </w:t>
      </w:r>
      <w:r>
        <w:rPr>
          <w:rFonts w:ascii="宋体" w:hAnsi="宋体" w:cs="宋体" w:hint="eastAsia"/>
          <w:sz w:val="28"/>
          <w:szCs w:val="28"/>
          <w:lang/>
        </w:rPr>
        <w:t>电源</w:t>
      </w:r>
      <w:r>
        <w:rPr>
          <w:rFonts w:ascii="宋体" w:hAnsi="宋体" w:cs="宋体" w:hint="eastAsia"/>
          <w:sz w:val="28"/>
          <w:szCs w:val="28"/>
          <w:lang/>
        </w:rPr>
        <w:t>、</w:t>
      </w:r>
      <w:r>
        <w:rPr>
          <w:rFonts w:ascii="宋体" w:hAnsi="宋体" w:cs="宋体" w:hint="eastAsia"/>
          <w:sz w:val="28"/>
          <w:szCs w:val="28"/>
          <w:lang/>
        </w:rPr>
        <w:t>控制线路及通信线路按规范要求连接到位</w:t>
      </w:r>
      <w:r>
        <w:rPr>
          <w:rFonts w:ascii="宋体" w:hAnsi="宋体" w:cs="宋体" w:hint="eastAsia"/>
          <w:sz w:val="28"/>
          <w:szCs w:val="28"/>
          <w:lang/>
        </w:rPr>
        <w:t>，</w:t>
      </w:r>
      <w:r>
        <w:rPr>
          <w:rFonts w:ascii="宋体" w:hAnsi="宋体" w:cs="宋体" w:hint="eastAsia"/>
          <w:sz w:val="28"/>
          <w:szCs w:val="28"/>
          <w:lang/>
        </w:rPr>
        <w:t>安装规范</w:t>
      </w:r>
      <w:r>
        <w:rPr>
          <w:rFonts w:ascii="宋体" w:hAnsi="宋体" w:cs="宋体" w:hint="eastAsia"/>
          <w:sz w:val="28"/>
          <w:szCs w:val="28"/>
          <w:lang/>
        </w:rPr>
        <w:t>，</w:t>
      </w:r>
      <w:r>
        <w:rPr>
          <w:rFonts w:ascii="宋体" w:hAnsi="宋体" w:cs="宋体" w:hint="eastAsia"/>
          <w:sz w:val="28"/>
          <w:szCs w:val="28"/>
          <w:lang/>
        </w:rPr>
        <w:t>设备处于正常工作状态</w:t>
      </w:r>
      <w:r>
        <w:rPr>
          <w:rFonts w:ascii="宋体" w:hAnsi="宋体" w:cs="宋体" w:hint="eastAsia"/>
          <w:sz w:val="28"/>
          <w:szCs w:val="28"/>
          <w:lang/>
        </w:rPr>
        <w:t>。</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5 </w:t>
      </w:r>
      <w:r>
        <w:rPr>
          <w:rFonts w:ascii="宋体" w:hAnsi="宋体" w:cs="宋体" w:hint="eastAsia"/>
          <w:sz w:val="28"/>
          <w:szCs w:val="28"/>
          <w:lang/>
        </w:rPr>
        <w:t>接地系统的设置应满足人身安全</w:t>
      </w:r>
      <w:r>
        <w:rPr>
          <w:rFonts w:ascii="宋体" w:hAnsi="宋体" w:cs="宋体" w:hint="eastAsia"/>
          <w:sz w:val="28"/>
          <w:szCs w:val="28"/>
          <w:lang/>
        </w:rPr>
        <w:t>、</w:t>
      </w:r>
      <w:r>
        <w:rPr>
          <w:rFonts w:ascii="宋体" w:hAnsi="宋体" w:cs="宋体" w:hint="eastAsia"/>
          <w:sz w:val="28"/>
          <w:szCs w:val="28"/>
          <w:lang/>
        </w:rPr>
        <w:t>设备安全及系统正常运行的要求</w:t>
      </w:r>
      <w:r>
        <w:rPr>
          <w:rFonts w:ascii="宋体" w:hAnsi="宋体" w:cs="宋体" w:hint="eastAsia"/>
          <w:sz w:val="28"/>
          <w:szCs w:val="28"/>
          <w:lang/>
        </w:rPr>
        <w:t>。</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25</w:t>
      </w:r>
      <w:r>
        <w:rPr>
          <w:rFonts w:ascii="宋体" w:hAnsi="宋体" w:cs="宋体" w:hint="eastAsia"/>
          <w:b/>
          <w:bCs/>
          <w:sz w:val="28"/>
          <w:szCs w:val="28"/>
          <w:lang/>
        </w:rPr>
        <w:t>.</w:t>
      </w:r>
      <w:r>
        <w:rPr>
          <w:rFonts w:ascii="宋体" w:hAnsi="宋体" w:cs="宋体"/>
          <w:b/>
          <w:bCs/>
          <w:sz w:val="28"/>
          <w:szCs w:val="28"/>
          <w:lang/>
        </w:rPr>
        <w:t>3</w:t>
      </w:r>
      <w:r>
        <w:rPr>
          <w:rFonts w:ascii="宋体" w:hAnsi="宋体" w:cs="宋体" w:hint="eastAsia"/>
          <w:b/>
          <w:bCs/>
          <w:sz w:val="28"/>
          <w:szCs w:val="28"/>
          <w:lang/>
        </w:rPr>
        <w:t>.</w:t>
      </w:r>
      <w:r>
        <w:rPr>
          <w:rFonts w:ascii="宋体" w:hAnsi="宋体" w:cs="宋体"/>
          <w:b/>
          <w:bCs/>
          <w:sz w:val="28"/>
          <w:szCs w:val="28"/>
          <w:lang/>
        </w:rPr>
        <w:t>2</w:t>
      </w:r>
      <w:r>
        <w:rPr>
          <w:rFonts w:ascii="宋体" w:hAnsi="宋体" w:cs="宋体" w:hint="eastAsia"/>
          <w:b/>
          <w:bCs/>
          <w:sz w:val="28"/>
          <w:szCs w:val="28"/>
          <w:lang/>
        </w:rPr>
        <w:t xml:space="preserve"> </w:t>
      </w:r>
      <w:r>
        <w:rPr>
          <w:rFonts w:ascii="宋体" w:hAnsi="宋体" w:cs="宋体" w:hint="eastAsia"/>
          <w:sz w:val="28"/>
          <w:szCs w:val="28"/>
          <w:lang/>
        </w:rPr>
        <w:t>主控</w:t>
      </w:r>
      <w:r>
        <w:rPr>
          <w:rFonts w:ascii="宋体" w:hAnsi="宋体" w:cs="宋体" w:hint="eastAsia"/>
          <w:sz w:val="28"/>
          <w:szCs w:val="28"/>
        </w:rPr>
        <w:t>项目的检查数量和检查方法应符合下列规定：</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jc w:val="left"/>
        <w:rPr>
          <w:rFonts w:ascii="宋体" w:hAnsi="宋体" w:cs="宋体"/>
          <w:b/>
          <w:bCs/>
          <w:sz w:val="28"/>
          <w:szCs w:val="28"/>
          <w:highlight w:val="darkCyan"/>
        </w:rPr>
      </w:pPr>
      <w:r>
        <w:rPr>
          <w:rFonts w:ascii="宋体" w:hAnsi="宋体" w:cs="宋体" w:hint="eastAsia"/>
          <w:sz w:val="28"/>
          <w:szCs w:val="28"/>
        </w:rPr>
        <w:t>检查方法：观察检查，并实测或抽查施工记录。</w:t>
      </w:r>
    </w:p>
    <w:p w:rsidR="00AE3CCB" w:rsidRDefault="00AE3CCB">
      <w:pPr>
        <w:rPr>
          <w:rFonts w:ascii="宋体" w:hAnsi="宋体" w:cs="宋体"/>
          <w:b/>
          <w:bCs/>
          <w:color w:val="FF0000"/>
          <w:sz w:val="28"/>
          <w:szCs w:val="28"/>
          <w:lang/>
        </w:rPr>
      </w:pPr>
    </w:p>
    <w:p w:rsidR="00AE3CCB" w:rsidRDefault="00D64B98">
      <w:pPr>
        <w:jc w:val="center"/>
        <w:outlineLvl w:val="1"/>
        <w:rPr>
          <w:rFonts w:ascii="宋体" w:hAnsi="宋体" w:cs="宋体"/>
          <w:b/>
          <w:bCs/>
          <w:sz w:val="28"/>
          <w:szCs w:val="28"/>
        </w:rPr>
      </w:pPr>
      <w:bookmarkStart w:id="237" w:name="_Toc2770"/>
      <w:bookmarkStart w:id="238" w:name="_Toc1490608371"/>
      <w:bookmarkStart w:id="239" w:name="_Toc1834741019"/>
      <w:r>
        <w:rPr>
          <w:rFonts w:ascii="宋体" w:hAnsi="宋体" w:cs="宋体" w:hint="eastAsia"/>
          <w:b/>
          <w:bCs/>
          <w:sz w:val="28"/>
          <w:szCs w:val="28"/>
        </w:rPr>
        <w:t>25.4</w:t>
      </w:r>
      <w:r>
        <w:rPr>
          <w:rFonts w:ascii="宋体" w:hAnsi="宋体" w:cs="宋体" w:hint="eastAsia"/>
          <w:b/>
          <w:bCs/>
          <w:sz w:val="28"/>
          <w:szCs w:val="28"/>
        </w:rPr>
        <w:t xml:space="preserve"> </w:t>
      </w:r>
      <w:r>
        <w:rPr>
          <w:rFonts w:ascii="宋体" w:hAnsi="宋体" w:cs="宋体" w:hint="eastAsia"/>
          <w:b/>
          <w:bCs/>
          <w:sz w:val="28"/>
          <w:szCs w:val="28"/>
        </w:rPr>
        <w:t>系统功能检测</w:t>
      </w:r>
      <w:bookmarkEnd w:id="237"/>
      <w:bookmarkEnd w:id="238"/>
      <w:bookmarkEnd w:id="239"/>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25.4.1</w:t>
      </w:r>
      <w:r>
        <w:rPr>
          <w:rFonts w:ascii="宋体" w:hAnsi="宋体" w:cs="宋体" w:hint="eastAsia"/>
          <w:b/>
          <w:bCs/>
          <w:sz w:val="28"/>
          <w:szCs w:val="28"/>
        </w:rPr>
        <w:t xml:space="preserve"> </w:t>
      </w:r>
      <w:r>
        <w:rPr>
          <w:rFonts w:ascii="宋体" w:hAnsi="宋体" w:cs="宋体" w:hint="eastAsia"/>
          <w:sz w:val="28"/>
          <w:szCs w:val="28"/>
        </w:rPr>
        <w:t>检测仪的基本性能指标测试应包括下列项目：</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测量范围为线性，具有模拟量输出或带有通信口输出。</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检测仪采样显示值应与现场实际值一致。</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25.4.2</w:t>
      </w:r>
      <w:r>
        <w:rPr>
          <w:rFonts w:ascii="宋体" w:hAnsi="宋体" w:cs="宋体" w:hint="eastAsia"/>
          <w:b/>
          <w:bCs/>
          <w:sz w:val="28"/>
          <w:szCs w:val="28"/>
        </w:rPr>
        <w:t xml:space="preserve"> </w:t>
      </w:r>
      <w:r>
        <w:rPr>
          <w:rFonts w:ascii="宋体" w:hAnsi="宋体" w:cs="宋体" w:hint="eastAsia"/>
          <w:sz w:val="28"/>
          <w:szCs w:val="28"/>
        </w:rPr>
        <w:t>光环通信网性能指标测试应包括下列项目：</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系统检查测试，包括硬件通电测试、系统功能测试及用户接口测试。</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初验测试，包括可靠性、接通率、系统业务接续、负荷能力、传输指标、维护管理、故障诊断、环境适应能力等基本功能。</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试运行验收测试，包括联网运行、故障率等。</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25.4.3</w:t>
      </w:r>
      <w:r>
        <w:rPr>
          <w:rFonts w:ascii="宋体" w:hAnsi="宋体" w:cs="宋体" w:hint="eastAsia"/>
          <w:b/>
          <w:bCs/>
          <w:sz w:val="28"/>
          <w:szCs w:val="28"/>
        </w:rPr>
        <w:t xml:space="preserve"> </w:t>
      </w:r>
      <w:r>
        <w:rPr>
          <w:rFonts w:ascii="宋体" w:hAnsi="宋体" w:cs="宋体" w:hint="eastAsia"/>
          <w:sz w:val="28"/>
          <w:szCs w:val="28"/>
        </w:rPr>
        <w:t>光端机基本功能的测试应包括下列项目：</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lastRenderedPageBreak/>
        <w:t xml:space="preserve">1 </w:t>
      </w:r>
      <w:r>
        <w:rPr>
          <w:rFonts w:ascii="宋体" w:hAnsi="宋体" w:cs="宋体" w:hint="eastAsia"/>
          <w:sz w:val="28"/>
          <w:szCs w:val="28"/>
        </w:rPr>
        <w:t>具有在线侦测功能。</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在线故障显示、故障自愈和通信恢复功能</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同步出错跟踪和多点故障管理功能。</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4 </w:t>
      </w:r>
      <w:r>
        <w:rPr>
          <w:rFonts w:ascii="宋体" w:hAnsi="宋体" w:cs="宋体" w:hint="eastAsia"/>
          <w:sz w:val="28"/>
          <w:szCs w:val="28"/>
        </w:rPr>
        <w:t>具有在线信号显示、故障定位和低信号报警功能。</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25.4.4</w:t>
      </w:r>
      <w:r>
        <w:rPr>
          <w:rFonts w:ascii="宋体" w:hAnsi="宋体" w:cs="宋体" w:hint="eastAsia"/>
          <w:b/>
          <w:bCs/>
          <w:sz w:val="28"/>
          <w:szCs w:val="28"/>
        </w:rPr>
        <w:t xml:space="preserve"> </w:t>
      </w:r>
      <w:r>
        <w:rPr>
          <w:rFonts w:ascii="宋体" w:hAnsi="宋体" w:cs="宋体" w:hint="eastAsia"/>
          <w:sz w:val="28"/>
          <w:szCs w:val="28"/>
        </w:rPr>
        <w:t>PLC</w:t>
      </w:r>
      <w:r>
        <w:rPr>
          <w:rFonts w:ascii="宋体" w:hAnsi="宋体" w:cs="宋体" w:hint="eastAsia"/>
          <w:sz w:val="28"/>
          <w:szCs w:val="28"/>
        </w:rPr>
        <w:t>性能指标测试应包括下列项目：</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在电磁干扰和振动的工业环境下连续可靠运行。</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在正常温度、相对湿度条件下能连续可靠运行。</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I/O</w:t>
      </w:r>
      <w:r>
        <w:rPr>
          <w:rFonts w:ascii="宋体" w:hAnsi="宋体" w:cs="宋体" w:hint="eastAsia"/>
          <w:sz w:val="28"/>
          <w:szCs w:val="28"/>
        </w:rPr>
        <w:t>底板应采用和</w:t>
      </w:r>
      <w:r>
        <w:rPr>
          <w:rFonts w:ascii="宋体" w:hAnsi="宋体" w:cs="宋体" w:hint="eastAsia"/>
          <w:sz w:val="28"/>
          <w:szCs w:val="28"/>
        </w:rPr>
        <w:t>CPU</w:t>
      </w:r>
      <w:r>
        <w:rPr>
          <w:rFonts w:ascii="宋体" w:hAnsi="宋体" w:cs="宋体" w:hint="eastAsia"/>
          <w:sz w:val="28"/>
          <w:szCs w:val="28"/>
        </w:rPr>
        <w:t>对应的同等级、同系列的模块。</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4 </w:t>
      </w:r>
      <w:r>
        <w:rPr>
          <w:rFonts w:ascii="宋体" w:hAnsi="宋体" w:cs="宋体" w:hint="eastAsia"/>
          <w:sz w:val="28"/>
          <w:szCs w:val="28"/>
        </w:rPr>
        <w:t>所有</w:t>
      </w:r>
      <w:r>
        <w:rPr>
          <w:rFonts w:ascii="宋体" w:hAnsi="宋体" w:cs="宋体" w:hint="eastAsia"/>
          <w:sz w:val="28"/>
          <w:szCs w:val="28"/>
        </w:rPr>
        <w:t>I/O</w:t>
      </w:r>
      <w:r>
        <w:rPr>
          <w:rFonts w:ascii="宋体" w:hAnsi="宋体" w:cs="宋体" w:hint="eastAsia"/>
          <w:sz w:val="28"/>
          <w:szCs w:val="28"/>
        </w:rPr>
        <w:t>模块的配置及编址通过软件实现，无跳线及</w:t>
      </w:r>
      <w:r>
        <w:rPr>
          <w:rFonts w:ascii="宋体" w:hAnsi="宋体" w:cs="宋体" w:hint="eastAsia"/>
          <w:sz w:val="28"/>
          <w:szCs w:val="28"/>
        </w:rPr>
        <w:t>DIP</w:t>
      </w:r>
      <w:r>
        <w:rPr>
          <w:rFonts w:ascii="宋体" w:hAnsi="宋体" w:cs="宋体" w:hint="eastAsia"/>
          <w:sz w:val="28"/>
          <w:szCs w:val="28"/>
        </w:rPr>
        <w:t>开关。</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5 </w:t>
      </w:r>
      <w:r>
        <w:rPr>
          <w:rFonts w:ascii="宋体" w:hAnsi="宋体" w:cs="宋体" w:hint="eastAsia"/>
          <w:sz w:val="28"/>
          <w:szCs w:val="28"/>
        </w:rPr>
        <w:t>控制系统中</w:t>
      </w:r>
      <w:r>
        <w:rPr>
          <w:rFonts w:ascii="宋体" w:hAnsi="宋体" w:cs="宋体" w:hint="eastAsia"/>
          <w:sz w:val="28"/>
          <w:szCs w:val="28"/>
        </w:rPr>
        <w:t>CPU</w:t>
      </w:r>
      <w:r>
        <w:rPr>
          <w:rFonts w:ascii="宋体" w:hAnsi="宋体" w:cs="宋体" w:hint="eastAsia"/>
          <w:sz w:val="28"/>
          <w:szCs w:val="28"/>
        </w:rPr>
        <w:t>模块、电源模块、</w:t>
      </w:r>
      <w:r>
        <w:rPr>
          <w:rFonts w:ascii="宋体" w:hAnsi="宋体" w:cs="宋体" w:hint="eastAsia"/>
          <w:sz w:val="28"/>
          <w:szCs w:val="28"/>
        </w:rPr>
        <w:t>I/O</w:t>
      </w:r>
      <w:r>
        <w:rPr>
          <w:rFonts w:ascii="宋体" w:hAnsi="宋体" w:cs="宋体" w:hint="eastAsia"/>
          <w:sz w:val="28"/>
          <w:szCs w:val="28"/>
        </w:rPr>
        <w:t>模块、通信模块等所有模块可以带电插拔、槽位配置灵活。</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6 </w:t>
      </w:r>
      <w:r>
        <w:rPr>
          <w:rFonts w:ascii="宋体" w:hAnsi="宋体" w:cs="宋体" w:hint="eastAsia"/>
          <w:sz w:val="28"/>
          <w:szCs w:val="28"/>
        </w:rPr>
        <w:t>系统采用双机热备系统时，热备套件必须固化热备切换程序，实现</w:t>
      </w:r>
      <w:r>
        <w:rPr>
          <w:rFonts w:ascii="宋体" w:hAnsi="宋体" w:cs="宋体" w:hint="eastAsia"/>
          <w:sz w:val="28"/>
          <w:szCs w:val="28"/>
        </w:rPr>
        <w:t>无扰切换；用户无需编写切换程序，热备系统为硬件切换型。</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7 </w:t>
      </w:r>
      <w:r>
        <w:rPr>
          <w:rFonts w:ascii="宋体" w:hAnsi="宋体" w:cs="宋体" w:hint="eastAsia"/>
          <w:sz w:val="28"/>
          <w:szCs w:val="28"/>
        </w:rPr>
        <w:t>PLC</w:t>
      </w:r>
      <w:r>
        <w:rPr>
          <w:rFonts w:ascii="宋体" w:hAnsi="宋体" w:cs="宋体" w:hint="eastAsia"/>
          <w:sz w:val="28"/>
          <w:szCs w:val="28"/>
        </w:rPr>
        <w:t>编程软件应满足系统中所有</w:t>
      </w:r>
      <w:r>
        <w:rPr>
          <w:rFonts w:ascii="宋体" w:hAnsi="宋体" w:cs="宋体" w:hint="eastAsia"/>
          <w:sz w:val="28"/>
          <w:szCs w:val="28"/>
        </w:rPr>
        <w:t>PLC</w:t>
      </w:r>
      <w:r>
        <w:rPr>
          <w:rFonts w:ascii="宋体" w:hAnsi="宋体" w:cs="宋体" w:hint="eastAsia"/>
          <w:sz w:val="28"/>
          <w:szCs w:val="28"/>
        </w:rPr>
        <w:t>的编程要求，且应与硬件配套；编程软件可允许包括顺序流程图、功能块图、结构式文本、指令表语言和梯形图等五种语言编程使用。</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25.4.5</w:t>
      </w:r>
      <w:r>
        <w:rPr>
          <w:rFonts w:ascii="宋体" w:hAnsi="宋体" w:cs="宋体" w:hint="eastAsia"/>
          <w:b/>
          <w:bCs/>
          <w:sz w:val="28"/>
          <w:szCs w:val="28"/>
        </w:rPr>
        <w:t xml:space="preserve"> </w:t>
      </w:r>
      <w:r>
        <w:rPr>
          <w:rFonts w:ascii="宋体" w:hAnsi="宋体" w:cs="宋体" w:hint="eastAsia"/>
          <w:sz w:val="28"/>
          <w:szCs w:val="28"/>
        </w:rPr>
        <w:t>系统监视和控制功能检测应包括下列项目：</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通过变电所操作终端，对供配电系统的运行进行遥测、遥信、遥控，同时通过光环通信网，与监控中心通信。</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实时采集雨水泵、废水泵、消火栓泵、水喷雾泵等设备的工作状态及水位状态信息，并实施必要的远动强制性控制。</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通过现场总线及传统的</w:t>
      </w:r>
      <w:r>
        <w:rPr>
          <w:rFonts w:ascii="宋体" w:hAnsi="宋体" w:cs="宋体" w:hint="eastAsia"/>
          <w:sz w:val="28"/>
          <w:szCs w:val="28"/>
        </w:rPr>
        <w:t>I/O</w:t>
      </w:r>
      <w:r>
        <w:rPr>
          <w:rFonts w:ascii="宋体" w:hAnsi="宋体" w:cs="宋体" w:hint="eastAsia"/>
          <w:sz w:val="28"/>
          <w:szCs w:val="28"/>
        </w:rPr>
        <w:t>模</w:t>
      </w:r>
      <w:r>
        <w:rPr>
          <w:rFonts w:ascii="宋体" w:hAnsi="宋体" w:cs="宋体" w:hint="eastAsia"/>
          <w:sz w:val="28"/>
          <w:szCs w:val="28"/>
        </w:rPr>
        <w:t>块实现对现场照明控制柜、轴流风机、射流风机、广播信号控制盒、各类检测仪、电源自切柜和</w:t>
      </w:r>
      <w:r>
        <w:rPr>
          <w:rFonts w:ascii="宋体" w:hAnsi="宋体" w:cs="宋体" w:hint="eastAsia"/>
          <w:sz w:val="28"/>
          <w:szCs w:val="28"/>
        </w:rPr>
        <w:t>UPS</w:t>
      </w:r>
      <w:r>
        <w:rPr>
          <w:rFonts w:ascii="宋体" w:hAnsi="宋体" w:cs="宋体" w:hint="eastAsia"/>
          <w:sz w:val="28"/>
          <w:szCs w:val="28"/>
        </w:rPr>
        <w:t>等设备的遥控、遥</w:t>
      </w:r>
      <w:r>
        <w:rPr>
          <w:rFonts w:ascii="宋体" w:hAnsi="宋体" w:cs="宋体" w:hint="eastAsia"/>
          <w:sz w:val="28"/>
          <w:szCs w:val="28"/>
        </w:rPr>
        <w:lastRenderedPageBreak/>
        <w:t>信和遥测等功能。</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4 </w:t>
      </w:r>
      <w:r>
        <w:rPr>
          <w:rFonts w:ascii="宋体" w:hAnsi="宋体" w:cs="宋体" w:hint="eastAsia"/>
          <w:sz w:val="28"/>
          <w:szCs w:val="28"/>
        </w:rPr>
        <w:t>通过现场总线及传统的</w:t>
      </w:r>
      <w:r>
        <w:rPr>
          <w:rFonts w:ascii="宋体" w:hAnsi="宋体" w:cs="宋体" w:hint="eastAsia"/>
          <w:sz w:val="28"/>
          <w:szCs w:val="28"/>
        </w:rPr>
        <w:t>I/O</w:t>
      </w:r>
      <w:r>
        <w:rPr>
          <w:rFonts w:ascii="宋体" w:hAnsi="宋体" w:cs="宋体" w:hint="eastAsia"/>
          <w:sz w:val="28"/>
          <w:szCs w:val="28"/>
        </w:rPr>
        <w:t>模块将现场高压配电柜中智能中继保护模块和低压智能测控模块，连接成电力监控现场网络，实现现场级对供电系统的遥控、遥信和遥测功能。</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5 </w:t>
      </w:r>
      <w:r>
        <w:rPr>
          <w:rFonts w:ascii="宋体" w:hAnsi="宋体" w:cs="宋体" w:hint="eastAsia"/>
          <w:sz w:val="28"/>
          <w:szCs w:val="28"/>
        </w:rPr>
        <w:t>当模拟隧道发生火灾时，系统从局域网上及时确认火灾信息，迅速确定火灾地点，自动进入到火灾运行模式中，必要时能对风机、水泵远程强制启动。</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6 </w:t>
      </w:r>
      <w:r>
        <w:rPr>
          <w:rFonts w:ascii="宋体" w:hAnsi="宋体" w:cs="宋体" w:hint="eastAsia"/>
          <w:sz w:val="28"/>
          <w:szCs w:val="28"/>
        </w:rPr>
        <w:t>当模拟隧道内一氧化碳浓度</w:t>
      </w:r>
      <w:r>
        <w:rPr>
          <w:rFonts w:ascii="宋体" w:hAnsi="宋体" w:cs="宋体" w:hint="eastAsia"/>
          <w:sz w:val="28"/>
          <w:szCs w:val="28"/>
        </w:rPr>
        <w:t>/</w:t>
      </w:r>
      <w:r>
        <w:rPr>
          <w:rFonts w:ascii="宋体" w:hAnsi="宋体" w:cs="宋体" w:hint="eastAsia"/>
          <w:sz w:val="28"/>
          <w:szCs w:val="28"/>
        </w:rPr>
        <w:t>能见度（</w:t>
      </w:r>
      <w:r>
        <w:rPr>
          <w:rFonts w:ascii="宋体" w:hAnsi="宋体" w:cs="宋体" w:hint="eastAsia"/>
          <w:sz w:val="28"/>
          <w:szCs w:val="28"/>
        </w:rPr>
        <w:t>CO/VI</w:t>
      </w:r>
      <w:r>
        <w:rPr>
          <w:rFonts w:ascii="宋体" w:hAnsi="宋体" w:cs="宋体" w:hint="eastAsia"/>
          <w:sz w:val="28"/>
          <w:szCs w:val="28"/>
        </w:rPr>
        <w:t>）检测仪超标或交通堵塞时，系统从局域网上获得</w:t>
      </w:r>
      <w:r>
        <w:rPr>
          <w:rFonts w:ascii="宋体" w:hAnsi="宋体" w:cs="宋体" w:hint="eastAsia"/>
          <w:sz w:val="28"/>
          <w:szCs w:val="28"/>
        </w:rPr>
        <w:t>确认的信息，迅速地根据平均车速数据来确定风机开启组数的初始值；异常情况得到控制时，系统应恢复到正常的运行方式。</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25.4.6</w:t>
      </w:r>
      <w:r>
        <w:rPr>
          <w:rFonts w:ascii="宋体" w:hAnsi="宋体" w:cs="宋体" w:hint="eastAsia"/>
          <w:b/>
          <w:bCs/>
          <w:sz w:val="28"/>
          <w:szCs w:val="28"/>
        </w:rPr>
        <w:t xml:space="preserve"> </w:t>
      </w:r>
      <w:r>
        <w:rPr>
          <w:rFonts w:ascii="宋体" w:hAnsi="宋体" w:cs="宋体" w:hint="eastAsia"/>
          <w:sz w:val="28"/>
          <w:szCs w:val="28"/>
        </w:rPr>
        <w:t>检测仪与相关系统设备的联锁控制功能检测应包括下列项目</w:t>
      </w:r>
      <w:r>
        <w:rPr>
          <w:rFonts w:ascii="宋体" w:hAnsi="宋体" w:cs="宋体" w:hint="eastAsia"/>
          <w:sz w:val="28"/>
          <w:szCs w:val="28"/>
        </w:rPr>
        <w:t>:</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与通风系统联锁功能：特种气体检测仪、一氧化碳浓度</w:t>
      </w:r>
      <w:r>
        <w:rPr>
          <w:rFonts w:ascii="宋体" w:hAnsi="宋体" w:cs="宋体" w:hint="eastAsia"/>
          <w:sz w:val="28"/>
          <w:szCs w:val="28"/>
        </w:rPr>
        <w:t>/</w:t>
      </w:r>
      <w:r>
        <w:rPr>
          <w:rFonts w:ascii="宋体" w:hAnsi="宋体" w:cs="宋体" w:hint="eastAsia"/>
          <w:sz w:val="28"/>
          <w:szCs w:val="28"/>
        </w:rPr>
        <w:t>能见度（</w:t>
      </w:r>
      <w:r>
        <w:rPr>
          <w:rFonts w:ascii="宋体" w:hAnsi="宋体" w:cs="宋体" w:hint="eastAsia"/>
          <w:sz w:val="28"/>
          <w:szCs w:val="28"/>
        </w:rPr>
        <w:t>CO/VI</w:t>
      </w:r>
      <w:r>
        <w:rPr>
          <w:rFonts w:ascii="宋体" w:hAnsi="宋体" w:cs="宋体" w:hint="eastAsia"/>
          <w:sz w:val="28"/>
          <w:szCs w:val="28"/>
        </w:rPr>
        <w:t>）检测仪信号与通风设备联锁控制和故障报警应正确、实时且控制有效；满足控制工艺要求。</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与照明系统联锁功能：隧道光亮度检测仪与照明设备联锁控制的正确、实时，当光亮度检测仪数据达到控制设定值时，启动或关闭相应入口段加强照明设备。</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与排水系统联锁功能：水位计信号与排水泵设备联锁控制和故障报警应正确、实时且控制有效，根据水位计数据及排水泵启动</w:t>
      </w:r>
      <w:r>
        <w:rPr>
          <w:rFonts w:ascii="宋体" w:hAnsi="宋体" w:cs="宋体" w:hint="eastAsia"/>
          <w:sz w:val="28"/>
          <w:szCs w:val="28"/>
        </w:rPr>
        <w:t>/</w:t>
      </w:r>
      <w:r>
        <w:rPr>
          <w:rFonts w:ascii="宋体" w:hAnsi="宋体" w:cs="宋体" w:hint="eastAsia"/>
          <w:sz w:val="28"/>
          <w:szCs w:val="28"/>
        </w:rPr>
        <w:t>停止设定值，排水泵应自动启动或停止。</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25.</w:t>
      </w:r>
      <w:r>
        <w:rPr>
          <w:rFonts w:ascii="宋体" w:hAnsi="宋体" w:cs="宋体" w:hint="eastAsia"/>
          <w:b/>
          <w:bCs/>
          <w:sz w:val="28"/>
          <w:szCs w:val="28"/>
        </w:rPr>
        <w:t>4</w:t>
      </w:r>
      <w:r>
        <w:rPr>
          <w:rFonts w:ascii="宋体" w:hAnsi="宋体" w:cs="宋体" w:hint="eastAsia"/>
          <w:b/>
          <w:bCs/>
          <w:sz w:val="28"/>
          <w:szCs w:val="28"/>
        </w:rPr>
        <w:t>.7</w:t>
      </w:r>
      <w:r>
        <w:rPr>
          <w:rFonts w:ascii="宋体" w:hAnsi="宋体" w:cs="宋体" w:hint="eastAsia"/>
          <w:b/>
          <w:bCs/>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检查方法：设备性能采用检查设备技术说明书、出厂测试记录或现场复测方法；功能测试采用实际模拟测试方法。</w:t>
      </w:r>
    </w:p>
    <w:p w:rsidR="00AE3CCB" w:rsidRDefault="00D64B98">
      <w:pPr>
        <w:jc w:val="center"/>
        <w:rPr>
          <w:rFonts w:ascii="宋体" w:hAnsi="宋体" w:cs="宋体"/>
          <w:b/>
          <w:bCs/>
          <w:sz w:val="28"/>
          <w:szCs w:val="28"/>
        </w:rPr>
      </w:pPr>
      <w:r>
        <w:rPr>
          <w:rFonts w:ascii="宋体" w:hAnsi="宋体" w:cs="宋体" w:hint="eastAsia"/>
          <w:b/>
          <w:bCs/>
          <w:sz w:val="28"/>
          <w:szCs w:val="28"/>
        </w:rPr>
        <w:lastRenderedPageBreak/>
        <w:t>一般项目</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25.</w:t>
      </w:r>
      <w:r>
        <w:rPr>
          <w:rFonts w:ascii="宋体" w:hAnsi="宋体" w:cs="宋体" w:hint="eastAsia"/>
          <w:b/>
          <w:bCs/>
          <w:sz w:val="28"/>
          <w:szCs w:val="28"/>
        </w:rPr>
        <w:t>4</w:t>
      </w:r>
      <w:r>
        <w:rPr>
          <w:rFonts w:ascii="宋体" w:hAnsi="宋体" w:cs="宋体" w:hint="eastAsia"/>
          <w:b/>
          <w:bCs/>
          <w:sz w:val="28"/>
          <w:szCs w:val="28"/>
        </w:rPr>
        <w:t>.8</w:t>
      </w:r>
      <w:r>
        <w:rPr>
          <w:rFonts w:ascii="宋体" w:hAnsi="宋体" w:cs="宋体" w:hint="eastAsia"/>
          <w:b/>
          <w:bCs/>
          <w:sz w:val="28"/>
          <w:szCs w:val="28"/>
        </w:rPr>
        <w:t xml:space="preserve"> </w:t>
      </w:r>
      <w:r>
        <w:rPr>
          <w:rFonts w:ascii="宋体" w:hAnsi="宋体" w:cs="宋体" w:hint="eastAsia"/>
          <w:sz w:val="28"/>
          <w:szCs w:val="28"/>
        </w:rPr>
        <w:t>一氧化碳浓度</w:t>
      </w:r>
      <w:r>
        <w:rPr>
          <w:rFonts w:ascii="宋体" w:hAnsi="宋体" w:cs="宋体" w:hint="eastAsia"/>
          <w:sz w:val="28"/>
          <w:szCs w:val="28"/>
        </w:rPr>
        <w:t>/</w:t>
      </w:r>
      <w:r>
        <w:rPr>
          <w:rFonts w:ascii="宋体" w:hAnsi="宋体" w:cs="宋体" w:hint="eastAsia"/>
          <w:sz w:val="28"/>
          <w:szCs w:val="28"/>
        </w:rPr>
        <w:t>能见度（</w:t>
      </w:r>
      <w:r>
        <w:rPr>
          <w:rFonts w:ascii="宋体" w:hAnsi="宋体" w:cs="宋体" w:hint="eastAsia"/>
          <w:sz w:val="28"/>
          <w:szCs w:val="28"/>
        </w:rPr>
        <w:t>CO/VI</w:t>
      </w:r>
      <w:r>
        <w:rPr>
          <w:rFonts w:ascii="宋体" w:hAnsi="宋体" w:cs="宋体" w:hint="eastAsia"/>
          <w:sz w:val="28"/>
          <w:szCs w:val="28"/>
        </w:rPr>
        <w:t>）性能指标的测试应包括下列项目：</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能见度（</w:t>
      </w:r>
      <w:r>
        <w:rPr>
          <w:rFonts w:ascii="宋体" w:hAnsi="宋体" w:cs="宋体" w:hint="eastAsia"/>
          <w:sz w:val="28"/>
          <w:szCs w:val="28"/>
        </w:rPr>
        <w:t>VI</w:t>
      </w:r>
      <w:r>
        <w:rPr>
          <w:rFonts w:ascii="宋体" w:hAnsi="宋体" w:cs="宋体" w:hint="eastAsia"/>
          <w:sz w:val="28"/>
          <w:szCs w:val="28"/>
        </w:rPr>
        <w:t>）和一氧化碳（</w:t>
      </w:r>
      <w:r>
        <w:rPr>
          <w:rFonts w:ascii="宋体" w:hAnsi="宋体" w:cs="宋体" w:hint="eastAsia"/>
          <w:sz w:val="28"/>
          <w:szCs w:val="28"/>
        </w:rPr>
        <w:t>CO</w:t>
      </w:r>
      <w:r>
        <w:rPr>
          <w:rFonts w:ascii="宋体" w:hAnsi="宋体" w:cs="宋体" w:hint="eastAsia"/>
          <w:sz w:val="28"/>
          <w:szCs w:val="28"/>
        </w:rPr>
        <w:t>）检测仪检测精度不应小于</w:t>
      </w:r>
      <w:r>
        <w:rPr>
          <w:rFonts w:ascii="宋体" w:hAnsi="宋体" w:cs="宋体" w:hint="eastAsia"/>
          <w:sz w:val="28"/>
          <w:szCs w:val="28"/>
        </w:rPr>
        <w:t>2%</w:t>
      </w:r>
      <w:r>
        <w:rPr>
          <w:rFonts w:ascii="宋体" w:hAnsi="宋体" w:cs="宋体" w:hint="eastAsia"/>
          <w:sz w:val="28"/>
          <w:szCs w:val="28"/>
        </w:rPr>
        <w:t>。</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自动补偿污染和长期</w:t>
      </w:r>
      <w:r>
        <w:rPr>
          <w:rFonts w:ascii="宋体" w:hAnsi="宋体" w:cs="宋体" w:hint="eastAsia"/>
          <w:sz w:val="28"/>
          <w:szCs w:val="28"/>
        </w:rPr>
        <w:t>漂移的影响，并输出故障报警信号。</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25.</w:t>
      </w:r>
      <w:r>
        <w:rPr>
          <w:rFonts w:ascii="宋体" w:hAnsi="宋体" w:cs="宋体" w:hint="eastAsia"/>
          <w:b/>
          <w:bCs/>
          <w:sz w:val="28"/>
          <w:szCs w:val="28"/>
        </w:rPr>
        <w:t>4</w:t>
      </w:r>
      <w:r>
        <w:rPr>
          <w:rFonts w:ascii="宋体" w:hAnsi="宋体" w:cs="宋体" w:hint="eastAsia"/>
          <w:b/>
          <w:bCs/>
          <w:sz w:val="28"/>
          <w:szCs w:val="28"/>
        </w:rPr>
        <w:t>.9</w:t>
      </w:r>
      <w:r>
        <w:rPr>
          <w:rFonts w:ascii="宋体" w:hAnsi="宋体" w:cs="宋体" w:hint="eastAsia"/>
          <w:b/>
          <w:bCs/>
          <w:sz w:val="28"/>
          <w:szCs w:val="28"/>
        </w:rPr>
        <w:t xml:space="preserve"> </w:t>
      </w:r>
      <w:r>
        <w:rPr>
          <w:rFonts w:ascii="宋体" w:hAnsi="宋体" w:cs="宋体" w:hint="eastAsia"/>
          <w:sz w:val="28"/>
          <w:szCs w:val="28"/>
        </w:rPr>
        <w:t>风速风向检测仪性能指标的测试应包括下列项目：</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检测精度应在</w:t>
      </w:r>
      <w:r>
        <w:rPr>
          <w:rFonts w:ascii="宋体" w:hAnsi="宋体" w:cs="宋体" w:hint="eastAsia"/>
          <w:sz w:val="28"/>
          <w:szCs w:val="28"/>
        </w:rPr>
        <w:t>0.2m/s</w:t>
      </w:r>
      <w:r>
        <w:rPr>
          <w:rFonts w:ascii="宋体" w:hAnsi="宋体" w:cs="宋体" w:hint="eastAsia"/>
          <w:sz w:val="28"/>
          <w:szCs w:val="28"/>
        </w:rPr>
        <w:t>范围。</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输出故障报警信号。</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25.</w:t>
      </w:r>
      <w:r>
        <w:rPr>
          <w:rFonts w:ascii="宋体" w:hAnsi="宋体" w:cs="宋体" w:hint="eastAsia"/>
          <w:b/>
          <w:bCs/>
          <w:sz w:val="28"/>
          <w:szCs w:val="28"/>
        </w:rPr>
        <w:t>4</w:t>
      </w:r>
      <w:r>
        <w:rPr>
          <w:rFonts w:ascii="宋体" w:hAnsi="宋体" w:cs="宋体" w:hint="eastAsia"/>
          <w:b/>
          <w:bCs/>
          <w:sz w:val="28"/>
          <w:szCs w:val="28"/>
        </w:rPr>
        <w:t>.10</w:t>
      </w:r>
      <w:r>
        <w:rPr>
          <w:rFonts w:ascii="宋体" w:hAnsi="宋体" w:cs="宋体" w:hint="eastAsia"/>
          <w:b/>
          <w:bCs/>
          <w:sz w:val="28"/>
          <w:szCs w:val="28"/>
        </w:rPr>
        <w:t xml:space="preserve"> </w:t>
      </w:r>
      <w:r>
        <w:rPr>
          <w:rFonts w:ascii="宋体" w:hAnsi="宋体" w:cs="宋体" w:hint="eastAsia"/>
          <w:sz w:val="28"/>
          <w:szCs w:val="28"/>
        </w:rPr>
        <w:t>光亮度检测仪、光强度检测仪性能指标的测试应包括下列项目：</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检测精度不应小于</w:t>
      </w:r>
      <w:r>
        <w:rPr>
          <w:rFonts w:ascii="宋体" w:hAnsi="宋体" w:cs="宋体" w:hint="eastAsia"/>
          <w:sz w:val="28"/>
          <w:szCs w:val="28"/>
        </w:rPr>
        <w:t>3%</w:t>
      </w:r>
      <w:r>
        <w:rPr>
          <w:rFonts w:ascii="宋体" w:hAnsi="宋体" w:cs="宋体" w:hint="eastAsia"/>
          <w:sz w:val="28"/>
          <w:szCs w:val="28"/>
        </w:rPr>
        <w:t>。</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对光亮度瞬时响应。</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25.</w:t>
      </w:r>
      <w:r>
        <w:rPr>
          <w:rFonts w:ascii="宋体" w:hAnsi="宋体" w:cs="宋体" w:hint="eastAsia"/>
          <w:b/>
          <w:bCs/>
          <w:sz w:val="28"/>
          <w:szCs w:val="28"/>
        </w:rPr>
        <w:t>4</w:t>
      </w:r>
      <w:r>
        <w:rPr>
          <w:rFonts w:ascii="宋体" w:hAnsi="宋体" w:cs="宋体" w:hint="eastAsia"/>
          <w:b/>
          <w:bCs/>
          <w:sz w:val="28"/>
          <w:szCs w:val="28"/>
        </w:rPr>
        <w:t>.11</w:t>
      </w:r>
      <w:r>
        <w:rPr>
          <w:rFonts w:ascii="宋体" w:hAnsi="宋体" w:cs="宋体" w:hint="eastAsia"/>
          <w:b/>
          <w:bCs/>
          <w:sz w:val="28"/>
          <w:szCs w:val="28"/>
        </w:rPr>
        <w:t xml:space="preserve"> </w:t>
      </w:r>
      <w:r>
        <w:rPr>
          <w:rFonts w:ascii="宋体" w:hAnsi="宋体" w:cs="宋体" w:hint="eastAsia"/>
          <w:sz w:val="28"/>
          <w:szCs w:val="28"/>
        </w:rPr>
        <w:t>气体检测仪的性能指标的测试应包括下列项目：</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能对特殊气体（</w:t>
      </w:r>
      <w:r>
        <w:rPr>
          <w:rFonts w:ascii="宋体" w:hAnsi="宋体" w:cs="宋体" w:hint="eastAsia"/>
          <w:sz w:val="28"/>
          <w:szCs w:val="28"/>
        </w:rPr>
        <w:t>CO</w:t>
      </w:r>
      <w:r>
        <w:rPr>
          <w:rFonts w:ascii="宋体" w:hAnsi="宋体" w:cs="宋体" w:hint="eastAsia"/>
          <w:sz w:val="28"/>
          <w:szCs w:val="28"/>
        </w:rPr>
        <w:t>、</w:t>
      </w:r>
      <w:r>
        <w:rPr>
          <w:rFonts w:ascii="宋体" w:hAnsi="宋体" w:cs="宋体" w:hint="eastAsia"/>
          <w:sz w:val="28"/>
          <w:szCs w:val="28"/>
        </w:rPr>
        <w:t>NO</w:t>
      </w:r>
      <w:r>
        <w:rPr>
          <w:rFonts w:ascii="宋体" w:hAnsi="宋体" w:cs="宋体" w:hint="eastAsia"/>
          <w:sz w:val="28"/>
          <w:szCs w:val="28"/>
        </w:rPr>
        <w:t>、</w:t>
      </w:r>
      <w:r>
        <w:rPr>
          <w:rFonts w:ascii="宋体" w:hAnsi="宋体" w:cs="宋体" w:hint="eastAsia"/>
          <w:sz w:val="28"/>
          <w:szCs w:val="28"/>
        </w:rPr>
        <w:t>NO,</w:t>
      </w:r>
      <w:r>
        <w:rPr>
          <w:rFonts w:ascii="宋体" w:hAnsi="宋体" w:cs="宋体" w:hint="eastAsia"/>
          <w:sz w:val="28"/>
          <w:szCs w:val="28"/>
        </w:rPr>
        <w:t>）进行检测。</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现场显示检测数据。</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输出故障报警信号。</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25.</w:t>
      </w:r>
      <w:r>
        <w:rPr>
          <w:rFonts w:ascii="宋体" w:hAnsi="宋体" w:cs="宋体" w:hint="eastAsia"/>
          <w:b/>
          <w:bCs/>
          <w:sz w:val="28"/>
          <w:szCs w:val="28"/>
        </w:rPr>
        <w:t>4</w:t>
      </w:r>
      <w:r>
        <w:rPr>
          <w:rFonts w:ascii="宋体" w:hAnsi="宋体" w:cs="宋体" w:hint="eastAsia"/>
          <w:b/>
          <w:bCs/>
          <w:sz w:val="28"/>
          <w:szCs w:val="28"/>
        </w:rPr>
        <w:t>.12</w:t>
      </w:r>
      <w:r>
        <w:rPr>
          <w:rFonts w:ascii="宋体" w:hAnsi="宋体" w:cs="宋体" w:hint="eastAsia"/>
          <w:b/>
          <w:bCs/>
          <w:sz w:val="28"/>
          <w:szCs w:val="28"/>
        </w:rPr>
        <w:t xml:space="preserve"> </w:t>
      </w:r>
      <w:r>
        <w:rPr>
          <w:rFonts w:ascii="宋体" w:hAnsi="宋体" w:cs="宋体" w:hint="eastAsia"/>
          <w:sz w:val="28"/>
          <w:szCs w:val="28"/>
        </w:rPr>
        <w:t>氮氧化物检测仪性能指标的测试应包括下列项目</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对现场检测</w:t>
      </w:r>
      <w:r>
        <w:rPr>
          <w:rFonts w:ascii="宋体" w:hAnsi="宋体" w:cs="宋体" w:hint="eastAsia"/>
          <w:sz w:val="28"/>
          <w:szCs w:val="28"/>
        </w:rPr>
        <w:t>NO</w:t>
      </w:r>
      <w:r>
        <w:rPr>
          <w:rFonts w:ascii="宋体" w:hAnsi="宋体" w:cs="宋体" w:hint="eastAsia"/>
          <w:sz w:val="28"/>
          <w:szCs w:val="28"/>
        </w:rPr>
        <w:t>、</w:t>
      </w:r>
      <w:r>
        <w:rPr>
          <w:rFonts w:ascii="宋体" w:hAnsi="宋体" w:cs="宋体" w:hint="eastAsia"/>
          <w:sz w:val="28"/>
          <w:szCs w:val="28"/>
        </w:rPr>
        <w:t>NO</w:t>
      </w:r>
      <w:r>
        <w:rPr>
          <w:rFonts w:ascii="宋体" w:hAnsi="宋体" w:cs="宋体" w:hint="eastAsia"/>
          <w:sz w:val="28"/>
          <w:szCs w:val="28"/>
        </w:rPr>
        <w:t>，及其总浓度。</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测量范围和最小检测浓度应满足设计要求。</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现场显示检测数据。</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4 </w:t>
      </w:r>
      <w:r>
        <w:rPr>
          <w:rFonts w:ascii="宋体" w:hAnsi="宋体" w:cs="宋体" w:hint="eastAsia"/>
          <w:sz w:val="28"/>
          <w:szCs w:val="28"/>
        </w:rPr>
        <w:t>输出故障报警信号。</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25.</w:t>
      </w:r>
      <w:r>
        <w:rPr>
          <w:rFonts w:ascii="宋体" w:hAnsi="宋体" w:cs="宋体" w:hint="eastAsia"/>
          <w:b/>
          <w:bCs/>
          <w:sz w:val="28"/>
          <w:szCs w:val="28"/>
        </w:rPr>
        <w:t>4</w:t>
      </w:r>
      <w:r>
        <w:rPr>
          <w:rFonts w:ascii="宋体" w:hAnsi="宋体" w:cs="宋体" w:hint="eastAsia"/>
          <w:b/>
          <w:bCs/>
          <w:sz w:val="28"/>
          <w:szCs w:val="28"/>
        </w:rPr>
        <w:t>.13</w:t>
      </w:r>
      <w:r>
        <w:rPr>
          <w:rFonts w:ascii="宋体" w:hAnsi="宋体" w:cs="宋体" w:hint="eastAsia"/>
          <w:b/>
          <w:bCs/>
          <w:sz w:val="28"/>
          <w:szCs w:val="28"/>
        </w:rPr>
        <w:t xml:space="preserve"> </w:t>
      </w:r>
      <w:r>
        <w:rPr>
          <w:rFonts w:ascii="宋体" w:hAnsi="宋体" w:cs="宋体" w:hint="eastAsia"/>
          <w:sz w:val="28"/>
          <w:szCs w:val="28"/>
        </w:rPr>
        <w:t>ACU</w:t>
      </w:r>
      <w:r>
        <w:rPr>
          <w:rFonts w:ascii="宋体" w:hAnsi="宋体" w:cs="宋体" w:hint="eastAsia"/>
          <w:sz w:val="28"/>
          <w:szCs w:val="28"/>
        </w:rPr>
        <w:t>、</w:t>
      </w:r>
      <w:r>
        <w:rPr>
          <w:rFonts w:ascii="宋体" w:hAnsi="宋体" w:cs="宋体" w:hint="eastAsia"/>
          <w:sz w:val="28"/>
          <w:szCs w:val="28"/>
        </w:rPr>
        <w:t>RTU</w:t>
      </w:r>
      <w:r>
        <w:rPr>
          <w:rFonts w:ascii="宋体" w:hAnsi="宋体" w:cs="宋体" w:hint="eastAsia"/>
          <w:sz w:val="28"/>
          <w:szCs w:val="28"/>
        </w:rPr>
        <w:t>基本功能的测试应包括下列项目：</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具有故障自检、报警记忆的功能。</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与计算机联网、与供电微机综合保护测量控制装置的通信联网功能。</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就地或远程操作相应隧道交通信号灯，显示对应区段隧道交通信号灯状</w:t>
      </w:r>
      <w:r>
        <w:rPr>
          <w:rFonts w:ascii="宋体" w:hAnsi="宋体" w:cs="宋体" w:hint="eastAsia"/>
          <w:sz w:val="28"/>
          <w:szCs w:val="28"/>
        </w:rPr>
        <w:lastRenderedPageBreak/>
        <w:t>态。</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4 </w:t>
      </w:r>
      <w:r>
        <w:rPr>
          <w:rFonts w:ascii="宋体" w:hAnsi="宋体" w:cs="宋体" w:hint="eastAsia"/>
          <w:sz w:val="28"/>
          <w:szCs w:val="28"/>
        </w:rPr>
        <w:t>电源接线正确，互相独立；带熔断丝的端子切换有效且供电正常。</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5 </w:t>
      </w:r>
      <w:r>
        <w:rPr>
          <w:rFonts w:ascii="宋体" w:hAnsi="宋体" w:cs="宋体" w:hint="eastAsia"/>
          <w:sz w:val="28"/>
          <w:szCs w:val="28"/>
        </w:rPr>
        <w:t>确认输出通道正确并且相应的输出指示灯亮。</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6 </w:t>
      </w:r>
      <w:r>
        <w:rPr>
          <w:rFonts w:ascii="宋体" w:hAnsi="宋体" w:cs="宋体" w:hint="eastAsia"/>
          <w:sz w:val="28"/>
          <w:szCs w:val="28"/>
        </w:rPr>
        <w:t>由</w:t>
      </w:r>
      <w:r>
        <w:rPr>
          <w:rFonts w:ascii="宋体" w:hAnsi="宋体" w:cs="宋体" w:hint="eastAsia"/>
          <w:sz w:val="28"/>
          <w:szCs w:val="28"/>
        </w:rPr>
        <w:t>RTU</w:t>
      </w:r>
      <w:r>
        <w:rPr>
          <w:rFonts w:ascii="宋体" w:hAnsi="宋体" w:cs="宋体" w:hint="eastAsia"/>
          <w:sz w:val="28"/>
          <w:szCs w:val="28"/>
        </w:rPr>
        <w:t>及</w:t>
      </w:r>
      <w:r>
        <w:rPr>
          <w:rFonts w:ascii="宋体" w:hAnsi="宋体" w:cs="宋体" w:hint="eastAsia"/>
          <w:sz w:val="28"/>
          <w:szCs w:val="28"/>
        </w:rPr>
        <w:t>ACU</w:t>
      </w:r>
      <w:r>
        <w:rPr>
          <w:rFonts w:ascii="宋体" w:hAnsi="宋体" w:cs="宋体" w:hint="eastAsia"/>
          <w:sz w:val="28"/>
          <w:szCs w:val="28"/>
        </w:rPr>
        <w:t>完成各类信号的采集和转换，通过光环通信网实现系统数据的交换。</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25.</w:t>
      </w:r>
      <w:r>
        <w:rPr>
          <w:rFonts w:ascii="宋体" w:hAnsi="宋体" w:cs="宋体" w:hint="eastAsia"/>
          <w:b/>
          <w:bCs/>
          <w:sz w:val="28"/>
          <w:szCs w:val="28"/>
        </w:rPr>
        <w:t>4</w:t>
      </w:r>
      <w:r>
        <w:rPr>
          <w:rFonts w:ascii="宋体" w:hAnsi="宋体" w:cs="宋体" w:hint="eastAsia"/>
          <w:b/>
          <w:bCs/>
          <w:sz w:val="28"/>
          <w:szCs w:val="28"/>
        </w:rPr>
        <w:t>.14</w:t>
      </w:r>
      <w:r>
        <w:rPr>
          <w:rFonts w:ascii="宋体" w:hAnsi="宋体" w:cs="宋体" w:hint="eastAsia"/>
          <w:b/>
          <w:bCs/>
          <w:sz w:val="28"/>
          <w:szCs w:val="28"/>
        </w:rPr>
        <w:t xml:space="preserve"> </w:t>
      </w:r>
      <w:r>
        <w:rPr>
          <w:rFonts w:ascii="宋体" w:hAnsi="宋体" w:cs="宋体" w:hint="eastAsia"/>
          <w:sz w:val="28"/>
          <w:szCs w:val="28"/>
        </w:rPr>
        <w:t>水位计性能指标的测试应包括下列项目：</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分辨率不应大于</w:t>
      </w:r>
      <w:r>
        <w:rPr>
          <w:rFonts w:ascii="宋体" w:hAnsi="宋体" w:cs="宋体" w:hint="eastAsia"/>
          <w:sz w:val="28"/>
          <w:szCs w:val="28"/>
        </w:rPr>
        <w:t>10mm</w:t>
      </w:r>
      <w:r>
        <w:rPr>
          <w:rFonts w:ascii="宋体" w:hAnsi="宋体" w:cs="宋体" w:hint="eastAsia"/>
          <w:sz w:val="28"/>
          <w:szCs w:val="28"/>
        </w:rPr>
        <w:t>。</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具有温度补偿功能。</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现场显示检测数据。</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4 </w:t>
      </w:r>
      <w:r>
        <w:rPr>
          <w:rFonts w:ascii="宋体" w:hAnsi="宋体" w:cs="宋体" w:hint="eastAsia"/>
          <w:sz w:val="28"/>
          <w:szCs w:val="28"/>
        </w:rPr>
        <w:t>输出故障报警信号。</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25.</w:t>
      </w:r>
      <w:r>
        <w:rPr>
          <w:rFonts w:ascii="宋体" w:hAnsi="宋体" w:cs="宋体" w:hint="eastAsia"/>
          <w:b/>
          <w:bCs/>
          <w:sz w:val="28"/>
          <w:szCs w:val="28"/>
        </w:rPr>
        <w:t>4</w:t>
      </w:r>
      <w:r>
        <w:rPr>
          <w:rFonts w:ascii="宋体" w:hAnsi="宋体" w:cs="宋体" w:hint="eastAsia"/>
          <w:b/>
          <w:bCs/>
          <w:sz w:val="28"/>
          <w:szCs w:val="28"/>
        </w:rPr>
        <w:t>.15</w:t>
      </w:r>
      <w:r>
        <w:rPr>
          <w:rFonts w:ascii="宋体" w:hAnsi="宋体" w:cs="宋体" w:hint="eastAsia"/>
          <w:b/>
          <w:bCs/>
          <w:sz w:val="28"/>
          <w:szCs w:val="28"/>
        </w:rPr>
        <w:t xml:space="preserve"> </w:t>
      </w:r>
      <w:r>
        <w:rPr>
          <w:rFonts w:ascii="宋体" w:hAnsi="宋体" w:cs="宋体" w:hint="eastAsia"/>
          <w:sz w:val="28"/>
          <w:szCs w:val="28"/>
        </w:rPr>
        <w:t>系统工作站显示终端的显示功能检测应包括下列项目：</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各类工况的操作组态界面及显示内容正确。</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电力监控界面中应有各种电能参数。</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各种状态的显示可用图表或表格的形式反映。</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4 </w:t>
      </w:r>
      <w:r>
        <w:rPr>
          <w:rFonts w:ascii="宋体" w:hAnsi="宋体" w:cs="宋体" w:hint="eastAsia"/>
          <w:sz w:val="28"/>
          <w:szCs w:val="28"/>
        </w:rPr>
        <w:t>检测的相应参数能存储于数据库中。</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25.</w:t>
      </w:r>
      <w:r>
        <w:rPr>
          <w:rFonts w:ascii="宋体" w:hAnsi="宋体" w:cs="宋体" w:hint="eastAsia"/>
          <w:b/>
          <w:bCs/>
          <w:sz w:val="28"/>
          <w:szCs w:val="28"/>
        </w:rPr>
        <w:t>4</w:t>
      </w:r>
      <w:r>
        <w:rPr>
          <w:rFonts w:ascii="宋体" w:hAnsi="宋体" w:cs="宋体" w:hint="eastAsia"/>
          <w:b/>
          <w:bCs/>
          <w:sz w:val="28"/>
          <w:szCs w:val="28"/>
        </w:rPr>
        <w:t>.16</w:t>
      </w:r>
      <w:r>
        <w:rPr>
          <w:rFonts w:ascii="宋体" w:hAnsi="宋体" w:cs="宋体" w:hint="eastAsia"/>
          <w:b/>
          <w:bCs/>
          <w:sz w:val="28"/>
          <w:szCs w:val="28"/>
        </w:rPr>
        <w:t xml:space="preserve"> </w:t>
      </w:r>
      <w:r>
        <w:rPr>
          <w:rFonts w:ascii="宋体" w:hAnsi="宋体" w:cs="宋体" w:hint="eastAsia"/>
          <w:sz w:val="28"/>
          <w:szCs w:val="28"/>
        </w:rPr>
        <w:t>系统工作站应具有双机备份自动切换及对供配电系统设备故障自检功能。</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25.</w:t>
      </w:r>
      <w:r>
        <w:rPr>
          <w:rFonts w:ascii="宋体" w:hAnsi="宋体" w:cs="宋体" w:hint="eastAsia"/>
          <w:b/>
          <w:bCs/>
          <w:sz w:val="28"/>
          <w:szCs w:val="28"/>
        </w:rPr>
        <w:t>4</w:t>
      </w:r>
      <w:r>
        <w:rPr>
          <w:rFonts w:ascii="宋体" w:hAnsi="宋体" w:cs="宋体" w:hint="eastAsia"/>
          <w:b/>
          <w:bCs/>
          <w:sz w:val="28"/>
          <w:szCs w:val="28"/>
        </w:rPr>
        <w:t>.17</w:t>
      </w:r>
      <w:r>
        <w:rPr>
          <w:rFonts w:ascii="宋体" w:hAnsi="宋体" w:cs="宋体" w:hint="eastAsia"/>
          <w:b/>
          <w:bCs/>
          <w:sz w:val="28"/>
          <w:szCs w:val="28"/>
        </w:rPr>
        <w:t xml:space="preserve"> </w:t>
      </w:r>
      <w:r>
        <w:rPr>
          <w:rFonts w:ascii="宋体" w:hAnsi="宋体" w:cs="宋体" w:hint="eastAsia"/>
          <w:sz w:val="28"/>
          <w:szCs w:val="28"/>
        </w:rPr>
        <w:t>系统工作站的功能应分三级进行控制：</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一级为观察级：允许操作员调用各种画面和菜单观察设备监控系统工况。</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二级为操作级：允许操作员输入合法密码后对监控设备进行遥控。</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三级为维护级：允许维护人员输入密码后进行维护保养或修改程序。</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25.</w:t>
      </w:r>
      <w:r>
        <w:rPr>
          <w:rFonts w:ascii="宋体" w:hAnsi="宋体" w:cs="宋体" w:hint="eastAsia"/>
          <w:b/>
          <w:bCs/>
          <w:sz w:val="28"/>
          <w:szCs w:val="28"/>
        </w:rPr>
        <w:t>4</w:t>
      </w:r>
      <w:r>
        <w:rPr>
          <w:rFonts w:ascii="宋体" w:hAnsi="宋体" w:cs="宋体" w:hint="eastAsia"/>
          <w:b/>
          <w:bCs/>
          <w:sz w:val="28"/>
          <w:szCs w:val="28"/>
        </w:rPr>
        <w:t>.18</w:t>
      </w:r>
      <w:r>
        <w:rPr>
          <w:rFonts w:ascii="宋体" w:hAnsi="宋体" w:cs="宋体" w:hint="eastAsia"/>
          <w:b/>
          <w:bCs/>
          <w:sz w:val="28"/>
          <w:szCs w:val="28"/>
        </w:rPr>
        <w:t xml:space="preserve"> </w:t>
      </w:r>
      <w:r>
        <w:rPr>
          <w:rFonts w:ascii="宋体" w:hAnsi="宋体" w:cs="宋体" w:hint="eastAsia"/>
          <w:sz w:val="28"/>
          <w:szCs w:val="28"/>
        </w:rPr>
        <w:t>系统遥控操作自保护功能的检测应包括下列项目：</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模拟操作和自检校验。</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lastRenderedPageBreak/>
        <w:t xml:space="preserve">2 </w:t>
      </w:r>
      <w:r>
        <w:rPr>
          <w:rFonts w:ascii="宋体" w:hAnsi="宋体" w:cs="宋体" w:hint="eastAsia"/>
          <w:sz w:val="28"/>
          <w:szCs w:val="28"/>
        </w:rPr>
        <w:t>遥控开关的联锁和逻辑保护功能：当两路受电开关在合闸状态，母线联络开关闭锁，不能操作。</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25.</w:t>
      </w:r>
      <w:r>
        <w:rPr>
          <w:rFonts w:ascii="宋体" w:hAnsi="宋体" w:cs="宋体" w:hint="eastAsia"/>
          <w:b/>
          <w:bCs/>
          <w:sz w:val="28"/>
          <w:szCs w:val="28"/>
        </w:rPr>
        <w:t>4</w:t>
      </w:r>
      <w:r>
        <w:rPr>
          <w:rFonts w:ascii="宋体" w:hAnsi="宋体" w:cs="宋体" w:hint="eastAsia"/>
          <w:b/>
          <w:bCs/>
          <w:sz w:val="28"/>
          <w:szCs w:val="28"/>
        </w:rPr>
        <w:t>.19</w:t>
      </w:r>
      <w:r>
        <w:rPr>
          <w:rFonts w:ascii="宋体" w:hAnsi="宋体" w:cs="宋体" w:hint="eastAsia"/>
          <w:b/>
          <w:bCs/>
          <w:sz w:val="28"/>
          <w:szCs w:val="28"/>
        </w:rPr>
        <w:t xml:space="preserve"> </w:t>
      </w:r>
      <w:r>
        <w:rPr>
          <w:rFonts w:ascii="宋体" w:hAnsi="宋体" w:cs="宋体" w:hint="eastAsia"/>
          <w:sz w:val="28"/>
          <w:szCs w:val="28"/>
        </w:rPr>
        <w:t>设备监控系统管理软件应具有下列功能：</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图控软件能在</w:t>
      </w:r>
      <w:r>
        <w:rPr>
          <w:rFonts w:ascii="宋体" w:hAnsi="宋体" w:cs="宋体" w:hint="eastAsia"/>
          <w:sz w:val="28"/>
          <w:szCs w:val="28"/>
        </w:rPr>
        <w:t>CRT</w:t>
      </w:r>
      <w:r>
        <w:rPr>
          <w:rFonts w:ascii="宋体" w:hAnsi="宋体" w:cs="宋体" w:hint="eastAsia"/>
          <w:sz w:val="28"/>
          <w:szCs w:val="28"/>
        </w:rPr>
        <w:t>上全面及时地反映隧道设备监控系统工况。</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CRT</w:t>
      </w:r>
      <w:r>
        <w:rPr>
          <w:rFonts w:ascii="宋体" w:hAnsi="宋体" w:cs="宋体" w:hint="eastAsia"/>
          <w:sz w:val="28"/>
          <w:szCs w:val="28"/>
        </w:rPr>
        <w:t>上画面的显示内容查询方便，操作简单可靠，能在画面上实时显示报警信息。</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具有数据库管理功能：对实时信息和遥控操作信息进行储存以备查询。</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25.</w:t>
      </w:r>
      <w:r>
        <w:rPr>
          <w:rFonts w:ascii="宋体" w:hAnsi="宋体" w:cs="宋体" w:hint="eastAsia"/>
          <w:b/>
          <w:bCs/>
          <w:sz w:val="28"/>
          <w:szCs w:val="28"/>
        </w:rPr>
        <w:t>4</w:t>
      </w:r>
      <w:r>
        <w:rPr>
          <w:rFonts w:ascii="宋体" w:hAnsi="宋体" w:cs="宋体" w:hint="eastAsia"/>
          <w:b/>
          <w:bCs/>
          <w:sz w:val="28"/>
          <w:szCs w:val="28"/>
        </w:rPr>
        <w:t>.20</w:t>
      </w:r>
      <w:r>
        <w:rPr>
          <w:rFonts w:ascii="宋体" w:hAnsi="宋体" w:cs="宋体" w:hint="eastAsia"/>
          <w:b/>
          <w:bCs/>
          <w:sz w:val="28"/>
          <w:szCs w:val="28"/>
        </w:rPr>
        <w:t xml:space="preserve"> </w:t>
      </w:r>
      <w:r>
        <w:rPr>
          <w:rFonts w:ascii="宋体" w:hAnsi="宋体" w:cs="宋体" w:hint="eastAsia"/>
          <w:sz w:val="28"/>
          <w:szCs w:val="28"/>
        </w:rPr>
        <w:t>设备监控系统的其他功能检测应包括下列项目：</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数据采集的功能，其传输电路误码率应小于</w:t>
      </w: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106</w:t>
      </w:r>
      <w:r>
        <w:rPr>
          <w:rFonts w:ascii="宋体" w:hAnsi="宋体" w:cs="宋体" w:hint="eastAsia"/>
          <w:sz w:val="28"/>
          <w:szCs w:val="28"/>
        </w:rPr>
        <w:t>。</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对时功能及系统统一时钟功能。</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自动、定时、查询打印功能。</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4 </w:t>
      </w:r>
      <w:r>
        <w:rPr>
          <w:rFonts w:ascii="宋体" w:hAnsi="宋体" w:cs="宋体" w:hint="eastAsia"/>
          <w:sz w:val="28"/>
          <w:szCs w:val="28"/>
        </w:rPr>
        <w:t>数据采集功能。</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25.</w:t>
      </w:r>
      <w:r>
        <w:rPr>
          <w:rFonts w:ascii="宋体" w:hAnsi="宋体" w:cs="宋体" w:hint="eastAsia"/>
          <w:b/>
          <w:bCs/>
          <w:sz w:val="28"/>
          <w:szCs w:val="28"/>
        </w:rPr>
        <w:t>4</w:t>
      </w:r>
      <w:r>
        <w:rPr>
          <w:rFonts w:ascii="宋体" w:hAnsi="宋体" w:cs="宋体" w:hint="eastAsia"/>
          <w:b/>
          <w:bCs/>
          <w:sz w:val="28"/>
          <w:szCs w:val="28"/>
        </w:rPr>
        <w:t>.21</w:t>
      </w:r>
      <w:r>
        <w:rPr>
          <w:rFonts w:ascii="宋体" w:hAnsi="宋体" w:cs="宋体" w:hint="eastAsia"/>
          <w:b/>
          <w:bCs/>
          <w:sz w:val="28"/>
          <w:szCs w:val="28"/>
        </w:rPr>
        <w:t xml:space="preserve"> </w:t>
      </w:r>
      <w:r>
        <w:rPr>
          <w:rFonts w:ascii="宋体" w:hAnsi="宋体" w:cs="宋体" w:hint="eastAsia"/>
          <w:sz w:val="28"/>
          <w:szCs w:val="28"/>
        </w:rPr>
        <w:t>一般项目的检查数量和检查方法应符合下列规定：</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检查方法：设备性能检查采用检查设备出厂测试报告方法，系统功能采用实际模拟测试方法。</w:t>
      </w:r>
    </w:p>
    <w:p w:rsidR="00AE3CCB" w:rsidRDefault="00AE3CCB">
      <w:pPr>
        <w:ind w:firstLineChars="200" w:firstLine="560"/>
        <w:jc w:val="left"/>
        <w:rPr>
          <w:rFonts w:ascii="宋体" w:hAnsi="宋体" w:cs="宋体"/>
          <w:sz w:val="28"/>
          <w:szCs w:val="28"/>
        </w:rPr>
      </w:pPr>
    </w:p>
    <w:p w:rsidR="00AE3CCB" w:rsidRDefault="00D64B98">
      <w:pPr>
        <w:ind w:firstLine="560"/>
        <w:jc w:val="center"/>
        <w:outlineLvl w:val="0"/>
        <w:rPr>
          <w:rFonts w:ascii="宋体" w:hAnsi="宋体" w:cs="宋体"/>
          <w:b/>
          <w:bCs/>
          <w:sz w:val="36"/>
          <w:szCs w:val="36"/>
        </w:rPr>
      </w:pPr>
      <w:bookmarkStart w:id="240" w:name="_Toc7057"/>
      <w:bookmarkStart w:id="241" w:name="_Toc110665495"/>
      <w:bookmarkStart w:id="242" w:name="_Toc774619060"/>
      <w:r>
        <w:rPr>
          <w:rFonts w:ascii="宋体" w:hAnsi="宋体" w:cs="宋体" w:hint="eastAsia"/>
          <w:b/>
          <w:bCs/>
          <w:sz w:val="36"/>
          <w:szCs w:val="36"/>
        </w:rPr>
        <w:t xml:space="preserve">26 </w:t>
      </w:r>
      <w:r>
        <w:rPr>
          <w:rFonts w:ascii="宋体" w:hAnsi="宋体" w:cs="宋体" w:hint="eastAsia"/>
          <w:b/>
          <w:bCs/>
          <w:sz w:val="36"/>
          <w:szCs w:val="36"/>
        </w:rPr>
        <w:t>视频监视系统</w:t>
      </w:r>
      <w:bookmarkEnd w:id="240"/>
      <w:bookmarkEnd w:id="241"/>
      <w:bookmarkEnd w:id="242"/>
    </w:p>
    <w:p w:rsidR="00AE3CCB" w:rsidRDefault="00D64B98">
      <w:pPr>
        <w:jc w:val="center"/>
        <w:outlineLvl w:val="1"/>
        <w:rPr>
          <w:rFonts w:ascii="宋体" w:hAnsi="宋体" w:cs="宋体"/>
          <w:b/>
          <w:bCs/>
          <w:sz w:val="28"/>
          <w:szCs w:val="28"/>
        </w:rPr>
      </w:pPr>
      <w:bookmarkStart w:id="243" w:name="_Toc10245"/>
      <w:bookmarkStart w:id="244" w:name="_Toc976673306"/>
      <w:bookmarkStart w:id="245" w:name="_Toc234136163"/>
      <w:r>
        <w:rPr>
          <w:rFonts w:ascii="宋体" w:hAnsi="宋体" w:cs="宋体" w:hint="eastAsia"/>
          <w:b/>
          <w:bCs/>
          <w:sz w:val="28"/>
          <w:szCs w:val="28"/>
        </w:rPr>
        <w:t>26.1</w:t>
      </w:r>
      <w:r>
        <w:rPr>
          <w:rFonts w:ascii="宋体" w:hAnsi="宋体" w:cs="宋体" w:hint="eastAsia"/>
          <w:b/>
          <w:bCs/>
          <w:sz w:val="28"/>
          <w:szCs w:val="28"/>
        </w:rPr>
        <w:t>一般规定</w:t>
      </w:r>
      <w:bookmarkEnd w:id="243"/>
      <w:bookmarkEnd w:id="244"/>
      <w:bookmarkEnd w:id="245"/>
    </w:p>
    <w:p w:rsidR="00AE3CCB" w:rsidRDefault="00D64B98">
      <w:pPr>
        <w:ind w:firstLineChars="200" w:firstLine="562"/>
        <w:jc w:val="left"/>
        <w:rPr>
          <w:rFonts w:ascii="宋体" w:hAnsi="宋体" w:cs="宋体"/>
          <w:b/>
          <w:bCs/>
          <w:sz w:val="28"/>
          <w:szCs w:val="28"/>
        </w:rPr>
      </w:pPr>
      <w:r>
        <w:rPr>
          <w:rFonts w:ascii="宋体" w:hAnsi="宋体" w:cs="宋体" w:hint="eastAsia"/>
          <w:b/>
          <w:bCs/>
          <w:sz w:val="28"/>
          <w:szCs w:val="28"/>
        </w:rPr>
        <w:t>26.1.1</w:t>
      </w:r>
      <w:r>
        <w:rPr>
          <w:rFonts w:ascii="宋体" w:hAnsi="宋体" w:cs="宋体" w:hint="eastAsia"/>
          <w:b/>
          <w:bCs/>
          <w:sz w:val="28"/>
          <w:szCs w:val="28"/>
        </w:rPr>
        <w:t xml:space="preserve"> </w:t>
      </w:r>
      <w:r>
        <w:rPr>
          <w:rFonts w:ascii="宋体" w:hAnsi="宋体" w:cs="宋体" w:hint="eastAsia"/>
          <w:sz w:val="28"/>
          <w:szCs w:val="28"/>
        </w:rPr>
        <w:t>系统设备、材料应采用符合国家有关标准的定型产品；数字视频的传输、交换和控制应满足和第三方产品互联互通、互编互解的要求，视频系统中信息传输、交换、控制的互联结构、通信协议结构，传输、交换、控制的基本要求和安全性要求，以及控制、传输流程和协议接口等技术要求需符合现行</w:t>
      </w:r>
      <w:r>
        <w:rPr>
          <w:rFonts w:ascii="宋体" w:hAnsi="宋体" w:cs="宋体" w:hint="eastAsia"/>
          <w:sz w:val="28"/>
          <w:szCs w:val="28"/>
        </w:rPr>
        <w:lastRenderedPageBreak/>
        <w:t>国家标准《安全防范视频监控联网系统信息传输、交换、控制技术要求》</w:t>
      </w:r>
      <w:r>
        <w:rPr>
          <w:rFonts w:ascii="宋体" w:hAnsi="宋体" w:cs="宋体" w:hint="eastAsia"/>
          <w:sz w:val="28"/>
          <w:szCs w:val="28"/>
        </w:rPr>
        <w:t>GB/T28181</w:t>
      </w:r>
      <w:r>
        <w:rPr>
          <w:rFonts w:ascii="宋体" w:hAnsi="宋体" w:cs="宋体" w:hint="eastAsia"/>
          <w:sz w:val="28"/>
          <w:szCs w:val="28"/>
        </w:rPr>
        <w:t>的规定，具有可由第三方集成调用的接口驱动程序。</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26.1.2</w:t>
      </w:r>
      <w:r>
        <w:rPr>
          <w:rFonts w:ascii="宋体" w:hAnsi="宋体" w:cs="宋体" w:hint="eastAsia"/>
          <w:b/>
          <w:bCs/>
          <w:sz w:val="28"/>
          <w:szCs w:val="28"/>
        </w:rPr>
        <w:t xml:space="preserve"> </w:t>
      </w:r>
      <w:r>
        <w:rPr>
          <w:rFonts w:ascii="宋体" w:hAnsi="宋体" w:cs="宋体" w:hint="eastAsia"/>
          <w:sz w:val="28"/>
          <w:szCs w:val="28"/>
        </w:rPr>
        <w:t>视频监视系统检测方法及性能指标要求应满足现行国家标准《安全防范工程技术规范》</w:t>
      </w:r>
      <w:r>
        <w:rPr>
          <w:rFonts w:ascii="宋体" w:hAnsi="宋体" w:cs="宋体" w:hint="eastAsia"/>
          <w:sz w:val="28"/>
          <w:szCs w:val="28"/>
        </w:rPr>
        <w:t>GB50348</w:t>
      </w:r>
      <w:r>
        <w:rPr>
          <w:rFonts w:ascii="宋体" w:hAnsi="宋体" w:cs="宋体" w:hint="eastAsia"/>
          <w:sz w:val="28"/>
          <w:szCs w:val="28"/>
        </w:rPr>
        <w:t>的有关规定。</w:t>
      </w:r>
    </w:p>
    <w:p w:rsidR="00AE3CCB" w:rsidRDefault="00AE3CCB">
      <w:pPr>
        <w:jc w:val="left"/>
        <w:rPr>
          <w:rFonts w:ascii="宋体" w:hAnsi="宋体" w:cs="宋体"/>
          <w:sz w:val="28"/>
          <w:szCs w:val="28"/>
        </w:rPr>
      </w:pPr>
    </w:p>
    <w:p w:rsidR="00AE3CCB" w:rsidRDefault="00D64B98">
      <w:pPr>
        <w:jc w:val="center"/>
        <w:outlineLvl w:val="1"/>
        <w:rPr>
          <w:rFonts w:ascii="宋体" w:hAnsi="宋体" w:cs="宋体"/>
          <w:b/>
          <w:bCs/>
          <w:sz w:val="28"/>
          <w:szCs w:val="28"/>
        </w:rPr>
      </w:pPr>
      <w:bookmarkStart w:id="246" w:name="_Toc936450237"/>
      <w:bookmarkStart w:id="247" w:name="_Toc29125"/>
      <w:bookmarkStart w:id="248" w:name="_Toc1730739921"/>
      <w:r>
        <w:rPr>
          <w:rFonts w:ascii="宋体" w:hAnsi="宋体" w:cs="宋体" w:hint="eastAsia"/>
          <w:b/>
          <w:bCs/>
          <w:sz w:val="28"/>
          <w:szCs w:val="28"/>
        </w:rPr>
        <w:t>26.2</w:t>
      </w:r>
      <w:r>
        <w:rPr>
          <w:rFonts w:ascii="宋体" w:hAnsi="宋体" w:cs="宋体" w:hint="eastAsia"/>
          <w:b/>
          <w:bCs/>
          <w:sz w:val="28"/>
          <w:szCs w:val="28"/>
        </w:rPr>
        <w:t>摄像机、监视器安装</w:t>
      </w:r>
      <w:bookmarkEnd w:id="246"/>
      <w:bookmarkEnd w:id="247"/>
      <w:bookmarkEnd w:id="248"/>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jc w:val="left"/>
        <w:rPr>
          <w:rFonts w:ascii="宋体" w:hAnsi="宋体" w:cs="宋体"/>
          <w:b/>
          <w:bCs/>
          <w:sz w:val="28"/>
          <w:szCs w:val="28"/>
        </w:rPr>
      </w:pPr>
      <w:r>
        <w:rPr>
          <w:rFonts w:ascii="宋体" w:hAnsi="宋体" w:cs="宋体" w:hint="eastAsia"/>
          <w:b/>
          <w:bCs/>
          <w:sz w:val="28"/>
          <w:szCs w:val="28"/>
        </w:rPr>
        <w:t>26.2.1</w:t>
      </w:r>
      <w:r>
        <w:rPr>
          <w:rFonts w:ascii="宋体" w:hAnsi="宋体" w:cs="宋体" w:hint="eastAsia"/>
          <w:b/>
          <w:bCs/>
          <w:sz w:val="28"/>
          <w:szCs w:val="28"/>
        </w:rPr>
        <w:t xml:space="preserve"> </w:t>
      </w:r>
      <w:r>
        <w:rPr>
          <w:rFonts w:ascii="宋体" w:hAnsi="宋体" w:cs="宋体" w:hint="eastAsia"/>
          <w:sz w:val="28"/>
          <w:szCs w:val="28"/>
        </w:rPr>
        <w:t>摄像机和防护罩防护等级不应低于</w:t>
      </w:r>
      <w:r>
        <w:rPr>
          <w:rFonts w:ascii="宋体" w:hAnsi="宋体" w:cs="宋体" w:hint="eastAsia"/>
          <w:sz w:val="28"/>
          <w:szCs w:val="28"/>
        </w:rPr>
        <w:t>IP65</w:t>
      </w:r>
      <w:r>
        <w:rPr>
          <w:rFonts w:ascii="宋体" w:hAnsi="宋体" w:cs="宋体" w:hint="eastAsia"/>
          <w:sz w:val="28"/>
          <w:szCs w:val="28"/>
        </w:rPr>
        <w:t>；安装在隧道外的摄像机应具有防雷措施，防雷接地电阻不应大于</w:t>
      </w:r>
      <w:r>
        <w:rPr>
          <w:rFonts w:ascii="宋体" w:hAnsi="宋体" w:cs="宋体" w:hint="eastAsia"/>
          <w:sz w:val="28"/>
          <w:szCs w:val="28"/>
        </w:rPr>
        <w:t>10</w:t>
      </w:r>
      <w:r>
        <w:rPr>
          <w:rFonts w:ascii="宋体" w:hAnsi="宋体" w:cs="宋体" w:hint="eastAsia"/>
          <w:sz w:val="28"/>
          <w:szCs w:val="28"/>
        </w:rPr>
        <w:t>Ω。</w:t>
      </w:r>
    </w:p>
    <w:p w:rsidR="00AE3CCB" w:rsidRDefault="00D64B98">
      <w:pPr>
        <w:ind w:firstLineChars="200" w:firstLine="562"/>
        <w:jc w:val="left"/>
        <w:rPr>
          <w:rFonts w:ascii="宋体" w:hAnsi="宋体" w:cs="宋体"/>
          <w:b/>
          <w:bCs/>
          <w:sz w:val="28"/>
          <w:szCs w:val="28"/>
        </w:rPr>
      </w:pPr>
      <w:r>
        <w:rPr>
          <w:rFonts w:ascii="宋体" w:hAnsi="宋体" w:cs="宋体" w:hint="eastAsia"/>
          <w:b/>
          <w:bCs/>
          <w:sz w:val="28"/>
          <w:szCs w:val="28"/>
        </w:rPr>
        <w:t>26.2.2</w:t>
      </w:r>
      <w:r>
        <w:rPr>
          <w:rFonts w:ascii="宋体" w:hAnsi="宋体" w:cs="宋体" w:hint="eastAsia"/>
          <w:b/>
          <w:bCs/>
          <w:sz w:val="28"/>
          <w:szCs w:val="28"/>
        </w:rPr>
        <w:t xml:space="preserve"> </w:t>
      </w:r>
      <w:r>
        <w:rPr>
          <w:rFonts w:ascii="宋体" w:hAnsi="宋体" w:cs="宋体" w:hint="eastAsia"/>
          <w:sz w:val="28"/>
          <w:szCs w:val="28"/>
        </w:rPr>
        <w:t>外场摄像机安装稳定性：受大风影响或接受变焦、转到等控制时，画面动作平滑、无抖动。</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26.2.3</w:t>
      </w:r>
      <w:r>
        <w:rPr>
          <w:rFonts w:ascii="宋体" w:hAnsi="宋体" w:cs="宋体" w:hint="eastAsia"/>
          <w:b/>
          <w:bCs/>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检查数量：检查</w:t>
      </w:r>
      <w:r>
        <w:rPr>
          <w:rFonts w:ascii="宋体" w:hAnsi="宋体" w:cs="宋体" w:hint="eastAsia"/>
          <w:sz w:val="28"/>
          <w:szCs w:val="28"/>
        </w:rPr>
        <w:t>30%</w:t>
      </w:r>
      <w:r>
        <w:rPr>
          <w:rFonts w:ascii="宋体" w:hAnsi="宋体" w:cs="宋体" w:hint="eastAsia"/>
          <w:sz w:val="28"/>
          <w:szCs w:val="28"/>
        </w:rPr>
        <w:t>，不少于</w:t>
      </w:r>
      <w:r>
        <w:rPr>
          <w:rFonts w:ascii="宋体" w:hAnsi="宋体" w:cs="宋体" w:hint="eastAsia"/>
          <w:sz w:val="28"/>
          <w:szCs w:val="28"/>
        </w:rPr>
        <w:t>10</w:t>
      </w:r>
      <w:r>
        <w:rPr>
          <w:rFonts w:ascii="宋体" w:hAnsi="宋体" w:cs="宋体" w:hint="eastAsia"/>
          <w:sz w:val="28"/>
          <w:szCs w:val="28"/>
        </w:rPr>
        <w:t>台。</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检查方法：</w:t>
      </w:r>
      <w:r>
        <w:rPr>
          <w:rFonts w:ascii="宋体" w:hAnsi="宋体" w:cs="宋体" w:hint="eastAsia"/>
          <w:sz w:val="28"/>
          <w:szCs w:val="28"/>
        </w:rPr>
        <w:t>26.2.1</w:t>
      </w:r>
      <w:r>
        <w:rPr>
          <w:rFonts w:ascii="宋体" w:hAnsi="宋体" w:cs="宋体" w:hint="eastAsia"/>
          <w:sz w:val="28"/>
          <w:szCs w:val="28"/>
        </w:rPr>
        <w:t>查阅出场测试记录；</w:t>
      </w:r>
      <w:r>
        <w:rPr>
          <w:rFonts w:ascii="宋体" w:hAnsi="宋体" w:cs="宋体" w:hint="eastAsia"/>
          <w:sz w:val="28"/>
          <w:szCs w:val="28"/>
        </w:rPr>
        <w:t>26.2.2</w:t>
      </w:r>
      <w:r>
        <w:rPr>
          <w:rFonts w:ascii="宋体" w:hAnsi="宋体" w:cs="宋体" w:hint="eastAsia"/>
          <w:sz w:val="28"/>
          <w:szCs w:val="28"/>
        </w:rPr>
        <w:t>观察检查。</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26.2.4</w:t>
      </w:r>
      <w:r>
        <w:rPr>
          <w:rFonts w:ascii="宋体" w:hAnsi="宋体" w:cs="宋体" w:hint="eastAsia"/>
          <w:b/>
          <w:bCs/>
          <w:sz w:val="28"/>
          <w:szCs w:val="28"/>
        </w:rPr>
        <w:t xml:space="preserve"> </w:t>
      </w:r>
      <w:r>
        <w:rPr>
          <w:rFonts w:ascii="宋体" w:hAnsi="宋体" w:cs="宋体" w:hint="eastAsia"/>
          <w:sz w:val="28"/>
          <w:szCs w:val="28"/>
        </w:rPr>
        <w:t>摄像机的安装应满足下列要求：</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安装位置应正确、牢固。</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满足连续监视的要求。</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电源线和信号线应分别引入并有软管保护，不应影响摄像机的转动。</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26.2.5</w:t>
      </w:r>
      <w:r>
        <w:rPr>
          <w:rFonts w:ascii="宋体" w:hAnsi="宋体" w:cs="宋体" w:hint="eastAsia"/>
          <w:b/>
          <w:bCs/>
          <w:sz w:val="28"/>
          <w:szCs w:val="28"/>
        </w:rPr>
        <w:t xml:space="preserve"> </w:t>
      </w:r>
      <w:r>
        <w:rPr>
          <w:rFonts w:ascii="宋体" w:hAnsi="宋体" w:cs="宋体" w:hint="eastAsia"/>
          <w:sz w:val="28"/>
          <w:szCs w:val="28"/>
        </w:rPr>
        <w:t>监视器的安装应满足下列要求：</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安装在固定的机架和机柜上。</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具有散热、电磁屏蔽性能。</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屏幕避免外来光直射。</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lastRenderedPageBreak/>
        <w:t xml:space="preserve">4 </w:t>
      </w:r>
      <w:r>
        <w:rPr>
          <w:rFonts w:ascii="宋体" w:hAnsi="宋体" w:cs="宋体" w:hint="eastAsia"/>
          <w:sz w:val="28"/>
          <w:szCs w:val="28"/>
        </w:rPr>
        <w:t>外部可调节部分易于操作和维护。</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26.2.6</w:t>
      </w:r>
      <w:r>
        <w:rPr>
          <w:rFonts w:ascii="宋体" w:hAnsi="宋体" w:cs="宋体" w:hint="eastAsia"/>
          <w:b/>
          <w:bCs/>
          <w:sz w:val="28"/>
          <w:szCs w:val="28"/>
        </w:rPr>
        <w:t xml:space="preserve"> </w:t>
      </w:r>
      <w:r>
        <w:rPr>
          <w:rFonts w:ascii="宋体" w:hAnsi="宋体" w:cs="宋体" w:hint="eastAsia"/>
          <w:sz w:val="28"/>
          <w:szCs w:val="28"/>
        </w:rPr>
        <w:t>一般项目的检查数量和检查方法应符合下列规定：</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检查数量：检查</w:t>
      </w:r>
      <w:r>
        <w:rPr>
          <w:rFonts w:ascii="宋体" w:hAnsi="宋体" w:cs="宋体" w:hint="eastAsia"/>
          <w:sz w:val="28"/>
          <w:szCs w:val="28"/>
        </w:rPr>
        <w:t>30%</w:t>
      </w:r>
      <w:r>
        <w:rPr>
          <w:rFonts w:ascii="宋体" w:hAnsi="宋体" w:cs="宋体" w:hint="eastAsia"/>
          <w:sz w:val="28"/>
          <w:szCs w:val="28"/>
        </w:rPr>
        <w:t>，不少于</w:t>
      </w:r>
      <w:r>
        <w:rPr>
          <w:rFonts w:ascii="宋体" w:hAnsi="宋体" w:cs="宋体" w:hint="eastAsia"/>
          <w:sz w:val="28"/>
          <w:szCs w:val="28"/>
        </w:rPr>
        <w:t>10</w:t>
      </w:r>
      <w:r>
        <w:rPr>
          <w:rFonts w:ascii="宋体" w:hAnsi="宋体" w:cs="宋体" w:hint="eastAsia"/>
          <w:sz w:val="28"/>
          <w:szCs w:val="28"/>
        </w:rPr>
        <w:t>台。</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检查方法：观察检查、人工评测打分。</w:t>
      </w:r>
    </w:p>
    <w:p w:rsidR="00AE3CCB" w:rsidRDefault="00AE3CCB">
      <w:pPr>
        <w:ind w:firstLineChars="200" w:firstLine="560"/>
        <w:jc w:val="left"/>
        <w:rPr>
          <w:rFonts w:ascii="宋体" w:hAnsi="宋体" w:cs="宋体"/>
          <w:sz w:val="28"/>
          <w:szCs w:val="28"/>
        </w:rPr>
      </w:pPr>
    </w:p>
    <w:p w:rsidR="00AE3CCB" w:rsidRDefault="00D64B98">
      <w:pPr>
        <w:jc w:val="center"/>
        <w:outlineLvl w:val="1"/>
        <w:rPr>
          <w:rFonts w:ascii="宋体" w:hAnsi="宋体" w:cs="宋体"/>
          <w:b/>
          <w:bCs/>
          <w:sz w:val="28"/>
          <w:szCs w:val="28"/>
        </w:rPr>
      </w:pPr>
      <w:bookmarkStart w:id="249" w:name="_Toc879853632"/>
      <w:bookmarkStart w:id="250" w:name="_Toc11484396"/>
      <w:bookmarkStart w:id="251" w:name="_Toc1437"/>
      <w:r>
        <w:rPr>
          <w:rFonts w:ascii="宋体" w:hAnsi="宋体" w:cs="宋体" w:hint="eastAsia"/>
          <w:b/>
          <w:bCs/>
          <w:sz w:val="28"/>
          <w:szCs w:val="28"/>
        </w:rPr>
        <w:t>26.3</w:t>
      </w:r>
      <w:r>
        <w:rPr>
          <w:rFonts w:ascii="宋体" w:hAnsi="宋体" w:cs="宋体" w:hint="eastAsia"/>
          <w:b/>
          <w:bCs/>
          <w:sz w:val="28"/>
          <w:szCs w:val="28"/>
        </w:rPr>
        <w:t xml:space="preserve"> </w:t>
      </w:r>
      <w:r>
        <w:rPr>
          <w:rFonts w:ascii="宋体" w:hAnsi="宋体" w:cs="宋体" w:hint="eastAsia"/>
          <w:b/>
          <w:bCs/>
          <w:sz w:val="28"/>
          <w:szCs w:val="28"/>
        </w:rPr>
        <w:t>拼接屏安装</w:t>
      </w:r>
      <w:bookmarkEnd w:id="249"/>
      <w:bookmarkEnd w:id="250"/>
      <w:bookmarkEnd w:id="251"/>
    </w:p>
    <w:p w:rsidR="00AE3CCB" w:rsidRDefault="00D64B98">
      <w:pPr>
        <w:jc w:val="center"/>
        <w:rPr>
          <w:rFonts w:ascii="宋体" w:hAnsi="宋体" w:cs="宋体"/>
          <w:b/>
          <w:bCs/>
          <w:sz w:val="28"/>
          <w:szCs w:val="28"/>
          <w:lang/>
        </w:rPr>
      </w:pPr>
      <w:r>
        <w:rPr>
          <w:rFonts w:ascii="宋体" w:hAnsi="宋体" w:cs="宋体" w:hint="eastAsia"/>
          <w:b/>
          <w:bCs/>
          <w:sz w:val="28"/>
          <w:szCs w:val="28"/>
          <w:lang/>
        </w:rPr>
        <w:t>主控项目</w:t>
      </w:r>
    </w:p>
    <w:p w:rsidR="00AE3CCB" w:rsidRDefault="00D64B98">
      <w:pPr>
        <w:ind w:firstLineChars="200" w:firstLine="562"/>
        <w:rPr>
          <w:rFonts w:ascii="宋体" w:hAnsi="宋体" w:cs="宋体"/>
          <w:b/>
          <w:bCs/>
          <w:sz w:val="28"/>
          <w:szCs w:val="28"/>
          <w:lang/>
        </w:rPr>
      </w:pPr>
      <w:r>
        <w:rPr>
          <w:rFonts w:ascii="宋体" w:hAnsi="宋体" w:cs="宋体" w:hint="eastAsia"/>
          <w:b/>
          <w:bCs/>
          <w:sz w:val="28"/>
          <w:szCs w:val="28"/>
        </w:rPr>
        <w:t>26</w:t>
      </w:r>
      <w:r>
        <w:rPr>
          <w:rFonts w:ascii="宋体" w:hAnsi="宋体" w:cs="宋体" w:hint="eastAsia"/>
          <w:b/>
          <w:bCs/>
          <w:sz w:val="28"/>
          <w:szCs w:val="28"/>
          <w:lang/>
        </w:rPr>
        <w:t>.</w:t>
      </w:r>
      <w:r>
        <w:rPr>
          <w:rFonts w:ascii="宋体" w:hAnsi="宋体" w:cs="宋体" w:hint="eastAsia"/>
          <w:b/>
          <w:bCs/>
          <w:sz w:val="28"/>
          <w:szCs w:val="28"/>
          <w:lang/>
        </w:rPr>
        <w:t>3</w:t>
      </w:r>
      <w:r>
        <w:rPr>
          <w:rFonts w:ascii="宋体" w:hAnsi="宋体" w:cs="宋体" w:hint="eastAsia"/>
          <w:b/>
          <w:bCs/>
          <w:sz w:val="28"/>
          <w:szCs w:val="28"/>
          <w:lang/>
        </w:rPr>
        <w:t>.</w:t>
      </w:r>
      <w:r>
        <w:rPr>
          <w:rFonts w:ascii="宋体" w:hAnsi="宋体" w:cs="宋体" w:hint="eastAsia"/>
          <w:b/>
          <w:bCs/>
          <w:sz w:val="28"/>
          <w:szCs w:val="28"/>
          <w:lang/>
        </w:rPr>
        <w:t xml:space="preserve">1 </w:t>
      </w:r>
      <w:r>
        <w:rPr>
          <w:rFonts w:ascii="宋体" w:hAnsi="宋体" w:cs="宋体" w:hint="eastAsia"/>
          <w:sz w:val="28"/>
          <w:szCs w:val="28"/>
          <w:lang/>
        </w:rPr>
        <w:t>现实屏屏幕尺寸</w:t>
      </w:r>
      <w:r>
        <w:rPr>
          <w:rFonts w:ascii="宋体" w:hAnsi="宋体" w:cs="宋体" w:hint="eastAsia"/>
          <w:sz w:val="28"/>
          <w:szCs w:val="28"/>
          <w:lang/>
        </w:rPr>
        <w:t>、</w:t>
      </w:r>
      <w:r>
        <w:rPr>
          <w:rFonts w:ascii="宋体" w:hAnsi="宋体" w:cs="宋体" w:hint="eastAsia"/>
          <w:sz w:val="28"/>
          <w:szCs w:val="28"/>
          <w:lang/>
        </w:rPr>
        <w:t>平面弧度</w:t>
      </w:r>
      <w:r>
        <w:rPr>
          <w:rFonts w:ascii="宋体" w:hAnsi="宋体" w:cs="宋体" w:hint="eastAsia"/>
          <w:sz w:val="28"/>
          <w:szCs w:val="28"/>
          <w:lang/>
        </w:rPr>
        <w:t>、</w:t>
      </w:r>
      <w:r>
        <w:rPr>
          <w:rFonts w:ascii="宋体" w:hAnsi="宋体" w:cs="宋体" w:hint="eastAsia"/>
          <w:sz w:val="28"/>
          <w:szCs w:val="28"/>
          <w:lang/>
        </w:rPr>
        <w:t>拼块材质</w:t>
      </w:r>
      <w:r>
        <w:rPr>
          <w:rFonts w:ascii="宋体" w:hAnsi="宋体" w:cs="宋体" w:hint="eastAsia"/>
          <w:sz w:val="28"/>
          <w:szCs w:val="28"/>
          <w:lang/>
        </w:rPr>
        <w:t>、</w:t>
      </w:r>
      <w:r>
        <w:rPr>
          <w:rFonts w:ascii="宋体" w:hAnsi="宋体" w:cs="宋体" w:hint="eastAsia"/>
          <w:sz w:val="28"/>
          <w:szCs w:val="28"/>
          <w:lang/>
        </w:rPr>
        <w:t>技术参数和性能指标应符合设计文件的规定</w:t>
      </w:r>
      <w:r>
        <w:rPr>
          <w:rFonts w:ascii="宋体" w:hAnsi="宋体" w:cs="宋体" w:hint="eastAsia"/>
          <w:sz w:val="28"/>
          <w:szCs w:val="28"/>
          <w:lang/>
        </w:rPr>
        <w:t>。</w:t>
      </w:r>
    </w:p>
    <w:p w:rsidR="00AE3CCB" w:rsidRDefault="00D64B98">
      <w:pPr>
        <w:ind w:firstLineChars="200" w:firstLine="562"/>
        <w:rPr>
          <w:rFonts w:ascii="宋体" w:hAnsi="宋体" w:cs="宋体"/>
          <w:b/>
          <w:bCs/>
          <w:sz w:val="28"/>
          <w:szCs w:val="28"/>
          <w:lang/>
        </w:rPr>
      </w:pPr>
      <w:r>
        <w:rPr>
          <w:rFonts w:ascii="宋体" w:hAnsi="宋体" w:cs="宋体" w:hint="eastAsia"/>
          <w:b/>
          <w:bCs/>
          <w:sz w:val="28"/>
          <w:szCs w:val="28"/>
        </w:rPr>
        <w:t>26</w:t>
      </w:r>
      <w:r>
        <w:rPr>
          <w:rFonts w:ascii="宋体" w:hAnsi="宋体" w:cs="宋体" w:hint="eastAsia"/>
          <w:b/>
          <w:bCs/>
          <w:sz w:val="28"/>
          <w:szCs w:val="28"/>
          <w:lang/>
        </w:rPr>
        <w:t>.</w:t>
      </w:r>
      <w:r>
        <w:rPr>
          <w:rFonts w:ascii="宋体" w:hAnsi="宋体" w:cs="宋体" w:hint="eastAsia"/>
          <w:b/>
          <w:bCs/>
          <w:sz w:val="28"/>
          <w:szCs w:val="28"/>
          <w:lang/>
        </w:rPr>
        <w:t>3</w:t>
      </w:r>
      <w:r>
        <w:rPr>
          <w:rFonts w:ascii="宋体" w:hAnsi="宋体" w:cs="宋体" w:hint="eastAsia"/>
          <w:b/>
          <w:bCs/>
          <w:sz w:val="28"/>
          <w:szCs w:val="28"/>
          <w:lang/>
        </w:rPr>
        <w:t>.</w:t>
      </w:r>
      <w:r>
        <w:rPr>
          <w:rFonts w:ascii="宋体" w:hAnsi="宋体" w:cs="宋体" w:hint="eastAsia"/>
          <w:b/>
          <w:bCs/>
          <w:sz w:val="28"/>
          <w:szCs w:val="28"/>
          <w:lang/>
        </w:rPr>
        <w:t xml:space="preserve">2 </w:t>
      </w:r>
      <w:r>
        <w:rPr>
          <w:rFonts w:ascii="宋体" w:hAnsi="宋体" w:cs="宋体" w:hint="eastAsia"/>
          <w:sz w:val="28"/>
          <w:szCs w:val="28"/>
          <w:lang/>
        </w:rPr>
        <w:t>现实屏模拟显示应与实际工作状态相符</w:t>
      </w:r>
      <w:r>
        <w:rPr>
          <w:rFonts w:ascii="宋体" w:hAnsi="宋体" w:cs="宋体" w:hint="eastAsia"/>
          <w:sz w:val="28"/>
          <w:szCs w:val="28"/>
          <w:lang/>
        </w:rPr>
        <w:t>，</w:t>
      </w:r>
      <w:r>
        <w:rPr>
          <w:rFonts w:ascii="宋体" w:hAnsi="宋体" w:cs="宋体" w:hint="eastAsia"/>
          <w:sz w:val="28"/>
          <w:szCs w:val="28"/>
          <w:lang/>
        </w:rPr>
        <w:t>显示清晰准确</w:t>
      </w:r>
      <w:r>
        <w:rPr>
          <w:rFonts w:ascii="宋体" w:hAnsi="宋体" w:cs="宋体" w:hint="eastAsia"/>
          <w:sz w:val="28"/>
          <w:szCs w:val="28"/>
          <w:lang/>
        </w:rPr>
        <w:t>，</w:t>
      </w:r>
      <w:r>
        <w:rPr>
          <w:rFonts w:ascii="宋体" w:hAnsi="宋体" w:cs="宋体" w:hint="eastAsia"/>
          <w:sz w:val="28"/>
          <w:szCs w:val="28"/>
          <w:lang/>
        </w:rPr>
        <w:t>工作可靠</w:t>
      </w:r>
      <w:r>
        <w:rPr>
          <w:rFonts w:ascii="宋体" w:hAnsi="宋体" w:cs="宋体" w:hint="eastAsia"/>
          <w:sz w:val="28"/>
          <w:szCs w:val="28"/>
          <w:lang/>
        </w:rPr>
        <w:t>。</w:t>
      </w:r>
    </w:p>
    <w:p w:rsidR="00AE3CCB" w:rsidRDefault="00D64B98">
      <w:pPr>
        <w:ind w:firstLineChars="200" w:firstLine="562"/>
        <w:rPr>
          <w:rFonts w:ascii="宋体" w:hAnsi="宋体" w:cs="宋体"/>
          <w:b/>
          <w:bCs/>
          <w:sz w:val="28"/>
          <w:szCs w:val="28"/>
          <w:lang/>
        </w:rPr>
      </w:pPr>
      <w:r>
        <w:rPr>
          <w:rFonts w:ascii="宋体" w:hAnsi="宋体" w:cs="宋体" w:hint="eastAsia"/>
          <w:b/>
          <w:bCs/>
          <w:sz w:val="28"/>
          <w:szCs w:val="28"/>
        </w:rPr>
        <w:t>26</w:t>
      </w:r>
      <w:r>
        <w:rPr>
          <w:rFonts w:ascii="宋体" w:hAnsi="宋体" w:cs="宋体" w:hint="eastAsia"/>
          <w:b/>
          <w:bCs/>
          <w:sz w:val="28"/>
          <w:szCs w:val="28"/>
          <w:lang/>
        </w:rPr>
        <w:t>.</w:t>
      </w:r>
      <w:r>
        <w:rPr>
          <w:rFonts w:ascii="宋体" w:hAnsi="宋体" w:cs="宋体" w:hint="eastAsia"/>
          <w:b/>
          <w:bCs/>
          <w:sz w:val="28"/>
          <w:szCs w:val="28"/>
          <w:lang/>
        </w:rPr>
        <w:t>3</w:t>
      </w:r>
      <w:r>
        <w:rPr>
          <w:rFonts w:ascii="宋体" w:hAnsi="宋体" w:cs="宋体" w:hint="eastAsia"/>
          <w:b/>
          <w:bCs/>
          <w:sz w:val="28"/>
          <w:szCs w:val="28"/>
          <w:lang/>
        </w:rPr>
        <w:t>.</w:t>
      </w:r>
      <w:r>
        <w:rPr>
          <w:rFonts w:ascii="宋体" w:hAnsi="宋体" w:cs="宋体" w:hint="eastAsia"/>
          <w:b/>
          <w:bCs/>
          <w:sz w:val="28"/>
          <w:szCs w:val="28"/>
          <w:lang/>
        </w:rPr>
        <w:t xml:space="preserve">3 </w:t>
      </w:r>
      <w:r>
        <w:rPr>
          <w:rFonts w:ascii="宋体" w:hAnsi="宋体" w:cs="宋体" w:hint="eastAsia"/>
          <w:sz w:val="28"/>
          <w:szCs w:val="28"/>
          <w:lang/>
        </w:rPr>
        <w:t>发光元件的接线应采用接插件</w:t>
      </w:r>
      <w:r>
        <w:rPr>
          <w:rFonts w:ascii="宋体" w:hAnsi="宋体" w:cs="宋体" w:hint="eastAsia"/>
          <w:sz w:val="28"/>
          <w:szCs w:val="28"/>
          <w:lang/>
        </w:rPr>
        <w:t>，</w:t>
      </w:r>
      <w:r>
        <w:rPr>
          <w:rFonts w:ascii="宋体" w:hAnsi="宋体" w:cs="宋体" w:hint="eastAsia"/>
          <w:sz w:val="28"/>
          <w:szCs w:val="28"/>
          <w:lang/>
        </w:rPr>
        <w:t>接插件应牢固可靠</w:t>
      </w:r>
      <w:r>
        <w:rPr>
          <w:rFonts w:ascii="宋体" w:hAnsi="宋体" w:cs="宋体" w:hint="eastAsia"/>
          <w:sz w:val="28"/>
          <w:szCs w:val="28"/>
          <w:lang/>
        </w:rPr>
        <w:t>。</w:t>
      </w:r>
    </w:p>
    <w:p w:rsidR="00AE3CCB" w:rsidRDefault="00D64B98">
      <w:pPr>
        <w:widowControl/>
        <w:ind w:firstLineChars="200" w:firstLine="562"/>
        <w:jc w:val="left"/>
        <w:rPr>
          <w:rFonts w:ascii="宋体" w:hAnsi="宋体" w:cs="宋体"/>
          <w:sz w:val="28"/>
          <w:szCs w:val="28"/>
        </w:rPr>
      </w:pPr>
      <w:r>
        <w:rPr>
          <w:rFonts w:ascii="宋体" w:hAnsi="宋体" w:cs="宋体" w:hint="eastAsia"/>
          <w:b/>
          <w:bCs/>
          <w:sz w:val="28"/>
          <w:szCs w:val="28"/>
        </w:rPr>
        <w:t>26</w:t>
      </w:r>
      <w:r>
        <w:rPr>
          <w:rFonts w:ascii="宋体" w:hAnsi="宋体" w:cs="宋体" w:hint="eastAsia"/>
          <w:b/>
          <w:bCs/>
          <w:sz w:val="28"/>
          <w:szCs w:val="28"/>
          <w:lang/>
        </w:rPr>
        <w:t>.</w:t>
      </w:r>
      <w:r>
        <w:rPr>
          <w:rFonts w:ascii="宋体" w:hAnsi="宋体" w:cs="宋体" w:hint="eastAsia"/>
          <w:b/>
          <w:bCs/>
          <w:sz w:val="28"/>
          <w:szCs w:val="28"/>
          <w:lang/>
        </w:rPr>
        <w:t>3</w:t>
      </w:r>
      <w:r>
        <w:rPr>
          <w:rFonts w:ascii="宋体" w:hAnsi="宋体" w:cs="宋体" w:hint="eastAsia"/>
          <w:b/>
          <w:bCs/>
          <w:sz w:val="28"/>
          <w:szCs w:val="28"/>
          <w:lang/>
        </w:rPr>
        <w:t>.</w:t>
      </w:r>
      <w:r>
        <w:rPr>
          <w:rFonts w:ascii="宋体" w:hAnsi="宋体" w:cs="宋体" w:hint="eastAsia"/>
          <w:b/>
          <w:bCs/>
          <w:sz w:val="28"/>
          <w:szCs w:val="28"/>
          <w:lang/>
        </w:rPr>
        <w:t xml:space="preserve">4 </w:t>
      </w:r>
      <w:r>
        <w:rPr>
          <w:rFonts w:ascii="宋体" w:hAnsi="宋体" w:cs="宋体" w:hint="eastAsia"/>
          <w:sz w:val="28"/>
          <w:szCs w:val="28"/>
          <w:lang/>
        </w:rPr>
        <w:t>回路和屏架绝缘电阻应大于</w:t>
      </w:r>
      <w:r>
        <w:rPr>
          <w:rFonts w:ascii="宋体" w:hAnsi="宋体" w:cs="宋体" w:hint="eastAsia"/>
          <w:sz w:val="28"/>
          <w:szCs w:val="28"/>
          <w:lang/>
        </w:rPr>
        <w:t>5</w:t>
      </w:r>
      <w:r>
        <w:rPr>
          <w:rFonts w:ascii="宋体" w:hAnsi="宋体" w:cs="宋体" w:hint="eastAsia"/>
          <w:sz w:val="28"/>
          <w:szCs w:val="28"/>
          <w:lang/>
        </w:rPr>
        <w:t>M</w:t>
      </w:r>
      <w:r>
        <w:rPr>
          <w:rFonts w:ascii="宋体" w:hAnsi="宋体" w:cs="宋体" w:hint="eastAsia"/>
          <w:sz w:val="28"/>
          <w:szCs w:val="28"/>
        </w:rPr>
        <w:t>Ω</w:t>
      </w:r>
      <w:r>
        <w:rPr>
          <w:rFonts w:ascii="宋体" w:hAnsi="宋体" w:cs="宋体" w:hint="eastAsia"/>
          <w:sz w:val="28"/>
          <w:szCs w:val="28"/>
        </w:rPr>
        <w:t>。</w:t>
      </w:r>
    </w:p>
    <w:p w:rsidR="00AE3CCB" w:rsidRDefault="00D64B98">
      <w:pPr>
        <w:widowControl/>
        <w:ind w:firstLineChars="200" w:firstLine="562"/>
        <w:jc w:val="left"/>
        <w:rPr>
          <w:rFonts w:ascii="宋体" w:hAnsi="宋体" w:cs="宋体"/>
          <w:sz w:val="28"/>
          <w:szCs w:val="28"/>
          <w:lang/>
        </w:rPr>
      </w:pPr>
      <w:r>
        <w:rPr>
          <w:rFonts w:ascii="宋体" w:hAnsi="宋体" w:cs="宋体" w:hint="eastAsia"/>
          <w:b/>
          <w:bCs/>
          <w:sz w:val="28"/>
          <w:szCs w:val="28"/>
        </w:rPr>
        <w:t>26</w:t>
      </w:r>
      <w:r>
        <w:rPr>
          <w:rFonts w:ascii="宋体" w:hAnsi="宋体" w:cs="宋体" w:hint="eastAsia"/>
          <w:b/>
          <w:bCs/>
          <w:sz w:val="28"/>
          <w:szCs w:val="28"/>
          <w:lang/>
        </w:rPr>
        <w:t>.</w:t>
      </w:r>
      <w:r>
        <w:rPr>
          <w:rFonts w:ascii="宋体" w:hAnsi="宋体" w:cs="宋体" w:hint="eastAsia"/>
          <w:b/>
          <w:bCs/>
          <w:sz w:val="28"/>
          <w:szCs w:val="28"/>
          <w:lang/>
        </w:rPr>
        <w:t>3</w:t>
      </w:r>
      <w:r>
        <w:rPr>
          <w:rFonts w:ascii="宋体" w:hAnsi="宋体" w:cs="宋体" w:hint="eastAsia"/>
          <w:b/>
          <w:bCs/>
          <w:sz w:val="28"/>
          <w:szCs w:val="28"/>
          <w:lang/>
        </w:rPr>
        <w:t>.</w:t>
      </w:r>
      <w:r>
        <w:rPr>
          <w:rFonts w:ascii="宋体" w:hAnsi="宋体" w:cs="宋体" w:hint="eastAsia"/>
          <w:b/>
          <w:bCs/>
          <w:sz w:val="28"/>
          <w:szCs w:val="28"/>
          <w:lang/>
        </w:rPr>
        <w:t xml:space="preserve">5 </w:t>
      </w:r>
      <w:r>
        <w:rPr>
          <w:rFonts w:ascii="宋体" w:hAnsi="宋体" w:cs="宋体" w:hint="eastAsia"/>
          <w:sz w:val="28"/>
          <w:szCs w:val="28"/>
          <w:lang/>
        </w:rPr>
        <w:t>主控项目的检查数量和检查方法应符合下列规定</w:t>
      </w:r>
      <w:r>
        <w:rPr>
          <w:rFonts w:ascii="宋体" w:hAnsi="宋体" w:cs="宋体" w:hint="eastAsia"/>
          <w:sz w:val="28"/>
          <w:szCs w:val="28"/>
          <w:lang/>
        </w:rPr>
        <w:t>：</w:t>
      </w:r>
    </w:p>
    <w:p w:rsidR="00AE3CCB" w:rsidRDefault="00D64B98">
      <w:pPr>
        <w:widowControl/>
        <w:ind w:firstLineChars="200" w:firstLine="560"/>
        <w:jc w:val="left"/>
        <w:rPr>
          <w:rFonts w:ascii="宋体" w:hAnsi="宋体" w:cs="宋体"/>
          <w:sz w:val="28"/>
          <w:szCs w:val="28"/>
          <w:lang/>
        </w:rPr>
      </w:pPr>
      <w:r>
        <w:rPr>
          <w:rFonts w:ascii="宋体" w:hAnsi="宋体" w:cs="宋体" w:hint="eastAsia"/>
          <w:sz w:val="28"/>
          <w:szCs w:val="28"/>
          <w:lang/>
        </w:rPr>
        <w:t>检查数量</w:t>
      </w:r>
      <w:r>
        <w:rPr>
          <w:rFonts w:ascii="宋体" w:hAnsi="宋体" w:cs="宋体" w:hint="eastAsia"/>
          <w:sz w:val="28"/>
          <w:szCs w:val="28"/>
          <w:lang/>
        </w:rPr>
        <w:t>：</w:t>
      </w:r>
      <w:r>
        <w:rPr>
          <w:rFonts w:ascii="宋体" w:hAnsi="宋体" w:cs="宋体" w:hint="eastAsia"/>
          <w:sz w:val="28"/>
          <w:szCs w:val="28"/>
        </w:rPr>
        <w:t>26</w:t>
      </w:r>
      <w:r>
        <w:rPr>
          <w:rFonts w:ascii="宋体" w:hAnsi="宋体" w:cs="宋体" w:hint="eastAsia"/>
          <w:sz w:val="28"/>
          <w:szCs w:val="28"/>
          <w:lang/>
        </w:rPr>
        <w:t>.</w:t>
      </w:r>
      <w:r>
        <w:rPr>
          <w:rFonts w:ascii="宋体" w:hAnsi="宋体" w:cs="宋体" w:hint="eastAsia"/>
          <w:sz w:val="28"/>
          <w:szCs w:val="28"/>
          <w:lang/>
        </w:rPr>
        <w:t>3</w:t>
      </w:r>
      <w:r>
        <w:rPr>
          <w:rFonts w:ascii="宋体" w:hAnsi="宋体" w:cs="宋体" w:hint="eastAsia"/>
          <w:sz w:val="28"/>
          <w:szCs w:val="28"/>
          <w:lang/>
        </w:rPr>
        <w:t>.</w:t>
      </w:r>
      <w:r>
        <w:rPr>
          <w:rFonts w:ascii="宋体" w:hAnsi="宋体" w:cs="宋体" w:hint="eastAsia"/>
          <w:sz w:val="28"/>
          <w:szCs w:val="28"/>
          <w:lang/>
        </w:rPr>
        <w:t>3</w:t>
      </w:r>
      <w:r>
        <w:rPr>
          <w:rFonts w:ascii="宋体" w:hAnsi="宋体" w:cs="宋体" w:hint="eastAsia"/>
          <w:sz w:val="28"/>
          <w:szCs w:val="28"/>
          <w:lang/>
        </w:rPr>
        <w:t>和</w:t>
      </w:r>
      <w:r>
        <w:rPr>
          <w:rFonts w:ascii="宋体" w:hAnsi="宋体" w:cs="宋体" w:hint="eastAsia"/>
          <w:sz w:val="28"/>
          <w:szCs w:val="28"/>
        </w:rPr>
        <w:t>26</w:t>
      </w:r>
      <w:r>
        <w:rPr>
          <w:rFonts w:ascii="宋体" w:hAnsi="宋体" w:cs="宋体" w:hint="eastAsia"/>
          <w:sz w:val="28"/>
          <w:szCs w:val="28"/>
          <w:lang/>
        </w:rPr>
        <w:t>.</w:t>
      </w:r>
      <w:r>
        <w:rPr>
          <w:rFonts w:ascii="宋体" w:hAnsi="宋体" w:cs="宋体" w:hint="eastAsia"/>
          <w:sz w:val="28"/>
          <w:szCs w:val="28"/>
          <w:lang/>
        </w:rPr>
        <w:t>3</w:t>
      </w:r>
      <w:r>
        <w:rPr>
          <w:rFonts w:ascii="宋体" w:hAnsi="宋体" w:cs="宋体" w:hint="eastAsia"/>
          <w:sz w:val="28"/>
          <w:szCs w:val="28"/>
          <w:lang/>
        </w:rPr>
        <w:t>.</w:t>
      </w:r>
      <w:r>
        <w:rPr>
          <w:rFonts w:ascii="宋体" w:hAnsi="宋体" w:cs="宋体" w:hint="eastAsia"/>
          <w:sz w:val="28"/>
          <w:szCs w:val="28"/>
          <w:lang/>
        </w:rPr>
        <w:t>4</w:t>
      </w:r>
      <w:r>
        <w:rPr>
          <w:rFonts w:ascii="宋体" w:hAnsi="宋体" w:cs="宋体" w:hint="eastAsia"/>
          <w:sz w:val="28"/>
          <w:szCs w:val="28"/>
          <w:lang/>
        </w:rPr>
        <w:t>抽查</w:t>
      </w:r>
      <w:r>
        <w:rPr>
          <w:rFonts w:ascii="宋体" w:hAnsi="宋体" w:cs="宋体" w:hint="eastAsia"/>
          <w:sz w:val="28"/>
          <w:szCs w:val="28"/>
          <w:lang/>
        </w:rPr>
        <w:t>20%</w:t>
      </w:r>
      <w:r>
        <w:rPr>
          <w:rFonts w:ascii="宋体" w:hAnsi="宋体" w:cs="宋体" w:hint="eastAsia"/>
          <w:sz w:val="28"/>
          <w:szCs w:val="28"/>
          <w:lang/>
        </w:rPr>
        <w:t>；</w:t>
      </w:r>
      <w:r>
        <w:rPr>
          <w:rFonts w:ascii="宋体" w:hAnsi="宋体" w:cs="宋体" w:hint="eastAsia"/>
          <w:sz w:val="28"/>
          <w:szCs w:val="28"/>
          <w:lang/>
        </w:rPr>
        <w:t>其他全数检查</w:t>
      </w:r>
      <w:r>
        <w:rPr>
          <w:rFonts w:ascii="宋体" w:hAnsi="宋体" w:cs="宋体" w:hint="eastAsia"/>
          <w:sz w:val="28"/>
          <w:szCs w:val="28"/>
          <w:lang/>
        </w:rPr>
        <w:t>。</w:t>
      </w:r>
    </w:p>
    <w:p w:rsidR="00AE3CCB" w:rsidRDefault="00D64B98">
      <w:pPr>
        <w:widowControl/>
        <w:ind w:firstLineChars="200" w:firstLine="560"/>
        <w:jc w:val="left"/>
        <w:rPr>
          <w:rFonts w:ascii="宋体" w:hAnsi="宋体" w:cs="宋体"/>
          <w:sz w:val="28"/>
          <w:szCs w:val="28"/>
          <w:lang/>
        </w:rPr>
      </w:pPr>
      <w:r>
        <w:rPr>
          <w:rFonts w:ascii="宋体" w:hAnsi="宋体" w:cs="宋体" w:hint="eastAsia"/>
          <w:sz w:val="28"/>
          <w:szCs w:val="28"/>
          <w:lang/>
        </w:rPr>
        <w:t>检查方法</w:t>
      </w:r>
      <w:r>
        <w:rPr>
          <w:rFonts w:ascii="宋体" w:hAnsi="宋体" w:cs="宋体" w:hint="eastAsia"/>
          <w:sz w:val="28"/>
          <w:szCs w:val="28"/>
          <w:lang/>
        </w:rPr>
        <w:t>：</w:t>
      </w:r>
      <w:r>
        <w:rPr>
          <w:rFonts w:ascii="宋体" w:hAnsi="宋体" w:cs="宋体" w:hint="eastAsia"/>
          <w:sz w:val="28"/>
          <w:szCs w:val="28"/>
        </w:rPr>
        <w:t>26</w:t>
      </w:r>
      <w:r>
        <w:rPr>
          <w:rFonts w:ascii="宋体" w:hAnsi="宋体" w:cs="宋体" w:hint="eastAsia"/>
          <w:sz w:val="28"/>
          <w:szCs w:val="28"/>
          <w:lang/>
        </w:rPr>
        <w:t>.</w:t>
      </w:r>
      <w:r>
        <w:rPr>
          <w:rFonts w:ascii="宋体" w:hAnsi="宋体" w:cs="宋体" w:hint="eastAsia"/>
          <w:sz w:val="28"/>
          <w:szCs w:val="28"/>
          <w:lang/>
        </w:rPr>
        <w:t>3</w:t>
      </w:r>
      <w:r>
        <w:rPr>
          <w:rFonts w:ascii="宋体" w:hAnsi="宋体" w:cs="宋体" w:hint="eastAsia"/>
          <w:sz w:val="28"/>
          <w:szCs w:val="28"/>
          <w:lang/>
        </w:rPr>
        <w:t>.</w:t>
      </w:r>
      <w:r>
        <w:rPr>
          <w:rFonts w:ascii="宋体" w:hAnsi="宋体" w:cs="宋体" w:hint="eastAsia"/>
          <w:sz w:val="28"/>
          <w:szCs w:val="28"/>
          <w:lang/>
        </w:rPr>
        <w:t>1</w:t>
      </w:r>
      <w:r>
        <w:rPr>
          <w:rFonts w:ascii="宋体" w:hAnsi="宋体" w:cs="宋体" w:hint="eastAsia"/>
          <w:sz w:val="28"/>
          <w:szCs w:val="28"/>
          <w:lang/>
        </w:rPr>
        <w:t>检查产品技术说明书和材质检测报告</w:t>
      </w:r>
      <w:r>
        <w:rPr>
          <w:rFonts w:ascii="宋体" w:hAnsi="宋体" w:cs="宋体" w:hint="eastAsia"/>
          <w:sz w:val="28"/>
          <w:szCs w:val="28"/>
          <w:lang/>
        </w:rPr>
        <w:t>、</w:t>
      </w:r>
      <w:r>
        <w:rPr>
          <w:rFonts w:ascii="宋体" w:hAnsi="宋体" w:cs="宋体" w:hint="eastAsia"/>
          <w:sz w:val="28"/>
          <w:szCs w:val="28"/>
          <w:lang/>
        </w:rPr>
        <w:t>铭牌</w:t>
      </w:r>
      <w:r>
        <w:rPr>
          <w:rFonts w:ascii="宋体" w:hAnsi="宋体" w:cs="宋体" w:hint="eastAsia"/>
          <w:sz w:val="28"/>
          <w:szCs w:val="28"/>
          <w:lang/>
        </w:rPr>
        <w:t>；</w:t>
      </w:r>
      <w:r>
        <w:rPr>
          <w:rFonts w:ascii="宋体" w:hAnsi="宋体" w:cs="宋体" w:hint="eastAsia"/>
          <w:sz w:val="28"/>
          <w:szCs w:val="28"/>
        </w:rPr>
        <w:t>26</w:t>
      </w:r>
      <w:r>
        <w:rPr>
          <w:rFonts w:ascii="宋体" w:hAnsi="宋体" w:cs="宋体" w:hint="eastAsia"/>
          <w:sz w:val="28"/>
          <w:szCs w:val="28"/>
          <w:lang/>
        </w:rPr>
        <w:t>.</w:t>
      </w:r>
      <w:r>
        <w:rPr>
          <w:rFonts w:ascii="宋体" w:hAnsi="宋体" w:cs="宋体" w:hint="eastAsia"/>
          <w:sz w:val="28"/>
          <w:szCs w:val="28"/>
          <w:lang/>
        </w:rPr>
        <w:t>3</w:t>
      </w:r>
      <w:r>
        <w:rPr>
          <w:rFonts w:ascii="宋体" w:hAnsi="宋体" w:cs="宋体" w:hint="eastAsia"/>
          <w:sz w:val="28"/>
          <w:szCs w:val="28"/>
          <w:lang/>
        </w:rPr>
        <w:t>.</w:t>
      </w:r>
      <w:r>
        <w:rPr>
          <w:rFonts w:ascii="宋体" w:hAnsi="宋体" w:cs="宋体" w:hint="eastAsia"/>
          <w:sz w:val="28"/>
          <w:szCs w:val="28"/>
          <w:lang/>
        </w:rPr>
        <w:t>4</w:t>
      </w:r>
      <w:r>
        <w:rPr>
          <w:rFonts w:ascii="宋体" w:hAnsi="宋体" w:cs="宋体" w:hint="eastAsia"/>
          <w:sz w:val="28"/>
          <w:szCs w:val="28"/>
          <w:lang/>
        </w:rPr>
        <w:t>用</w:t>
      </w:r>
      <w:r>
        <w:rPr>
          <w:rFonts w:ascii="宋体" w:hAnsi="宋体" w:cs="宋体" w:hint="eastAsia"/>
          <w:sz w:val="28"/>
          <w:szCs w:val="28"/>
          <w:lang/>
        </w:rPr>
        <w:t>500</w:t>
      </w:r>
      <w:r>
        <w:rPr>
          <w:rFonts w:ascii="宋体" w:hAnsi="宋体" w:cs="宋体" w:hint="eastAsia"/>
          <w:sz w:val="28"/>
          <w:szCs w:val="28"/>
          <w:lang/>
        </w:rPr>
        <w:t>V</w:t>
      </w:r>
      <w:r>
        <w:rPr>
          <w:rFonts w:ascii="宋体" w:hAnsi="宋体" w:cs="宋体" w:hint="eastAsia"/>
          <w:sz w:val="28"/>
          <w:szCs w:val="28"/>
          <w:lang/>
        </w:rPr>
        <w:t>兆欧表测量</w:t>
      </w:r>
      <w:r>
        <w:rPr>
          <w:rFonts w:ascii="宋体" w:hAnsi="宋体" w:cs="宋体" w:hint="eastAsia"/>
          <w:sz w:val="28"/>
          <w:szCs w:val="28"/>
          <w:lang/>
        </w:rPr>
        <w:t>；</w:t>
      </w:r>
      <w:r>
        <w:rPr>
          <w:rFonts w:ascii="宋体" w:hAnsi="宋体" w:cs="宋体" w:hint="eastAsia"/>
          <w:sz w:val="28"/>
          <w:szCs w:val="28"/>
        </w:rPr>
        <w:t>26</w:t>
      </w:r>
      <w:r>
        <w:rPr>
          <w:rFonts w:ascii="宋体" w:hAnsi="宋体" w:cs="宋体" w:hint="eastAsia"/>
          <w:sz w:val="28"/>
          <w:szCs w:val="28"/>
          <w:lang/>
        </w:rPr>
        <w:t>.</w:t>
      </w:r>
      <w:r>
        <w:rPr>
          <w:rFonts w:ascii="宋体" w:hAnsi="宋体" w:cs="宋体" w:hint="eastAsia"/>
          <w:sz w:val="28"/>
          <w:szCs w:val="28"/>
          <w:lang/>
        </w:rPr>
        <w:t>3</w:t>
      </w:r>
      <w:r>
        <w:rPr>
          <w:rFonts w:ascii="宋体" w:hAnsi="宋体" w:cs="宋体" w:hint="eastAsia"/>
          <w:sz w:val="28"/>
          <w:szCs w:val="28"/>
          <w:lang/>
        </w:rPr>
        <w:t>.</w:t>
      </w:r>
      <w:r>
        <w:rPr>
          <w:rFonts w:ascii="宋体" w:hAnsi="宋体" w:cs="宋体" w:hint="eastAsia"/>
          <w:sz w:val="28"/>
          <w:szCs w:val="28"/>
          <w:lang/>
        </w:rPr>
        <w:t>2</w:t>
      </w:r>
      <w:r>
        <w:rPr>
          <w:rFonts w:ascii="宋体" w:hAnsi="宋体" w:cs="宋体" w:hint="eastAsia"/>
          <w:sz w:val="28"/>
          <w:szCs w:val="28"/>
          <w:lang/>
        </w:rPr>
        <w:t>和</w:t>
      </w:r>
      <w:r>
        <w:rPr>
          <w:rFonts w:ascii="宋体" w:hAnsi="宋体" w:cs="宋体" w:hint="eastAsia"/>
          <w:sz w:val="28"/>
          <w:szCs w:val="28"/>
        </w:rPr>
        <w:t>26</w:t>
      </w:r>
      <w:r>
        <w:rPr>
          <w:rFonts w:ascii="宋体" w:hAnsi="宋体" w:cs="宋体" w:hint="eastAsia"/>
          <w:sz w:val="28"/>
          <w:szCs w:val="28"/>
          <w:lang/>
        </w:rPr>
        <w:t>.</w:t>
      </w:r>
      <w:r>
        <w:rPr>
          <w:rFonts w:ascii="宋体" w:hAnsi="宋体" w:cs="宋体" w:hint="eastAsia"/>
          <w:sz w:val="28"/>
          <w:szCs w:val="28"/>
          <w:lang/>
        </w:rPr>
        <w:t>3</w:t>
      </w:r>
      <w:r>
        <w:rPr>
          <w:rFonts w:ascii="宋体" w:hAnsi="宋体" w:cs="宋体" w:hint="eastAsia"/>
          <w:sz w:val="28"/>
          <w:szCs w:val="28"/>
          <w:lang/>
        </w:rPr>
        <w:t>.</w:t>
      </w:r>
      <w:r>
        <w:rPr>
          <w:rFonts w:ascii="宋体" w:hAnsi="宋体" w:cs="宋体" w:hint="eastAsia"/>
          <w:sz w:val="28"/>
          <w:szCs w:val="28"/>
          <w:lang/>
        </w:rPr>
        <w:t>3</w:t>
      </w:r>
      <w:r>
        <w:rPr>
          <w:rFonts w:ascii="宋体" w:hAnsi="宋体" w:cs="宋体" w:hint="eastAsia"/>
          <w:sz w:val="28"/>
          <w:szCs w:val="28"/>
          <w:lang/>
        </w:rPr>
        <w:t>观察检查</w:t>
      </w:r>
      <w:r>
        <w:rPr>
          <w:rFonts w:ascii="宋体" w:hAnsi="宋体" w:cs="宋体" w:hint="eastAsia"/>
          <w:sz w:val="28"/>
          <w:szCs w:val="28"/>
          <w:lang/>
        </w:rPr>
        <w:t>。</w:t>
      </w:r>
    </w:p>
    <w:p w:rsidR="00AE3CCB" w:rsidRDefault="00D64B98">
      <w:pPr>
        <w:jc w:val="center"/>
        <w:rPr>
          <w:rFonts w:ascii="宋体" w:hAnsi="宋体" w:cs="宋体"/>
          <w:b/>
          <w:bCs/>
          <w:sz w:val="28"/>
          <w:szCs w:val="28"/>
          <w:lang/>
        </w:rPr>
      </w:pPr>
      <w:r>
        <w:rPr>
          <w:rFonts w:ascii="宋体" w:hAnsi="宋体" w:cs="宋体" w:hint="eastAsia"/>
          <w:b/>
          <w:bCs/>
          <w:sz w:val="28"/>
          <w:szCs w:val="28"/>
          <w:lang/>
        </w:rPr>
        <w:t>一般项目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26</w:t>
      </w:r>
      <w:r>
        <w:rPr>
          <w:rFonts w:ascii="宋体" w:hAnsi="宋体" w:cs="宋体" w:hint="eastAsia"/>
          <w:b/>
          <w:bCs/>
          <w:sz w:val="28"/>
          <w:szCs w:val="28"/>
          <w:lang/>
        </w:rPr>
        <w:t>.</w:t>
      </w:r>
      <w:r>
        <w:rPr>
          <w:rFonts w:ascii="宋体" w:hAnsi="宋体" w:cs="宋体" w:hint="eastAsia"/>
          <w:b/>
          <w:bCs/>
          <w:sz w:val="28"/>
          <w:szCs w:val="28"/>
          <w:lang/>
        </w:rPr>
        <w:t>3</w:t>
      </w:r>
      <w:r>
        <w:rPr>
          <w:rFonts w:ascii="宋体" w:hAnsi="宋体" w:cs="宋体" w:hint="eastAsia"/>
          <w:b/>
          <w:bCs/>
          <w:sz w:val="28"/>
          <w:szCs w:val="28"/>
          <w:lang/>
        </w:rPr>
        <w:t>.</w:t>
      </w:r>
      <w:r>
        <w:rPr>
          <w:rFonts w:ascii="宋体" w:hAnsi="宋体" w:cs="宋体" w:hint="eastAsia"/>
          <w:b/>
          <w:bCs/>
          <w:sz w:val="28"/>
          <w:szCs w:val="28"/>
          <w:lang/>
        </w:rPr>
        <w:t xml:space="preserve">6 </w:t>
      </w:r>
      <w:r>
        <w:rPr>
          <w:rFonts w:ascii="宋体" w:hAnsi="宋体" w:cs="宋体" w:hint="eastAsia"/>
          <w:sz w:val="28"/>
          <w:szCs w:val="28"/>
          <w:lang/>
        </w:rPr>
        <w:t>显示屏的物理拼缝</w:t>
      </w:r>
      <w:r>
        <w:rPr>
          <w:rFonts w:ascii="宋体" w:hAnsi="宋体" w:cs="宋体" w:hint="eastAsia"/>
          <w:sz w:val="28"/>
          <w:szCs w:val="28"/>
          <w:lang/>
        </w:rPr>
        <w:t>、</w:t>
      </w:r>
      <w:r>
        <w:rPr>
          <w:rFonts w:ascii="宋体" w:hAnsi="宋体" w:cs="宋体" w:hint="eastAsia"/>
          <w:sz w:val="28"/>
          <w:szCs w:val="28"/>
          <w:lang/>
        </w:rPr>
        <w:t>分辨率</w:t>
      </w:r>
      <w:r>
        <w:rPr>
          <w:rFonts w:ascii="宋体" w:hAnsi="宋体" w:cs="宋体" w:hint="eastAsia"/>
          <w:sz w:val="28"/>
          <w:szCs w:val="28"/>
          <w:lang/>
        </w:rPr>
        <w:t>、</w:t>
      </w:r>
      <w:r>
        <w:rPr>
          <w:rFonts w:ascii="宋体" w:hAnsi="宋体" w:cs="宋体" w:hint="eastAsia"/>
          <w:sz w:val="28"/>
          <w:szCs w:val="28"/>
          <w:lang/>
        </w:rPr>
        <w:t>对比度</w:t>
      </w:r>
      <w:r>
        <w:rPr>
          <w:rFonts w:ascii="宋体" w:hAnsi="宋体" w:cs="宋体" w:hint="eastAsia"/>
          <w:sz w:val="28"/>
          <w:szCs w:val="28"/>
          <w:lang/>
        </w:rPr>
        <w:t>、</w:t>
      </w:r>
      <w:r>
        <w:rPr>
          <w:rFonts w:ascii="宋体" w:hAnsi="宋体" w:cs="宋体" w:hint="eastAsia"/>
          <w:sz w:val="28"/>
          <w:szCs w:val="28"/>
          <w:lang/>
        </w:rPr>
        <w:t>屏前亮度和亮度均匀度等性能指标应符合设计文件的规定</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26</w:t>
      </w:r>
      <w:r>
        <w:rPr>
          <w:rFonts w:ascii="宋体" w:hAnsi="宋体" w:cs="宋体" w:hint="eastAsia"/>
          <w:b/>
          <w:bCs/>
          <w:sz w:val="28"/>
          <w:szCs w:val="28"/>
          <w:lang/>
        </w:rPr>
        <w:t>.</w:t>
      </w:r>
      <w:r>
        <w:rPr>
          <w:rFonts w:ascii="宋体" w:hAnsi="宋体" w:cs="宋体" w:hint="eastAsia"/>
          <w:b/>
          <w:bCs/>
          <w:sz w:val="28"/>
          <w:szCs w:val="28"/>
          <w:lang/>
        </w:rPr>
        <w:t>3</w:t>
      </w:r>
      <w:r>
        <w:rPr>
          <w:rFonts w:ascii="宋体" w:hAnsi="宋体" w:cs="宋体" w:hint="eastAsia"/>
          <w:b/>
          <w:bCs/>
          <w:sz w:val="28"/>
          <w:szCs w:val="28"/>
          <w:lang/>
        </w:rPr>
        <w:t>.</w:t>
      </w:r>
      <w:r>
        <w:rPr>
          <w:rFonts w:ascii="宋体" w:hAnsi="宋体" w:cs="宋体" w:hint="eastAsia"/>
          <w:b/>
          <w:bCs/>
          <w:sz w:val="28"/>
          <w:szCs w:val="28"/>
          <w:lang/>
        </w:rPr>
        <w:t xml:space="preserve">7 </w:t>
      </w:r>
      <w:r>
        <w:rPr>
          <w:rFonts w:ascii="宋体" w:hAnsi="宋体" w:cs="宋体" w:hint="eastAsia"/>
          <w:sz w:val="28"/>
          <w:szCs w:val="28"/>
          <w:lang/>
        </w:rPr>
        <w:t>显示屏表面应平整</w:t>
      </w:r>
      <w:r>
        <w:rPr>
          <w:rFonts w:ascii="宋体" w:hAnsi="宋体" w:cs="宋体" w:hint="eastAsia"/>
          <w:sz w:val="28"/>
          <w:szCs w:val="28"/>
          <w:lang/>
        </w:rPr>
        <w:t>，</w:t>
      </w:r>
      <w:r>
        <w:rPr>
          <w:rFonts w:ascii="宋体" w:hAnsi="宋体" w:cs="宋体" w:hint="eastAsia"/>
          <w:sz w:val="28"/>
          <w:szCs w:val="28"/>
          <w:lang/>
        </w:rPr>
        <w:t>且无明显反光</w:t>
      </w:r>
      <w:r>
        <w:rPr>
          <w:rFonts w:ascii="宋体" w:hAnsi="宋体" w:cs="宋体" w:hint="eastAsia"/>
          <w:sz w:val="28"/>
          <w:szCs w:val="28"/>
          <w:lang/>
        </w:rPr>
        <w:t>；</w:t>
      </w:r>
      <w:r>
        <w:rPr>
          <w:rFonts w:ascii="宋体" w:hAnsi="宋体" w:cs="宋体" w:hint="eastAsia"/>
          <w:sz w:val="28"/>
          <w:szCs w:val="28"/>
          <w:lang/>
        </w:rPr>
        <w:t>显示屏的安装应符合产品说明书的要求</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26</w:t>
      </w:r>
      <w:r>
        <w:rPr>
          <w:rFonts w:ascii="宋体" w:hAnsi="宋体" w:cs="宋体" w:hint="eastAsia"/>
          <w:b/>
          <w:bCs/>
          <w:sz w:val="28"/>
          <w:szCs w:val="28"/>
          <w:lang/>
        </w:rPr>
        <w:t>.</w:t>
      </w:r>
      <w:r>
        <w:rPr>
          <w:rFonts w:ascii="宋体" w:hAnsi="宋体" w:cs="宋体" w:hint="eastAsia"/>
          <w:b/>
          <w:bCs/>
          <w:sz w:val="28"/>
          <w:szCs w:val="28"/>
          <w:lang/>
        </w:rPr>
        <w:t>3</w:t>
      </w:r>
      <w:r>
        <w:rPr>
          <w:rFonts w:ascii="宋体" w:hAnsi="宋体" w:cs="宋体" w:hint="eastAsia"/>
          <w:b/>
          <w:bCs/>
          <w:sz w:val="28"/>
          <w:szCs w:val="28"/>
          <w:lang/>
        </w:rPr>
        <w:t>.</w:t>
      </w:r>
      <w:r>
        <w:rPr>
          <w:rFonts w:ascii="宋体" w:hAnsi="宋体" w:cs="宋体" w:hint="eastAsia"/>
          <w:b/>
          <w:bCs/>
          <w:sz w:val="28"/>
          <w:szCs w:val="28"/>
          <w:lang/>
        </w:rPr>
        <w:t>8</w:t>
      </w:r>
      <w:r>
        <w:rPr>
          <w:rFonts w:ascii="宋体" w:hAnsi="宋体" w:cs="宋体" w:hint="eastAsia"/>
          <w:sz w:val="28"/>
          <w:szCs w:val="28"/>
          <w:lang/>
        </w:rPr>
        <w:t xml:space="preserve"> </w:t>
      </w:r>
      <w:r>
        <w:rPr>
          <w:rFonts w:ascii="宋体" w:hAnsi="宋体" w:cs="宋体" w:hint="eastAsia"/>
          <w:sz w:val="28"/>
          <w:szCs w:val="28"/>
          <w:lang/>
        </w:rPr>
        <w:t>屏内配线应排列整齐</w:t>
      </w:r>
      <w:r>
        <w:rPr>
          <w:rFonts w:ascii="宋体" w:hAnsi="宋体" w:cs="宋体" w:hint="eastAsia"/>
          <w:sz w:val="28"/>
          <w:szCs w:val="28"/>
          <w:lang/>
        </w:rPr>
        <w:t>，</w:t>
      </w:r>
      <w:r>
        <w:rPr>
          <w:rFonts w:ascii="宋体" w:hAnsi="宋体" w:cs="宋体" w:hint="eastAsia"/>
          <w:sz w:val="28"/>
          <w:szCs w:val="28"/>
          <w:lang/>
        </w:rPr>
        <w:t>捆扎牢固</w:t>
      </w:r>
      <w:r>
        <w:rPr>
          <w:rFonts w:ascii="宋体" w:hAnsi="宋体" w:cs="宋体" w:hint="eastAsia"/>
          <w:sz w:val="28"/>
          <w:szCs w:val="28"/>
          <w:lang/>
        </w:rPr>
        <w:t>，</w:t>
      </w:r>
      <w:r>
        <w:rPr>
          <w:rFonts w:ascii="宋体" w:hAnsi="宋体" w:cs="宋体" w:hint="eastAsia"/>
          <w:sz w:val="28"/>
          <w:szCs w:val="28"/>
          <w:lang/>
        </w:rPr>
        <w:t>线路标志清晰</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lastRenderedPageBreak/>
        <w:t>26</w:t>
      </w:r>
      <w:r>
        <w:rPr>
          <w:rFonts w:ascii="宋体" w:hAnsi="宋体" w:cs="宋体" w:hint="eastAsia"/>
          <w:b/>
          <w:bCs/>
          <w:sz w:val="28"/>
          <w:szCs w:val="28"/>
          <w:lang/>
        </w:rPr>
        <w:t>.</w:t>
      </w:r>
      <w:r>
        <w:rPr>
          <w:rFonts w:ascii="宋体" w:hAnsi="宋体" w:cs="宋体" w:hint="eastAsia"/>
          <w:b/>
          <w:bCs/>
          <w:sz w:val="28"/>
          <w:szCs w:val="28"/>
          <w:lang/>
        </w:rPr>
        <w:t>3</w:t>
      </w:r>
      <w:r>
        <w:rPr>
          <w:rFonts w:ascii="宋体" w:hAnsi="宋体" w:cs="宋体" w:hint="eastAsia"/>
          <w:b/>
          <w:bCs/>
          <w:sz w:val="28"/>
          <w:szCs w:val="28"/>
          <w:lang/>
        </w:rPr>
        <w:t>.</w:t>
      </w:r>
      <w:r>
        <w:rPr>
          <w:rFonts w:ascii="宋体" w:hAnsi="宋体" w:cs="宋体" w:hint="eastAsia"/>
          <w:b/>
          <w:bCs/>
          <w:sz w:val="28"/>
          <w:szCs w:val="28"/>
          <w:lang/>
        </w:rPr>
        <w:t>9</w:t>
      </w:r>
      <w:r>
        <w:rPr>
          <w:rFonts w:ascii="宋体" w:hAnsi="宋体" w:cs="宋体" w:hint="eastAsia"/>
          <w:sz w:val="28"/>
          <w:szCs w:val="28"/>
          <w:lang/>
        </w:rPr>
        <w:t xml:space="preserve"> </w:t>
      </w:r>
      <w:r>
        <w:rPr>
          <w:rFonts w:ascii="宋体" w:hAnsi="宋体" w:cs="宋体" w:hint="eastAsia"/>
          <w:sz w:val="28"/>
          <w:szCs w:val="28"/>
          <w:lang/>
        </w:rPr>
        <w:t>强电与弱电端子应分开排列</w:t>
      </w:r>
      <w:r>
        <w:rPr>
          <w:rFonts w:ascii="宋体" w:hAnsi="宋体" w:cs="宋体" w:hint="eastAsia"/>
          <w:sz w:val="28"/>
          <w:szCs w:val="28"/>
          <w:lang/>
        </w:rPr>
        <w:t>。</w:t>
      </w:r>
      <w:r>
        <w:rPr>
          <w:rFonts w:ascii="宋体" w:hAnsi="宋体" w:cs="宋体" w:hint="eastAsia"/>
          <w:sz w:val="28"/>
          <w:szCs w:val="28"/>
          <w:lang/>
        </w:rPr>
        <w:t>屏内端子排应固定牢固</w:t>
      </w:r>
      <w:r>
        <w:rPr>
          <w:rFonts w:ascii="宋体" w:hAnsi="宋体" w:cs="宋体" w:hint="eastAsia"/>
          <w:sz w:val="28"/>
          <w:szCs w:val="28"/>
          <w:lang/>
        </w:rPr>
        <w:t>，</w:t>
      </w:r>
      <w:r>
        <w:rPr>
          <w:rFonts w:ascii="宋体" w:hAnsi="宋体" w:cs="宋体" w:hint="eastAsia"/>
          <w:sz w:val="28"/>
          <w:szCs w:val="28"/>
          <w:lang/>
        </w:rPr>
        <w:t>无损坏</w:t>
      </w:r>
      <w:r>
        <w:rPr>
          <w:rFonts w:ascii="宋体" w:hAnsi="宋体" w:cs="宋体" w:hint="eastAsia"/>
          <w:sz w:val="28"/>
          <w:szCs w:val="28"/>
          <w:lang/>
        </w:rPr>
        <w:t>，</w:t>
      </w:r>
      <w:r>
        <w:rPr>
          <w:rFonts w:ascii="宋体" w:hAnsi="宋体" w:cs="宋体" w:hint="eastAsia"/>
          <w:sz w:val="28"/>
          <w:szCs w:val="28"/>
          <w:lang/>
        </w:rPr>
        <w:t>绝缘良好</w:t>
      </w:r>
      <w:r>
        <w:rPr>
          <w:rFonts w:ascii="宋体" w:hAnsi="宋体" w:cs="宋体" w:hint="eastAsia"/>
          <w:sz w:val="28"/>
          <w:szCs w:val="28"/>
          <w:lang/>
        </w:rPr>
        <w:t>；</w:t>
      </w:r>
      <w:r>
        <w:rPr>
          <w:rFonts w:ascii="宋体" w:hAnsi="宋体" w:cs="宋体" w:hint="eastAsia"/>
          <w:sz w:val="28"/>
          <w:szCs w:val="28"/>
          <w:lang/>
        </w:rPr>
        <w:t>端子编号和电线编号字迹清晰</w:t>
      </w:r>
      <w:r>
        <w:rPr>
          <w:rFonts w:ascii="宋体" w:hAnsi="宋体" w:cs="宋体" w:hint="eastAsia"/>
          <w:sz w:val="28"/>
          <w:szCs w:val="28"/>
          <w:lang/>
        </w:rPr>
        <w:t>，</w:t>
      </w:r>
      <w:r>
        <w:rPr>
          <w:rFonts w:ascii="宋体" w:hAnsi="宋体" w:cs="宋体" w:hint="eastAsia"/>
          <w:sz w:val="28"/>
          <w:szCs w:val="28"/>
          <w:lang/>
        </w:rPr>
        <w:t>与图纸编号一致</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26</w:t>
      </w:r>
      <w:r>
        <w:rPr>
          <w:rFonts w:ascii="宋体" w:hAnsi="宋体" w:cs="宋体" w:hint="eastAsia"/>
          <w:b/>
          <w:bCs/>
          <w:sz w:val="28"/>
          <w:szCs w:val="28"/>
          <w:lang/>
        </w:rPr>
        <w:t>.</w:t>
      </w:r>
      <w:r>
        <w:rPr>
          <w:rFonts w:ascii="宋体" w:hAnsi="宋体" w:cs="宋体" w:hint="eastAsia"/>
          <w:b/>
          <w:bCs/>
          <w:sz w:val="28"/>
          <w:szCs w:val="28"/>
          <w:lang/>
        </w:rPr>
        <w:t>3</w:t>
      </w:r>
      <w:r>
        <w:rPr>
          <w:rFonts w:ascii="宋体" w:hAnsi="宋体" w:cs="宋体" w:hint="eastAsia"/>
          <w:b/>
          <w:bCs/>
          <w:sz w:val="28"/>
          <w:szCs w:val="28"/>
          <w:lang/>
        </w:rPr>
        <w:t>.</w:t>
      </w:r>
      <w:r>
        <w:rPr>
          <w:rFonts w:ascii="宋体" w:hAnsi="宋体" w:cs="宋体" w:hint="eastAsia"/>
          <w:b/>
          <w:bCs/>
          <w:sz w:val="28"/>
          <w:szCs w:val="28"/>
          <w:lang/>
        </w:rPr>
        <w:t>10</w:t>
      </w:r>
      <w:r>
        <w:rPr>
          <w:rFonts w:ascii="宋体" w:hAnsi="宋体" w:cs="宋体" w:hint="eastAsia"/>
          <w:sz w:val="28"/>
          <w:szCs w:val="28"/>
          <w:lang/>
        </w:rPr>
        <w:t xml:space="preserve"> </w:t>
      </w:r>
      <w:r>
        <w:rPr>
          <w:rFonts w:ascii="宋体" w:hAnsi="宋体" w:cs="宋体" w:hint="eastAsia"/>
          <w:sz w:val="28"/>
          <w:szCs w:val="28"/>
          <w:lang/>
        </w:rPr>
        <w:t>显示屏内设备与各构件间连接应牢固</w:t>
      </w:r>
      <w:r>
        <w:rPr>
          <w:rFonts w:ascii="宋体" w:hAnsi="宋体" w:cs="宋体" w:hint="eastAsia"/>
          <w:sz w:val="28"/>
          <w:szCs w:val="28"/>
          <w:lang/>
        </w:rPr>
        <w:t>。</w:t>
      </w:r>
    </w:p>
    <w:p w:rsidR="00AE3CCB" w:rsidRDefault="00D64B98">
      <w:pPr>
        <w:widowControl/>
        <w:ind w:firstLineChars="200" w:firstLine="562"/>
        <w:jc w:val="left"/>
        <w:rPr>
          <w:rFonts w:ascii="宋体" w:hAnsi="宋体" w:cs="宋体"/>
          <w:sz w:val="28"/>
          <w:szCs w:val="28"/>
        </w:rPr>
      </w:pPr>
      <w:r>
        <w:rPr>
          <w:rFonts w:ascii="宋体" w:hAnsi="宋体" w:cs="宋体" w:hint="eastAsia"/>
          <w:b/>
          <w:bCs/>
          <w:sz w:val="28"/>
          <w:szCs w:val="28"/>
        </w:rPr>
        <w:t>26</w:t>
      </w:r>
      <w:r>
        <w:rPr>
          <w:rFonts w:ascii="宋体" w:hAnsi="宋体" w:cs="宋体" w:hint="eastAsia"/>
          <w:b/>
          <w:bCs/>
          <w:sz w:val="28"/>
          <w:szCs w:val="28"/>
          <w:lang/>
        </w:rPr>
        <w:t>.</w:t>
      </w:r>
      <w:r>
        <w:rPr>
          <w:rFonts w:ascii="宋体" w:hAnsi="宋体" w:cs="宋体" w:hint="eastAsia"/>
          <w:b/>
          <w:bCs/>
          <w:sz w:val="28"/>
          <w:szCs w:val="28"/>
          <w:lang/>
        </w:rPr>
        <w:t>3</w:t>
      </w:r>
      <w:r>
        <w:rPr>
          <w:rFonts w:ascii="宋体" w:hAnsi="宋体" w:cs="宋体" w:hint="eastAsia"/>
          <w:b/>
          <w:bCs/>
          <w:sz w:val="28"/>
          <w:szCs w:val="28"/>
          <w:lang/>
        </w:rPr>
        <w:t>.</w:t>
      </w:r>
      <w:r>
        <w:rPr>
          <w:rFonts w:ascii="宋体" w:hAnsi="宋体" w:cs="宋体" w:hint="eastAsia"/>
          <w:b/>
          <w:bCs/>
          <w:sz w:val="28"/>
          <w:szCs w:val="28"/>
          <w:lang/>
        </w:rPr>
        <w:t>11</w:t>
      </w:r>
      <w:r>
        <w:rPr>
          <w:rFonts w:ascii="宋体" w:hAnsi="宋体" w:cs="宋体" w:hint="eastAsia"/>
          <w:sz w:val="28"/>
          <w:szCs w:val="28"/>
          <w:lang/>
        </w:rPr>
        <w:t xml:space="preserve"> </w:t>
      </w:r>
      <w:r>
        <w:rPr>
          <w:rFonts w:ascii="宋体" w:hAnsi="宋体" w:cs="宋体" w:hint="eastAsia"/>
          <w:sz w:val="28"/>
          <w:szCs w:val="28"/>
          <w:lang/>
        </w:rPr>
        <w:t>显示屏基础水平安装允许偏差不应大于</w:t>
      </w:r>
      <w:r>
        <w:rPr>
          <w:rFonts w:ascii="宋体" w:hAnsi="宋体" w:cs="宋体" w:hint="eastAsia"/>
          <w:sz w:val="28"/>
          <w:szCs w:val="28"/>
          <w:lang/>
        </w:rPr>
        <w:t>1</w:t>
      </w:r>
      <w:r>
        <w:rPr>
          <w:rFonts w:ascii="宋体" w:hAnsi="宋体" w:cs="宋体" w:hint="eastAsia"/>
          <w:sz w:val="28"/>
          <w:szCs w:val="28"/>
        </w:rPr>
        <w:t>‰</w:t>
      </w:r>
      <w:r>
        <w:rPr>
          <w:rFonts w:ascii="宋体" w:hAnsi="宋体" w:cs="宋体" w:hint="eastAsia"/>
          <w:sz w:val="28"/>
          <w:szCs w:val="28"/>
        </w:rPr>
        <w:t>，</w:t>
      </w:r>
      <w:r>
        <w:rPr>
          <w:rFonts w:ascii="宋体" w:hAnsi="宋体" w:cs="宋体" w:hint="eastAsia"/>
          <w:sz w:val="28"/>
          <w:szCs w:val="28"/>
          <w:lang/>
        </w:rPr>
        <w:t>全长允许偏差不应大于</w:t>
      </w:r>
      <w:r>
        <w:rPr>
          <w:rFonts w:ascii="宋体" w:hAnsi="宋体" w:cs="宋体" w:hint="eastAsia"/>
          <w:sz w:val="28"/>
          <w:szCs w:val="28"/>
          <w:lang/>
        </w:rPr>
        <w:t>5</w:t>
      </w:r>
      <w:r>
        <w:rPr>
          <w:rFonts w:ascii="宋体" w:hAnsi="宋体" w:cs="宋体" w:hint="eastAsia"/>
          <w:sz w:val="28"/>
          <w:szCs w:val="28"/>
          <w:lang/>
        </w:rPr>
        <w:t>mm</w:t>
      </w:r>
      <w:r>
        <w:rPr>
          <w:rFonts w:ascii="宋体" w:hAnsi="宋体" w:cs="宋体" w:hint="eastAsia"/>
          <w:sz w:val="28"/>
          <w:szCs w:val="28"/>
          <w:lang/>
        </w:rPr>
        <w:t>；</w:t>
      </w:r>
      <w:r>
        <w:rPr>
          <w:rFonts w:ascii="宋体" w:hAnsi="宋体" w:cs="宋体" w:hint="eastAsia"/>
          <w:sz w:val="28"/>
          <w:szCs w:val="28"/>
          <w:lang/>
        </w:rPr>
        <w:t>显示屏安装垂直度允许偏差不应大于</w:t>
      </w:r>
      <w:r>
        <w:rPr>
          <w:rFonts w:ascii="宋体" w:hAnsi="宋体" w:cs="宋体" w:hint="eastAsia"/>
          <w:sz w:val="28"/>
          <w:szCs w:val="28"/>
          <w:lang/>
        </w:rPr>
        <w:t>1</w:t>
      </w:r>
      <w:r>
        <w:rPr>
          <w:rFonts w:ascii="宋体" w:hAnsi="宋体" w:cs="宋体" w:hint="eastAsia"/>
          <w:sz w:val="28"/>
          <w:szCs w:val="28"/>
          <w:lang/>
        </w:rPr>
        <w:t>.</w:t>
      </w:r>
      <w:r>
        <w:rPr>
          <w:rFonts w:ascii="宋体" w:hAnsi="宋体" w:cs="宋体" w:hint="eastAsia"/>
          <w:sz w:val="28"/>
          <w:szCs w:val="28"/>
          <w:lang/>
        </w:rPr>
        <w:t>5</w:t>
      </w:r>
      <w:r>
        <w:rPr>
          <w:rFonts w:ascii="宋体" w:hAnsi="宋体" w:cs="宋体" w:hint="eastAsia"/>
          <w:sz w:val="28"/>
          <w:szCs w:val="28"/>
        </w:rPr>
        <w:t>‰</w:t>
      </w:r>
    </w:p>
    <w:p w:rsidR="00AE3CCB" w:rsidRDefault="00D64B98">
      <w:pPr>
        <w:widowControl/>
        <w:ind w:firstLineChars="200" w:firstLine="562"/>
        <w:jc w:val="left"/>
        <w:rPr>
          <w:rFonts w:ascii="宋体" w:hAnsi="宋体" w:cs="宋体"/>
          <w:sz w:val="28"/>
          <w:szCs w:val="28"/>
          <w:lang/>
        </w:rPr>
      </w:pPr>
      <w:r>
        <w:rPr>
          <w:rFonts w:ascii="宋体" w:hAnsi="宋体" w:cs="宋体" w:hint="eastAsia"/>
          <w:b/>
          <w:bCs/>
          <w:sz w:val="28"/>
          <w:szCs w:val="28"/>
        </w:rPr>
        <w:t>26</w:t>
      </w:r>
      <w:r>
        <w:rPr>
          <w:rFonts w:ascii="宋体" w:hAnsi="宋体" w:cs="宋体" w:hint="eastAsia"/>
          <w:b/>
          <w:bCs/>
          <w:sz w:val="28"/>
          <w:szCs w:val="28"/>
          <w:lang/>
        </w:rPr>
        <w:t>.</w:t>
      </w:r>
      <w:r>
        <w:rPr>
          <w:rFonts w:ascii="宋体" w:hAnsi="宋体" w:cs="宋体" w:hint="eastAsia"/>
          <w:b/>
          <w:bCs/>
          <w:sz w:val="28"/>
          <w:szCs w:val="28"/>
          <w:lang/>
        </w:rPr>
        <w:t>3</w:t>
      </w:r>
      <w:r>
        <w:rPr>
          <w:rFonts w:ascii="宋体" w:hAnsi="宋体" w:cs="宋体" w:hint="eastAsia"/>
          <w:b/>
          <w:bCs/>
          <w:sz w:val="28"/>
          <w:szCs w:val="28"/>
          <w:lang/>
        </w:rPr>
        <w:t>.</w:t>
      </w:r>
      <w:r>
        <w:rPr>
          <w:rFonts w:ascii="宋体" w:hAnsi="宋体" w:cs="宋体" w:hint="eastAsia"/>
          <w:b/>
          <w:bCs/>
          <w:sz w:val="28"/>
          <w:szCs w:val="28"/>
          <w:lang/>
        </w:rPr>
        <w:t>12</w:t>
      </w:r>
      <w:r>
        <w:rPr>
          <w:rFonts w:ascii="宋体" w:hAnsi="宋体" w:cs="宋体" w:hint="eastAsia"/>
          <w:sz w:val="28"/>
          <w:szCs w:val="28"/>
          <w:lang/>
        </w:rPr>
        <w:t xml:space="preserve"> </w:t>
      </w:r>
      <w:r>
        <w:rPr>
          <w:rFonts w:ascii="宋体" w:hAnsi="宋体" w:cs="宋体" w:hint="eastAsia"/>
          <w:sz w:val="28"/>
          <w:szCs w:val="28"/>
          <w:lang/>
        </w:rPr>
        <w:t>一般项目的检查数量和检查方法应符合下列规定</w:t>
      </w:r>
      <w:r>
        <w:rPr>
          <w:rFonts w:ascii="宋体" w:hAnsi="宋体" w:cs="宋体" w:hint="eastAsia"/>
          <w:sz w:val="28"/>
          <w:szCs w:val="28"/>
          <w:lang/>
        </w:rPr>
        <w:t>：</w:t>
      </w:r>
    </w:p>
    <w:p w:rsidR="00AE3CCB" w:rsidRDefault="00D64B98">
      <w:pPr>
        <w:widowControl/>
        <w:ind w:firstLine="560"/>
        <w:jc w:val="left"/>
        <w:rPr>
          <w:rFonts w:ascii="宋体" w:hAnsi="宋体" w:cs="宋体"/>
          <w:sz w:val="28"/>
          <w:szCs w:val="28"/>
          <w:lang/>
        </w:rPr>
      </w:pPr>
      <w:r>
        <w:rPr>
          <w:rFonts w:ascii="宋体" w:hAnsi="宋体" w:cs="宋体" w:hint="eastAsia"/>
          <w:sz w:val="28"/>
          <w:szCs w:val="28"/>
          <w:lang/>
        </w:rPr>
        <w:t>检查数量</w:t>
      </w:r>
      <w:r>
        <w:rPr>
          <w:rFonts w:ascii="宋体" w:hAnsi="宋体" w:cs="宋体" w:hint="eastAsia"/>
          <w:sz w:val="28"/>
          <w:szCs w:val="28"/>
          <w:lang/>
        </w:rPr>
        <w:t>：</w:t>
      </w:r>
      <w:r>
        <w:rPr>
          <w:rFonts w:ascii="宋体" w:hAnsi="宋体" w:cs="宋体" w:hint="eastAsia"/>
          <w:sz w:val="28"/>
          <w:szCs w:val="28"/>
          <w:lang/>
        </w:rPr>
        <w:t>全数检查</w:t>
      </w:r>
      <w:r>
        <w:rPr>
          <w:rFonts w:ascii="宋体" w:hAnsi="宋体" w:cs="宋体" w:hint="eastAsia"/>
          <w:sz w:val="28"/>
          <w:szCs w:val="28"/>
          <w:lang/>
        </w:rPr>
        <w:t>。</w:t>
      </w:r>
    </w:p>
    <w:p w:rsidR="00AE3CCB" w:rsidRDefault="00D64B98">
      <w:pPr>
        <w:widowControl/>
        <w:ind w:firstLine="560"/>
        <w:jc w:val="left"/>
        <w:rPr>
          <w:rFonts w:ascii="宋体" w:hAnsi="宋体" w:cs="宋体"/>
          <w:b/>
          <w:bCs/>
          <w:sz w:val="28"/>
          <w:szCs w:val="28"/>
          <w:lang/>
        </w:rPr>
      </w:pPr>
      <w:r>
        <w:rPr>
          <w:rFonts w:ascii="宋体" w:hAnsi="宋体" w:cs="宋体" w:hint="eastAsia"/>
          <w:sz w:val="28"/>
          <w:szCs w:val="28"/>
          <w:lang/>
        </w:rPr>
        <w:t>检查方法</w:t>
      </w:r>
      <w:r>
        <w:rPr>
          <w:rFonts w:ascii="宋体" w:hAnsi="宋体" w:cs="宋体" w:hint="eastAsia"/>
          <w:sz w:val="28"/>
          <w:szCs w:val="28"/>
          <w:lang/>
        </w:rPr>
        <w:t>：</w:t>
      </w:r>
      <w:r>
        <w:rPr>
          <w:rFonts w:ascii="宋体" w:hAnsi="宋体" w:cs="宋体" w:hint="eastAsia"/>
          <w:sz w:val="28"/>
          <w:szCs w:val="28"/>
          <w:lang/>
        </w:rPr>
        <w:t>观察检查</w:t>
      </w:r>
      <w:r>
        <w:rPr>
          <w:rFonts w:ascii="宋体" w:hAnsi="宋体" w:cs="宋体" w:hint="eastAsia"/>
          <w:sz w:val="28"/>
          <w:szCs w:val="28"/>
          <w:lang/>
        </w:rPr>
        <w:t>；</w:t>
      </w:r>
      <w:r>
        <w:rPr>
          <w:rFonts w:ascii="宋体" w:hAnsi="宋体" w:cs="宋体" w:hint="eastAsia"/>
          <w:sz w:val="28"/>
          <w:szCs w:val="28"/>
          <w:lang/>
        </w:rPr>
        <w:t>目测检查</w:t>
      </w:r>
      <w:r>
        <w:rPr>
          <w:rFonts w:ascii="宋体" w:hAnsi="宋体" w:cs="宋体" w:hint="eastAsia"/>
          <w:sz w:val="28"/>
          <w:szCs w:val="28"/>
          <w:lang/>
        </w:rPr>
        <w:t>；</w:t>
      </w:r>
      <w:r>
        <w:rPr>
          <w:rFonts w:ascii="宋体" w:hAnsi="宋体" w:cs="宋体" w:hint="eastAsia"/>
          <w:sz w:val="28"/>
          <w:szCs w:val="28"/>
          <w:lang/>
        </w:rPr>
        <w:t>水平尺</w:t>
      </w:r>
      <w:r>
        <w:rPr>
          <w:rFonts w:ascii="宋体" w:hAnsi="宋体" w:cs="宋体" w:hint="eastAsia"/>
          <w:sz w:val="28"/>
          <w:szCs w:val="28"/>
          <w:lang/>
        </w:rPr>
        <w:t>、</w:t>
      </w:r>
      <w:r>
        <w:rPr>
          <w:rFonts w:ascii="宋体" w:hAnsi="宋体" w:cs="宋体" w:hint="eastAsia"/>
          <w:sz w:val="28"/>
          <w:szCs w:val="28"/>
          <w:lang/>
        </w:rPr>
        <w:t>铅锤测量</w:t>
      </w:r>
      <w:r>
        <w:rPr>
          <w:rFonts w:ascii="宋体" w:hAnsi="宋体" w:cs="宋体" w:hint="eastAsia"/>
          <w:sz w:val="28"/>
          <w:szCs w:val="28"/>
          <w:lang/>
        </w:rPr>
        <w:t>。</w:t>
      </w:r>
    </w:p>
    <w:p w:rsidR="00AE3CCB" w:rsidRDefault="00AE3CCB">
      <w:pPr>
        <w:jc w:val="center"/>
        <w:rPr>
          <w:rFonts w:ascii="宋体" w:hAnsi="宋体" w:cs="宋体"/>
          <w:b/>
          <w:bCs/>
          <w:sz w:val="28"/>
          <w:szCs w:val="28"/>
        </w:rPr>
      </w:pPr>
    </w:p>
    <w:p w:rsidR="00AE3CCB" w:rsidRDefault="00D64B98">
      <w:pPr>
        <w:jc w:val="center"/>
        <w:outlineLvl w:val="1"/>
        <w:rPr>
          <w:rFonts w:ascii="宋体" w:hAnsi="宋体" w:cs="宋体"/>
          <w:b/>
          <w:bCs/>
          <w:sz w:val="28"/>
          <w:szCs w:val="28"/>
        </w:rPr>
      </w:pPr>
      <w:bookmarkStart w:id="252" w:name="_Toc127599782"/>
      <w:bookmarkStart w:id="253" w:name="_Toc1892198989"/>
      <w:bookmarkStart w:id="254" w:name="_Toc31611"/>
      <w:r>
        <w:rPr>
          <w:rFonts w:ascii="宋体" w:hAnsi="宋体" w:cs="宋体" w:hint="eastAsia"/>
          <w:b/>
          <w:bCs/>
          <w:sz w:val="28"/>
          <w:szCs w:val="28"/>
        </w:rPr>
        <w:t>26.4</w:t>
      </w:r>
      <w:r>
        <w:rPr>
          <w:rFonts w:ascii="宋体" w:hAnsi="宋体" w:cs="宋体" w:hint="eastAsia"/>
          <w:b/>
          <w:bCs/>
          <w:sz w:val="28"/>
          <w:szCs w:val="28"/>
        </w:rPr>
        <w:t xml:space="preserve"> </w:t>
      </w:r>
      <w:r>
        <w:rPr>
          <w:rFonts w:ascii="宋体" w:hAnsi="宋体" w:cs="宋体" w:hint="eastAsia"/>
          <w:b/>
          <w:bCs/>
          <w:sz w:val="28"/>
          <w:szCs w:val="28"/>
        </w:rPr>
        <w:t>视频服务器、解码器、存储设备安装</w:t>
      </w:r>
      <w:bookmarkEnd w:id="252"/>
      <w:bookmarkEnd w:id="253"/>
      <w:bookmarkEnd w:id="254"/>
    </w:p>
    <w:p w:rsidR="00AE3CCB" w:rsidRDefault="00D64B98">
      <w:pPr>
        <w:jc w:val="center"/>
        <w:rPr>
          <w:rFonts w:ascii="宋体" w:hAnsi="宋体" w:cs="宋体"/>
          <w:b/>
          <w:bCs/>
          <w:sz w:val="28"/>
          <w:szCs w:val="28"/>
          <w:lang/>
        </w:rPr>
      </w:pPr>
      <w:r>
        <w:rPr>
          <w:rFonts w:ascii="宋体" w:hAnsi="宋体" w:cs="宋体" w:hint="eastAsia"/>
          <w:b/>
          <w:bCs/>
          <w:sz w:val="28"/>
          <w:szCs w:val="28"/>
          <w:lang/>
        </w:rPr>
        <w:t>一般项目</w:t>
      </w:r>
    </w:p>
    <w:p w:rsidR="00AE3CCB" w:rsidRDefault="00D64B98">
      <w:pPr>
        <w:ind w:firstLineChars="200" w:firstLine="562"/>
        <w:rPr>
          <w:rFonts w:ascii="宋体" w:hAnsi="宋体" w:cs="宋体"/>
          <w:b/>
          <w:bCs/>
          <w:sz w:val="28"/>
          <w:szCs w:val="28"/>
          <w:lang/>
        </w:rPr>
      </w:pPr>
      <w:r>
        <w:rPr>
          <w:rFonts w:ascii="宋体" w:hAnsi="宋体" w:cs="宋体" w:hint="eastAsia"/>
          <w:b/>
          <w:bCs/>
          <w:sz w:val="28"/>
          <w:szCs w:val="28"/>
        </w:rPr>
        <w:t>26</w:t>
      </w:r>
      <w:r>
        <w:rPr>
          <w:rFonts w:ascii="宋体" w:hAnsi="宋体" w:cs="宋体" w:hint="eastAsia"/>
          <w:b/>
          <w:bCs/>
          <w:sz w:val="28"/>
          <w:szCs w:val="28"/>
          <w:lang/>
        </w:rPr>
        <w:t>.</w:t>
      </w:r>
      <w:r>
        <w:rPr>
          <w:rFonts w:ascii="宋体" w:hAnsi="宋体" w:cs="宋体" w:hint="eastAsia"/>
          <w:b/>
          <w:bCs/>
          <w:sz w:val="28"/>
          <w:szCs w:val="28"/>
          <w:lang/>
        </w:rPr>
        <w:t>4</w:t>
      </w:r>
      <w:r>
        <w:rPr>
          <w:rFonts w:ascii="宋体" w:hAnsi="宋体" w:cs="宋体" w:hint="eastAsia"/>
          <w:b/>
          <w:bCs/>
          <w:sz w:val="28"/>
          <w:szCs w:val="28"/>
          <w:lang/>
        </w:rPr>
        <w:t>.</w:t>
      </w:r>
      <w:r>
        <w:rPr>
          <w:rFonts w:ascii="宋体" w:hAnsi="宋体" w:cs="宋体" w:hint="eastAsia"/>
          <w:b/>
          <w:bCs/>
          <w:sz w:val="28"/>
          <w:szCs w:val="28"/>
          <w:lang/>
        </w:rPr>
        <w:t xml:space="preserve">1 </w:t>
      </w:r>
      <w:r>
        <w:rPr>
          <w:rFonts w:ascii="宋体" w:hAnsi="宋体" w:cs="宋体" w:hint="eastAsia"/>
          <w:sz w:val="28"/>
          <w:szCs w:val="28"/>
          <w:lang/>
        </w:rPr>
        <w:t>系统设备的性能指标、系统功能应通过检测合格</w:t>
      </w:r>
      <w:r>
        <w:rPr>
          <w:rFonts w:ascii="宋体" w:hAnsi="宋体" w:cs="宋体" w:hint="eastAsia"/>
          <w:b/>
          <w:bCs/>
          <w:sz w:val="28"/>
          <w:szCs w:val="28"/>
          <w:lang/>
        </w:rPr>
        <w:t>。</w:t>
      </w:r>
    </w:p>
    <w:p w:rsidR="00AE3CCB" w:rsidRDefault="00D64B98">
      <w:pPr>
        <w:ind w:firstLineChars="200" w:firstLine="562"/>
        <w:rPr>
          <w:rFonts w:ascii="宋体" w:hAnsi="宋体" w:cs="宋体"/>
          <w:b/>
          <w:bCs/>
          <w:sz w:val="28"/>
          <w:szCs w:val="28"/>
          <w:lang/>
        </w:rPr>
      </w:pPr>
      <w:r>
        <w:rPr>
          <w:rFonts w:ascii="宋体" w:hAnsi="宋体" w:cs="宋体" w:hint="eastAsia"/>
          <w:b/>
          <w:bCs/>
          <w:sz w:val="28"/>
          <w:szCs w:val="28"/>
        </w:rPr>
        <w:t>26</w:t>
      </w:r>
      <w:r>
        <w:rPr>
          <w:rFonts w:ascii="宋体" w:hAnsi="宋体" w:cs="宋体" w:hint="eastAsia"/>
          <w:b/>
          <w:bCs/>
          <w:sz w:val="28"/>
          <w:szCs w:val="28"/>
          <w:lang/>
        </w:rPr>
        <w:t>.</w:t>
      </w:r>
      <w:r>
        <w:rPr>
          <w:rFonts w:ascii="宋体" w:hAnsi="宋体" w:cs="宋体" w:hint="eastAsia"/>
          <w:b/>
          <w:bCs/>
          <w:sz w:val="28"/>
          <w:szCs w:val="28"/>
          <w:lang/>
        </w:rPr>
        <w:t>4</w:t>
      </w:r>
      <w:r>
        <w:rPr>
          <w:rFonts w:ascii="宋体" w:hAnsi="宋体" w:cs="宋体" w:hint="eastAsia"/>
          <w:b/>
          <w:bCs/>
          <w:sz w:val="28"/>
          <w:szCs w:val="28"/>
          <w:lang/>
        </w:rPr>
        <w:t>.</w:t>
      </w:r>
      <w:r>
        <w:rPr>
          <w:rFonts w:ascii="宋体" w:hAnsi="宋体" w:cs="宋体" w:hint="eastAsia"/>
          <w:b/>
          <w:bCs/>
          <w:sz w:val="28"/>
          <w:szCs w:val="28"/>
          <w:lang/>
        </w:rPr>
        <w:t xml:space="preserve">2 </w:t>
      </w:r>
      <w:r>
        <w:rPr>
          <w:rFonts w:ascii="宋体" w:hAnsi="宋体" w:cs="宋体" w:hint="eastAsia"/>
          <w:sz w:val="28"/>
          <w:szCs w:val="28"/>
          <w:lang/>
        </w:rPr>
        <w:t>设备及配件的型号规格</w:t>
      </w:r>
      <w:r>
        <w:rPr>
          <w:rFonts w:ascii="宋体" w:hAnsi="宋体" w:cs="宋体" w:hint="eastAsia"/>
          <w:sz w:val="28"/>
          <w:szCs w:val="28"/>
          <w:lang/>
        </w:rPr>
        <w:t>、</w:t>
      </w:r>
      <w:r>
        <w:rPr>
          <w:rFonts w:ascii="宋体" w:hAnsi="宋体" w:cs="宋体" w:hint="eastAsia"/>
          <w:sz w:val="28"/>
          <w:szCs w:val="28"/>
          <w:lang/>
        </w:rPr>
        <w:t>数量符合设计图纸要求</w:t>
      </w:r>
      <w:r>
        <w:rPr>
          <w:rFonts w:ascii="宋体" w:hAnsi="宋体" w:cs="宋体" w:hint="eastAsia"/>
          <w:sz w:val="28"/>
          <w:szCs w:val="28"/>
          <w:lang/>
        </w:rPr>
        <w:t>，</w:t>
      </w:r>
      <w:r>
        <w:rPr>
          <w:rFonts w:ascii="宋体" w:hAnsi="宋体" w:cs="宋体" w:hint="eastAsia"/>
          <w:sz w:val="28"/>
          <w:szCs w:val="28"/>
          <w:lang/>
        </w:rPr>
        <w:t>部件完整</w:t>
      </w:r>
      <w:r>
        <w:rPr>
          <w:rFonts w:ascii="宋体" w:hAnsi="宋体" w:cs="宋体" w:hint="eastAsia"/>
          <w:sz w:val="28"/>
          <w:szCs w:val="28"/>
          <w:lang/>
        </w:rPr>
        <w:t>。</w:t>
      </w:r>
    </w:p>
    <w:p w:rsidR="00AE3CCB" w:rsidRDefault="00D64B98">
      <w:pPr>
        <w:ind w:firstLineChars="200" w:firstLine="562"/>
        <w:rPr>
          <w:rFonts w:ascii="宋体" w:hAnsi="宋体" w:cs="宋体"/>
          <w:b/>
          <w:bCs/>
          <w:sz w:val="28"/>
          <w:szCs w:val="28"/>
          <w:lang/>
        </w:rPr>
      </w:pPr>
      <w:r>
        <w:rPr>
          <w:rFonts w:ascii="宋体" w:hAnsi="宋体" w:cs="宋体" w:hint="eastAsia"/>
          <w:b/>
          <w:bCs/>
          <w:sz w:val="28"/>
          <w:szCs w:val="28"/>
        </w:rPr>
        <w:t>26</w:t>
      </w:r>
      <w:r>
        <w:rPr>
          <w:rFonts w:ascii="宋体" w:hAnsi="宋体" w:cs="宋体" w:hint="eastAsia"/>
          <w:b/>
          <w:bCs/>
          <w:sz w:val="28"/>
          <w:szCs w:val="28"/>
          <w:lang/>
        </w:rPr>
        <w:t>.</w:t>
      </w:r>
      <w:r>
        <w:rPr>
          <w:rFonts w:ascii="宋体" w:hAnsi="宋体" w:cs="宋体" w:hint="eastAsia"/>
          <w:b/>
          <w:bCs/>
          <w:sz w:val="28"/>
          <w:szCs w:val="28"/>
          <w:lang/>
        </w:rPr>
        <w:t>4</w:t>
      </w:r>
      <w:r>
        <w:rPr>
          <w:rFonts w:ascii="宋体" w:hAnsi="宋体" w:cs="宋体" w:hint="eastAsia"/>
          <w:b/>
          <w:bCs/>
          <w:sz w:val="28"/>
          <w:szCs w:val="28"/>
          <w:lang/>
        </w:rPr>
        <w:t>.</w:t>
      </w:r>
      <w:r>
        <w:rPr>
          <w:rFonts w:ascii="宋体" w:hAnsi="宋体" w:cs="宋体" w:hint="eastAsia"/>
          <w:b/>
          <w:bCs/>
          <w:sz w:val="28"/>
          <w:szCs w:val="28"/>
          <w:lang/>
        </w:rPr>
        <w:t>3</w:t>
      </w:r>
      <w:r>
        <w:rPr>
          <w:rFonts w:ascii="宋体" w:hAnsi="宋体" w:cs="宋体" w:hint="eastAsia"/>
          <w:sz w:val="28"/>
          <w:szCs w:val="28"/>
          <w:lang/>
        </w:rPr>
        <w:t xml:space="preserve"> </w:t>
      </w:r>
      <w:r>
        <w:rPr>
          <w:rFonts w:ascii="宋体" w:hAnsi="宋体" w:cs="宋体" w:hint="eastAsia"/>
          <w:sz w:val="28"/>
          <w:szCs w:val="28"/>
          <w:lang/>
        </w:rPr>
        <w:t>设备安装正确</w:t>
      </w:r>
      <w:r>
        <w:rPr>
          <w:rFonts w:ascii="宋体" w:hAnsi="宋体" w:cs="宋体" w:hint="eastAsia"/>
          <w:sz w:val="28"/>
          <w:szCs w:val="28"/>
          <w:lang/>
        </w:rPr>
        <w:t>，</w:t>
      </w:r>
      <w:r>
        <w:rPr>
          <w:rFonts w:ascii="宋体" w:hAnsi="宋体" w:cs="宋体" w:hint="eastAsia"/>
          <w:sz w:val="28"/>
          <w:szCs w:val="28"/>
          <w:lang/>
        </w:rPr>
        <w:t>接线牢固</w:t>
      </w:r>
      <w:r>
        <w:rPr>
          <w:rFonts w:ascii="宋体" w:hAnsi="宋体" w:cs="宋体" w:hint="eastAsia"/>
          <w:sz w:val="28"/>
          <w:szCs w:val="28"/>
          <w:lang/>
        </w:rPr>
        <w:t>，</w:t>
      </w:r>
      <w:r>
        <w:rPr>
          <w:rFonts w:ascii="宋体" w:hAnsi="宋体" w:cs="宋体" w:hint="eastAsia"/>
          <w:sz w:val="28"/>
          <w:szCs w:val="28"/>
          <w:lang/>
        </w:rPr>
        <w:t>调试完毕后系统应处于正常工作状态</w:t>
      </w:r>
      <w:r>
        <w:rPr>
          <w:rFonts w:ascii="宋体" w:hAnsi="宋体" w:cs="宋体" w:hint="eastAsia"/>
          <w:sz w:val="28"/>
          <w:szCs w:val="28"/>
          <w:lang/>
        </w:rPr>
        <w:t>。</w:t>
      </w:r>
    </w:p>
    <w:p w:rsidR="00AE3CCB" w:rsidRDefault="00AE3CCB">
      <w:pPr>
        <w:jc w:val="center"/>
        <w:rPr>
          <w:rFonts w:ascii="宋体" w:hAnsi="宋体" w:cs="宋体"/>
          <w:b/>
          <w:bCs/>
          <w:color w:val="FF0000"/>
          <w:sz w:val="28"/>
          <w:szCs w:val="28"/>
        </w:rPr>
      </w:pPr>
    </w:p>
    <w:p w:rsidR="00AE3CCB" w:rsidRDefault="00D64B98">
      <w:pPr>
        <w:jc w:val="center"/>
        <w:outlineLvl w:val="1"/>
        <w:rPr>
          <w:rFonts w:ascii="宋体" w:hAnsi="宋体" w:cs="宋体"/>
          <w:b/>
          <w:bCs/>
          <w:sz w:val="28"/>
          <w:szCs w:val="28"/>
        </w:rPr>
      </w:pPr>
      <w:bookmarkStart w:id="255" w:name="_Toc14245"/>
      <w:bookmarkStart w:id="256" w:name="_Toc1380856368"/>
      <w:bookmarkStart w:id="257" w:name="_Toc103079700"/>
      <w:r>
        <w:rPr>
          <w:rFonts w:ascii="宋体" w:hAnsi="宋体" w:cs="宋体" w:hint="eastAsia"/>
          <w:b/>
          <w:bCs/>
          <w:sz w:val="28"/>
          <w:szCs w:val="28"/>
        </w:rPr>
        <w:t>26.5</w:t>
      </w:r>
      <w:r>
        <w:rPr>
          <w:rFonts w:ascii="宋体" w:hAnsi="宋体" w:cs="宋体" w:hint="eastAsia"/>
          <w:b/>
          <w:bCs/>
          <w:sz w:val="28"/>
          <w:szCs w:val="28"/>
        </w:rPr>
        <w:t xml:space="preserve"> </w:t>
      </w:r>
      <w:r>
        <w:rPr>
          <w:rFonts w:ascii="宋体" w:hAnsi="宋体" w:cs="宋体" w:hint="eastAsia"/>
          <w:b/>
          <w:bCs/>
          <w:sz w:val="28"/>
          <w:szCs w:val="28"/>
        </w:rPr>
        <w:t>系统功能检测</w:t>
      </w:r>
      <w:bookmarkEnd w:id="255"/>
      <w:bookmarkEnd w:id="256"/>
      <w:bookmarkEnd w:id="257"/>
    </w:p>
    <w:p w:rsidR="00AE3CCB" w:rsidRDefault="00D64B98">
      <w:pPr>
        <w:jc w:val="center"/>
        <w:rPr>
          <w:rFonts w:ascii="宋体" w:hAnsi="宋体" w:cs="宋体"/>
          <w:b/>
          <w:bCs/>
          <w:sz w:val="28"/>
          <w:szCs w:val="28"/>
        </w:rPr>
      </w:pPr>
      <w:r>
        <w:rPr>
          <w:rFonts w:ascii="宋体" w:hAnsi="宋体" w:cs="宋体" w:hint="eastAsia"/>
          <w:b/>
          <w:bCs/>
          <w:sz w:val="28"/>
          <w:szCs w:val="28"/>
        </w:rPr>
        <w:t>主控项目</w:t>
      </w:r>
    </w:p>
    <w:p w:rsidR="00AE3CCB" w:rsidRDefault="00D64B98">
      <w:pPr>
        <w:ind w:firstLineChars="200" w:firstLine="562"/>
        <w:jc w:val="left"/>
        <w:rPr>
          <w:rFonts w:ascii="宋体" w:hAnsi="宋体" w:cs="宋体"/>
          <w:b/>
          <w:bCs/>
          <w:sz w:val="28"/>
          <w:szCs w:val="28"/>
        </w:rPr>
      </w:pPr>
      <w:r>
        <w:rPr>
          <w:rFonts w:ascii="宋体" w:hAnsi="宋体" w:cs="宋体" w:hint="eastAsia"/>
          <w:b/>
          <w:bCs/>
          <w:sz w:val="28"/>
          <w:szCs w:val="28"/>
        </w:rPr>
        <w:t>26.5.1</w:t>
      </w:r>
      <w:r>
        <w:rPr>
          <w:rFonts w:ascii="宋体" w:hAnsi="宋体" w:cs="宋体" w:hint="eastAsia"/>
          <w:b/>
          <w:bCs/>
          <w:sz w:val="28"/>
          <w:szCs w:val="28"/>
        </w:rPr>
        <w:t xml:space="preserve"> </w:t>
      </w:r>
      <w:r>
        <w:rPr>
          <w:rFonts w:ascii="宋体" w:hAnsi="宋体" w:cs="宋体" w:hint="eastAsia"/>
          <w:sz w:val="28"/>
          <w:szCs w:val="28"/>
        </w:rPr>
        <w:t>视频监视系统与其他系统的联动功能应达到设计文件的规定。</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26.5.2</w:t>
      </w:r>
      <w:r>
        <w:rPr>
          <w:rFonts w:ascii="宋体" w:hAnsi="宋体" w:cs="宋体" w:hint="eastAsia"/>
          <w:b/>
          <w:bCs/>
          <w:sz w:val="28"/>
          <w:szCs w:val="28"/>
        </w:rPr>
        <w:t xml:space="preserve"> </w:t>
      </w:r>
      <w:r>
        <w:rPr>
          <w:rFonts w:ascii="宋体" w:hAnsi="宋体" w:cs="宋体" w:hint="eastAsia"/>
          <w:sz w:val="28"/>
          <w:szCs w:val="28"/>
        </w:rPr>
        <w:t>监视器画面图像质量应满足表</w:t>
      </w:r>
      <w:r>
        <w:rPr>
          <w:rFonts w:ascii="宋体" w:hAnsi="宋体" w:cs="宋体" w:hint="eastAsia"/>
          <w:sz w:val="28"/>
          <w:szCs w:val="28"/>
        </w:rPr>
        <w:t>26.5.2</w:t>
      </w:r>
      <w:r>
        <w:rPr>
          <w:rFonts w:ascii="宋体" w:hAnsi="宋体" w:cs="宋体" w:hint="eastAsia"/>
          <w:sz w:val="28"/>
          <w:szCs w:val="28"/>
        </w:rPr>
        <w:t>的要求。</w:t>
      </w:r>
    </w:p>
    <w:p w:rsidR="00AE3CCB" w:rsidRDefault="00D64B98">
      <w:pPr>
        <w:jc w:val="center"/>
        <w:rPr>
          <w:rFonts w:ascii="宋体" w:hAnsi="宋体" w:cs="宋体"/>
          <w:b/>
          <w:bCs/>
          <w:sz w:val="24"/>
        </w:rPr>
      </w:pPr>
      <w:r>
        <w:rPr>
          <w:rFonts w:ascii="宋体" w:hAnsi="宋体" w:cs="宋体" w:hint="eastAsia"/>
          <w:b/>
          <w:bCs/>
          <w:sz w:val="24"/>
        </w:rPr>
        <w:t>表</w:t>
      </w:r>
      <w:r>
        <w:rPr>
          <w:rFonts w:ascii="宋体" w:hAnsi="宋体" w:cs="宋体" w:hint="eastAsia"/>
          <w:b/>
          <w:bCs/>
          <w:sz w:val="24"/>
        </w:rPr>
        <w:t>26.5.2</w:t>
      </w:r>
      <w:r>
        <w:rPr>
          <w:rFonts w:ascii="宋体" w:hAnsi="宋体" w:cs="宋体" w:hint="eastAsia"/>
          <w:b/>
          <w:bCs/>
          <w:sz w:val="24"/>
        </w:rPr>
        <w:t>监视器画面图像质量要求</w:t>
      </w:r>
    </w:p>
    <w:tbl>
      <w:tblPr>
        <w:tblStyle w:val="af6"/>
        <w:tblW w:w="0" w:type="auto"/>
        <w:tblLook w:val="04A0"/>
      </w:tblPr>
      <w:tblGrid>
        <w:gridCol w:w="4261"/>
        <w:gridCol w:w="4261"/>
      </w:tblGrid>
      <w:tr w:rsidR="00AE3CCB">
        <w:trPr>
          <w:trHeight w:val="567"/>
        </w:trPr>
        <w:tc>
          <w:tcPr>
            <w:tcW w:w="4261" w:type="dxa"/>
            <w:vAlign w:val="center"/>
          </w:tcPr>
          <w:p w:rsidR="00AE3CCB" w:rsidRDefault="00D64B98">
            <w:pPr>
              <w:jc w:val="center"/>
              <w:rPr>
                <w:rFonts w:ascii="宋体" w:hAnsi="宋体" w:cs="宋体"/>
                <w:b/>
                <w:bCs/>
                <w:szCs w:val="21"/>
              </w:rPr>
            </w:pPr>
            <w:r>
              <w:rPr>
                <w:rFonts w:ascii="宋体" w:hAnsi="宋体" w:cs="宋体" w:hint="eastAsia"/>
                <w:b/>
                <w:bCs/>
                <w:szCs w:val="21"/>
              </w:rPr>
              <w:t>检查项目</w:t>
            </w:r>
          </w:p>
        </w:tc>
        <w:tc>
          <w:tcPr>
            <w:tcW w:w="4261" w:type="dxa"/>
            <w:vAlign w:val="center"/>
          </w:tcPr>
          <w:p w:rsidR="00AE3CCB" w:rsidRDefault="00D64B98">
            <w:pPr>
              <w:jc w:val="center"/>
              <w:rPr>
                <w:rFonts w:ascii="宋体" w:hAnsi="宋体" w:cs="宋体"/>
                <w:b/>
                <w:bCs/>
                <w:szCs w:val="21"/>
              </w:rPr>
            </w:pPr>
            <w:r>
              <w:rPr>
                <w:rFonts w:ascii="宋体" w:hAnsi="宋体" w:cs="宋体" w:hint="eastAsia"/>
                <w:b/>
                <w:bCs/>
                <w:szCs w:val="21"/>
              </w:rPr>
              <w:t>技术要求</w:t>
            </w:r>
          </w:p>
        </w:tc>
      </w:tr>
      <w:tr w:rsidR="00AE3CCB">
        <w:trPr>
          <w:trHeight w:val="567"/>
        </w:trPr>
        <w:tc>
          <w:tcPr>
            <w:tcW w:w="4261" w:type="dxa"/>
            <w:vAlign w:val="center"/>
          </w:tcPr>
          <w:p w:rsidR="00AE3CCB" w:rsidRDefault="00D64B98">
            <w:pPr>
              <w:jc w:val="center"/>
              <w:rPr>
                <w:rFonts w:ascii="宋体" w:hAnsi="宋体" w:cs="宋体"/>
                <w:szCs w:val="21"/>
              </w:rPr>
            </w:pPr>
            <w:r>
              <w:rPr>
                <w:rFonts w:ascii="宋体" w:hAnsi="宋体" w:cs="宋体" w:hint="eastAsia"/>
                <w:szCs w:val="21"/>
              </w:rPr>
              <w:t>随机性噪比（雪花干扰）</w:t>
            </w:r>
          </w:p>
        </w:tc>
        <w:tc>
          <w:tcPr>
            <w:tcW w:w="4261" w:type="dxa"/>
            <w:vAlign w:val="center"/>
          </w:tcPr>
          <w:p w:rsidR="00AE3CCB" w:rsidRDefault="00D64B98">
            <w:pPr>
              <w:jc w:val="center"/>
              <w:rPr>
                <w:rFonts w:ascii="宋体" w:hAnsi="宋体" w:cs="宋体"/>
                <w:szCs w:val="21"/>
              </w:rPr>
            </w:pPr>
            <w:r>
              <w:rPr>
                <w:rFonts w:ascii="宋体" w:hAnsi="宋体" w:cs="宋体" w:hint="eastAsia"/>
                <w:szCs w:val="21"/>
              </w:rPr>
              <w:t>黑白≥</w:t>
            </w:r>
            <w:r>
              <w:rPr>
                <w:rFonts w:ascii="宋体" w:hAnsi="宋体" w:cs="宋体" w:hint="eastAsia"/>
                <w:szCs w:val="21"/>
              </w:rPr>
              <w:t>37dB,</w:t>
            </w:r>
            <w:r>
              <w:rPr>
                <w:rFonts w:ascii="宋体" w:hAnsi="宋体" w:cs="宋体" w:hint="eastAsia"/>
                <w:szCs w:val="21"/>
              </w:rPr>
              <w:t>彩色≥</w:t>
            </w:r>
            <w:r>
              <w:rPr>
                <w:rFonts w:ascii="宋体" w:hAnsi="宋体" w:cs="宋体" w:hint="eastAsia"/>
                <w:szCs w:val="21"/>
              </w:rPr>
              <w:t>36dB</w:t>
            </w:r>
          </w:p>
        </w:tc>
      </w:tr>
      <w:tr w:rsidR="00AE3CCB">
        <w:trPr>
          <w:trHeight w:val="567"/>
        </w:trPr>
        <w:tc>
          <w:tcPr>
            <w:tcW w:w="4261" w:type="dxa"/>
            <w:vAlign w:val="center"/>
          </w:tcPr>
          <w:p w:rsidR="00AE3CCB" w:rsidRDefault="00D64B98">
            <w:pPr>
              <w:jc w:val="center"/>
              <w:rPr>
                <w:rFonts w:ascii="宋体" w:hAnsi="宋体" w:cs="宋体"/>
                <w:szCs w:val="21"/>
              </w:rPr>
            </w:pPr>
            <w:r>
              <w:rPr>
                <w:rFonts w:ascii="宋体" w:hAnsi="宋体" w:cs="宋体" w:hint="eastAsia"/>
                <w:szCs w:val="21"/>
              </w:rPr>
              <w:t>单频干扰</w:t>
            </w:r>
            <w:r>
              <w:rPr>
                <w:rFonts w:ascii="宋体" w:hAnsi="宋体" w:cs="宋体" w:hint="eastAsia"/>
                <w:szCs w:val="21"/>
              </w:rPr>
              <w:t>(</w:t>
            </w:r>
            <w:r>
              <w:rPr>
                <w:rFonts w:ascii="宋体" w:hAnsi="宋体" w:cs="宋体" w:hint="eastAsia"/>
                <w:szCs w:val="21"/>
              </w:rPr>
              <w:t>网纹）</w:t>
            </w:r>
          </w:p>
        </w:tc>
        <w:tc>
          <w:tcPr>
            <w:tcW w:w="4261" w:type="dxa"/>
            <w:vAlign w:val="center"/>
          </w:tcPr>
          <w:p w:rsidR="00AE3CCB" w:rsidRDefault="00D64B98">
            <w:pPr>
              <w:jc w:val="center"/>
              <w:rPr>
                <w:rFonts w:ascii="宋体" w:hAnsi="宋体" w:cs="宋体"/>
                <w:szCs w:val="21"/>
              </w:rPr>
            </w:pPr>
            <w:r>
              <w:rPr>
                <w:rFonts w:ascii="宋体" w:hAnsi="宋体" w:cs="宋体" w:hint="eastAsia"/>
                <w:szCs w:val="21"/>
              </w:rPr>
              <w:t>黑白≥</w:t>
            </w:r>
            <w:r>
              <w:rPr>
                <w:rFonts w:ascii="宋体" w:hAnsi="宋体" w:cs="宋体" w:hint="eastAsia"/>
                <w:szCs w:val="21"/>
              </w:rPr>
              <w:t>40dB,</w:t>
            </w:r>
            <w:r>
              <w:rPr>
                <w:rFonts w:ascii="宋体" w:hAnsi="宋体" w:cs="宋体" w:hint="eastAsia"/>
                <w:szCs w:val="21"/>
              </w:rPr>
              <w:t>彩色≥</w:t>
            </w:r>
            <w:r>
              <w:rPr>
                <w:rFonts w:ascii="宋体" w:hAnsi="宋体" w:cs="宋体" w:hint="eastAsia"/>
                <w:szCs w:val="21"/>
              </w:rPr>
              <w:t>37dB</w:t>
            </w:r>
          </w:p>
        </w:tc>
      </w:tr>
      <w:tr w:rsidR="00AE3CCB">
        <w:trPr>
          <w:trHeight w:val="567"/>
        </w:trPr>
        <w:tc>
          <w:tcPr>
            <w:tcW w:w="4261" w:type="dxa"/>
            <w:vAlign w:val="center"/>
          </w:tcPr>
          <w:p w:rsidR="00AE3CCB" w:rsidRDefault="00D64B98">
            <w:pPr>
              <w:jc w:val="center"/>
              <w:rPr>
                <w:rFonts w:ascii="宋体" w:hAnsi="宋体" w:cs="宋体"/>
                <w:szCs w:val="21"/>
              </w:rPr>
            </w:pPr>
            <w:r>
              <w:rPr>
                <w:rFonts w:ascii="宋体" w:hAnsi="宋体" w:cs="宋体" w:hint="eastAsia"/>
                <w:szCs w:val="21"/>
              </w:rPr>
              <w:lastRenderedPageBreak/>
              <w:t>电源干扰（黑白滚道）</w:t>
            </w:r>
          </w:p>
        </w:tc>
        <w:tc>
          <w:tcPr>
            <w:tcW w:w="4261" w:type="dxa"/>
            <w:vAlign w:val="center"/>
          </w:tcPr>
          <w:p w:rsidR="00AE3CCB" w:rsidRDefault="00D64B98">
            <w:pPr>
              <w:jc w:val="center"/>
              <w:rPr>
                <w:rFonts w:ascii="宋体" w:hAnsi="宋体" w:cs="宋体"/>
                <w:szCs w:val="21"/>
              </w:rPr>
            </w:pPr>
            <w:r>
              <w:rPr>
                <w:rFonts w:ascii="宋体" w:hAnsi="宋体" w:cs="宋体" w:hint="eastAsia"/>
                <w:szCs w:val="21"/>
              </w:rPr>
              <w:t>黑白≥</w:t>
            </w:r>
            <w:r>
              <w:rPr>
                <w:rFonts w:ascii="宋体" w:hAnsi="宋体" w:cs="宋体" w:hint="eastAsia"/>
                <w:szCs w:val="21"/>
              </w:rPr>
              <w:t>40dB,</w:t>
            </w:r>
            <w:r>
              <w:rPr>
                <w:rFonts w:ascii="宋体" w:hAnsi="宋体" w:cs="宋体" w:hint="eastAsia"/>
                <w:szCs w:val="21"/>
              </w:rPr>
              <w:t>彩色≥</w:t>
            </w:r>
            <w:r>
              <w:rPr>
                <w:rFonts w:ascii="宋体" w:hAnsi="宋体" w:cs="宋体" w:hint="eastAsia"/>
                <w:szCs w:val="21"/>
              </w:rPr>
              <w:t>37dB</w:t>
            </w:r>
          </w:p>
        </w:tc>
      </w:tr>
      <w:tr w:rsidR="00AE3CCB">
        <w:trPr>
          <w:trHeight w:val="567"/>
        </w:trPr>
        <w:tc>
          <w:tcPr>
            <w:tcW w:w="4261" w:type="dxa"/>
            <w:vAlign w:val="center"/>
          </w:tcPr>
          <w:p w:rsidR="00AE3CCB" w:rsidRDefault="00D64B98">
            <w:pPr>
              <w:jc w:val="center"/>
              <w:rPr>
                <w:rFonts w:ascii="宋体" w:hAnsi="宋体" w:cs="宋体"/>
                <w:szCs w:val="21"/>
              </w:rPr>
            </w:pPr>
            <w:r>
              <w:rPr>
                <w:rFonts w:ascii="宋体" w:hAnsi="宋体" w:cs="宋体" w:hint="eastAsia"/>
                <w:szCs w:val="21"/>
              </w:rPr>
              <w:t>脉冲干扰（跳动）</w:t>
            </w:r>
          </w:p>
        </w:tc>
        <w:tc>
          <w:tcPr>
            <w:tcW w:w="4261" w:type="dxa"/>
            <w:vAlign w:val="center"/>
          </w:tcPr>
          <w:p w:rsidR="00AE3CCB" w:rsidRDefault="00D64B98">
            <w:pPr>
              <w:jc w:val="center"/>
              <w:rPr>
                <w:rFonts w:ascii="宋体" w:hAnsi="宋体" w:cs="宋体"/>
                <w:szCs w:val="21"/>
              </w:rPr>
            </w:pPr>
            <w:r>
              <w:rPr>
                <w:rFonts w:ascii="宋体" w:hAnsi="宋体" w:cs="宋体" w:hint="eastAsia"/>
                <w:szCs w:val="21"/>
              </w:rPr>
              <w:t>黑白≥</w:t>
            </w:r>
            <w:r>
              <w:rPr>
                <w:rFonts w:ascii="宋体" w:hAnsi="宋体" w:cs="宋体" w:hint="eastAsia"/>
                <w:szCs w:val="21"/>
              </w:rPr>
              <w:t>37dB,</w:t>
            </w:r>
            <w:r>
              <w:rPr>
                <w:rFonts w:ascii="宋体" w:hAnsi="宋体" w:cs="宋体" w:hint="eastAsia"/>
                <w:szCs w:val="21"/>
              </w:rPr>
              <w:t>彩色≥</w:t>
            </w:r>
            <w:r>
              <w:rPr>
                <w:rFonts w:ascii="宋体" w:hAnsi="宋体" w:cs="宋体" w:hint="eastAsia"/>
                <w:szCs w:val="21"/>
              </w:rPr>
              <w:t>31dB</w:t>
            </w:r>
          </w:p>
        </w:tc>
      </w:tr>
    </w:tbl>
    <w:p w:rsidR="00AE3CCB" w:rsidRDefault="00D64B98">
      <w:pPr>
        <w:ind w:firstLineChars="200" w:firstLine="422"/>
        <w:jc w:val="left"/>
        <w:rPr>
          <w:rFonts w:ascii="宋体" w:hAnsi="宋体" w:cs="宋体"/>
          <w:b/>
          <w:bCs/>
          <w:szCs w:val="21"/>
        </w:rPr>
      </w:pPr>
      <w:r>
        <w:rPr>
          <w:rFonts w:ascii="宋体" w:hAnsi="宋体" w:cs="宋体" w:hint="eastAsia"/>
          <w:b/>
          <w:bCs/>
          <w:szCs w:val="21"/>
        </w:rPr>
        <w:t>注：系统的图像质量评价采用仪器测量，也可采用五级损伤制评记，人工主观评价（五人以上）的得分不应低于</w:t>
      </w:r>
      <w:r>
        <w:rPr>
          <w:rFonts w:ascii="宋体" w:hAnsi="宋体" w:cs="宋体" w:hint="eastAsia"/>
          <w:b/>
          <w:bCs/>
          <w:szCs w:val="21"/>
        </w:rPr>
        <w:t>4</w:t>
      </w:r>
      <w:r>
        <w:rPr>
          <w:rFonts w:ascii="宋体" w:hAnsi="宋体" w:cs="宋体" w:hint="eastAsia"/>
          <w:b/>
          <w:bCs/>
          <w:szCs w:val="21"/>
        </w:rPr>
        <w:t>分。</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26.5.3</w:t>
      </w:r>
      <w:r>
        <w:rPr>
          <w:rFonts w:ascii="宋体" w:hAnsi="宋体" w:cs="宋体" w:hint="eastAsia"/>
          <w:b/>
          <w:bCs/>
          <w:sz w:val="28"/>
          <w:szCs w:val="28"/>
        </w:rPr>
        <w:t xml:space="preserve"> </w:t>
      </w:r>
      <w:r>
        <w:rPr>
          <w:rFonts w:ascii="宋体" w:hAnsi="宋体" w:cs="宋体" w:hint="eastAsia"/>
          <w:sz w:val="28"/>
          <w:szCs w:val="28"/>
        </w:rPr>
        <w:t>系统分辨率：监视器和摄像机分辨率匹配。</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26.5.4</w:t>
      </w:r>
      <w:r>
        <w:rPr>
          <w:rFonts w:ascii="宋体" w:hAnsi="宋体" w:cs="宋体" w:hint="eastAsia"/>
          <w:b/>
          <w:bCs/>
          <w:sz w:val="28"/>
          <w:szCs w:val="28"/>
        </w:rPr>
        <w:t xml:space="preserve"> </w:t>
      </w:r>
      <w:r>
        <w:rPr>
          <w:rFonts w:ascii="宋体" w:hAnsi="宋体" w:cs="宋体" w:hint="eastAsia"/>
          <w:sz w:val="28"/>
          <w:szCs w:val="28"/>
        </w:rPr>
        <w:t>带云台的摄像机下列功能应符合设计文件的规定。</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焦距、光圈、聚焦调节，雨刷功能。</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云台水平转动角水平：≥</w:t>
      </w:r>
      <w:r>
        <w:rPr>
          <w:rFonts w:ascii="宋体" w:hAnsi="宋体" w:cs="宋体" w:hint="eastAsia"/>
          <w:sz w:val="28"/>
          <w:szCs w:val="28"/>
        </w:rPr>
        <w:t>350</w:t>
      </w:r>
      <w:r>
        <w:rPr>
          <w:rFonts w:ascii="宋体" w:hAnsi="宋体" w:cs="宋体" w:hint="eastAsia"/>
          <w:sz w:val="28"/>
          <w:szCs w:val="28"/>
        </w:rPr>
        <w:t>°</w:t>
      </w:r>
      <w:r>
        <w:rPr>
          <w:rFonts w:ascii="宋体" w:hAnsi="宋体" w:cs="宋体" w:hint="eastAsia"/>
          <w:sz w:val="28"/>
          <w:szCs w:val="28"/>
        </w:rPr>
        <w:t>;</w:t>
      </w:r>
      <w:r>
        <w:rPr>
          <w:rFonts w:ascii="宋体" w:hAnsi="宋体" w:cs="宋体" w:hint="eastAsia"/>
          <w:sz w:val="28"/>
          <w:szCs w:val="28"/>
        </w:rPr>
        <w:t>垂直转动角：上仰≥</w:t>
      </w:r>
      <w:r>
        <w:rPr>
          <w:rFonts w:ascii="宋体" w:hAnsi="宋体" w:cs="宋体" w:hint="eastAsia"/>
          <w:sz w:val="28"/>
          <w:szCs w:val="28"/>
        </w:rPr>
        <w:t>15</w:t>
      </w:r>
      <w:r>
        <w:rPr>
          <w:rFonts w:ascii="宋体" w:hAnsi="宋体" w:cs="宋体" w:hint="eastAsia"/>
          <w:sz w:val="28"/>
          <w:szCs w:val="28"/>
        </w:rPr>
        <w:t>°，下俯≥</w:t>
      </w:r>
      <w:r>
        <w:rPr>
          <w:rFonts w:ascii="宋体" w:hAnsi="宋体" w:cs="宋体" w:hint="eastAsia"/>
          <w:sz w:val="28"/>
          <w:szCs w:val="28"/>
        </w:rPr>
        <w:t>90</w:t>
      </w:r>
      <w:r>
        <w:rPr>
          <w:rFonts w:ascii="宋体" w:hAnsi="宋体" w:cs="宋体" w:hint="eastAsia"/>
          <w:sz w:val="28"/>
          <w:szCs w:val="28"/>
        </w:rPr>
        <w:t>°。</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26.5.5</w:t>
      </w:r>
      <w:r>
        <w:rPr>
          <w:rFonts w:ascii="宋体" w:hAnsi="宋体" w:cs="宋体" w:hint="eastAsia"/>
          <w:b/>
          <w:bCs/>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检查方法：实际模拟演示检查，模拟事故报警检测、软件功能测试。</w:t>
      </w:r>
    </w:p>
    <w:p w:rsidR="00AE3CCB" w:rsidRDefault="00D64B98">
      <w:pPr>
        <w:jc w:val="center"/>
        <w:rPr>
          <w:rFonts w:ascii="宋体" w:hAnsi="宋体" w:cs="宋体"/>
          <w:b/>
          <w:bCs/>
          <w:sz w:val="28"/>
          <w:szCs w:val="28"/>
        </w:rPr>
      </w:pPr>
      <w:r>
        <w:rPr>
          <w:rFonts w:ascii="宋体" w:hAnsi="宋体" w:cs="宋体" w:hint="eastAsia"/>
          <w:b/>
          <w:bCs/>
          <w:sz w:val="28"/>
          <w:szCs w:val="28"/>
        </w:rPr>
        <w:t>一般项目</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26.5.6</w:t>
      </w:r>
      <w:r>
        <w:rPr>
          <w:rFonts w:ascii="宋体" w:hAnsi="宋体" w:cs="宋体" w:hint="eastAsia"/>
          <w:b/>
          <w:bCs/>
          <w:sz w:val="28"/>
          <w:szCs w:val="28"/>
        </w:rPr>
        <w:t xml:space="preserve"> </w:t>
      </w:r>
      <w:r>
        <w:rPr>
          <w:rFonts w:ascii="宋体" w:hAnsi="宋体" w:cs="宋体" w:hint="eastAsia"/>
          <w:sz w:val="28"/>
          <w:szCs w:val="28"/>
        </w:rPr>
        <w:t>视频监视系统图像画面应清晰、稳定、有相应的重叠区域。</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26.5.7</w:t>
      </w:r>
      <w:r>
        <w:rPr>
          <w:rFonts w:ascii="宋体" w:hAnsi="宋体" w:cs="宋体" w:hint="eastAsia"/>
          <w:b/>
          <w:bCs/>
          <w:sz w:val="28"/>
          <w:szCs w:val="28"/>
        </w:rPr>
        <w:t xml:space="preserve"> </w:t>
      </w:r>
      <w:r>
        <w:rPr>
          <w:rFonts w:ascii="宋体" w:hAnsi="宋体" w:cs="宋体" w:hint="eastAsia"/>
          <w:sz w:val="28"/>
          <w:szCs w:val="28"/>
        </w:rPr>
        <w:t>系统可将时间、日期、摄像机数码、摄像机和监视器的报警状态以及可编程</w:t>
      </w:r>
      <w:r>
        <w:rPr>
          <w:rFonts w:ascii="宋体" w:hAnsi="宋体" w:cs="宋体" w:hint="eastAsia"/>
          <w:sz w:val="28"/>
          <w:szCs w:val="28"/>
        </w:rPr>
        <w:t>16</w:t>
      </w:r>
      <w:r>
        <w:rPr>
          <w:rFonts w:ascii="宋体" w:hAnsi="宋体" w:cs="宋体" w:hint="eastAsia"/>
          <w:sz w:val="28"/>
          <w:szCs w:val="28"/>
        </w:rPr>
        <w:t>位字符自动叠加到每一路视频输出上，并可控制它在监视器上显示的位置、高度、大小和字体。</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26.5.8</w:t>
      </w:r>
      <w:r>
        <w:rPr>
          <w:rFonts w:ascii="宋体" w:hAnsi="宋体" w:cs="宋体" w:hint="eastAsia"/>
          <w:b/>
          <w:bCs/>
          <w:sz w:val="28"/>
          <w:szCs w:val="28"/>
        </w:rPr>
        <w:t xml:space="preserve"> </w:t>
      </w:r>
      <w:r>
        <w:rPr>
          <w:rFonts w:ascii="宋体" w:hAnsi="宋体" w:cs="宋体" w:hint="eastAsia"/>
          <w:sz w:val="28"/>
          <w:szCs w:val="28"/>
        </w:rPr>
        <w:t>系统支持多个控制键盘功能，并可根据要求对键盘设定不同的优先级。</w:t>
      </w:r>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26.5.9</w:t>
      </w:r>
      <w:r>
        <w:rPr>
          <w:rFonts w:ascii="宋体" w:hAnsi="宋体" w:cs="宋体" w:hint="eastAsia"/>
          <w:b/>
          <w:bCs/>
          <w:sz w:val="28"/>
          <w:szCs w:val="28"/>
        </w:rPr>
        <w:t xml:space="preserve"> </w:t>
      </w:r>
      <w:r>
        <w:rPr>
          <w:rFonts w:ascii="宋体" w:hAnsi="宋体" w:cs="宋体" w:hint="eastAsia"/>
          <w:sz w:val="28"/>
          <w:szCs w:val="28"/>
        </w:rPr>
        <w:t>主控项目的检查数量和检查方法应符合下列规定：</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检查数量：全数检查。</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t>检查方法：现场演示检查。</w:t>
      </w:r>
    </w:p>
    <w:p w:rsidR="00AE3CCB" w:rsidRDefault="00AE3CCB">
      <w:pPr>
        <w:ind w:firstLineChars="200" w:firstLine="560"/>
        <w:jc w:val="left"/>
        <w:rPr>
          <w:rFonts w:ascii="宋体" w:hAnsi="宋体" w:cs="宋体"/>
          <w:sz w:val="28"/>
          <w:szCs w:val="28"/>
        </w:rPr>
      </w:pPr>
    </w:p>
    <w:p w:rsidR="00AE3CCB" w:rsidRDefault="00D64B98">
      <w:pPr>
        <w:jc w:val="center"/>
        <w:outlineLvl w:val="0"/>
        <w:rPr>
          <w:rFonts w:ascii="宋体" w:hAnsi="宋体" w:cs="宋体"/>
          <w:b/>
          <w:bCs/>
          <w:sz w:val="28"/>
          <w:szCs w:val="28"/>
          <w:lang/>
        </w:rPr>
      </w:pPr>
      <w:bookmarkStart w:id="258" w:name="_Toc21512"/>
      <w:bookmarkStart w:id="259" w:name="_Toc1588698418"/>
      <w:bookmarkStart w:id="260" w:name="_Toc197203847"/>
      <w:r>
        <w:rPr>
          <w:rFonts w:ascii="宋体" w:hAnsi="宋体" w:cs="宋体" w:hint="eastAsia"/>
          <w:b/>
          <w:bCs/>
          <w:sz w:val="36"/>
          <w:szCs w:val="36"/>
        </w:rPr>
        <w:t>27</w:t>
      </w:r>
      <w:r>
        <w:rPr>
          <w:rFonts w:ascii="宋体" w:hAnsi="宋体" w:cs="宋体" w:hint="eastAsia"/>
          <w:b/>
          <w:bCs/>
          <w:sz w:val="36"/>
          <w:szCs w:val="36"/>
          <w:lang/>
        </w:rPr>
        <w:t xml:space="preserve"> </w:t>
      </w:r>
      <w:r>
        <w:rPr>
          <w:rFonts w:ascii="宋体" w:hAnsi="宋体" w:cs="宋体" w:hint="eastAsia"/>
          <w:b/>
          <w:bCs/>
          <w:sz w:val="36"/>
          <w:szCs w:val="36"/>
          <w:lang/>
        </w:rPr>
        <w:t>计算机系统</w:t>
      </w:r>
      <w:bookmarkEnd w:id="258"/>
      <w:bookmarkEnd w:id="259"/>
      <w:bookmarkEnd w:id="260"/>
    </w:p>
    <w:p w:rsidR="00AE3CCB" w:rsidRDefault="00D64B98">
      <w:pPr>
        <w:jc w:val="center"/>
        <w:outlineLvl w:val="1"/>
        <w:rPr>
          <w:rFonts w:ascii="宋体" w:hAnsi="宋体" w:cs="宋体"/>
          <w:sz w:val="28"/>
          <w:szCs w:val="28"/>
          <w:lang/>
        </w:rPr>
      </w:pPr>
      <w:bookmarkStart w:id="261" w:name="_Toc837789208"/>
      <w:bookmarkStart w:id="262" w:name="_Toc19882"/>
      <w:bookmarkStart w:id="263" w:name="_Toc1590128175"/>
      <w:r>
        <w:rPr>
          <w:rFonts w:ascii="宋体" w:hAnsi="宋体" w:cs="宋体" w:hint="eastAsia"/>
          <w:b/>
          <w:bCs/>
          <w:sz w:val="28"/>
          <w:szCs w:val="28"/>
        </w:rPr>
        <w:t>27</w:t>
      </w:r>
      <w:r>
        <w:rPr>
          <w:rFonts w:ascii="宋体" w:hAnsi="宋体" w:cs="宋体" w:hint="eastAsia"/>
          <w:b/>
          <w:bCs/>
          <w:sz w:val="28"/>
          <w:szCs w:val="28"/>
          <w:lang/>
        </w:rPr>
        <w:t xml:space="preserve">.1 </w:t>
      </w:r>
      <w:r>
        <w:rPr>
          <w:rFonts w:ascii="宋体" w:hAnsi="宋体" w:cs="宋体" w:hint="eastAsia"/>
          <w:b/>
          <w:bCs/>
          <w:sz w:val="28"/>
          <w:szCs w:val="28"/>
          <w:lang/>
        </w:rPr>
        <w:t>一般</w:t>
      </w:r>
      <w:r>
        <w:rPr>
          <w:rFonts w:ascii="宋体" w:hAnsi="宋体" w:cs="宋体" w:hint="eastAsia"/>
          <w:b/>
          <w:bCs/>
          <w:sz w:val="28"/>
          <w:szCs w:val="28"/>
          <w:lang/>
        </w:rPr>
        <w:t>规定</w:t>
      </w:r>
      <w:bookmarkEnd w:id="261"/>
      <w:bookmarkEnd w:id="262"/>
      <w:bookmarkEnd w:id="263"/>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lastRenderedPageBreak/>
        <w:t>27</w:t>
      </w:r>
      <w:r>
        <w:rPr>
          <w:rFonts w:ascii="宋体" w:hAnsi="宋体" w:cs="宋体" w:hint="eastAsia"/>
          <w:b/>
          <w:bCs/>
          <w:sz w:val="28"/>
          <w:szCs w:val="28"/>
          <w:lang/>
        </w:rPr>
        <w:t xml:space="preserve">.1.1 </w:t>
      </w:r>
      <w:r>
        <w:rPr>
          <w:rFonts w:ascii="宋体" w:hAnsi="宋体" w:cs="宋体" w:hint="eastAsia"/>
          <w:sz w:val="28"/>
          <w:szCs w:val="28"/>
          <w:lang/>
        </w:rPr>
        <w:t>计算机系统设备性能指标和功能应符合设计文件的规定</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27</w:t>
      </w:r>
      <w:r>
        <w:rPr>
          <w:rFonts w:ascii="宋体" w:hAnsi="宋体" w:cs="宋体" w:hint="eastAsia"/>
          <w:b/>
          <w:bCs/>
          <w:sz w:val="28"/>
          <w:szCs w:val="28"/>
          <w:lang/>
        </w:rPr>
        <w:t xml:space="preserve">.1.2 </w:t>
      </w:r>
      <w:r>
        <w:rPr>
          <w:rFonts w:ascii="宋体" w:hAnsi="宋体" w:cs="宋体" w:hint="eastAsia"/>
          <w:sz w:val="28"/>
          <w:szCs w:val="28"/>
          <w:lang/>
        </w:rPr>
        <w:t>网络设备应具备一定的容错能力</w:t>
      </w:r>
      <w:r>
        <w:rPr>
          <w:rFonts w:ascii="宋体" w:hAnsi="宋体" w:cs="宋体" w:hint="eastAsia"/>
          <w:sz w:val="28"/>
          <w:szCs w:val="28"/>
          <w:lang/>
        </w:rPr>
        <w:t>,</w:t>
      </w:r>
      <w:r>
        <w:rPr>
          <w:rFonts w:ascii="宋体" w:hAnsi="宋体" w:cs="宋体" w:hint="eastAsia"/>
          <w:sz w:val="28"/>
          <w:szCs w:val="28"/>
          <w:lang/>
        </w:rPr>
        <w:t>具有错误恢复和隔离的功能，主要部件有备份并可在出现故障时进行自动切换</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27</w:t>
      </w:r>
      <w:r>
        <w:rPr>
          <w:rFonts w:ascii="宋体" w:hAnsi="宋体" w:cs="宋体" w:hint="eastAsia"/>
          <w:b/>
          <w:bCs/>
          <w:sz w:val="28"/>
          <w:szCs w:val="28"/>
          <w:lang/>
        </w:rPr>
        <w:t xml:space="preserve">.1.3 </w:t>
      </w:r>
      <w:r>
        <w:rPr>
          <w:rFonts w:ascii="宋体" w:hAnsi="宋体" w:cs="宋体" w:hint="eastAsia"/>
          <w:sz w:val="28"/>
          <w:szCs w:val="28"/>
          <w:lang/>
        </w:rPr>
        <w:t>软件的检测验收应符合下列要求；</w:t>
      </w:r>
    </w:p>
    <w:p w:rsidR="00AE3CCB" w:rsidRDefault="00D64B98">
      <w:pPr>
        <w:ind w:firstLineChars="200" w:firstLine="560"/>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lang/>
        </w:rPr>
        <w:t>操作系统</w:t>
      </w:r>
      <w:r>
        <w:rPr>
          <w:rFonts w:ascii="宋体" w:hAnsi="宋体" w:cs="宋体" w:hint="eastAsia"/>
          <w:sz w:val="28"/>
          <w:szCs w:val="28"/>
        </w:rPr>
        <w:t>，数据库，组态软件和网管软件等商业化软件，应具有使用许可证，功能和系统测试符合技术文件要求</w:t>
      </w:r>
      <w:r>
        <w:rPr>
          <w:rFonts w:ascii="宋体" w:hAnsi="宋体" w:cs="宋体" w:hint="eastAsia"/>
          <w:sz w:val="28"/>
          <w:szCs w:val="28"/>
        </w:rPr>
        <w:t>.</w:t>
      </w:r>
    </w:p>
    <w:p w:rsidR="00AE3CCB" w:rsidRDefault="00D64B98">
      <w:pPr>
        <w:ind w:firstLineChars="200"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组态软件、信息安全软件和其他一些半商业化软件，除按商业化软件要求进行检测验收外，还应针对其在工程中的需求进行二次开发，其二次开发部分应按自编应用软件的要求检测验收。</w:t>
      </w:r>
    </w:p>
    <w:p w:rsidR="00AE3CCB" w:rsidRDefault="00D64B98">
      <w:pPr>
        <w:ind w:firstLineChars="200" w:firstLine="560"/>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系统集成商编制的用户应用软件、用户组态软件及接口软件等应用软件，除应通过测试评审外，</w:t>
      </w:r>
      <w:r>
        <w:rPr>
          <w:rFonts w:ascii="宋体" w:hAnsi="宋体" w:cs="宋体" w:hint="eastAsia"/>
          <w:sz w:val="28"/>
          <w:szCs w:val="28"/>
        </w:rPr>
        <w:t>还应提供权威机构出具的合格软件测试报告，测试报告应包括容量、可用性、安全性、可恢复性、兼容性、自诊断等多项功能测试内容。</w:t>
      </w:r>
    </w:p>
    <w:p w:rsidR="00AE3CCB" w:rsidRDefault="00D64B98">
      <w:pPr>
        <w:ind w:firstLineChars="200" w:firstLine="560"/>
        <w:rPr>
          <w:rFonts w:ascii="宋体" w:hAnsi="宋体" w:cs="宋体"/>
          <w:sz w:val="28"/>
          <w:szCs w:val="28"/>
        </w:rPr>
      </w:pPr>
      <w:r>
        <w:rPr>
          <w:rFonts w:ascii="宋体" w:hAnsi="宋体" w:cs="宋体" w:hint="eastAsia"/>
          <w:sz w:val="28"/>
          <w:szCs w:val="28"/>
        </w:rPr>
        <w:t>系统调试运行时必须提供应用软件的用户使用手册、用</w:t>
      </w:r>
      <w:r>
        <w:rPr>
          <w:rFonts w:ascii="宋体" w:hAnsi="宋体" w:cs="宋体" w:hint="eastAsia"/>
          <w:sz w:val="28"/>
          <w:szCs w:val="28"/>
          <w:lang/>
        </w:rPr>
        <w:t>户</w:t>
      </w:r>
      <w:r>
        <w:rPr>
          <w:rFonts w:ascii="宋体" w:hAnsi="宋体" w:cs="宋体" w:hint="eastAsia"/>
          <w:sz w:val="28"/>
          <w:szCs w:val="28"/>
        </w:rPr>
        <w:t>安装手册。系统集成商应提供系统设备安装图、系统设备端子图、软件开发流程图、专家预案及监控系统信号汇总清册，并负责不得转人机界面的设定和调试开通</w:t>
      </w:r>
      <w:r>
        <w:rPr>
          <w:rFonts w:ascii="宋体" w:hAnsi="宋体" w:cs="宋体" w:hint="eastAsia"/>
          <w:sz w:val="28"/>
          <w:szCs w:val="28"/>
        </w:rPr>
        <w:t>。</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lang/>
        </w:rPr>
      </w:pPr>
      <w:bookmarkStart w:id="264" w:name="_Toc28690"/>
      <w:bookmarkStart w:id="265" w:name="_Toc1997733957"/>
      <w:bookmarkStart w:id="266" w:name="_Toc1820429124"/>
      <w:r>
        <w:rPr>
          <w:rFonts w:ascii="宋体" w:hAnsi="宋体" w:cs="宋体" w:hint="eastAsia"/>
          <w:b/>
          <w:bCs/>
          <w:sz w:val="28"/>
          <w:szCs w:val="28"/>
        </w:rPr>
        <w:t>27</w:t>
      </w:r>
      <w:r>
        <w:rPr>
          <w:rFonts w:ascii="宋体" w:hAnsi="宋体" w:cs="宋体" w:hint="eastAsia"/>
          <w:b/>
          <w:bCs/>
          <w:sz w:val="28"/>
          <w:szCs w:val="28"/>
          <w:lang/>
        </w:rPr>
        <w:t>.2</w:t>
      </w:r>
      <w:r>
        <w:rPr>
          <w:rFonts w:ascii="宋体" w:hAnsi="宋体" w:cs="宋体" w:hint="eastAsia"/>
          <w:b/>
          <w:bCs/>
          <w:sz w:val="28"/>
          <w:szCs w:val="28"/>
        </w:rPr>
        <w:t xml:space="preserve"> </w:t>
      </w:r>
      <w:r>
        <w:rPr>
          <w:rFonts w:ascii="宋体" w:hAnsi="宋体" w:cs="宋体" w:hint="eastAsia"/>
          <w:b/>
          <w:bCs/>
          <w:sz w:val="28"/>
          <w:szCs w:val="28"/>
          <w:lang/>
        </w:rPr>
        <w:t>计算机系统功能检测</w:t>
      </w:r>
      <w:bookmarkEnd w:id="264"/>
      <w:bookmarkEnd w:id="265"/>
      <w:bookmarkEnd w:id="266"/>
    </w:p>
    <w:p w:rsidR="00AE3CCB" w:rsidRDefault="00D64B98">
      <w:pPr>
        <w:jc w:val="center"/>
        <w:rPr>
          <w:rFonts w:ascii="宋体" w:hAnsi="宋体" w:cs="宋体"/>
          <w:b/>
          <w:bCs/>
          <w:sz w:val="28"/>
          <w:szCs w:val="28"/>
          <w:lang/>
        </w:rPr>
      </w:pPr>
      <w:r>
        <w:rPr>
          <w:rFonts w:ascii="宋体" w:hAnsi="宋体" w:cs="宋体" w:hint="eastAsia"/>
          <w:b/>
          <w:bCs/>
          <w:sz w:val="28"/>
          <w:szCs w:val="28"/>
          <w:lang/>
        </w:rPr>
        <w:t>主控项目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27</w:t>
      </w:r>
      <w:r>
        <w:rPr>
          <w:rFonts w:ascii="宋体" w:hAnsi="宋体" w:cs="宋体" w:hint="eastAsia"/>
          <w:b/>
          <w:bCs/>
          <w:sz w:val="28"/>
          <w:szCs w:val="28"/>
          <w:lang/>
        </w:rPr>
        <w:t xml:space="preserve">.2.1 </w:t>
      </w:r>
      <w:r>
        <w:rPr>
          <w:rFonts w:ascii="宋体" w:hAnsi="宋体" w:cs="宋体" w:hint="eastAsia"/>
          <w:sz w:val="28"/>
          <w:szCs w:val="28"/>
          <w:lang/>
        </w:rPr>
        <w:t>计算机系统设备的技术性能指标应符合设计文件间的规定。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27</w:t>
      </w:r>
      <w:r>
        <w:rPr>
          <w:rFonts w:ascii="宋体" w:hAnsi="宋体" w:cs="宋体" w:hint="eastAsia"/>
          <w:b/>
          <w:bCs/>
          <w:sz w:val="28"/>
          <w:szCs w:val="28"/>
          <w:lang/>
        </w:rPr>
        <w:t xml:space="preserve">.2.2 </w:t>
      </w:r>
      <w:r>
        <w:rPr>
          <w:rFonts w:ascii="宋体" w:hAnsi="宋体" w:cs="宋体" w:hint="eastAsia"/>
          <w:sz w:val="28"/>
          <w:szCs w:val="28"/>
          <w:lang/>
        </w:rPr>
        <w:t>采用双电源供电的设备</w:t>
      </w:r>
      <w:r>
        <w:rPr>
          <w:rFonts w:ascii="宋体" w:hAnsi="宋体" w:cs="宋体" w:hint="eastAsia"/>
          <w:sz w:val="28"/>
          <w:szCs w:val="28"/>
        </w:rPr>
        <w:t>，</w:t>
      </w:r>
      <w:r>
        <w:rPr>
          <w:rFonts w:ascii="宋体" w:hAnsi="宋体" w:cs="宋体" w:hint="eastAsia"/>
          <w:sz w:val="28"/>
          <w:szCs w:val="28"/>
          <w:lang/>
        </w:rPr>
        <w:t>其主电源和备用电源应接</w:t>
      </w:r>
      <w:r>
        <w:rPr>
          <w:rFonts w:ascii="宋体" w:hAnsi="宋体" w:cs="宋体" w:hint="eastAsia"/>
          <w:sz w:val="28"/>
          <w:szCs w:val="28"/>
        </w:rPr>
        <w:t>自不同供电回路。</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27</w:t>
      </w:r>
      <w:r>
        <w:rPr>
          <w:rFonts w:ascii="宋体" w:hAnsi="宋体" w:cs="宋体" w:hint="eastAsia"/>
          <w:b/>
          <w:bCs/>
          <w:sz w:val="28"/>
          <w:szCs w:val="28"/>
          <w:lang/>
        </w:rPr>
        <w:t xml:space="preserve">.2.3 </w:t>
      </w:r>
      <w:r>
        <w:rPr>
          <w:rFonts w:ascii="宋体" w:hAnsi="宋体" w:cs="宋体" w:hint="eastAsia"/>
          <w:sz w:val="28"/>
          <w:szCs w:val="28"/>
          <w:lang/>
        </w:rPr>
        <w:t>计算机系统设备通电测试应满足下列要求：</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设备加电后，无错误信息输出。</w:t>
      </w:r>
    </w:p>
    <w:p w:rsidR="00AE3CCB" w:rsidRDefault="00D64B98">
      <w:pPr>
        <w:ind w:firstLineChars="200" w:firstLine="560"/>
        <w:rPr>
          <w:rFonts w:ascii="宋体" w:hAnsi="宋体" w:cs="宋体"/>
          <w:sz w:val="28"/>
          <w:szCs w:val="28"/>
          <w:lang/>
        </w:rPr>
      </w:pPr>
      <w:r>
        <w:rPr>
          <w:rFonts w:ascii="宋体" w:hAnsi="宋体" w:cs="宋体" w:hint="eastAsia"/>
          <w:sz w:val="28"/>
          <w:szCs w:val="28"/>
        </w:rPr>
        <w:lastRenderedPageBreak/>
        <w:t xml:space="preserve">2 </w:t>
      </w:r>
      <w:r>
        <w:rPr>
          <w:rFonts w:ascii="宋体" w:hAnsi="宋体" w:cs="宋体" w:hint="eastAsia"/>
          <w:sz w:val="28"/>
          <w:szCs w:val="28"/>
          <w:lang/>
        </w:rPr>
        <w:t>设备中的系统软件应能正常启动，且无出错提示。</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安装在设备中的各个硬件模块应能被系统软件正确识别，且各个硬件模块的状态指示灯无异常指示。</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27</w:t>
      </w:r>
      <w:r>
        <w:rPr>
          <w:rFonts w:ascii="宋体" w:hAnsi="宋体" w:cs="宋体" w:hint="eastAsia"/>
          <w:b/>
          <w:bCs/>
          <w:sz w:val="28"/>
          <w:szCs w:val="28"/>
          <w:lang/>
        </w:rPr>
        <w:t xml:space="preserve">.2.4 </w:t>
      </w:r>
      <w:r>
        <w:rPr>
          <w:rFonts w:ascii="宋体" w:hAnsi="宋体" w:cs="宋体" w:hint="eastAsia"/>
          <w:sz w:val="28"/>
          <w:szCs w:val="28"/>
          <w:lang/>
        </w:rPr>
        <w:t>计算机系统应进行</w:t>
      </w:r>
      <w:r>
        <w:rPr>
          <w:rFonts w:ascii="宋体" w:hAnsi="宋体" w:cs="宋体" w:hint="eastAsia"/>
          <w:sz w:val="28"/>
          <w:szCs w:val="28"/>
          <w:lang/>
        </w:rPr>
        <w:t>720h</w:t>
      </w:r>
      <w:r>
        <w:rPr>
          <w:rFonts w:ascii="宋体" w:hAnsi="宋体" w:cs="宋体" w:hint="eastAsia"/>
          <w:sz w:val="28"/>
          <w:szCs w:val="28"/>
          <w:lang/>
        </w:rPr>
        <w:t>功能考核，考核应包括以下内容：</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CPU</w:t>
      </w:r>
      <w:r>
        <w:rPr>
          <w:rFonts w:ascii="宋体" w:hAnsi="宋体" w:cs="宋体" w:hint="eastAsia"/>
          <w:sz w:val="28"/>
          <w:szCs w:val="28"/>
          <w:lang/>
        </w:rPr>
        <w:t>平均负荷应小于</w:t>
      </w:r>
      <w:r>
        <w:rPr>
          <w:rFonts w:ascii="宋体" w:hAnsi="宋体" w:cs="宋体" w:hint="eastAsia"/>
          <w:sz w:val="28"/>
          <w:szCs w:val="28"/>
          <w:lang/>
        </w:rPr>
        <w:t>50%</w:t>
      </w:r>
      <w:r>
        <w:rPr>
          <w:rFonts w:ascii="宋体" w:hAnsi="宋体" w:cs="宋体" w:hint="eastAsia"/>
          <w:sz w:val="28"/>
          <w:szCs w:val="28"/>
          <w:lang/>
        </w:rPr>
        <w:t>。</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单机运行时系统运行率不应小于</w:t>
      </w:r>
      <w:r>
        <w:rPr>
          <w:rFonts w:ascii="宋体" w:hAnsi="宋体" w:cs="宋体" w:hint="eastAsia"/>
          <w:sz w:val="28"/>
          <w:szCs w:val="28"/>
          <w:lang/>
        </w:rPr>
        <w:t>99.6%</w:t>
      </w:r>
      <w:r>
        <w:rPr>
          <w:rFonts w:ascii="宋体" w:hAnsi="宋体" w:cs="宋体" w:hint="eastAsia"/>
          <w:sz w:val="28"/>
          <w:szCs w:val="28"/>
          <w:lang/>
        </w:rPr>
        <w:t>。</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双机热备运行时系统运行率不应小于</w:t>
      </w:r>
      <w:r>
        <w:rPr>
          <w:rFonts w:ascii="宋体" w:hAnsi="宋体" w:cs="宋体" w:hint="eastAsia"/>
          <w:sz w:val="28"/>
          <w:szCs w:val="28"/>
          <w:lang/>
        </w:rPr>
        <w:t>99.9%</w:t>
      </w:r>
      <w:r>
        <w:rPr>
          <w:rFonts w:ascii="宋体" w:hAnsi="宋体" w:cs="宋体" w:hint="eastAsia"/>
          <w:sz w:val="28"/>
          <w:szCs w:val="28"/>
          <w:lang/>
        </w:rPr>
        <w:t>。</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4 </w:t>
      </w:r>
      <w:r>
        <w:rPr>
          <w:rFonts w:ascii="宋体" w:hAnsi="宋体" w:cs="宋体" w:hint="eastAsia"/>
          <w:sz w:val="28"/>
          <w:szCs w:val="28"/>
          <w:lang/>
        </w:rPr>
        <w:t>系统故障次数应小于</w:t>
      </w:r>
      <w:r>
        <w:rPr>
          <w:rFonts w:ascii="宋体" w:hAnsi="宋体" w:cs="宋体" w:hint="eastAsia"/>
          <w:sz w:val="28"/>
          <w:szCs w:val="28"/>
          <w:lang/>
        </w:rPr>
        <w:t>3</w:t>
      </w:r>
      <w:r>
        <w:rPr>
          <w:rFonts w:ascii="宋体" w:hAnsi="宋体" w:cs="宋体" w:hint="eastAsia"/>
          <w:sz w:val="28"/>
          <w:szCs w:val="28"/>
          <w:lang/>
        </w:rPr>
        <w:t>次。</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27</w:t>
      </w:r>
      <w:r>
        <w:rPr>
          <w:rFonts w:ascii="宋体" w:hAnsi="宋体" w:cs="宋体" w:hint="eastAsia"/>
          <w:b/>
          <w:bCs/>
          <w:sz w:val="28"/>
          <w:szCs w:val="28"/>
          <w:lang/>
        </w:rPr>
        <w:t xml:space="preserve">.2.5 </w:t>
      </w:r>
      <w:r>
        <w:rPr>
          <w:rFonts w:ascii="宋体" w:hAnsi="宋体" w:cs="宋体" w:hint="eastAsia"/>
          <w:sz w:val="28"/>
          <w:szCs w:val="28"/>
          <w:lang/>
        </w:rPr>
        <w:t>主控项目检查数量和检查方法应符合下列规定：</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检查数量：抽查</w:t>
      </w:r>
      <w:r>
        <w:rPr>
          <w:rFonts w:ascii="宋体" w:hAnsi="宋体" w:cs="宋体" w:hint="eastAsia"/>
          <w:sz w:val="28"/>
          <w:szCs w:val="28"/>
          <w:lang/>
        </w:rPr>
        <w:t>20%</w:t>
      </w:r>
      <w:r>
        <w:rPr>
          <w:rFonts w:ascii="宋体" w:hAnsi="宋体" w:cs="宋体" w:hint="eastAsia"/>
          <w:sz w:val="28"/>
          <w:szCs w:val="28"/>
          <w:lang/>
        </w:rPr>
        <w:t>，不少于</w:t>
      </w:r>
      <w:r>
        <w:rPr>
          <w:rFonts w:ascii="宋体" w:hAnsi="宋体" w:cs="宋体" w:hint="eastAsia"/>
          <w:sz w:val="28"/>
          <w:szCs w:val="28"/>
          <w:lang/>
        </w:rPr>
        <w:t>5</w:t>
      </w:r>
      <w:r>
        <w:rPr>
          <w:rFonts w:ascii="宋体" w:hAnsi="宋体" w:cs="宋体" w:hint="eastAsia"/>
          <w:sz w:val="28"/>
          <w:szCs w:val="28"/>
          <w:lang/>
        </w:rPr>
        <w:t>台。</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检查方法：</w:t>
      </w:r>
      <w:r>
        <w:rPr>
          <w:rFonts w:ascii="宋体" w:hAnsi="宋体" w:cs="宋体" w:hint="eastAsia"/>
          <w:sz w:val="28"/>
          <w:szCs w:val="28"/>
        </w:rPr>
        <w:t>27</w:t>
      </w:r>
      <w:r>
        <w:rPr>
          <w:rFonts w:ascii="宋体" w:hAnsi="宋体" w:cs="宋体" w:hint="eastAsia"/>
          <w:sz w:val="28"/>
          <w:szCs w:val="28"/>
          <w:lang/>
        </w:rPr>
        <w:t>.2.1</w:t>
      </w:r>
      <w:r>
        <w:rPr>
          <w:rFonts w:ascii="宋体" w:hAnsi="宋体" w:cs="宋体" w:hint="eastAsia"/>
          <w:sz w:val="28"/>
          <w:szCs w:val="28"/>
          <w:lang/>
        </w:rPr>
        <w:t>查阅设备说明书；</w:t>
      </w:r>
      <w:r>
        <w:rPr>
          <w:rFonts w:ascii="宋体" w:hAnsi="宋体" w:cs="宋体" w:hint="eastAsia"/>
          <w:sz w:val="28"/>
          <w:szCs w:val="28"/>
        </w:rPr>
        <w:t>27</w:t>
      </w:r>
      <w:r>
        <w:rPr>
          <w:rFonts w:ascii="宋体" w:hAnsi="宋体" w:cs="宋体" w:hint="eastAsia"/>
          <w:sz w:val="28"/>
          <w:szCs w:val="28"/>
          <w:lang/>
        </w:rPr>
        <w:t>.2.2</w:t>
      </w:r>
      <w:r>
        <w:rPr>
          <w:rFonts w:ascii="宋体" w:hAnsi="宋体" w:cs="宋体" w:hint="eastAsia"/>
          <w:sz w:val="28"/>
          <w:szCs w:val="28"/>
          <w:lang/>
        </w:rPr>
        <w:t>、</w:t>
      </w:r>
      <w:r>
        <w:rPr>
          <w:rFonts w:ascii="宋体" w:hAnsi="宋体" w:cs="宋体" w:hint="eastAsia"/>
          <w:sz w:val="28"/>
          <w:szCs w:val="28"/>
        </w:rPr>
        <w:t>27</w:t>
      </w:r>
      <w:r>
        <w:rPr>
          <w:rFonts w:ascii="宋体" w:hAnsi="宋体" w:cs="宋体" w:hint="eastAsia"/>
          <w:sz w:val="28"/>
          <w:szCs w:val="28"/>
          <w:lang/>
        </w:rPr>
        <w:t>.2.3</w:t>
      </w:r>
      <w:r>
        <w:rPr>
          <w:rFonts w:ascii="宋体" w:hAnsi="宋体" w:cs="宋体" w:hint="eastAsia"/>
          <w:sz w:val="28"/>
          <w:szCs w:val="28"/>
          <w:lang/>
        </w:rPr>
        <w:t>观察检查。</w:t>
      </w:r>
    </w:p>
    <w:p w:rsidR="00AE3CCB" w:rsidRDefault="00D64B98">
      <w:pPr>
        <w:ind w:firstLineChars="1100" w:firstLine="3092"/>
        <w:rPr>
          <w:rFonts w:ascii="宋体" w:hAnsi="宋体" w:cs="宋体"/>
          <w:b/>
          <w:bCs/>
          <w:sz w:val="28"/>
          <w:szCs w:val="28"/>
          <w:lang/>
        </w:rPr>
      </w:pPr>
      <w:r>
        <w:rPr>
          <w:rFonts w:ascii="宋体" w:hAnsi="宋体" w:cs="宋体" w:hint="eastAsia"/>
          <w:b/>
          <w:bCs/>
          <w:sz w:val="28"/>
          <w:szCs w:val="28"/>
          <w:lang/>
        </w:rPr>
        <w:t>一般项目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27</w:t>
      </w:r>
      <w:r>
        <w:rPr>
          <w:rFonts w:ascii="宋体" w:hAnsi="宋体" w:cs="宋体" w:hint="eastAsia"/>
          <w:b/>
          <w:bCs/>
          <w:sz w:val="28"/>
          <w:szCs w:val="28"/>
          <w:lang/>
        </w:rPr>
        <w:t xml:space="preserve">.2.6 </w:t>
      </w:r>
      <w:r>
        <w:rPr>
          <w:rFonts w:ascii="宋体" w:hAnsi="宋体" w:cs="宋体" w:hint="eastAsia"/>
          <w:sz w:val="28"/>
          <w:szCs w:val="28"/>
          <w:lang/>
        </w:rPr>
        <w:t>主要设备的输入电源应接到</w:t>
      </w:r>
      <w:r>
        <w:rPr>
          <w:rFonts w:ascii="宋体" w:hAnsi="宋体" w:cs="宋体" w:hint="eastAsia"/>
          <w:sz w:val="28"/>
          <w:szCs w:val="28"/>
          <w:lang/>
        </w:rPr>
        <w:t>UPS</w:t>
      </w:r>
      <w:r>
        <w:rPr>
          <w:rFonts w:ascii="宋体" w:hAnsi="宋体" w:cs="宋体" w:hint="eastAsia"/>
          <w:sz w:val="28"/>
          <w:szCs w:val="28"/>
          <w:lang/>
        </w:rPr>
        <w:t>上，在发生断电时，</w:t>
      </w:r>
      <w:r>
        <w:rPr>
          <w:rFonts w:ascii="宋体" w:hAnsi="宋体" w:cs="宋体" w:hint="eastAsia"/>
          <w:sz w:val="28"/>
          <w:szCs w:val="28"/>
          <w:lang/>
        </w:rPr>
        <w:t>UPS</w:t>
      </w:r>
      <w:r>
        <w:rPr>
          <w:rFonts w:ascii="宋体" w:hAnsi="宋体" w:cs="宋体" w:hint="eastAsia"/>
          <w:sz w:val="28"/>
          <w:szCs w:val="28"/>
          <w:lang/>
        </w:rPr>
        <w:t>应能保证计算机设备</w:t>
      </w:r>
      <w:r>
        <w:rPr>
          <w:rFonts w:ascii="宋体" w:hAnsi="宋体" w:cs="宋体" w:hint="eastAsia"/>
          <w:sz w:val="28"/>
          <w:szCs w:val="28"/>
          <w:lang/>
        </w:rPr>
        <w:t>30min</w:t>
      </w:r>
      <w:r>
        <w:rPr>
          <w:rFonts w:ascii="宋体" w:hAnsi="宋体" w:cs="宋体" w:hint="eastAsia"/>
          <w:sz w:val="28"/>
          <w:szCs w:val="28"/>
          <w:lang/>
        </w:rPr>
        <w:t>以上的后备时间。</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27</w:t>
      </w:r>
      <w:r>
        <w:rPr>
          <w:rFonts w:ascii="宋体" w:hAnsi="宋体" w:cs="宋体" w:hint="eastAsia"/>
          <w:b/>
          <w:bCs/>
          <w:sz w:val="28"/>
          <w:szCs w:val="28"/>
          <w:lang/>
        </w:rPr>
        <w:t xml:space="preserve">.2.7 </w:t>
      </w:r>
      <w:r>
        <w:rPr>
          <w:rFonts w:ascii="宋体" w:hAnsi="宋体" w:cs="宋体" w:hint="eastAsia"/>
          <w:sz w:val="28"/>
          <w:szCs w:val="28"/>
          <w:lang/>
        </w:rPr>
        <w:t>设备标签必须标明设备的名称和网络地址；线缆连接应稳固、走向清楚明确。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27</w:t>
      </w:r>
      <w:r>
        <w:rPr>
          <w:rFonts w:ascii="宋体" w:hAnsi="宋体" w:cs="宋体" w:hint="eastAsia"/>
          <w:b/>
          <w:bCs/>
          <w:sz w:val="28"/>
          <w:szCs w:val="28"/>
          <w:lang/>
        </w:rPr>
        <w:t xml:space="preserve">.2.8 </w:t>
      </w:r>
      <w:r>
        <w:rPr>
          <w:rFonts w:ascii="宋体" w:hAnsi="宋体" w:cs="宋体" w:hint="eastAsia"/>
          <w:sz w:val="28"/>
          <w:szCs w:val="28"/>
          <w:lang/>
        </w:rPr>
        <w:t>网络及计算机设备安装应整齐、牢固。</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27</w:t>
      </w:r>
      <w:r>
        <w:rPr>
          <w:rFonts w:ascii="宋体" w:hAnsi="宋体" w:cs="宋体" w:hint="eastAsia"/>
          <w:b/>
          <w:bCs/>
          <w:sz w:val="28"/>
          <w:szCs w:val="28"/>
          <w:lang/>
        </w:rPr>
        <w:t xml:space="preserve"> 2.9 </w:t>
      </w:r>
      <w:r>
        <w:rPr>
          <w:rFonts w:ascii="宋体" w:hAnsi="宋体" w:cs="宋体" w:hint="eastAsia"/>
          <w:sz w:val="28"/>
          <w:szCs w:val="28"/>
          <w:lang/>
        </w:rPr>
        <w:t>系统软件在连续不小于</w:t>
      </w:r>
      <w:r>
        <w:rPr>
          <w:rFonts w:ascii="宋体" w:hAnsi="宋体" w:cs="宋体" w:hint="eastAsia"/>
          <w:sz w:val="28"/>
          <w:szCs w:val="28"/>
          <w:lang/>
        </w:rPr>
        <w:t>720h</w:t>
      </w:r>
      <w:r>
        <w:rPr>
          <w:rFonts w:ascii="宋体" w:hAnsi="宋体" w:cs="宋体" w:hint="eastAsia"/>
          <w:sz w:val="28"/>
          <w:szCs w:val="28"/>
          <w:lang/>
        </w:rPr>
        <w:t>考核期内应满足以下求有</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全部功能投入运行。</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功能指标达到相应技术文件的要求。</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27</w:t>
      </w:r>
      <w:r>
        <w:rPr>
          <w:rFonts w:ascii="宋体" w:hAnsi="宋体" w:cs="宋体" w:hint="eastAsia"/>
          <w:b/>
          <w:bCs/>
          <w:sz w:val="28"/>
          <w:szCs w:val="28"/>
          <w:lang/>
        </w:rPr>
        <w:t xml:space="preserve">.2.10 </w:t>
      </w:r>
      <w:r>
        <w:rPr>
          <w:rFonts w:ascii="宋体" w:hAnsi="宋体" w:cs="宋体" w:hint="eastAsia"/>
          <w:sz w:val="28"/>
          <w:szCs w:val="28"/>
          <w:lang/>
        </w:rPr>
        <w:t>操作系统安装完毕后，应能以系统管理员身份登录，应</w:t>
      </w:r>
    </w:p>
    <w:p w:rsidR="00AE3CCB" w:rsidRDefault="00D64B98">
      <w:pPr>
        <w:rPr>
          <w:rFonts w:ascii="宋体" w:hAnsi="宋体" w:cs="宋体"/>
          <w:sz w:val="28"/>
          <w:szCs w:val="28"/>
          <w:lang/>
        </w:rPr>
      </w:pPr>
      <w:r>
        <w:rPr>
          <w:rFonts w:ascii="宋体" w:hAnsi="宋体" w:cs="宋体" w:hint="eastAsia"/>
          <w:sz w:val="28"/>
          <w:szCs w:val="28"/>
          <w:lang/>
        </w:rPr>
        <w:t>能执行以下的基本操作：</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备份恢复。</w:t>
      </w:r>
    </w:p>
    <w:p w:rsidR="00AE3CCB" w:rsidRDefault="00D64B98">
      <w:pPr>
        <w:ind w:firstLineChars="200" w:firstLine="560"/>
        <w:rPr>
          <w:rFonts w:ascii="宋体" w:hAnsi="宋体" w:cs="宋体"/>
          <w:sz w:val="28"/>
          <w:szCs w:val="28"/>
          <w:lang/>
        </w:rPr>
      </w:pPr>
      <w:r>
        <w:rPr>
          <w:rFonts w:ascii="宋体" w:hAnsi="宋体" w:cs="宋体" w:hint="eastAsia"/>
          <w:sz w:val="28"/>
          <w:szCs w:val="28"/>
        </w:rPr>
        <w:lastRenderedPageBreak/>
        <w:t xml:space="preserve">2 </w:t>
      </w:r>
      <w:r>
        <w:rPr>
          <w:rFonts w:ascii="宋体" w:hAnsi="宋体" w:cs="宋体" w:hint="eastAsia"/>
          <w:sz w:val="28"/>
          <w:szCs w:val="28"/>
          <w:lang/>
        </w:rPr>
        <w:t>设备管理。</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用户管理。</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4 </w:t>
      </w:r>
      <w:r>
        <w:rPr>
          <w:rFonts w:ascii="宋体" w:hAnsi="宋体" w:cs="宋体" w:hint="eastAsia"/>
          <w:sz w:val="28"/>
          <w:szCs w:val="28"/>
          <w:lang/>
        </w:rPr>
        <w:t>访问控制。</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27</w:t>
      </w:r>
      <w:r>
        <w:rPr>
          <w:rFonts w:ascii="宋体" w:hAnsi="宋体" w:cs="宋体" w:hint="eastAsia"/>
          <w:b/>
          <w:bCs/>
          <w:sz w:val="28"/>
          <w:szCs w:val="28"/>
          <w:lang/>
        </w:rPr>
        <w:t xml:space="preserve">.2.11 </w:t>
      </w:r>
      <w:r>
        <w:rPr>
          <w:rFonts w:ascii="宋体" w:hAnsi="宋体" w:cs="宋体" w:hint="eastAsia"/>
          <w:sz w:val="28"/>
          <w:szCs w:val="28"/>
          <w:lang/>
        </w:rPr>
        <w:t>数据库系统安装完毕后，应能以数据库管理员身份登录，并应执行以下基本操作：</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数据库开关和维护。</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备份恢复。</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用户进程管理。</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27</w:t>
      </w:r>
      <w:r>
        <w:rPr>
          <w:rFonts w:ascii="宋体" w:hAnsi="宋体" w:cs="宋体" w:hint="eastAsia"/>
          <w:b/>
          <w:bCs/>
          <w:sz w:val="28"/>
          <w:szCs w:val="28"/>
          <w:lang/>
        </w:rPr>
        <w:t xml:space="preserve">.2.12 </w:t>
      </w:r>
      <w:r>
        <w:rPr>
          <w:rFonts w:ascii="宋体" w:hAnsi="宋体" w:cs="宋体" w:hint="eastAsia"/>
          <w:sz w:val="28"/>
          <w:szCs w:val="28"/>
          <w:lang/>
        </w:rPr>
        <w:t>对安装集群软件的计算机系统，必须作相应的热切换测试</w:t>
      </w:r>
      <w:r>
        <w:rPr>
          <w:rFonts w:ascii="宋体" w:hAnsi="宋体" w:cs="宋体" w:hint="eastAsia"/>
          <w:sz w:val="28"/>
          <w:szCs w:val="28"/>
        </w:rPr>
        <w:t>，</w:t>
      </w:r>
      <w:r>
        <w:rPr>
          <w:rFonts w:ascii="宋体" w:hAnsi="宋体" w:cs="宋体" w:hint="eastAsia"/>
          <w:sz w:val="28"/>
          <w:szCs w:val="28"/>
          <w:lang/>
        </w:rPr>
        <w:t>若连续</w:t>
      </w:r>
      <w:r>
        <w:rPr>
          <w:rFonts w:ascii="宋体" w:hAnsi="宋体" w:cs="宋体" w:hint="eastAsia"/>
          <w:sz w:val="28"/>
          <w:szCs w:val="28"/>
          <w:lang/>
        </w:rPr>
        <w:t>3</w:t>
      </w:r>
      <w:r>
        <w:rPr>
          <w:rFonts w:ascii="宋体" w:hAnsi="宋体" w:cs="宋体" w:hint="eastAsia"/>
          <w:sz w:val="28"/>
          <w:szCs w:val="28"/>
          <w:lang/>
        </w:rPr>
        <w:t>次成功，则视为切换测试成功；对未安装集群软件的计算机系统，切换时间不应大于</w:t>
      </w:r>
      <w:r>
        <w:rPr>
          <w:rFonts w:ascii="宋体" w:hAnsi="宋体" w:cs="宋体" w:hint="eastAsia"/>
          <w:sz w:val="28"/>
          <w:szCs w:val="28"/>
          <w:lang/>
        </w:rPr>
        <w:t>60s</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27</w:t>
      </w:r>
      <w:r>
        <w:rPr>
          <w:rFonts w:ascii="宋体" w:hAnsi="宋体" w:cs="宋体" w:hint="eastAsia"/>
          <w:b/>
          <w:bCs/>
          <w:sz w:val="28"/>
          <w:szCs w:val="28"/>
          <w:lang/>
        </w:rPr>
        <w:t xml:space="preserve">.2.13 </w:t>
      </w:r>
      <w:r>
        <w:rPr>
          <w:rFonts w:ascii="宋体" w:hAnsi="宋体" w:cs="宋体" w:hint="eastAsia"/>
          <w:sz w:val="28"/>
          <w:szCs w:val="28"/>
          <w:lang/>
        </w:rPr>
        <w:t>系统软件安装的通信协议应符合技术文件的规定，并应能按规定的要求与局域网中的其他设备通信。</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27</w:t>
      </w:r>
      <w:r>
        <w:rPr>
          <w:rFonts w:ascii="宋体" w:hAnsi="宋体" w:cs="宋体" w:hint="eastAsia"/>
          <w:b/>
          <w:bCs/>
          <w:sz w:val="28"/>
          <w:szCs w:val="28"/>
          <w:lang/>
        </w:rPr>
        <w:t xml:space="preserve">.2.14 </w:t>
      </w:r>
      <w:r>
        <w:rPr>
          <w:rFonts w:ascii="宋体" w:hAnsi="宋体" w:cs="宋体" w:hint="eastAsia"/>
          <w:sz w:val="28"/>
          <w:szCs w:val="28"/>
          <w:lang/>
        </w:rPr>
        <w:t>一般项目的检查数量和检查方法应符合下列规定：</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检查数量：全数检查。</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检查方法：</w:t>
      </w:r>
      <w:r>
        <w:rPr>
          <w:rFonts w:ascii="宋体" w:hAnsi="宋体" w:cs="宋体" w:hint="eastAsia"/>
          <w:sz w:val="28"/>
          <w:szCs w:val="28"/>
        </w:rPr>
        <w:t>27</w:t>
      </w:r>
      <w:r>
        <w:rPr>
          <w:rFonts w:ascii="宋体" w:hAnsi="宋体" w:cs="宋体" w:hint="eastAsia"/>
          <w:sz w:val="28"/>
          <w:szCs w:val="28"/>
          <w:lang/>
        </w:rPr>
        <w:t>.2.6</w:t>
      </w:r>
      <w:r>
        <w:rPr>
          <w:rFonts w:ascii="宋体" w:hAnsi="宋体" w:cs="宋体" w:hint="eastAsia"/>
          <w:sz w:val="28"/>
          <w:szCs w:val="28"/>
          <w:lang/>
        </w:rPr>
        <w:t>断开主电源测试；</w:t>
      </w:r>
      <w:r>
        <w:rPr>
          <w:rFonts w:ascii="宋体" w:hAnsi="宋体" w:cs="宋体" w:hint="eastAsia"/>
          <w:sz w:val="28"/>
          <w:szCs w:val="28"/>
        </w:rPr>
        <w:t>27</w:t>
      </w:r>
      <w:r>
        <w:rPr>
          <w:rFonts w:ascii="宋体" w:hAnsi="宋体" w:cs="宋体" w:hint="eastAsia"/>
          <w:sz w:val="28"/>
          <w:szCs w:val="28"/>
          <w:lang/>
        </w:rPr>
        <w:t>.2.7</w:t>
      </w:r>
      <w:r>
        <w:rPr>
          <w:rFonts w:ascii="宋体" w:hAnsi="宋体" w:cs="宋体" w:hint="eastAsia"/>
          <w:sz w:val="28"/>
          <w:szCs w:val="28"/>
          <w:lang/>
        </w:rPr>
        <w:t>、</w:t>
      </w:r>
      <w:r>
        <w:rPr>
          <w:rFonts w:ascii="宋体" w:hAnsi="宋体" w:cs="宋体" w:hint="eastAsia"/>
          <w:sz w:val="28"/>
          <w:szCs w:val="28"/>
        </w:rPr>
        <w:t>27</w:t>
      </w:r>
      <w:r>
        <w:rPr>
          <w:rFonts w:ascii="宋体" w:hAnsi="宋体" w:cs="宋体" w:hint="eastAsia"/>
          <w:sz w:val="28"/>
          <w:szCs w:val="28"/>
          <w:lang/>
        </w:rPr>
        <w:t>.2.8</w:t>
      </w:r>
      <w:r>
        <w:rPr>
          <w:rFonts w:ascii="宋体" w:hAnsi="宋体" w:cs="宋体" w:hint="eastAsia"/>
          <w:sz w:val="28"/>
          <w:szCs w:val="28"/>
          <w:lang/>
        </w:rPr>
        <w:t>观察检查。其余采用实际模拟运行的方式测试。</w:t>
      </w:r>
    </w:p>
    <w:p w:rsidR="00AE3CCB" w:rsidRDefault="00AE3CCB">
      <w:pPr>
        <w:rPr>
          <w:rFonts w:ascii="宋体" w:hAnsi="宋体" w:cs="宋体"/>
          <w:sz w:val="28"/>
          <w:szCs w:val="28"/>
          <w:lang/>
        </w:rPr>
      </w:pPr>
    </w:p>
    <w:p w:rsidR="00AE3CCB" w:rsidRDefault="00D64B98">
      <w:pPr>
        <w:jc w:val="center"/>
        <w:outlineLvl w:val="1"/>
        <w:rPr>
          <w:rFonts w:ascii="宋体" w:hAnsi="宋体" w:cs="宋体"/>
          <w:b/>
          <w:bCs/>
          <w:sz w:val="28"/>
          <w:szCs w:val="28"/>
          <w:lang/>
        </w:rPr>
      </w:pPr>
      <w:bookmarkStart w:id="267" w:name="_Toc10207"/>
      <w:bookmarkStart w:id="268" w:name="_Toc7794454"/>
      <w:bookmarkStart w:id="269" w:name="_Toc752768259"/>
      <w:r>
        <w:rPr>
          <w:rFonts w:ascii="宋体" w:hAnsi="宋体" w:cs="宋体" w:hint="eastAsia"/>
          <w:b/>
          <w:bCs/>
          <w:sz w:val="28"/>
          <w:szCs w:val="28"/>
        </w:rPr>
        <w:t>27</w:t>
      </w:r>
      <w:r>
        <w:rPr>
          <w:rFonts w:ascii="宋体" w:hAnsi="宋体" w:cs="宋体" w:hint="eastAsia"/>
          <w:b/>
          <w:bCs/>
          <w:sz w:val="28"/>
          <w:szCs w:val="28"/>
          <w:lang/>
        </w:rPr>
        <w:t xml:space="preserve">.3 </w:t>
      </w:r>
      <w:r>
        <w:rPr>
          <w:rFonts w:ascii="宋体" w:hAnsi="宋体" w:cs="宋体" w:hint="eastAsia"/>
          <w:b/>
          <w:bCs/>
          <w:sz w:val="28"/>
          <w:szCs w:val="28"/>
          <w:lang/>
        </w:rPr>
        <w:t>网络功能检测</w:t>
      </w:r>
      <w:bookmarkEnd w:id="267"/>
      <w:bookmarkEnd w:id="268"/>
      <w:bookmarkEnd w:id="269"/>
    </w:p>
    <w:p w:rsidR="00AE3CCB" w:rsidRDefault="00D64B98">
      <w:pPr>
        <w:ind w:firstLineChars="1200" w:firstLine="3373"/>
        <w:rPr>
          <w:rFonts w:ascii="宋体" w:hAnsi="宋体" w:cs="宋体"/>
          <w:b/>
          <w:bCs/>
          <w:sz w:val="28"/>
          <w:szCs w:val="28"/>
          <w:lang/>
        </w:rPr>
      </w:pPr>
      <w:r>
        <w:rPr>
          <w:rFonts w:ascii="宋体" w:hAnsi="宋体" w:cs="宋体" w:hint="eastAsia"/>
          <w:b/>
          <w:bCs/>
          <w:sz w:val="28"/>
          <w:szCs w:val="28"/>
          <w:lang/>
        </w:rPr>
        <w:t>主控项目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27</w:t>
      </w:r>
      <w:r>
        <w:rPr>
          <w:rFonts w:ascii="宋体" w:hAnsi="宋体" w:cs="宋体" w:hint="eastAsia"/>
          <w:b/>
          <w:bCs/>
          <w:sz w:val="28"/>
          <w:szCs w:val="28"/>
          <w:lang/>
        </w:rPr>
        <w:t xml:space="preserve">.3.1 </w:t>
      </w:r>
      <w:r>
        <w:rPr>
          <w:rFonts w:ascii="宋体" w:hAnsi="宋体" w:cs="宋体" w:hint="eastAsia"/>
          <w:sz w:val="28"/>
          <w:szCs w:val="28"/>
          <w:lang/>
        </w:rPr>
        <w:t>对网络连通性能进行测试，任意两点之间的最大网络延时不应大于</w:t>
      </w:r>
      <w:r>
        <w:rPr>
          <w:rFonts w:ascii="宋体" w:hAnsi="宋体" w:cs="宋体" w:hint="eastAsia"/>
          <w:sz w:val="28"/>
          <w:szCs w:val="28"/>
          <w:lang/>
        </w:rPr>
        <w:t>50ms</w:t>
      </w:r>
      <w:r>
        <w:rPr>
          <w:rFonts w:ascii="宋体" w:hAnsi="宋体" w:cs="宋体" w:hint="eastAsia"/>
          <w:sz w:val="28"/>
          <w:szCs w:val="28"/>
          <w:lang/>
        </w:rPr>
        <w:t>，平均网络延时不应大于</w:t>
      </w:r>
      <w:r>
        <w:rPr>
          <w:rFonts w:ascii="宋体" w:hAnsi="宋体" w:cs="宋体" w:hint="eastAsia"/>
          <w:sz w:val="28"/>
          <w:szCs w:val="28"/>
          <w:lang/>
        </w:rPr>
        <w:t>10</w:t>
      </w:r>
      <w:r>
        <w:rPr>
          <w:rFonts w:ascii="宋体" w:hAnsi="宋体" w:cs="宋体" w:hint="eastAsia"/>
          <w:sz w:val="28"/>
          <w:szCs w:val="28"/>
        </w:rPr>
        <w:t>ms</w:t>
      </w:r>
      <w:r>
        <w:rPr>
          <w:rFonts w:ascii="宋体" w:hAnsi="宋体" w:cs="宋体" w:hint="eastAsia"/>
          <w:sz w:val="28"/>
          <w:szCs w:val="28"/>
        </w:rPr>
        <w:t>，网络丢包率不应大于</w:t>
      </w:r>
      <w:r>
        <w:rPr>
          <w:rFonts w:ascii="宋体" w:hAnsi="宋体" w:cs="宋体" w:hint="eastAsia"/>
          <w:sz w:val="28"/>
          <w:szCs w:val="28"/>
        </w:rPr>
        <w:t>0.1%.</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27</w:t>
      </w:r>
      <w:r>
        <w:rPr>
          <w:rFonts w:ascii="宋体" w:hAnsi="宋体" w:cs="宋体" w:hint="eastAsia"/>
          <w:b/>
          <w:bCs/>
          <w:sz w:val="28"/>
          <w:szCs w:val="28"/>
          <w:lang/>
        </w:rPr>
        <w:t xml:space="preserve">.3.2 </w:t>
      </w:r>
      <w:r>
        <w:rPr>
          <w:rFonts w:ascii="宋体" w:hAnsi="宋体" w:cs="宋体" w:hint="eastAsia"/>
          <w:sz w:val="28"/>
          <w:szCs w:val="28"/>
          <w:lang/>
        </w:rPr>
        <w:t>网络系统不应与系统无关网络互联；与其他信息系统互联时应有相</w:t>
      </w:r>
      <w:r>
        <w:rPr>
          <w:rFonts w:ascii="宋体" w:hAnsi="宋体" w:cs="宋体" w:hint="eastAsia"/>
          <w:sz w:val="28"/>
          <w:szCs w:val="28"/>
          <w:lang/>
        </w:rPr>
        <w:lastRenderedPageBreak/>
        <w:t>应的安全措施。</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27</w:t>
      </w:r>
      <w:r>
        <w:rPr>
          <w:rFonts w:ascii="宋体" w:hAnsi="宋体" w:cs="宋体" w:hint="eastAsia"/>
          <w:b/>
          <w:bCs/>
          <w:sz w:val="28"/>
          <w:szCs w:val="28"/>
          <w:lang/>
        </w:rPr>
        <w:t xml:space="preserve">.3.3 </w:t>
      </w:r>
      <w:r>
        <w:rPr>
          <w:rFonts w:ascii="宋体" w:hAnsi="宋体" w:cs="宋体" w:hint="eastAsia"/>
          <w:sz w:val="28"/>
          <w:szCs w:val="28"/>
          <w:lang/>
        </w:rPr>
        <w:t>连接到网络的计算机系统应安装防病毒软件，并应有统一的病毒代码更新措施。</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27</w:t>
      </w:r>
      <w:r>
        <w:rPr>
          <w:rFonts w:ascii="宋体" w:hAnsi="宋体" w:cs="宋体" w:hint="eastAsia"/>
          <w:b/>
          <w:bCs/>
          <w:sz w:val="28"/>
          <w:szCs w:val="28"/>
          <w:lang/>
        </w:rPr>
        <w:t xml:space="preserve">.3.4 </w:t>
      </w:r>
      <w:r>
        <w:rPr>
          <w:rFonts w:ascii="宋体" w:hAnsi="宋体" w:cs="宋体" w:hint="eastAsia"/>
          <w:sz w:val="28"/>
          <w:szCs w:val="28"/>
          <w:lang/>
        </w:rPr>
        <w:t>主控项目的检查数量和检查方法应符合下列规定：</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检查数量：全数检查。</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检查方法：</w:t>
      </w:r>
      <w:r>
        <w:rPr>
          <w:rFonts w:ascii="宋体" w:hAnsi="宋体" w:cs="宋体" w:hint="eastAsia"/>
          <w:sz w:val="28"/>
          <w:szCs w:val="28"/>
        </w:rPr>
        <w:t>27</w:t>
      </w:r>
      <w:r>
        <w:rPr>
          <w:rFonts w:ascii="宋体" w:hAnsi="宋体" w:cs="宋体" w:hint="eastAsia"/>
          <w:sz w:val="28"/>
          <w:szCs w:val="28"/>
          <w:lang/>
        </w:rPr>
        <w:t>.3.1</w:t>
      </w:r>
      <w:r>
        <w:rPr>
          <w:rFonts w:ascii="宋体" w:hAnsi="宋体" w:cs="宋体" w:hint="eastAsia"/>
          <w:sz w:val="28"/>
          <w:szCs w:val="28"/>
          <w:lang/>
        </w:rPr>
        <w:t>选用</w:t>
      </w:r>
      <w:r>
        <w:rPr>
          <w:rFonts w:ascii="宋体" w:hAnsi="宋体" w:cs="宋体" w:hint="eastAsia"/>
          <w:sz w:val="28"/>
          <w:szCs w:val="28"/>
          <w:lang/>
        </w:rPr>
        <w:t>2</w:t>
      </w:r>
      <w:r>
        <w:rPr>
          <w:rFonts w:ascii="宋体" w:hAnsi="宋体" w:cs="宋体" w:hint="eastAsia"/>
          <w:sz w:val="28"/>
          <w:szCs w:val="28"/>
          <w:lang/>
        </w:rPr>
        <w:t>台</w:t>
      </w:r>
      <w:r>
        <w:rPr>
          <w:rFonts w:ascii="宋体" w:hAnsi="宋体" w:cs="宋体" w:hint="eastAsia"/>
          <w:sz w:val="28"/>
          <w:szCs w:val="28"/>
          <w:lang/>
        </w:rPr>
        <w:t>PC</w:t>
      </w:r>
      <w:r>
        <w:rPr>
          <w:rFonts w:ascii="宋体" w:hAnsi="宋体" w:cs="宋体" w:hint="eastAsia"/>
          <w:sz w:val="28"/>
          <w:szCs w:val="28"/>
          <w:lang/>
        </w:rPr>
        <w:t>，连接到网络中的任意</w:t>
      </w:r>
      <w:r>
        <w:rPr>
          <w:rFonts w:ascii="宋体" w:hAnsi="宋体" w:cs="宋体" w:hint="eastAsia"/>
          <w:sz w:val="28"/>
          <w:szCs w:val="28"/>
          <w:lang/>
        </w:rPr>
        <w:t>2</w:t>
      </w:r>
      <w:r>
        <w:rPr>
          <w:rFonts w:ascii="宋体" w:hAnsi="宋体" w:cs="宋体" w:hint="eastAsia"/>
          <w:sz w:val="28"/>
          <w:szCs w:val="28"/>
          <w:lang/>
        </w:rPr>
        <w:t>台网络设备上并按照网络设计要求配置</w:t>
      </w:r>
      <w:r>
        <w:rPr>
          <w:rFonts w:ascii="宋体" w:hAnsi="宋体" w:cs="宋体" w:hint="eastAsia"/>
          <w:sz w:val="28"/>
          <w:szCs w:val="28"/>
          <w:lang/>
        </w:rPr>
        <w:t>PC</w:t>
      </w:r>
      <w:r>
        <w:rPr>
          <w:rFonts w:ascii="宋体" w:hAnsi="宋体" w:cs="宋体" w:hint="eastAsia"/>
          <w:sz w:val="28"/>
          <w:szCs w:val="28"/>
          <w:lang/>
        </w:rPr>
        <w:t>的网络参数，用</w:t>
      </w:r>
      <w:r>
        <w:rPr>
          <w:rFonts w:ascii="宋体" w:hAnsi="宋体" w:cs="宋体" w:hint="eastAsia"/>
          <w:sz w:val="28"/>
          <w:szCs w:val="28"/>
          <w:lang/>
        </w:rPr>
        <w:t>PING</w:t>
      </w:r>
      <w:r>
        <w:rPr>
          <w:rFonts w:ascii="宋体" w:hAnsi="宋体" w:cs="宋体" w:hint="eastAsia"/>
          <w:sz w:val="28"/>
          <w:szCs w:val="28"/>
          <w:lang/>
        </w:rPr>
        <w:t>命令检查选定两点之间的连通性，连续</w:t>
      </w:r>
      <w:r>
        <w:rPr>
          <w:rFonts w:ascii="宋体" w:hAnsi="宋体" w:cs="宋体" w:hint="eastAsia"/>
          <w:sz w:val="28"/>
          <w:szCs w:val="28"/>
          <w:lang/>
        </w:rPr>
        <w:t>PING1000</w:t>
      </w:r>
      <w:r>
        <w:rPr>
          <w:rFonts w:ascii="宋体" w:hAnsi="宋体" w:cs="宋体" w:hint="eastAsia"/>
          <w:sz w:val="28"/>
          <w:szCs w:val="28"/>
          <w:lang/>
        </w:rPr>
        <w:t>次：采用</w:t>
      </w:r>
      <w:r>
        <w:rPr>
          <w:rFonts w:ascii="宋体" w:hAnsi="宋体" w:cs="宋体" w:hint="eastAsia"/>
          <w:sz w:val="28"/>
          <w:szCs w:val="28"/>
          <w:lang/>
        </w:rPr>
        <w:t>FTP</w:t>
      </w:r>
      <w:r>
        <w:rPr>
          <w:rFonts w:ascii="宋体" w:hAnsi="宋体" w:cs="宋体" w:hint="eastAsia"/>
          <w:sz w:val="28"/>
          <w:szCs w:val="28"/>
          <w:lang/>
        </w:rPr>
        <w:t>软件或者网络流量发生软件等工具模拟网络流量，检测整个网络系统实际性能；</w:t>
      </w:r>
      <w:r>
        <w:rPr>
          <w:rFonts w:ascii="宋体" w:hAnsi="宋体" w:cs="宋体" w:hint="eastAsia"/>
          <w:sz w:val="28"/>
          <w:szCs w:val="28"/>
        </w:rPr>
        <w:t>27</w:t>
      </w:r>
      <w:r>
        <w:rPr>
          <w:rFonts w:ascii="宋体" w:hAnsi="宋体" w:cs="宋体" w:hint="eastAsia"/>
          <w:sz w:val="28"/>
          <w:szCs w:val="28"/>
          <w:lang/>
        </w:rPr>
        <w:t>.3.2</w:t>
      </w:r>
      <w:r>
        <w:rPr>
          <w:rFonts w:ascii="宋体" w:hAnsi="宋体" w:cs="宋体" w:hint="eastAsia"/>
          <w:sz w:val="28"/>
          <w:szCs w:val="28"/>
          <w:lang/>
        </w:rPr>
        <w:t>、</w:t>
      </w:r>
      <w:r>
        <w:rPr>
          <w:rFonts w:ascii="宋体" w:hAnsi="宋体" w:cs="宋体" w:hint="eastAsia"/>
          <w:sz w:val="28"/>
          <w:szCs w:val="28"/>
        </w:rPr>
        <w:t>27</w:t>
      </w:r>
      <w:r>
        <w:rPr>
          <w:rFonts w:ascii="宋体" w:hAnsi="宋体" w:cs="宋体" w:hint="eastAsia"/>
          <w:sz w:val="28"/>
          <w:szCs w:val="28"/>
          <w:lang/>
        </w:rPr>
        <w:t>.</w:t>
      </w:r>
      <w:r>
        <w:rPr>
          <w:rFonts w:ascii="宋体" w:hAnsi="宋体" w:cs="宋体" w:hint="eastAsia"/>
          <w:sz w:val="28"/>
          <w:szCs w:val="28"/>
          <w:lang/>
        </w:rPr>
        <w:t>3.3</w:t>
      </w:r>
      <w:r>
        <w:rPr>
          <w:rFonts w:ascii="宋体" w:hAnsi="宋体" w:cs="宋体" w:hint="eastAsia"/>
          <w:sz w:val="28"/>
          <w:szCs w:val="28"/>
          <w:lang/>
        </w:rPr>
        <w:t>模拟合法服务和非法服务检测防火墙的安全策略，查看是否安装防毒软件，并下载最新的防病毒代码，统一更新所有计算机，检查相应计算机的防病毒代码是否更新。</w:t>
      </w:r>
    </w:p>
    <w:p w:rsidR="00AE3CCB" w:rsidRDefault="00D64B98">
      <w:pPr>
        <w:jc w:val="center"/>
        <w:rPr>
          <w:rFonts w:ascii="宋体" w:hAnsi="宋体" w:cs="宋体"/>
          <w:b/>
          <w:bCs/>
          <w:sz w:val="28"/>
          <w:szCs w:val="28"/>
          <w:lang/>
        </w:rPr>
      </w:pPr>
      <w:r>
        <w:rPr>
          <w:rFonts w:ascii="宋体" w:hAnsi="宋体" w:cs="宋体" w:hint="eastAsia"/>
          <w:b/>
          <w:bCs/>
          <w:sz w:val="28"/>
          <w:szCs w:val="28"/>
          <w:lang/>
        </w:rPr>
        <w:t>一般项目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27</w:t>
      </w:r>
      <w:r>
        <w:rPr>
          <w:rFonts w:ascii="宋体" w:hAnsi="宋体" w:cs="宋体" w:hint="eastAsia"/>
          <w:b/>
          <w:bCs/>
          <w:sz w:val="28"/>
          <w:szCs w:val="28"/>
          <w:lang/>
        </w:rPr>
        <w:t xml:space="preserve">.3.5 </w:t>
      </w:r>
      <w:r>
        <w:rPr>
          <w:rFonts w:ascii="宋体" w:hAnsi="宋体" w:cs="宋体" w:hint="eastAsia"/>
          <w:sz w:val="28"/>
          <w:szCs w:val="28"/>
          <w:lang/>
        </w:rPr>
        <w:t>针对网络详细设计方案，应进行以下冗余功能测试：</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电源冗余测试：电源切换时不应影响网络设备正常工作。</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网络模块冗余测试：分别关闭处于工作状态网络模块和备份状态网络模块，网络流量应能够从处于工作状态的网络模块切换到备份状态的网络模块，并在处于工作状态的网络模块恢复后网络流量能够切换回正常工作状态网络模块，相应的网络切换时间不应大</w:t>
      </w:r>
      <w:r>
        <w:rPr>
          <w:rFonts w:ascii="宋体" w:hAnsi="宋体" w:cs="宋体" w:hint="eastAsia"/>
          <w:sz w:val="28"/>
          <w:szCs w:val="28"/>
          <w:lang/>
        </w:rPr>
        <w:t>于网络方案设计参数。</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网络设备冗余测试：关闭</w:t>
      </w:r>
      <w:r>
        <w:rPr>
          <w:rFonts w:ascii="宋体" w:hAnsi="宋体" w:cs="宋体" w:hint="eastAsia"/>
          <w:sz w:val="28"/>
          <w:szCs w:val="28"/>
          <w:lang/>
        </w:rPr>
        <w:t>/</w:t>
      </w:r>
      <w:r>
        <w:rPr>
          <w:rFonts w:ascii="宋体" w:hAnsi="宋体" w:cs="宋体" w:hint="eastAsia"/>
          <w:sz w:val="28"/>
          <w:szCs w:val="28"/>
          <w:lang/>
        </w:rPr>
        <w:t>开启冗余网络设备，网络应能正常切换，切换时间不应大于网络方案设计参数。</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4 </w:t>
      </w:r>
      <w:r>
        <w:rPr>
          <w:rFonts w:ascii="宋体" w:hAnsi="宋体" w:cs="宋体" w:hint="eastAsia"/>
          <w:sz w:val="28"/>
          <w:szCs w:val="28"/>
          <w:lang/>
        </w:rPr>
        <w:t>网络链路冗余测试：人工断开网络链路，网络流量应正</w:t>
      </w:r>
    </w:p>
    <w:p w:rsidR="00AE3CCB" w:rsidRDefault="00D64B98">
      <w:pPr>
        <w:rPr>
          <w:rFonts w:ascii="宋体" w:hAnsi="宋体" w:cs="宋体"/>
          <w:sz w:val="28"/>
          <w:szCs w:val="28"/>
          <w:lang/>
        </w:rPr>
      </w:pPr>
      <w:r>
        <w:rPr>
          <w:rFonts w:ascii="宋体" w:hAnsi="宋体" w:cs="宋体" w:hint="eastAsia"/>
          <w:sz w:val="28"/>
          <w:szCs w:val="28"/>
          <w:lang/>
        </w:rPr>
        <w:t>常，网络切换时间不应大于网络方案设计参数。</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27</w:t>
      </w:r>
      <w:r>
        <w:rPr>
          <w:rFonts w:ascii="宋体" w:hAnsi="宋体" w:cs="宋体" w:hint="eastAsia"/>
          <w:b/>
          <w:bCs/>
          <w:sz w:val="28"/>
          <w:szCs w:val="28"/>
          <w:lang/>
        </w:rPr>
        <w:t xml:space="preserve">.3.6 </w:t>
      </w:r>
      <w:r>
        <w:rPr>
          <w:rFonts w:ascii="宋体" w:hAnsi="宋体" w:cs="宋体" w:hint="eastAsia"/>
          <w:sz w:val="28"/>
          <w:szCs w:val="28"/>
          <w:lang/>
        </w:rPr>
        <w:t>在网络管理工作站上进行网络管理功能测试，应包含以下内容：</w:t>
      </w:r>
    </w:p>
    <w:p w:rsidR="00AE3CCB" w:rsidRDefault="00D64B98">
      <w:pPr>
        <w:ind w:firstLineChars="200" w:firstLine="560"/>
        <w:rPr>
          <w:rFonts w:ascii="宋体" w:hAnsi="宋体" w:cs="宋体"/>
          <w:sz w:val="28"/>
          <w:szCs w:val="28"/>
          <w:lang/>
        </w:rPr>
      </w:pPr>
      <w:r>
        <w:rPr>
          <w:rFonts w:ascii="宋体" w:hAnsi="宋体" w:cs="宋体" w:hint="eastAsia"/>
          <w:sz w:val="28"/>
          <w:szCs w:val="28"/>
        </w:rPr>
        <w:lastRenderedPageBreak/>
        <w:t xml:space="preserve">1 </w:t>
      </w:r>
      <w:r>
        <w:rPr>
          <w:rFonts w:ascii="宋体" w:hAnsi="宋体" w:cs="宋体" w:hint="eastAsia"/>
          <w:sz w:val="28"/>
          <w:szCs w:val="28"/>
          <w:lang/>
        </w:rPr>
        <w:t>应能显示网络系统拓扑图以及网络设备连接图，显示的网络拓扑图应与实际网络拓扑一致。</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应能显示故障的网络设备和链路。</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应提供可检查的相应网络参数配置。</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4 </w:t>
      </w:r>
      <w:r>
        <w:rPr>
          <w:rFonts w:ascii="宋体" w:hAnsi="宋体" w:cs="宋体" w:hint="eastAsia"/>
          <w:sz w:val="28"/>
          <w:szCs w:val="28"/>
          <w:lang/>
        </w:rPr>
        <w:t>应能在网络管理工作站上显示网络流量及相关参数。</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27</w:t>
      </w:r>
      <w:r>
        <w:rPr>
          <w:rFonts w:ascii="宋体" w:hAnsi="宋体" w:cs="宋体" w:hint="eastAsia"/>
          <w:b/>
          <w:bCs/>
          <w:sz w:val="28"/>
          <w:szCs w:val="28"/>
          <w:lang/>
        </w:rPr>
        <w:t xml:space="preserve">.3.7 </w:t>
      </w:r>
      <w:r>
        <w:rPr>
          <w:rFonts w:ascii="宋体" w:hAnsi="宋体" w:cs="宋体" w:hint="eastAsia"/>
          <w:sz w:val="28"/>
          <w:szCs w:val="28"/>
          <w:lang/>
        </w:rPr>
        <w:t>一般项目的检查数量和检查方法应符合下列规定：</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检查数量：全数检查。</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检查方法：</w:t>
      </w:r>
      <w:r>
        <w:rPr>
          <w:rFonts w:ascii="宋体" w:hAnsi="宋体" w:cs="宋体" w:hint="eastAsia"/>
          <w:sz w:val="28"/>
          <w:szCs w:val="28"/>
        </w:rPr>
        <w:t>27</w:t>
      </w:r>
      <w:r>
        <w:rPr>
          <w:rFonts w:ascii="宋体" w:hAnsi="宋体" w:cs="宋体" w:hint="eastAsia"/>
          <w:sz w:val="28"/>
          <w:szCs w:val="28"/>
          <w:lang/>
        </w:rPr>
        <w:t>.3.5</w:t>
      </w:r>
      <w:r>
        <w:rPr>
          <w:rFonts w:ascii="宋体" w:hAnsi="宋体" w:cs="宋体" w:hint="eastAsia"/>
          <w:sz w:val="28"/>
          <w:szCs w:val="28"/>
          <w:lang/>
        </w:rPr>
        <w:t>采用人工关闭设备冗余电源、切换网络模块、关闭</w:t>
      </w:r>
      <w:r>
        <w:rPr>
          <w:rFonts w:ascii="宋体" w:hAnsi="宋体" w:cs="宋体" w:hint="eastAsia"/>
          <w:sz w:val="28"/>
          <w:szCs w:val="28"/>
          <w:lang/>
        </w:rPr>
        <w:t>/</w:t>
      </w:r>
      <w:r>
        <w:rPr>
          <w:rFonts w:ascii="宋体" w:hAnsi="宋体" w:cs="宋体" w:hint="eastAsia"/>
          <w:sz w:val="28"/>
          <w:szCs w:val="28"/>
          <w:lang/>
        </w:rPr>
        <w:t>开启冗余网络设备及断开网络链路的方式测试；其他采用人工模拟的方式测试。</w:t>
      </w:r>
    </w:p>
    <w:p w:rsidR="00AE3CCB" w:rsidRDefault="00AE3CCB">
      <w:pPr>
        <w:ind w:firstLineChars="200" w:firstLine="560"/>
        <w:rPr>
          <w:rFonts w:ascii="宋体" w:hAnsi="宋体" w:cs="宋体"/>
          <w:sz w:val="28"/>
          <w:szCs w:val="28"/>
          <w:lang/>
        </w:rPr>
      </w:pPr>
    </w:p>
    <w:p w:rsidR="00AE3CCB" w:rsidRDefault="00D64B98">
      <w:pPr>
        <w:jc w:val="center"/>
        <w:outlineLvl w:val="1"/>
        <w:rPr>
          <w:rFonts w:ascii="宋体" w:hAnsi="宋体" w:cs="宋体"/>
          <w:b/>
          <w:bCs/>
          <w:sz w:val="28"/>
          <w:szCs w:val="28"/>
          <w:lang/>
        </w:rPr>
      </w:pPr>
      <w:bookmarkStart w:id="270" w:name="_Toc31899"/>
      <w:bookmarkStart w:id="271" w:name="_Toc4885911"/>
      <w:bookmarkStart w:id="272" w:name="_Toc949964536"/>
      <w:r>
        <w:rPr>
          <w:rFonts w:ascii="宋体" w:hAnsi="宋体" w:cs="宋体" w:hint="eastAsia"/>
          <w:b/>
          <w:bCs/>
          <w:sz w:val="28"/>
          <w:szCs w:val="28"/>
        </w:rPr>
        <w:t>27</w:t>
      </w:r>
      <w:r>
        <w:rPr>
          <w:rFonts w:ascii="宋体" w:hAnsi="宋体" w:cs="宋体" w:hint="eastAsia"/>
          <w:b/>
          <w:bCs/>
          <w:sz w:val="28"/>
          <w:szCs w:val="28"/>
          <w:lang/>
        </w:rPr>
        <w:t xml:space="preserve">.4 </w:t>
      </w:r>
      <w:r>
        <w:rPr>
          <w:rFonts w:ascii="宋体" w:hAnsi="宋体" w:cs="宋体" w:hint="eastAsia"/>
          <w:b/>
          <w:bCs/>
          <w:sz w:val="28"/>
          <w:szCs w:val="28"/>
          <w:lang/>
        </w:rPr>
        <w:t>系统应用软件功能检测</w:t>
      </w:r>
      <w:bookmarkEnd w:id="270"/>
      <w:bookmarkEnd w:id="271"/>
      <w:bookmarkEnd w:id="272"/>
    </w:p>
    <w:p w:rsidR="00AE3CCB" w:rsidRDefault="00D64B98">
      <w:pPr>
        <w:jc w:val="center"/>
        <w:rPr>
          <w:rFonts w:ascii="宋体" w:hAnsi="宋体" w:cs="宋体"/>
          <w:b/>
          <w:bCs/>
          <w:sz w:val="28"/>
          <w:szCs w:val="28"/>
          <w:lang/>
        </w:rPr>
      </w:pPr>
      <w:r>
        <w:rPr>
          <w:rFonts w:ascii="宋体" w:hAnsi="宋体" w:cs="宋体" w:hint="eastAsia"/>
          <w:b/>
          <w:bCs/>
          <w:sz w:val="28"/>
          <w:szCs w:val="28"/>
          <w:lang/>
        </w:rPr>
        <w:t>主控项目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27</w:t>
      </w:r>
      <w:r>
        <w:rPr>
          <w:rFonts w:ascii="宋体" w:hAnsi="宋体" w:cs="宋体" w:hint="eastAsia"/>
          <w:b/>
          <w:bCs/>
          <w:sz w:val="28"/>
          <w:szCs w:val="28"/>
          <w:lang/>
        </w:rPr>
        <w:t xml:space="preserve">.4.1 </w:t>
      </w:r>
      <w:r>
        <w:rPr>
          <w:rFonts w:ascii="宋体" w:hAnsi="宋体" w:cs="宋体" w:hint="eastAsia"/>
          <w:sz w:val="28"/>
          <w:szCs w:val="28"/>
          <w:lang/>
        </w:rPr>
        <w:t>应用软件应进行以下方面的测试评审：</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文档评审：检测用户文档的完整性、清晰性和准确性，用</w:t>
      </w:r>
    </w:p>
    <w:p w:rsidR="00AE3CCB" w:rsidRDefault="00D64B98">
      <w:pPr>
        <w:rPr>
          <w:rFonts w:ascii="宋体" w:hAnsi="宋体" w:cs="宋体"/>
          <w:sz w:val="28"/>
          <w:szCs w:val="28"/>
          <w:lang/>
        </w:rPr>
      </w:pPr>
      <w:r>
        <w:rPr>
          <w:rFonts w:ascii="宋体" w:hAnsi="宋体" w:cs="宋体" w:hint="eastAsia"/>
          <w:sz w:val="28"/>
          <w:szCs w:val="28"/>
          <w:lang/>
        </w:rPr>
        <w:t>户文档中所列应用案例必须全部评审。</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功能测试：在规定时间内运行应用软件系统的所有功能以验证系统是否符合功能需求。</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性能测试：检查系统是否满足技术文件中规定的性能，应对软件的技术参数进行检测。</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4 </w:t>
      </w:r>
      <w:r>
        <w:rPr>
          <w:rFonts w:ascii="宋体" w:hAnsi="宋体" w:cs="宋体" w:hint="eastAsia"/>
          <w:sz w:val="28"/>
          <w:szCs w:val="28"/>
          <w:lang/>
        </w:rPr>
        <w:t>可靠性测试：在考核期内无死锁、死机等故障现象。</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5 </w:t>
      </w:r>
      <w:r>
        <w:rPr>
          <w:rFonts w:ascii="宋体" w:hAnsi="宋体" w:cs="宋体" w:hint="eastAsia"/>
          <w:sz w:val="28"/>
          <w:szCs w:val="28"/>
          <w:lang/>
        </w:rPr>
        <w:t>联动测试，应验证两或轰个不同于系统之同的互连性。</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6 </w:t>
      </w:r>
      <w:r>
        <w:rPr>
          <w:rFonts w:ascii="宋体" w:hAnsi="宋体" w:cs="宋体" w:hint="eastAsia"/>
          <w:sz w:val="28"/>
          <w:szCs w:val="28"/>
          <w:lang/>
        </w:rPr>
        <w:t>修改测试，软件修改后经测试验证仍能满足系统的设计要求。</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7 </w:t>
      </w:r>
      <w:r>
        <w:rPr>
          <w:rFonts w:ascii="宋体" w:hAnsi="宋体" w:cs="宋体" w:hint="eastAsia"/>
          <w:sz w:val="28"/>
          <w:szCs w:val="28"/>
          <w:lang/>
        </w:rPr>
        <w:t>报表测试：操作迅速、正确地统计、查询、打印。</w:t>
      </w:r>
    </w:p>
    <w:p w:rsidR="00AE3CCB" w:rsidRDefault="00D64B98">
      <w:pPr>
        <w:ind w:firstLineChars="200" w:firstLine="560"/>
        <w:rPr>
          <w:rFonts w:ascii="宋体" w:hAnsi="宋体" w:cs="宋体"/>
          <w:sz w:val="28"/>
          <w:szCs w:val="28"/>
          <w:lang/>
        </w:rPr>
      </w:pPr>
      <w:r>
        <w:rPr>
          <w:rFonts w:ascii="宋体" w:hAnsi="宋体" w:cs="宋体" w:hint="eastAsia"/>
          <w:sz w:val="28"/>
          <w:szCs w:val="28"/>
        </w:rPr>
        <w:lastRenderedPageBreak/>
        <w:t xml:space="preserve">8 </w:t>
      </w:r>
      <w:r>
        <w:rPr>
          <w:rFonts w:ascii="宋体" w:hAnsi="宋体" w:cs="宋体" w:hint="eastAsia"/>
          <w:sz w:val="28"/>
          <w:szCs w:val="28"/>
          <w:lang/>
        </w:rPr>
        <w:t>数据备份、存档测试：具有数据备份功能，并有时间记录。</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9 </w:t>
      </w:r>
      <w:r>
        <w:rPr>
          <w:rFonts w:ascii="宋体" w:hAnsi="宋体" w:cs="宋体" w:hint="eastAsia"/>
          <w:sz w:val="28"/>
          <w:szCs w:val="28"/>
          <w:lang/>
        </w:rPr>
        <w:t>加电自诊断测试：检测监控中心、外场设备的运行状况正确及时显示故障位置、类型。</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27</w:t>
      </w:r>
      <w:r>
        <w:rPr>
          <w:rFonts w:ascii="宋体" w:hAnsi="宋体" w:cs="宋体" w:hint="eastAsia"/>
          <w:b/>
          <w:bCs/>
          <w:sz w:val="28"/>
          <w:szCs w:val="28"/>
          <w:lang/>
        </w:rPr>
        <w:t xml:space="preserve">.4.2 </w:t>
      </w:r>
      <w:r>
        <w:rPr>
          <w:rFonts w:ascii="宋体" w:hAnsi="宋体" w:cs="宋体" w:hint="eastAsia"/>
          <w:sz w:val="28"/>
          <w:szCs w:val="28"/>
          <w:lang/>
        </w:rPr>
        <w:t>主控项目的检查数量和检查方法应符合下列规定：</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检查数量：全数检查</w:t>
      </w:r>
      <w:r>
        <w:rPr>
          <w:rFonts w:ascii="宋体" w:hAnsi="宋体" w:cs="宋体" w:hint="eastAsia"/>
          <w:sz w:val="28"/>
          <w:szCs w:val="28"/>
          <w:lang/>
        </w:rPr>
        <w:t>。</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检查方法：实际模拟测试，主控界面各业务菜单的测试评审或查阅权威机构的测试报告。</w:t>
      </w:r>
    </w:p>
    <w:p w:rsidR="00AE3CCB" w:rsidRDefault="00D64B98">
      <w:pPr>
        <w:jc w:val="center"/>
        <w:rPr>
          <w:rFonts w:ascii="宋体" w:hAnsi="宋体" w:cs="宋体"/>
          <w:b/>
          <w:bCs/>
          <w:sz w:val="28"/>
          <w:szCs w:val="28"/>
          <w:lang/>
        </w:rPr>
      </w:pPr>
      <w:r>
        <w:rPr>
          <w:rFonts w:ascii="宋体" w:hAnsi="宋体" w:cs="宋体" w:hint="eastAsia"/>
          <w:b/>
          <w:bCs/>
          <w:sz w:val="28"/>
          <w:szCs w:val="28"/>
          <w:lang/>
        </w:rPr>
        <w:t>一般项目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27</w:t>
      </w:r>
      <w:r>
        <w:rPr>
          <w:rFonts w:ascii="宋体" w:hAnsi="宋体" w:cs="宋体" w:hint="eastAsia"/>
          <w:b/>
          <w:bCs/>
          <w:sz w:val="28"/>
          <w:szCs w:val="28"/>
          <w:lang/>
        </w:rPr>
        <w:t xml:space="preserve">.4.3 </w:t>
      </w:r>
      <w:r>
        <w:rPr>
          <w:rFonts w:ascii="宋体" w:hAnsi="宋体" w:cs="宋体" w:hint="eastAsia"/>
          <w:sz w:val="28"/>
          <w:szCs w:val="28"/>
          <w:lang/>
        </w:rPr>
        <w:t>应用软件的操作界面应以方便使用为主，并做到风格统一、层次简洁。</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27</w:t>
      </w:r>
      <w:r>
        <w:rPr>
          <w:rFonts w:ascii="宋体" w:hAnsi="宋体" w:cs="宋体" w:hint="eastAsia"/>
          <w:b/>
          <w:bCs/>
          <w:sz w:val="28"/>
          <w:szCs w:val="28"/>
          <w:lang/>
        </w:rPr>
        <w:t xml:space="preserve">.4.4 </w:t>
      </w:r>
      <w:r>
        <w:rPr>
          <w:rFonts w:ascii="宋体" w:hAnsi="宋体" w:cs="宋体" w:hint="eastAsia"/>
          <w:sz w:val="28"/>
          <w:szCs w:val="28"/>
          <w:lang/>
        </w:rPr>
        <w:t>应用软件应具有可扩展性，系统应预留可升级、扩充的接口</w:t>
      </w:r>
      <w:r>
        <w:rPr>
          <w:rFonts w:ascii="宋体" w:hAnsi="宋体" w:cs="宋体" w:hint="eastAsia"/>
          <w:sz w:val="28"/>
          <w:szCs w:val="28"/>
        </w:rPr>
        <w:t>，</w:t>
      </w:r>
      <w:r>
        <w:rPr>
          <w:rFonts w:ascii="宋体" w:hAnsi="宋体" w:cs="宋体" w:hint="eastAsia"/>
          <w:sz w:val="28"/>
          <w:szCs w:val="28"/>
          <w:lang/>
        </w:rPr>
        <w:t>宜采用能适应新版本的信息平台，并能适应操作管理制度的变动。</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27</w:t>
      </w:r>
      <w:r>
        <w:rPr>
          <w:rFonts w:ascii="宋体" w:hAnsi="宋体" w:cs="宋体" w:hint="eastAsia"/>
          <w:b/>
          <w:bCs/>
          <w:sz w:val="28"/>
          <w:szCs w:val="28"/>
          <w:lang/>
        </w:rPr>
        <w:t xml:space="preserve">.4.5 </w:t>
      </w:r>
      <w:r>
        <w:rPr>
          <w:rFonts w:ascii="宋体" w:hAnsi="宋体" w:cs="宋体" w:hint="eastAsia"/>
          <w:sz w:val="28"/>
          <w:szCs w:val="28"/>
          <w:lang/>
        </w:rPr>
        <w:t>一般项目的检查数量和检查方法应符合下列规定：</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检查数量：全数检查。</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检查方法：观察检查。</w:t>
      </w:r>
    </w:p>
    <w:p w:rsidR="00AE3CCB" w:rsidRDefault="00AE3CCB">
      <w:pPr>
        <w:ind w:firstLineChars="200" w:firstLine="560"/>
        <w:rPr>
          <w:rFonts w:ascii="宋体" w:hAnsi="宋体" w:cs="宋体"/>
          <w:sz w:val="28"/>
          <w:szCs w:val="28"/>
          <w:lang/>
        </w:rPr>
      </w:pPr>
    </w:p>
    <w:p w:rsidR="00AE3CCB" w:rsidRDefault="00D64B98">
      <w:pPr>
        <w:ind w:firstLine="560"/>
        <w:jc w:val="center"/>
        <w:outlineLvl w:val="0"/>
        <w:rPr>
          <w:rFonts w:ascii="宋体" w:hAnsi="宋体" w:cs="宋体"/>
          <w:b/>
          <w:bCs/>
          <w:sz w:val="36"/>
          <w:szCs w:val="36"/>
          <w:lang/>
        </w:rPr>
      </w:pPr>
      <w:bookmarkStart w:id="273" w:name="_Toc1660524754"/>
      <w:bookmarkStart w:id="274" w:name="_Toc513127591"/>
      <w:bookmarkStart w:id="275" w:name="_Toc15982"/>
      <w:r>
        <w:rPr>
          <w:rFonts w:ascii="宋体" w:hAnsi="宋体" w:cs="宋体" w:hint="eastAsia"/>
          <w:b/>
          <w:bCs/>
          <w:sz w:val="36"/>
          <w:szCs w:val="36"/>
        </w:rPr>
        <w:t xml:space="preserve">28 </w:t>
      </w:r>
      <w:r>
        <w:rPr>
          <w:rFonts w:ascii="宋体" w:hAnsi="宋体" w:cs="宋体" w:hint="eastAsia"/>
          <w:b/>
          <w:bCs/>
          <w:sz w:val="36"/>
          <w:szCs w:val="36"/>
          <w:lang/>
        </w:rPr>
        <w:t>中央控制室</w:t>
      </w:r>
      <w:r>
        <w:rPr>
          <w:rFonts w:ascii="宋体" w:hAnsi="宋体" w:cs="宋体" w:hint="eastAsia"/>
          <w:b/>
          <w:bCs/>
          <w:sz w:val="36"/>
          <w:szCs w:val="36"/>
        </w:rPr>
        <w:t>、</w:t>
      </w:r>
      <w:r>
        <w:rPr>
          <w:rFonts w:ascii="宋体" w:hAnsi="宋体" w:cs="宋体" w:hint="eastAsia"/>
          <w:b/>
          <w:bCs/>
          <w:sz w:val="36"/>
          <w:szCs w:val="36"/>
          <w:lang/>
        </w:rPr>
        <w:t>监控机房</w:t>
      </w:r>
      <w:bookmarkEnd w:id="273"/>
      <w:bookmarkEnd w:id="274"/>
      <w:bookmarkEnd w:id="275"/>
    </w:p>
    <w:p w:rsidR="00AE3CCB" w:rsidRDefault="00D64B98">
      <w:pPr>
        <w:jc w:val="center"/>
        <w:outlineLvl w:val="1"/>
        <w:rPr>
          <w:rFonts w:ascii="宋体" w:hAnsi="宋体" w:cs="宋体"/>
          <w:b/>
          <w:bCs/>
          <w:sz w:val="28"/>
          <w:szCs w:val="28"/>
          <w:lang/>
        </w:rPr>
      </w:pPr>
      <w:bookmarkStart w:id="276" w:name="_Toc23435"/>
      <w:bookmarkStart w:id="277" w:name="_Toc1889547713"/>
      <w:bookmarkStart w:id="278" w:name="_Toc1988579232"/>
      <w:r>
        <w:rPr>
          <w:rFonts w:ascii="宋体" w:hAnsi="宋体" w:cs="宋体" w:hint="eastAsia"/>
          <w:b/>
          <w:bCs/>
          <w:sz w:val="28"/>
          <w:szCs w:val="28"/>
        </w:rPr>
        <w:t>28.1</w:t>
      </w:r>
      <w:r>
        <w:rPr>
          <w:rFonts w:ascii="宋体" w:hAnsi="宋体" w:cs="宋体" w:hint="eastAsia"/>
          <w:b/>
          <w:bCs/>
          <w:sz w:val="28"/>
          <w:szCs w:val="28"/>
          <w:lang/>
        </w:rPr>
        <w:t>一般规定</w:t>
      </w:r>
      <w:bookmarkEnd w:id="276"/>
      <w:bookmarkEnd w:id="277"/>
      <w:bookmarkEnd w:id="278"/>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28.1.1</w:t>
      </w:r>
      <w:r>
        <w:rPr>
          <w:rFonts w:ascii="宋体" w:hAnsi="宋体" w:cs="宋体" w:hint="eastAsia"/>
          <w:b/>
          <w:bCs/>
          <w:sz w:val="28"/>
          <w:szCs w:val="28"/>
        </w:rPr>
        <w:t xml:space="preserve"> </w:t>
      </w:r>
      <w:r>
        <w:rPr>
          <w:rFonts w:ascii="宋体" w:hAnsi="宋体" w:cs="宋体" w:hint="eastAsia"/>
          <w:sz w:val="28"/>
          <w:szCs w:val="28"/>
          <w:lang/>
        </w:rPr>
        <w:t>央控制室应符合现行国家标准《电子信息系统机房设计规范》</w:t>
      </w:r>
      <w:r>
        <w:rPr>
          <w:rFonts w:ascii="宋体" w:hAnsi="宋体" w:cs="宋体" w:hint="eastAsia"/>
          <w:sz w:val="28"/>
          <w:szCs w:val="28"/>
          <w:lang/>
        </w:rPr>
        <w:t>GB50174</w:t>
      </w:r>
      <w:r>
        <w:rPr>
          <w:rFonts w:ascii="宋体" w:hAnsi="宋体" w:cs="宋体" w:hint="eastAsia"/>
          <w:sz w:val="28"/>
          <w:szCs w:val="28"/>
          <w:lang/>
        </w:rPr>
        <w:t>、《数据中心基础设施施工及验收规范》</w:t>
      </w:r>
      <w:r>
        <w:rPr>
          <w:rFonts w:ascii="宋体" w:hAnsi="宋体" w:cs="宋体" w:hint="eastAsia"/>
          <w:sz w:val="28"/>
          <w:szCs w:val="28"/>
          <w:lang/>
        </w:rPr>
        <w:t>GB50462</w:t>
      </w:r>
      <w:r>
        <w:rPr>
          <w:rFonts w:ascii="宋体" w:hAnsi="宋体" w:cs="宋体" w:hint="eastAsia"/>
          <w:sz w:val="28"/>
          <w:szCs w:val="28"/>
          <w:lang/>
        </w:rPr>
        <w:t>及《建筑设计防火规范》</w:t>
      </w:r>
      <w:r>
        <w:rPr>
          <w:rFonts w:ascii="宋体" w:hAnsi="宋体" w:cs="宋体" w:hint="eastAsia"/>
          <w:sz w:val="28"/>
          <w:szCs w:val="28"/>
          <w:lang/>
        </w:rPr>
        <w:t>GB50016</w:t>
      </w:r>
      <w:r>
        <w:rPr>
          <w:rFonts w:ascii="宋体" w:hAnsi="宋体" w:cs="宋体" w:hint="eastAsia"/>
          <w:sz w:val="28"/>
          <w:szCs w:val="28"/>
          <w:lang/>
        </w:rPr>
        <w:t>的规定。</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28.1.2</w:t>
      </w:r>
      <w:r>
        <w:rPr>
          <w:rFonts w:ascii="宋体" w:hAnsi="宋体" w:cs="宋体" w:hint="eastAsia"/>
          <w:b/>
          <w:bCs/>
          <w:sz w:val="28"/>
          <w:szCs w:val="28"/>
        </w:rPr>
        <w:t xml:space="preserve"> </w:t>
      </w:r>
      <w:r>
        <w:rPr>
          <w:rFonts w:ascii="宋体" w:hAnsi="宋体" w:cs="宋体" w:hint="eastAsia"/>
          <w:sz w:val="28"/>
          <w:szCs w:val="28"/>
          <w:lang/>
        </w:rPr>
        <w:t>信号线的屏蔽层应一端接地，屏蔽层的线芯线间绝缘电阻应大于</w:t>
      </w:r>
      <w:r>
        <w:rPr>
          <w:rFonts w:ascii="宋体" w:hAnsi="宋体" w:cs="宋体" w:hint="eastAsia"/>
          <w:sz w:val="28"/>
          <w:szCs w:val="28"/>
          <w:lang/>
        </w:rPr>
        <w:t>2M</w:t>
      </w:r>
      <w:r>
        <w:rPr>
          <w:rFonts w:ascii="宋体" w:hAnsi="宋体" w:cs="宋体" w:hint="eastAsia"/>
          <w:sz w:val="28"/>
          <w:szCs w:val="28"/>
        </w:rPr>
        <w:t>Ω</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lastRenderedPageBreak/>
        <w:t>28.1.3</w:t>
      </w:r>
      <w:r>
        <w:rPr>
          <w:rFonts w:ascii="宋体" w:hAnsi="宋体" w:cs="宋体" w:hint="eastAsia"/>
          <w:b/>
          <w:bCs/>
          <w:sz w:val="28"/>
          <w:szCs w:val="28"/>
        </w:rPr>
        <w:t xml:space="preserve"> </w:t>
      </w:r>
      <w:r>
        <w:rPr>
          <w:rFonts w:ascii="宋体" w:hAnsi="宋体" w:cs="宋体" w:hint="eastAsia"/>
          <w:sz w:val="28"/>
          <w:szCs w:val="28"/>
          <w:lang/>
        </w:rPr>
        <w:t>接地装置、过电压保护系统、静电防护的设置应满足人身安全及系统设备的正常运行和安全要求。</w:t>
      </w:r>
    </w:p>
    <w:p w:rsidR="00AE3CCB" w:rsidRDefault="00AE3CCB">
      <w:pPr>
        <w:rPr>
          <w:rFonts w:ascii="宋体" w:hAnsi="宋体" w:cs="宋体"/>
          <w:sz w:val="28"/>
          <w:szCs w:val="28"/>
          <w:lang/>
        </w:rPr>
      </w:pPr>
    </w:p>
    <w:p w:rsidR="00AE3CCB" w:rsidRDefault="00D64B98">
      <w:pPr>
        <w:jc w:val="center"/>
        <w:outlineLvl w:val="1"/>
        <w:rPr>
          <w:rFonts w:ascii="宋体" w:hAnsi="宋体" w:cs="宋体"/>
          <w:b/>
          <w:bCs/>
          <w:sz w:val="28"/>
          <w:szCs w:val="28"/>
          <w:lang/>
        </w:rPr>
      </w:pPr>
      <w:bookmarkStart w:id="279" w:name="_Toc763153963"/>
      <w:bookmarkStart w:id="280" w:name="_Toc640240555"/>
      <w:bookmarkStart w:id="281" w:name="_Toc13413"/>
      <w:r>
        <w:rPr>
          <w:rFonts w:ascii="宋体" w:hAnsi="宋体" w:cs="宋体" w:hint="eastAsia"/>
          <w:b/>
          <w:bCs/>
          <w:sz w:val="28"/>
          <w:szCs w:val="28"/>
        </w:rPr>
        <w:t>28.</w:t>
      </w:r>
      <w:r>
        <w:rPr>
          <w:rFonts w:ascii="宋体" w:hAnsi="宋体" w:cs="宋体" w:hint="eastAsia"/>
          <w:b/>
          <w:bCs/>
          <w:sz w:val="28"/>
          <w:szCs w:val="28"/>
        </w:rPr>
        <w:t>2</w:t>
      </w:r>
      <w:r>
        <w:rPr>
          <w:rFonts w:ascii="宋体" w:hAnsi="宋体" w:cs="宋体" w:hint="eastAsia"/>
          <w:b/>
          <w:bCs/>
          <w:sz w:val="28"/>
          <w:szCs w:val="28"/>
        </w:rPr>
        <w:t xml:space="preserve"> </w:t>
      </w:r>
      <w:r>
        <w:rPr>
          <w:rFonts w:ascii="宋体" w:hAnsi="宋体" w:cs="宋体" w:hint="eastAsia"/>
          <w:b/>
          <w:bCs/>
          <w:sz w:val="28"/>
          <w:szCs w:val="28"/>
          <w:lang/>
        </w:rPr>
        <w:t>主控台、设备机柜、综合配线柜安装及配线</w:t>
      </w:r>
      <w:bookmarkEnd w:id="279"/>
      <w:bookmarkEnd w:id="280"/>
      <w:bookmarkEnd w:id="281"/>
    </w:p>
    <w:p w:rsidR="00AE3CCB" w:rsidRDefault="00D64B98">
      <w:pPr>
        <w:jc w:val="center"/>
        <w:rPr>
          <w:rFonts w:ascii="宋体" w:hAnsi="宋体" w:cs="宋体"/>
          <w:b/>
          <w:bCs/>
          <w:sz w:val="28"/>
          <w:szCs w:val="28"/>
          <w:lang/>
        </w:rPr>
      </w:pPr>
      <w:r>
        <w:rPr>
          <w:rFonts w:ascii="宋体" w:hAnsi="宋体" w:cs="宋体" w:hint="eastAsia"/>
          <w:b/>
          <w:bCs/>
          <w:sz w:val="28"/>
          <w:szCs w:val="28"/>
          <w:lang/>
        </w:rPr>
        <w:t>主控项目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2</w:t>
      </w:r>
      <w:r>
        <w:rPr>
          <w:rFonts w:ascii="宋体" w:hAnsi="宋体" w:cs="宋体" w:hint="eastAsia"/>
          <w:b/>
          <w:bCs/>
          <w:sz w:val="28"/>
          <w:szCs w:val="28"/>
          <w:lang/>
        </w:rPr>
        <w:t xml:space="preserve">.1 </w:t>
      </w:r>
      <w:r>
        <w:rPr>
          <w:rFonts w:ascii="宋体" w:hAnsi="宋体" w:cs="宋体" w:hint="eastAsia"/>
          <w:sz w:val="28"/>
          <w:szCs w:val="28"/>
          <w:lang/>
        </w:rPr>
        <w:t>主控台、设备机柜和综合配线柜内的电器元件规格和技术参数应符合设计文件的规定。</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2</w:t>
      </w:r>
      <w:r>
        <w:rPr>
          <w:rFonts w:ascii="宋体" w:hAnsi="宋体" w:cs="宋体" w:hint="eastAsia"/>
          <w:b/>
          <w:bCs/>
          <w:sz w:val="28"/>
          <w:szCs w:val="28"/>
          <w:lang/>
        </w:rPr>
        <w:t xml:space="preserve">.2 </w:t>
      </w:r>
      <w:r>
        <w:rPr>
          <w:rFonts w:ascii="宋体" w:hAnsi="宋体" w:cs="宋体" w:hint="eastAsia"/>
          <w:sz w:val="28"/>
          <w:szCs w:val="28"/>
          <w:lang/>
        </w:rPr>
        <w:t>安装的电器应能方便拆装更换，需要散热的电器元件其安装空间应符合产品说明书上的要求。</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2</w:t>
      </w:r>
      <w:r>
        <w:rPr>
          <w:rFonts w:ascii="宋体" w:hAnsi="宋体" w:cs="宋体" w:hint="eastAsia"/>
          <w:b/>
          <w:bCs/>
          <w:sz w:val="28"/>
          <w:szCs w:val="28"/>
          <w:lang/>
        </w:rPr>
        <w:t xml:space="preserve">.3 </w:t>
      </w:r>
      <w:r>
        <w:rPr>
          <w:rFonts w:ascii="宋体" w:hAnsi="宋体" w:cs="宋体" w:hint="eastAsia"/>
          <w:sz w:val="28"/>
          <w:szCs w:val="28"/>
          <w:lang/>
        </w:rPr>
        <w:t>安装在设备机柜、主控台面板上的设备和电器元件应有铭牌，铭牌上的字符应以中文为主，进口设备铭牌应以中、英文两种文字说明。</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2</w:t>
      </w:r>
      <w:r>
        <w:rPr>
          <w:rFonts w:ascii="宋体" w:hAnsi="宋体" w:cs="宋体" w:hint="eastAsia"/>
          <w:b/>
          <w:bCs/>
          <w:sz w:val="28"/>
          <w:szCs w:val="28"/>
          <w:lang/>
        </w:rPr>
        <w:t xml:space="preserve">.4 </w:t>
      </w:r>
      <w:r>
        <w:rPr>
          <w:rFonts w:ascii="宋体" w:hAnsi="宋体" w:cs="宋体" w:hint="eastAsia"/>
          <w:sz w:val="28"/>
          <w:szCs w:val="28"/>
          <w:lang/>
        </w:rPr>
        <w:t>柜（台）内电路绝缘导线截面积应符合设计文件的规定。可动部分导线类型应为多股软导线，线束应外套热缩套管，导线与电器连接端应绞紧并加终端附件，可动部分两端应用卡子固定，接插件应接插牢固且接触可靠。</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2</w:t>
      </w:r>
      <w:r>
        <w:rPr>
          <w:rFonts w:ascii="宋体" w:hAnsi="宋体" w:cs="宋体" w:hint="eastAsia"/>
          <w:b/>
          <w:bCs/>
          <w:sz w:val="28"/>
          <w:szCs w:val="28"/>
          <w:lang/>
        </w:rPr>
        <w:t xml:space="preserve">.5 </w:t>
      </w:r>
      <w:r>
        <w:rPr>
          <w:rFonts w:ascii="宋体" w:hAnsi="宋体" w:cs="宋体" w:hint="eastAsia"/>
          <w:sz w:val="28"/>
          <w:szCs w:val="28"/>
          <w:lang/>
        </w:rPr>
        <w:t>柜外引入电缆的型号、规格应符合设计文件的规定，电缆引入柜内应排列整</w:t>
      </w:r>
      <w:r>
        <w:rPr>
          <w:rFonts w:ascii="宋体" w:hAnsi="宋体" w:cs="宋体" w:hint="eastAsia"/>
          <w:sz w:val="28"/>
          <w:szCs w:val="28"/>
          <w:lang/>
        </w:rPr>
        <w:t>齐，编号清晰，无绞接现象，导线连接紧密，不伤芯线不断股。同一端子上导线连接不多于</w:t>
      </w:r>
      <w:r>
        <w:rPr>
          <w:rFonts w:ascii="宋体" w:hAnsi="宋体" w:cs="宋体" w:hint="eastAsia"/>
          <w:sz w:val="28"/>
          <w:szCs w:val="28"/>
          <w:lang/>
        </w:rPr>
        <w:t>2</w:t>
      </w:r>
      <w:r>
        <w:rPr>
          <w:rFonts w:ascii="宋体" w:hAnsi="宋体" w:cs="宋体" w:hint="eastAsia"/>
          <w:sz w:val="28"/>
          <w:szCs w:val="28"/>
          <w:lang/>
        </w:rPr>
        <w:t>根，防松垫圈等零件齐全。铠装电缆端部应扎紧，钢带须接地，屏蔽电缆的屏蔽层也应接地，电缆的弯曲半径必须大于其外径的</w:t>
      </w:r>
      <w:r>
        <w:rPr>
          <w:rFonts w:ascii="宋体" w:hAnsi="宋体" w:cs="宋体" w:hint="eastAsia"/>
          <w:sz w:val="28"/>
          <w:szCs w:val="28"/>
          <w:lang/>
        </w:rPr>
        <w:t>3</w:t>
      </w:r>
      <w:r>
        <w:rPr>
          <w:rFonts w:ascii="宋体" w:hAnsi="宋体" w:cs="宋体" w:hint="eastAsia"/>
          <w:sz w:val="28"/>
          <w:szCs w:val="28"/>
          <w:lang/>
        </w:rPr>
        <w:t>倍。</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2</w:t>
      </w:r>
      <w:r>
        <w:rPr>
          <w:rFonts w:ascii="宋体" w:hAnsi="宋体" w:cs="宋体" w:hint="eastAsia"/>
          <w:b/>
          <w:bCs/>
          <w:sz w:val="28"/>
          <w:szCs w:val="28"/>
          <w:lang/>
        </w:rPr>
        <w:t xml:space="preserve">.6 </w:t>
      </w:r>
      <w:r>
        <w:rPr>
          <w:rFonts w:ascii="宋体" w:hAnsi="宋体" w:cs="宋体" w:hint="eastAsia"/>
          <w:sz w:val="28"/>
          <w:szCs w:val="28"/>
          <w:lang/>
        </w:rPr>
        <w:t>主控项目的检查数量和检查方法应符合下列规定：</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检查数量：抽查</w:t>
      </w:r>
      <w:r>
        <w:rPr>
          <w:rFonts w:ascii="宋体" w:hAnsi="宋体" w:cs="宋体" w:hint="eastAsia"/>
          <w:sz w:val="28"/>
          <w:szCs w:val="28"/>
          <w:lang/>
        </w:rPr>
        <w:t>10%</w:t>
      </w:r>
      <w:r>
        <w:rPr>
          <w:rFonts w:ascii="宋体" w:hAnsi="宋体" w:cs="宋体" w:hint="eastAsia"/>
          <w:sz w:val="28"/>
          <w:szCs w:val="28"/>
          <w:lang/>
        </w:rPr>
        <w:t>，少于</w:t>
      </w:r>
      <w:r>
        <w:rPr>
          <w:rFonts w:ascii="宋体" w:hAnsi="宋体" w:cs="宋体" w:hint="eastAsia"/>
          <w:sz w:val="28"/>
          <w:szCs w:val="28"/>
          <w:lang/>
        </w:rPr>
        <w:t>10</w:t>
      </w:r>
      <w:r>
        <w:rPr>
          <w:rFonts w:ascii="宋体" w:hAnsi="宋体" w:cs="宋体" w:hint="eastAsia"/>
          <w:sz w:val="28"/>
          <w:szCs w:val="28"/>
          <w:lang/>
        </w:rPr>
        <w:t>台全数检查。</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检查方法：观察检查，检查产品技术说明书。</w:t>
      </w:r>
    </w:p>
    <w:p w:rsidR="00AE3CCB" w:rsidRDefault="00D64B98">
      <w:pPr>
        <w:ind w:firstLineChars="1100" w:firstLine="3092"/>
        <w:rPr>
          <w:rFonts w:ascii="宋体" w:hAnsi="宋体" w:cs="宋体"/>
          <w:b/>
          <w:bCs/>
          <w:sz w:val="28"/>
          <w:szCs w:val="28"/>
          <w:lang/>
        </w:rPr>
      </w:pPr>
      <w:r>
        <w:rPr>
          <w:rFonts w:ascii="宋体" w:hAnsi="宋体" w:cs="宋体" w:hint="eastAsia"/>
          <w:b/>
          <w:bCs/>
          <w:sz w:val="28"/>
          <w:szCs w:val="28"/>
          <w:lang/>
        </w:rPr>
        <w:t>一般项目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lastRenderedPageBreak/>
        <w:t>28.</w:t>
      </w:r>
      <w:r>
        <w:rPr>
          <w:rFonts w:ascii="宋体" w:hAnsi="宋体" w:cs="宋体" w:hint="eastAsia"/>
          <w:b/>
          <w:bCs/>
          <w:sz w:val="28"/>
          <w:szCs w:val="28"/>
        </w:rPr>
        <w:t>2</w:t>
      </w:r>
      <w:r>
        <w:rPr>
          <w:rFonts w:ascii="宋体" w:hAnsi="宋体" w:cs="宋体" w:hint="eastAsia"/>
          <w:b/>
          <w:bCs/>
          <w:sz w:val="28"/>
          <w:szCs w:val="28"/>
          <w:lang/>
        </w:rPr>
        <w:t xml:space="preserve">.7 </w:t>
      </w:r>
      <w:r>
        <w:rPr>
          <w:rFonts w:ascii="宋体" w:hAnsi="宋体" w:cs="宋体" w:hint="eastAsia"/>
          <w:sz w:val="28"/>
          <w:szCs w:val="28"/>
          <w:lang/>
        </w:rPr>
        <w:t>型钢底座的材质和规格应符合设计文件的规定，外型尺</w:t>
      </w:r>
    </w:p>
    <w:p w:rsidR="00AE3CCB" w:rsidRDefault="00D64B98">
      <w:pPr>
        <w:rPr>
          <w:rFonts w:ascii="宋体" w:hAnsi="宋体" w:cs="宋体"/>
          <w:sz w:val="28"/>
          <w:szCs w:val="28"/>
          <w:lang/>
        </w:rPr>
      </w:pPr>
      <w:r>
        <w:rPr>
          <w:rFonts w:ascii="宋体" w:hAnsi="宋体" w:cs="宋体" w:hint="eastAsia"/>
          <w:sz w:val="28"/>
          <w:szCs w:val="28"/>
          <w:lang/>
        </w:rPr>
        <w:t>寸应与柜（台）相符，底座上表面应水平且高出地面，柜间接缝</w:t>
      </w:r>
    </w:p>
    <w:p w:rsidR="00AE3CCB" w:rsidRDefault="00D64B98">
      <w:pPr>
        <w:rPr>
          <w:rFonts w:ascii="宋体" w:hAnsi="宋体" w:cs="宋体"/>
          <w:sz w:val="28"/>
          <w:szCs w:val="28"/>
          <w:lang/>
        </w:rPr>
      </w:pPr>
      <w:r>
        <w:rPr>
          <w:rFonts w:ascii="宋体" w:hAnsi="宋体" w:cs="宋体" w:hint="eastAsia"/>
          <w:sz w:val="28"/>
          <w:szCs w:val="28"/>
          <w:lang/>
        </w:rPr>
        <w:t>平整。</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2</w:t>
      </w:r>
      <w:r>
        <w:rPr>
          <w:rFonts w:ascii="宋体" w:hAnsi="宋体" w:cs="宋体" w:hint="eastAsia"/>
          <w:b/>
          <w:bCs/>
          <w:sz w:val="28"/>
          <w:szCs w:val="28"/>
          <w:lang/>
        </w:rPr>
        <w:t xml:space="preserve">.8 </w:t>
      </w:r>
      <w:r>
        <w:rPr>
          <w:rFonts w:ascii="宋体" w:hAnsi="宋体" w:cs="宋体" w:hint="eastAsia"/>
          <w:sz w:val="28"/>
          <w:szCs w:val="28"/>
          <w:lang/>
        </w:rPr>
        <w:t>设备机柜、主控台的外观平整，外涂装完好，无污痕和伤痕，减振和密封应符合设计文件的规定。</w:t>
      </w:r>
    </w:p>
    <w:tbl>
      <w:tblPr>
        <w:tblStyle w:val="af6"/>
        <w:tblpPr w:leftFromText="180" w:rightFromText="180" w:vertAnchor="text" w:horzAnchor="page" w:tblpXSpec="center" w:tblpY="574"/>
        <w:tblOverlap w:val="never"/>
        <w:tblW w:w="0" w:type="auto"/>
        <w:jc w:val="center"/>
        <w:tblLook w:val="04A0"/>
      </w:tblPr>
      <w:tblGrid>
        <w:gridCol w:w="712"/>
        <w:gridCol w:w="663"/>
        <w:gridCol w:w="1681"/>
        <w:gridCol w:w="1770"/>
        <w:gridCol w:w="1040"/>
        <w:gridCol w:w="1120"/>
        <w:gridCol w:w="1536"/>
      </w:tblGrid>
      <w:tr w:rsidR="00AE3CCB">
        <w:trPr>
          <w:jc w:val="center"/>
        </w:trPr>
        <w:tc>
          <w:tcPr>
            <w:tcW w:w="712" w:type="dxa"/>
            <w:vAlign w:val="center"/>
          </w:tcPr>
          <w:p w:rsidR="00AE3CCB" w:rsidRDefault="00D64B98">
            <w:pPr>
              <w:jc w:val="center"/>
              <w:rPr>
                <w:rFonts w:ascii="宋体" w:hAnsi="宋体" w:cs="宋体"/>
                <w:b/>
                <w:bCs/>
                <w:szCs w:val="21"/>
                <w:lang/>
              </w:rPr>
            </w:pPr>
            <w:r>
              <w:rPr>
                <w:rFonts w:ascii="宋体" w:hAnsi="宋体" w:cs="宋体" w:hint="eastAsia"/>
                <w:b/>
                <w:bCs/>
                <w:szCs w:val="21"/>
                <w:lang/>
              </w:rPr>
              <w:t>序号</w:t>
            </w:r>
          </w:p>
        </w:tc>
        <w:tc>
          <w:tcPr>
            <w:tcW w:w="4114" w:type="dxa"/>
            <w:gridSpan w:val="3"/>
            <w:vAlign w:val="center"/>
          </w:tcPr>
          <w:p w:rsidR="00AE3CCB" w:rsidRDefault="00D64B98">
            <w:pPr>
              <w:ind w:firstLineChars="400" w:firstLine="843"/>
              <w:jc w:val="center"/>
              <w:rPr>
                <w:rFonts w:ascii="宋体" w:hAnsi="宋体" w:cs="宋体"/>
                <w:b/>
                <w:bCs/>
                <w:szCs w:val="21"/>
                <w:lang/>
              </w:rPr>
            </w:pPr>
            <w:r>
              <w:rPr>
                <w:rFonts w:ascii="宋体" w:hAnsi="宋体" w:cs="宋体" w:hint="eastAsia"/>
                <w:b/>
                <w:bCs/>
                <w:szCs w:val="21"/>
                <w:lang/>
              </w:rPr>
              <w:t>检验项目</w:t>
            </w:r>
          </w:p>
        </w:tc>
        <w:tc>
          <w:tcPr>
            <w:tcW w:w="1040" w:type="dxa"/>
            <w:vAlign w:val="center"/>
          </w:tcPr>
          <w:p w:rsidR="00AE3CCB" w:rsidRDefault="00D64B98">
            <w:pPr>
              <w:jc w:val="center"/>
              <w:rPr>
                <w:rFonts w:ascii="宋体" w:hAnsi="宋体" w:cs="宋体"/>
                <w:b/>
                <w:bCs/>
                <w:szCs w:val="21"/>
                <w:lang/>
              </w:rPr>
            </w:pPr>
            <w:r>
              <w:rPr>
                <w:rFonts w:ascii="宋体" w:hAnsi="宋体" w:cs="宋体" w:hint="eastAsia"/>
                <w:b/>
                <w:bCs/>
                <w:szCs w:val="21"/>
                <w:lang/>
              </w:rPr>
              <w:t>允许偏差</w:t>
            </w:r>
          </w:p>
        </w:tc>
        <w:tc>
          <w:tcPr>
            <w:tcW w:w="1120" w:type="dxa"/>
            <w:vAlign w:val="center"/>
          </w:tcPr>
          <w:p w:rsidR="00AE3CCB" w:rsidRDefault="00D64B98">
            <w:pPr>
              <w:jc w:val="center"/>
              <w:rPr>
                <w:rFonts w:ascii="宋体" w:hAnsi="宋体" w:cs="宋体"/>
                <w:b/>
                <w:bCs/>
                <w:szCs w:val="21"/>
                <w:lang/>
              </w:rPr>
            </w:pPr>
            <w:r>
              <w:rPr>
                <w:rFonts w:ascii="宋体" w:hAnsi="宋体" w:cs="宋体" w:hint="eastAsia"/>
                <w:b/>
                <w:bCs/>
                <w:szCs w:val="21"/>
                <w:lang/>
              </w:rPr>
              <w:t>检查数量</w:t>
            </w:r>
          </w:p>
        </w:tc>
        <w:tc>
          <w:tcPr>
            <w:tcW w:w="1536" w:type="dxa"/>
            <w:vAlign w:val="center"/>
          </w:tcPr>
          <w:p w:rsidR="00AE3CCB" w:rsidRDefault="00D64B98">
            <w:pPr>
              <w:jc w:val="center"/>
              <w:rPr>
                <w:rFonts w:ascii="宋体" w:hAnsi="宋体" w:cs="宋体"/>
                <w:b/>
                <w:bCs/>
                <w:szCs w:val="21"/>
                <w:lang/>
              </w:rPr>
            </w:pPr>
            <w:r>
              <w:rPr>
                <w:rFonts w:ascii="宋体" w:hAnsi="宋体" w:cs="宋体" w:hint="eastAsia"/>
                <w:b/>
                <w:bCs/>
                <w:szCs w:val="21"/>
                <w:lang/>
              </w:rPr>
              <w:t>检查方法</w:t>
            </w:r>
          </w:p>
        </w:tc>
      </w:tr>
      <w:tr w:rsidR="00AE3CCB">
        <w:trPr>
          <w:trHeight w:val="472"/>
          <w:jc w:val="center"/>
        </w:trPr>
        <w:tc>
          <w:tcPr>
            <w:tcW w:w="712" w:type="dxa"/>
            <w:vMerge w:val="restart"/>
            <w:vAlign w:val="center"/>
          </w:tcPr>
          <w:p w:rsidR="00AE3CCB" w:rsidRDefault="00D64B98">
            <w:pPr>
              <w:jc w:val="center"/>
              <w:rPr>
                <w:rFonts w:ascii="宋体" w:hAnsi="宋体" w:cs="宋体"/>
                <w:szCs w:val="21"/>
                <w:lang/>
              </w:rPr>
            </w:pPr>
            <w:r>
              <w:rPr>
                <w:rFonts w:ascii="宋体" w:hAnsi="宋体" w:cs="宋体" w:hint="eastAsia"/>
                <w:szCs w:val="21"/>
                <w:lang/>
              </w:rPr>
              <w:t>1</w:t>
            </w:r>
          </w:p>
        </w:tc>
        <w:tc>
          <w:tcPr>
            <w:tcW w:w="663" w:type="dxa"/>
            <w:vMerge w:val="restart"/>
            <w:vAlign w:val="center"/>
          </w:tcPr>
          <w:p w:rsidR="00AE3CCB" w:rsidRDefault="00D64B98">
            <w:pPr>
              <w:jc w:val="center"/>
              <w:rPr>
                <w:rFonts w:ascii="宋体" w:hAnsi="宋体" w:cs="宋体"/>
                <w:szCs w:val="21"/>
                <w:lang/>
              </w:rPr>
            </w:pPr>
            <w:r>
              <w:rPr>
                <w:rFonts w:ascii="宋体" w:hAnsi="宋体" w:cs="宋体" w:hint="eastAsia"/>
                <w:szCs w:val="21"/>
                <w:lang/>
              </w:rPr>
              <w:t>基础型钢</w:t>
            </w:r>
          </w:p>
        </w:tc>
        <w:tc>
          <w:tcPr>
            <w:tcW w:w="1681" w:type="dxa"/>
            <w:vMerge w:val="restart"/>
            <w:vAlign w:val="center"/>
          </w:tcPr>
          <w:p w:rsidR="00AE3CCB" w:rsidRDefault="00D64B98">
            <w:pPr>
              <w:ind w:firstLineChars="100" w:firstLine="210"/>
              <w:jc w:val="center"/>
              <w:rPr>
                <w:rFonts w:ascii="宋体" w:hAnsi="宋体" w:cs="宋体"/>
                <w:szCs w:val="21"/>
                <w:lang/>
              </w:rPr>
            </w:pPr>
            <w:r>
              <w:rPr>
                <w:rFonts w:ascii="宋体" w:hAnsi="宋体" w:cs="宋体" w:hint="eastAsia"/>
                <w:szCs w:val="21"/>
                <w:lang/>
              </w:rPr>
              <w:t>直线度</w:t>
            </w:r>
          </w:p>
        </w:tc>
        <w:tc>
          <w:tcPr>
            <w:tcW w:w="1770" w:type="dxa"/>
            <w:vAlign w:val="center"/>
          </w:tcPr>
          <w:p w:rsidR="00AE3CCB" w:rsidRDefault="00D64B98">
            <w:pPr>
              <w:jc w:val="center"/>
              <w:rPr>
                <w:rFonts w:ascii="宋体" w:hAnsi="宋体" w:cs="宋体"/>
                <w:szCs w:val="21"/>
                <w:lang/>
              </w:rPr>
            </w:pPr>
            <w:r>
              <w:rPr>
                <w:rFonts w:ascii="宋体" w:hAnsi="宋体" w:cs="宋体" w:hint="eastAsia"/>
                <w:szCs w:val="21"/>
                <w:lang/>
              </w:rPr>
              <w:t>——</w:t>
            </w:r>
          </w:p>
        </w:tc>
        <w:tc>
          <w:tcPr>
            <w:tcW w:w="1040" w:type="dxa"/>
            <w:vAlign w:val="center"/>
          </w:tcPr>
          <w:p w:rsidR="00AE3CCB" w:rsidRDefault="00D64B98">
            <w:pPr>
              <w:ind w:firstLineChars="100" w:firstLine="210"/>
              <w:jc w:val="center"/>
              <w:rPr>
                <w:rFonts w:ascii="宋体" w:hAnsi="宋体" w:cs="宋体"/>
                <w:szCs w:val="21"/>
                <w:lang/>
              </w:rPr>
            </w:pPr>
            <w:r>
              <w:rPr>
                <w:rFonts w:ascii="宋体" w:hAnsi="宋体" w:cs="宋体" w:hint="eastAsia"/>
                <w:szCs w:val="21"/>
                <w:lang/>
              </w:rPr>
              <w:t>1mm/m</w:t>
            </w:r>
          </w:p>
        </w:tc>
        <w:tc>
          <w:tcPr>
            <w:tcW w:w="1120" w:type="dxa"/>
            <w:vMerge w:val="restart"/>
            <w:vAlign w:val="center"/>
          </w:tcPr>
          <w:p w:rsidR="00AE3CCB" w:rsidRDefault="00D64B98">
            <w:pPr>
              <w:jc w:val="center"/>
              <w:rPr>
                <w:rFonts w:ascii="宋体" w:hAnsi="宋体" w:cs="宋体"/>
                <w:szCs w:val="21"/>
                <w:lang/>
              </w:rPr>
            </w:pPr>
            <w:r>
              <w:rPr>
                <w:rFonts w:ascii="宋体" w:hAnsi="宋体" w:cs="宋体" w:hint="eastAsia"/>
                <w:szCs w:val="21"/>
                <w:lang/>
              </w:rPr>
              <w:t>全数</w:t>
            </w:r>
          </w:p>
        </w:tc>
        <w:tc>
          <w:tcPr>
            <w:tcW w:w="1536" w:type="dxa"/>
            <w:vMerge w:val="restart"/>
            <w:vAlign w:val="center"/>
          </w:tcPr>
          <w:p w:rsidR="00AE3CCB" w:rsidRDefault="00D64B98">
            <w:pPr>
              <w:jc w:val="center"/>
              <w:rPr>
                <w:rFonts w:ascii="宋体" w:hAnsi="宋体" w:cs="宋体"/>
                <w:szCs w:val="21"/>
                <w:lang/>
              </w:rPr>
            </w:pPr>
            <w:r>
              <w:rPr>
                <w:rFonts w:ascii="宋体" w:hAnsi="宋体" w:cs="宋体" w:hint="eastAsia"/>
                <w:szCs w:val="21"/>
                <w:lang/>
              </w:rPr>
              <w:t>拉线，用尺测量偏差最大处</w:t>
            </w:r>
          </w:p>
        </w:tc>
      </w:tr>
      <w:tr w:rsidR="00AE3CCB">
        <w:trPr>
          <w:trHeight w:val="423"/>
          <w:jc w:val="center"/>
        </w:trPr>
        <w:tc>
          <w:tcPr>
            <w:tcW w:w="712" w:type="dxa"/>
            <w:vMerge/>
            <w:vAlign w:val="center"/>
          </w:tcPr>
          <w:p w:rsidR="00AE3CCB" w:rsidRDefault="00AE3CCB">
            <w:pPr>
              <w:jc w:val="center"/>
              <w:rPr>
                <w:rFonts w:ascii="宋体" w:hAnsi="宋体" w:cs="宋体"/>
                <w:szCs w:val="21"/>
                <w:lang/>
              </w:rPr>
            </w:pPr>
          </w:p>
        </w:tc>
        <w:tc>
          <w:tcPr>
            <w:tcW w:w="663" w:type="dxa"/>
            <w:vMerge/>
            <w:vAlign w:val="center"/>
          </w:tcPr>
          <w:p w:rsidR="00AE3CCB" w:rsidRDefault="00AE3CCB">
            <w:pPr>
              <w:jc w:val="center"/>
              <w:rPr>
                <w:rFonts w:ascii="宋体" w:hAnsi="宋体" w:cs="宋体"/>
                <w:szCs w:val="21"/>
                <w:lang/>
              </w:rPr>
            </w:pPr>
          </w:p>
        </w:tc>
        <w:tc>
          <w:tcPr>
            <w:tcW w:w="1681" w:type="dxa"/>
            <w:vMerge/>
            <w:vAlign w:val="center"/>
          </w:tcPr>
          <w:p w:rsidR="00AE3CCB" w:rsidRDefault="00AE3CCB">
            <w:pPr>
              <w:jc w:val="center"/>
              <w:rPr>
                <w:rFonts w:ascii="宋体" w:hAnsi="宋体" w:cs="宋体"/>
                <w:szCs w:val="21"/>
                <w:lang/>
              </w:rPr>
            </w:pPr>
          </w:p>
        </w:tc>
        <w:tc>
          <w:tcPr>
            <w:tcW w:w="1770" w:type="dxa"/>
            <w:vAlign w:val="center"/>
          </w:tcPr>
          <w:p w:rsidR="00AE3CCB" w:rsidRDefault="00D64B98">
            <w:pPr>
              <w:jc w:val="center"/>
              <w:rPr>
                <w:rFonts w:ascii="宋体" w:hAnsi="宋体" w:cs="宋体"/>
                <w:szCs w:val="21"/>
                <w:lang/>
              </w:rPr>
            </w:pPr>
            <w:r>
              <w:rPr>
                <w:rFonts w:ascii="宋体" w:hAnsi="宋体" w:cs="宋体" w:hint="eastAsia"/>
                <w:szCs w:val="21"/>
                <w:lang/>
              </w:rPr>
              <w:t>全长</w:t>
            </w:r>
          </w:p>
        </w:tc>
        <w:tc>
          <w:tcPr>
            <w:tcW w:w="1040" w:type="dxa"/>
            <w:vAlign w:val="center"/>
          </w:tcPr>
          <w:p w:rsidR="00AE3CCB" w:rsidRDefault="00D64B98">
            <w:pPr>
              <w:ind w:firstLineChars="100" w:firstLine="210"/>
              <w:jc w:val="center"/>
              <w:rPr>
                <w:rFonts w:ascii="宋体" w:hAnsi="宋体" w:cs="宋体"/>
                <w:szCs w:val="21"/>
                <w:lang/>
              </w:rPr>
            </w:pPr>
            <w:r>
              <w:rPr>
                <w:rFonts w:ascii="宋体" w:hAnsi="宋体" w:cs="宋体" w:hint="eastAsia"/>
                <w:szCs w:val="21"/>
                <w:lang/>
              </w:rPr>
              <w:t>5mm</w:t>
            </w:r>
          </w:p>
        </w:tc>
        <w:tc>
          <w:tcPr>
            <w:tcW w:w="1120" w:type="dxa"/>
            <w:vMerge/>
            <w:vAlign w:val="center"/>
          </w:tcPr>
          <w:p w:rsidR="00AE3CCB" w:rsidRDefault="00AE3CCB">
            <w:pPr>
              <w:jc w:val="center"/>
              <w:rPr>
                <w:rFonts w:ascii="宋体" w:hAnsi="宋体" w:cs="宋体"/>
                <w:szCs w:val="21"/>
                <w:lang/>
              </w:rPr>
            </w:pPr>
          </w:p>
        </w:tc>
        <w:tc>
          <w:tcPr>
            <w:tcW w:w="1536" w:type="dxa"/>
            <w:vMerge/>
            <w:vAlign w:val="center"/>
          </w:tcPr>
          <w:p w:rsidR="00AE3CCB" w:rsidRDefault="00AE3CCB">
            <w:pPr>
              <w:jc w:val="center"/>
              <w:rPr>
                <w:rFonts w:ascii="宋体" w:hAnsi="宋体" w:cs="宋体"/>
                <w:szCs w:val="21"/>
                <w:lang/>
              </w:rPr>
            </w:pPr>
          </w:p>
        </w:tc>
      </w:tr>
      <w:tr w:rsidR="00AE3CCB">
        <w:trPr>
          <w:trHeight w:val="451"/>
          <w:jc w:val="center"/>
        </w:trPr>
        <w:tc>
          <w:tcPr>
            <w:tcW w:w="712" w:type="dxa"/>
            <w:vMerge w:val="restart"/>
            <w:vAlign w:val="center"/>
          </w:tcPr>
          <w:p w:rsidR="00AE3CCB" w:rsidRDefault="00D64B98">
            <w:pPr>
              <w:jc w:val="center"/>
              <w:rPr>
                <w:rFonts w:ascii="宋体" w:hAnsi="宋体" w:cs="宋体"/>
                <w:szCs w:val="21"/>
                <w:lang/>
              </w:rPr>
            </w:pPr>
            <w:r>
              <w:rPr>
                <w:rFonts w:ascii="宋体" w:hAnsi="宋体" w:cs="宋体" w:hint="eastAsia"/>
                <w:szCs w:val="21"/>
                <w:lang/>
              </w:rPr>
              <w:t>2</w:t>
            </w:r>
          </w:p>
        </w:tc>
        <w:tc>
          <w:tcPr>
            <w:tcW w:w="663" w:type="dxa"/>
            <w:vMerge/>
            <w:vAlign w:val="center"/>
          </w:tcPr>
          <w:p w:rsidR="00AE3CCB" w:rsidRDefault="00AE3CCB">
            <w:pPr>
              <w:jc w:val="center"/>
              <w:rPr>
                <w:rFonts w:ascii="宋体" w:hAnsi="宋体" w:cs="宋体"/>
                <w:szCs w:val="21"/>
                <w:lang/>
              </w:rPr>
            </w:pPr>
          </w:p>
        </w:tc>
        <w:tc>
          <w:tcPr>
            <w:tcW w:w="1681" w:type="dxa"/>
            <w:vMerge w:val="restart"/>
            <w:vAlign w:val="center"/>
          </w:tcPr>
          <w:p w:rsidR="00AE3CCB" w:rsidRDefault="00D64B98">
            <w:pPr>
              <w:ind w:firstLineChars="100" w:firstLine="210"/>
              <w:jc w:val="center"/>
              <w:rPr>
                <w:rFonts w:ascii="宋体" w:hAnsi="宋体" w:cs="宋体"/>
                <w:szCs w:val="21"/>
                <w:lang/>
              </w:rPr>
            </w:pPr>
            <w:r>
              <w:rPr>
                <w:rFonts w:ascii="宋体" w:hAnsi="宋体" w:cs="宋体" w:hint="eastAsia"/>
                <w:szCs w:val="21"/>
                <w:lang/>
              </w:rPr>
              <w:t>水平倾斜度</w:t>
            </w:r>
          </w:p>
        </w:tc>
        <w:tc>
          <w:tcPr>
            <w:tcW w:w="1770" w:type="dxa"/>
            <w:vAlign w:val="center"/>
          </w:tcPr>
          <w:p w:rsidR="00AE3CCB" w:rsidRDefault="00D64B98">
            <w:pPr>
              <w:jc w:val="center"/>
              <w:rPr>
                <w:rFonts w:ascii="宋体" w:hAnsi="宋体" w:cs="宋体"/>
                <w:szCs w:val="21"/>
                <w:lang/>
              </w:rPr>
            </w:pPr>
            <w:r>
              <w:rPr>
                <w:rFonts w:ascii="宋体" w:hAnsi="宋体" w:cs="宋体" w:hint="eastAsia"/>
                <w:szCs w:val="21"/>
                <w:lang/>
              </w:rPr>
              <w:t>——</w:t>
            </w:r>
          </w:p>
        </w:tc>
        <w:tc>
          <w:tcPr>
            <w:tcW w:w="1040" w:type="dxa"/>
            <w:vAlign w:val="center"/>
          </w:tcPr>
          <w:p w:rsidR="00AE3CCB" w:rsidRDefault="00D64B98">
            <w:pPr>
              <w:ind w:firstLineChars="100" w:firstLine="210"/>
              <w:jc w:val="center"/>
              <w:rPr>
                <w:rFonts w:ascii="宋体" w:hAnsi="宋体" w:cs="宋体"/>
                <w:szCs w:val="21"/>
                <w:lang/>
              </w:rPr>
            </w:pPr>
            <w:r>
              <w:rPr>
                <w:rFonts w:ascii="宋体" w:hAnsi="宋体" w:cs="宋体" w:hint="eastAsia"/>
                <w:szCs w:val="21"/>
                <w:lang/>
              </w:rPr>
              <w:t>1mm/m</w:t>
            </w:r>
          </w:p>
        </w:tc>
        <w:tc>
          <w:tcPr>
            <w:tcW w:w="1120" w:type="dxa"/>
            <w:vMerge w:val="restart"/>
            <w:vAlign w:val="center"/>
          </w:tcPr>
          <w:p w:rsidR="00AE3CCB" w:rsidRDefault="00D64B98">
            <w:pPr>
              <w:jc w:val="center"/>
              <w:rPr>
                <w:rFonts w:ascii="宋体" w:hAnsi="宋体" w:cs="宋体"/>
                <w:szCs w:val="21"/>
                <w:lang/>
              </w:rPr>
            </w:pPr>
            <w:r>
              <w:rPr>
                <w:rFonts w:ascii="宋体" w:hAnsi="宋体" w:cs="宋体" w:hint="eastAsia"/>
                <w:szCs w:val="21"/>
                <w:lang/>
              </w:rPr>
              <w:t>全数</w:t>
            </w:r>
          </w:p>
        </w:tc>
        <w:tc>
          <w:tcPr>
            <w:tcW w:w="1536" w:type="dxa"/>
            <w:vMerge w:val="restart"/>
            <w:vAlign w:val="center"/>
          </w:tcPr>
          <w:p w:rsidR="00AE3CCB" w:rsidRDefault="00D64B98">
            <w:pPr>
              <w:jc w:val="center"/>
              <w:rPr>
                <w:rFonts w:ascii="宋体" w:hAnsi="宋体" w:cs="宋体"/>
                <w:szCs w:val="21"/>
                <w:lang/>
              </w:rPr>
            </w:pPr>
            <w:r>
              <w:rPr>
                <w:rFonts w:ascii="宋体" w:hAnsi="宋体" w:cs="宋体" w:hint="eastAsia"/>
                <w:szCs w:val="21"/>
                <w:lang/>
              </w:rPr>
              <w:t>拉线，用水平尺或</w:t>
            </w:r>
          </w:p>
        </w:tc>
      </w:tr>
      <w:tr w:rsidR="00AE3CCB">
        <w:trPr>
          <w:trHeight w:val="429"/>
          <w:jc w:val="center"/>
        </w:trPr>
        <w:tc>
          <w:tcPr>
            <w:tcW w:w="712" w:type="dxa"/>
            <w:vMerge/>
            <w:vAlign w:val="center"/>
          </w:tcPr>
          <w:p w:rsidR="00AE3CCB" w:rsidRDefault="00AE3CCB">
            <w:pPr>
              <w:jc w:val="center"/>
              <w:rPr>
                <w:rFonts w:ascii="宋体" w:hAnsi="宋体" w:cs="宋体"/>
                <w:szCs w:val="21"/>
                <w:lang/>
              </w:rPr>
            </w:pPr>
          </w:p>
        </w:tc>
        <w:tc>
          <w:tcPr>
            <w:tcW w:w="663" w:type="dxa"/>
            <w:vMerge/>
            <w:vAlign w:val="center"/>
          </w:tcPr>
          <w:p w:rsidR="00AE3CCB" w:rsidRDefault="00AE3CCB">
            <w:pPr>
              <w:jc w:val="center"/>
              <w:rPr>
                <w:rFonts w:ascii="宋体" w:hAnsi="宋体" w:cs="宋体"/>
                <w:szCs w:val="21"/>
                <w:lang/>
              </w:rPr>
            </w:pPr>
          </w:p>
        </w:tc>
        <w:tc>
          <w:tcPr>
            <w:tcW w:w="1681" w:type="dxa"/>
            <w:vMerge/>
            <w:vAlign w:val="center"/>
          </w:tcPr>
          <w:p w:rsidR="00AE3CCB" w:rsidRDefault="00AE3CCB">
            <w:pPr>
              <w:jc w:val="center"/>
              <w:rPr>
                <w:rFonts w:ascii="宋体" w:hAnsi="宋体" w:cs="宋体"/>
                <w:szCs w:val="21"/>
                <w:lang/>
              </w:rPr>
            </w:pPr>
          </w:p>
        </w:tc>
        <w:tc>
          <w:tcPr>
            <w:tcW w:w="1770" w:type="dxa"/>
            <w:vAlign w:val="center"/>
          </w:tcPr>
          <w:p w:rsidR="00AE3CCB" w:rsidRDefault="00D64B98">
            <w:pPr>
              <w:jc w:val="center"/>
              <w:rPr>
                <w:rFonts w:ascii="宋体" w:hAnsi="宋体" w:cs="宋体"/>
                <w:szCs w:val="21"/>
                <w:lang/>
              </w:rPr>
            </w:pPr>
            <w:r>
              <w:rPr>
                <w:rFonts w:ascii="宋体" w:hAnsi="宋体" w:cs="宋体" w:hint="eastAsia"/>
                <w:szCs w:val="21"/>
                <w:lang/>
              </w:rPr>
              <w:t>全长</w:t>
            </w:r>
          </w:p>
        </w:tc>
        <w:tc>
          <w:tcPr>
            <w:tcW w:w="1040" w:type="dxa"/>
            <w:vAlign w:val="center"/>
          </w:tcPr>
          <w:p w:rsidR="00AE3CCB" w:rsidRDefault="00D64B98">
            <w:pPr>
              <w:ind w:firstLineChars="100" w:firstLine="210"/>
              <w:jc w:val="center"/>
              <w:rPr>
                <w:rFonts w:ascii="宋体" w:hAnsi="宋体" w:cs="宋体"/>
                <w:szCs w:val="21"/>
                <w:lang/>
              </w:rPr>
            </w:pPr>
            <w:r>
              <w:rPr>
                <w:rFonts w:ascii="宋体" w:hAnsi="宋体" w:cs="宋体" w:hint="eastAsia"/>
                <w:szCs w:val="21"/>
                <w:lang/>
              </w:rPr>
              <w:t>5mm</w:t>
            </w:r>
          </w:p>
        </w:tc>
        <w:tc>
          <w:tcPr>
            <w:tcW w:w="1120" w:type="dxa"/>
            <w:vMerge/>
            <w:vAlign w:val="center"/>
          </w:tcPr>
          <w:p w:rsidR="00AE3CCB" w:rsidRDefault="00AE3CCB">
            <w:pPr>
              <w:jc w:val="center"/>
              <w:rPr>
                <w:rFonts w:ascii="宋体" w:hAnsi="宋体" w:cs="宋体"/>
                <w:szCs w:val="21"/>
                <w:lang/>
              </w:rPr>
            </w:pPr>
          </w:p>
        </w:tc>
        <w:tc>
          <w:tcPr>
            <w:tcW w:w="1536" w:type="dxa"/>
            <w:vMerge/>
            <w:vAlign w:val="center"/>
          </w:tcPr>
          <w:p w:rsidR="00AE3CCB" w:rsidRDefault="00AE3CCB">
            <w:pPr>
              <w:jc w:val="center"/>
              <w:rPr>
                <w:rFonts w:ascii="宋体" w:hAnsi="宋体" w:cs="宋体"/>
                <w:szCs w:val="21"/>
                <w:lang/>
              </w:rPr>
            </w:pPr>
          </w:p>
        </w:tc>
      </w:tr>
      <w:tr w:rsidR="00AE3CCB">
        <w:trPr>
          <w:jc w:val="center"/>
        </w:trPr>
        <w:tc>
          <w:tcPr>
            <w:tcW w:w="712" w:type="dxa"/>
            <w:vAlign w:val="center"/>
          </w:tcPr>
          <w:p w:rsidR="00AE3CCB" w:rsidRDefault="00D64B98">
            <w:pPr>
              <w:jc w:val="center"/>
              <w:rPr>
                <w:rFonts w:ascii="宋体" w:hAnsi="宋体" w:cs="宋体"/>
                <w:szCs w:val="21"/>
                <w:lang/>
              </w:rPr>
            </w:pPr>
            <w:r>
              <w:rPr>
                <w:rFonts w:ascii="宋体" w:hAnsi="宋体" w:cs="宋体" w:hint="eastAsia"/>
                <w:szCs w:val="21"/>
                <w:lang/>
              </w:rPr>
              <w:t>3</w:t>
            </w:r>
          </w:p>
        </w:tc>
        <w:tc>
          <w:tcPr>
            <w:tcW w:w="663" w:type="dxa"/>
            <w:vMerge w:val="restart"/>
            <w:vAlign w:val="center"/>
          </w:tcPr>
          <w:p w:rsidR="00AE3CCB" w:rsidRDefault="00D64B98">
            <w:pPr>
              <w:jc w:val="center"/>
              <w:rPr>
                <w:rFonts w:ascii="宋体" w:hAnsi="宋体" w:cs="宋体"/>
                <w:szCs w:val="21"/>
                <w:lang/>
              </w:rPr>
            </w:pPr>
            <w:r>
              <w:rPr>
                <w:rFonts w:ascii="宋体" w:hAnsi="宋体" w:cs="宋体" w:hint="eastAsia"/>
                <w:szCs w:val="21"/>
                <w:lang/>
              </w:rPr>
              <w:t>设备机柜主控台</w:t>
            </w:r>
          </w:p>
        </w:tc>
        <w:tc>
          <w:tcPr>
            <w:tcW w:w="3451" w:type="dxa"/>
            <w:gridSpan w:val="2"/>
            <w:vAlign w:val="center"/>
          </w:tcPr>
          <w:p w:rsidR="00AE3CCB" w:rsidRDefault="00D64B98">
            <w:pPr>
              <w:ind w:firstLineChars="400" w:firstLine="840"/>
              <w:jc w:val="center"/>
              <w:rPr>
                <w:rFonts w:ascii="宋体" w:hAnsi="宋体" w:cs="宋体"/>
                <w:szCs w:val="21"/>
                <w:lang/>
              </w:rPr>
            </w:pPr>
            <w:r>
              <w:rPr>
                <w:rFonts w:ascii="宋体" w:hAnsi="宋体" w:cs="宋体" w:hint="eastAsia"/>
                <w:szCs w:val="21"/>
                <w:lang/>
              </w:rPr>
              <w:t>垂直度</w:t>
            </w:r>
          </w:p>
        </w:tc>
        <w:tc>
          <w:tcPr>
            <w:tcW w:w="1040" w:type="dxa"/>
            <w:vAlign w:val="center"/>
          </w:tcPr>
          <w:p w:rsidR="00AE3CCB" w:rsidRDefault="00D64B98">
            <w:pPr>
              <w:ind w:firstLineChars="100" w:firstLine="210"/>
              <w:jc w:val="center"/>
              <w:rPr>
                <w:rFonts w:ascii="宋体" w:hAnsi="宋体" w:cs="宋体"/>
                <w:szCs w:val="21"/>
                <w:lang/>
              </w:rPr>
            </w:pPr>
            <w:r>
              <w:rPr>
                <w:rFonts w:ascii="宋体" w:hAnsi="宋体" w:cs="宋体" w:hint="eastAsia"/>
                <w:szCs w:val="21"/>
                <w:lang/>
              </w:rPr>
              <w:t>1.5mm</w:t>
            </w:r>
          </w:p>
        </w:tc>
        <w:tc>
          <w:tcPr>
            <w:tcW w:w="1120" w:type="dxa"/>
            <w:vAlign w:val="center"/>
          </w:tcPr>
          <w:p w:rsidR="00AE3CCB" w:rsidRDefault="00D64B98">
            <w:pPr>
              <w:jc w:val="center"/>
              <w:rPr>
                <w:rFonts w:ascii="宋体" w:hAnsi="宋体" w:cs="宋体"/>
                <w:szCs w:val="21"/>
                <w:lang/>
              </w:rPr>
            </w:pPr>
            <w:r>
              <w:rPr>
                <w:rFonts w:ascii="宋体" w:hAnsi="宋体" w:cs="宋体" w:hint="eastAsia"/>
                <w:szCs w:val="21"/>
                <w:lang/>
              </w:rPr>
              <w:t>全数</w:t>
            </w:r>
          </w:p>
        </w:tc>
        <w:tc>
          <w:tcPr>
            <w:tcW w:w="1536" w:type="dxa"/>
            <w:vAlign w:val="center"/>
          </w:tcPr>
          <w:p w:rsidR="00AE3CCB" w:rsidRDefault="00D64B98">
            <w:pPr>
              <w:jc w:val="center"/>
              <w:rPr>
                <w:rFonts w:ascii="宋体" w:hAnsi="宋体" w:cs="宋体"/>
                <w:szCs w:val="21"/>
                <w:lang/>
              </w:rPr>
            </w:pPr>
            <w:r>
              <w:rPr>
                <w:rFonts w:ascii="宋体" w:hAnsi="宋体" w:cs="宋体" w:hint="eastAsia"/>
                <w:szCs w:val="21"/>
                <w:lang/>
              </w:rPr>
              <w:t>拉线，用水平尺或</w:t>
            </w:r>
          </w:p>
          <w:p w:rsidR="00AE3CCB" w:rsidRDefault="00D64B98">
            <w:pPr>
              <w:jc w:val="center"/>
              <w:rPr>
                <w:rFonts w:ascii="宋体" w:hAnsi="宋体" w:cs="宋体"/>
                <w:szCs w:val="21"/>
                <w:lang/>
              </w:rPr>
            </w:pPr>
            <w:r>
              <w:rPr>
                <w:rFonts w:ascii="宋体" w:hAnsi="宋体" w:cs="宋体" w:hint="eastAsia"/>
                <w:szCs w:val="21"/>
                <w:lang/>
              </w:rPr>
              <w:t>水准仪测量</w:t>
            </w:r>
          </w:p>
        </w:tc>
      </w:tr>
      <w:tr w:rsidR="00AE3CCB">
        <w:trPr>
          <w:trHeight w:val="920"/>
          <w:jc w:val="center"/>
        </w:trPr>
        <w:tc>
          <w:tcPr>
            <w:tcW w:w="712" w:type="dxa"/>
            <w:vAlign w:val="center"/>
          </w:tcPr>
          <w:p w:rsidR="00AE3CCB" w:rsidRDefault="00D64B98">
            <w:pPr>
              <w:jc w:val="center"/>
              <w:rPr>
                <w:rFonts w:ascii="宋体" w:hAnsi="宋体" w:cs="宋体"/>
                <w:szCs w:val="21"/>
                <w:lang/>
              </w:rPr>
            </w:pPr>
            <w:r>
              <w:rPr>
                <w:rFonts w:ascii="宋体" w:hAnsi="宋体" w:cs="宋体" w:hint="eastAsia"/>
                <w:szCs w:val="21"/>
                <w:lang/>
              </w:rPr>
              <w:t>4</w:t>
            </w:r>
          </w:p>
        </w:tc>
        <w:tc>
          <w:tcPr>
            <w:tcW w:w="663" w:type="dxa"/>
            <w:vMerge/>
            <w:vAlign w:val="center"/>
          </w:tcPr>
          <w:p w:rsidR="00AE3CCB" w:rsidRDefault="00AE3CCB">
            <w:pPr>
              <w:jc w:val="center"/>
              <w:rPr>
                <w:rFonts w:ascii="宋体" w:hAnsi="宋体" w:cs="宋体"/>
                <w:szCs w:val="21"/>
                <w:lang/>
              </w:rPr>
            </w:pPr>
          </w:p>
        </w:tc>
        <w:tc>
          <w:tcPr>
            <w:tcW w:w="3451" w:type="dxa"/>
            <w:gridSpan w:val="2"/>
            <w:vAlign w:val="center"/>
          </w:tcPr>
          <w:p w:rsidR="00AE3CCB" w:rsidRDefault="00D64B98">
            <w:pPr>
              <w:ind w:firstLineChars="200" w:firstLine="420"/>
              <w:jc w:val="center"/>
              <w:rPr>
                <w:rFonts w:ascii="宋体" w:hAnsi="宋体" w:cs="宋体"/>
                <w:szCs w:val="21"/>
                <w:lang/>
              </w:rPr>
            </w:pPr>
            <w:r>
              <w:rPr>
                <w:rFonts w:ascii="宋体" w:hAnsi="宋体" w:cs="宋体" w:hint="eastAsia"/>
                <w:szCs w:val="21"/>
                <w:lang/>
              </w:rPr>
              <w:t>单柜台顶部高差</w:t>
            </w:r>
          </w:p>
        </w:tc>
        <w:tc>
          <w:tcPr>
            <w:tcW w:w="1040" w:type="dxa"/>
            <w:vAlign w:val="center"/>
          </w:tcPr>
          <w:p w:rsidR="00AE3CCB" w:rsidRDefault="00D64B98">
            <w:pPr>
              <w:ind w:firstLineChars="100" w:firstLine="210"/>
              <w:jc w:val="center"/>
              <w:rPr>
                <w:rFonts w:ascii="宋体" w:hAnsi="宋体" w:cs="宋体"/>
                <w:szCs w:val="21"/>
                <w:lang/>
              </w:rPr>
            </w:pPr>
            <w:r>
              <w:rPr>
                <w:rFonts w:ascii="宋体" w:hAnsi="宋体" w:cs="宋体" w:hint="eastAsia"/>
                <w:szCs w:val="21"/>
                <w:lang/>
              </w:rPr>
              <w:t>2mm</w:t>
            </w:r>
          </w:p>
        </w:tc>
        <w:tc>
          <w:tcPr>
            <w:tcW w:w="1120" w:type="dxa"/>
            <w:vMerge w:val="restart"/>
            <w:vAlign w:val="center"/>
          </w:tcPr>
          <w:p w:rsidR="00AE3CCB" w:rsidRDefault="00D64B98">
            <w:pPr>
              <w:jc w:val="center"/>
              <w:rPr>
                <w:rFonts w:ascii="宋体" w:hAnsi="宋体" w:cs="宋体"/>
                <w:szCs w:val="21"/>
                <w:lang/>
              </w:rPr>
            </w:pPr>
            <w:r>
              <w:rPr>
                <w:rFonts w:ascii="宋体" w:hAnsi="宋体" w:cs="宋体" w:hint="eastAsia"/>
                <w:szCs w:val="21"/>
                <w:lang/>
              </w:rPr>
              <w:t>全数</w:t>
            </w:r>
          </w:p>
          <w:p w:rsidR="00AE3CCB" w:rsidRDefault="00AE3CCB">
            <w:pPr>
              <w:jc w:val="center"/>
              <w:rPr>
                <w:rFonts w:ascii="宋体" w:hAnsi="宋体" w:cs="宋体"/>
                <w:szCs w:val="21"/>
                <w:lang/>
              </w:rPr>
            </w:pPr>
          </w:p>
        </w:tc>
        <w:tc>
          <w:tcPr>
            <w:tcW w:w="1536" w:type="dxa"/>
            <w:vAlign w:val="center"/>
          </w:tcPr>
          <w:p w:rsidR="00AE3CCB" w:rsidRDefault="00D64B98">
            <w:pPr>
              <w:jc w:val="center"/>
              <w:rPr>
                <w:rFonts w:ascii="宋体" w:hAnsi="宋体" w:cs="宋体"/>
                <w:szCs w:val="21"/>
                <w:lang/>
              </w:rPr>
            </w:pPr>
            <w:r>
              <w:rPr>
                <w:rFonts w:ascii="宋体" w:hAnsi="宋体" w:cs="宋体" w:hint="eastAsia"/>
                <w:szCs w:val="21"/>
                <w:lang/>
              </w:rPr>
              <w:t>吊线，用尺测量</w:t>
            </w:r>
          </w:p>
        </w:tc>
      </w:tr>
      <w:tr w:rsidR="00AE3CCB">
        <w:trPr>
          <w:jc w:val="center"/>
        </w:trPr>
        <w:tc>
          <w:tcPr>
            <w:tcW w:w="712" w:type="dxa"/>
            <w:vMerge w:val="restart"/>
            <w:vAlign w:val="center"/>
          </w:tcPr>
          <w:p w:rsidR="00AE3CCB" w:rsidRDefault="00D64B98">
            <w:pPr>
              <w:jc w:val="center"/>
              <w:rPr>
                <w:rFonts w:ascii="宋体" w:hAnsi="宋体" w:cs="宋体"/>
                <w:szCs w:val="21"/>
                <w:lang/>
              </w:rPr>
            </w:pPr>
            <w:r>
              <w:rPr>
                <w:rFonts w:ascii="宋体" w:hAnsi="宋体" w:cs="宋体" w:hint="eastAsia"/>
                <w:szCs w:val="21"/>
                <w:lang/>
              </w:rPr>
              <w:t>5</w:t>
            </w:r>
          </w:p>
          <w:p w:rsidR="00AE3CCB" w:rsidRDefault="00AE3CCB">
            <w:pPr>
              <w:jc w:val="center"/>
              <w:rPr>
                <w:rFonts w:ascii="宋体" w:hAnsi="宋体" w:cs="宋体"/>
                <w:szCs w:val="21"/>
                <w:lang/>
              </w:rPr>
            </w:pPr>
          </w:p>
        </w:tc>
        <w:tc>
          <w:tcPr>
            <w:tcW w:w="663" w:type="dxa"/>
            <w:vMerge/>
            <w:vAlign w:val="center"/>
          </w:tcPr>
          <w:p w:rsidR="00AE3CCB" w:rsidRDefault="00AE3CCB">
            <w:pPr>
              <w:jc w:val="center"/>
              <w:rPr>
                <w:rFonts w:ascii="宋体" w:hAnsi="宋体" w:cs="宋体"/>
                <w:szCs w:val="21"/>
                <w:lang/>
              </w:rPr>
            </w:pPr>
          </w:p>
        </w:tc>
        <w:tc>
          <w:tcPr>
            <w:tcW w:w="3451" w:type="dxa"/>
            <w:gridSpan w:val="2"/>
            <w:vAlign w:val="center"/>
          </w:tcPr>
          <w:p w:rsidR="00AE3CCB" w:rsidRDefault="00D64B98">
            <w:pPr>
              <w:jc w:val="center"/>
              <w:rPr>
                <w:rFonts w:ascii="宋体" w:hAnsi="宋体" w:cs="宋体"/>
                <w:szCs w:val="21"/>
                <w:lang/>
              </w:rPr>
            </w:pPr>
            <w:r>
              <w:rPr>
                <w:rFonts w:ascii="宋体" w:hAnsi="宋体" w:cs="宋体" w:hint="eastAsia"/>
                <w:szCs w:val="21"/>
                <w:lang/>
              </w:rPr>
              <w:t>柜顶最大高差（柜间连接多于两处）</w:t>
            </w:r>
          </w:p>
        </w:tc>
        <w:tc>
          <w:tcPr>
            <w:tcW w:w="1040" w:type="dxa"/>
            <w:vAlign w:val="center"/>
          </w:tcPr>
          <w:p w:rsidR="00AE3CCB" w:rsidRDefault="00D64B98">
            <w:pPr>
              <w:ind w:firstLineChars="100" w:firstLine="210"/>
              <w:jc w:val="center"/>
              <w:rPr>
                <w:rFonts w:ascii="宋体" w:hAnsi="宋体" w:cs="宋体"/>
                <w:szCs w:val="21"/>
                <w:lang/>
              </w:rPr>
            </w:pPr>
            <w:r>
              <w:rPr>
                <w:rFonts w:ascii="宋体" w:hAnsi="宋体" w:cs="宋体" w:hint="eastAsia"/>
                <w:szCs w:val="21"/>
                <w:lang/>
              </w:rPr>
              <w:t>5mm</w:t>
            </w:r>
          </w:p>
        </w:tc>
        <w:tc>
          <w:tcPr>
            <w:tcW w:w="1120" w:type="dxa"/>
            <w:vMerge/>
            <w:vAlign w:val="center"/>
          </w:tcPr>
          <w:p w:rsidR="00AE3CCB" w:rsidRDefault="00AE3CCB">
            <w:pPr>
              <w:jc w:val="center"/>
              <w:rPr>
                <w:rFonts w:ascii="宋体" w:hAnsi="宋体" w:cs="宋体"/>
                <w:szCs w:val="21"/>
                <w:lang/>
              </w:rPr>
            </w:pPr>
          </w:p>
        </w:tc>
        <w:tc>
          <w:tcPr>
            <w:tcW w:w="1536" w:type="dxa"/>
            <w:vAlign w:val="center"/>
          </w:tcPr>
          <w:p w:rsidR="00AE3CCB" w:rsidRDefault="00D64B98">
            <w:pPr>
              <w:jc w:val="center"/>
              <w:rPr>
                <w:rFonts w:ascii="宋体" w:hAnsi="宋体" w:cs="宋体"/>
                <w:szCs w:val="21"/>
                <w:lang/>
              </w:rPr>
            </w:pPr>
            <w:r>
              <w:rPr>
                <w:rFonts w:ascii="宋体" w:hAnsi="宋体" w:cs="宋体" w:hint="eastAsia"/>
                <w:szCs w:val="21"/>
                <w:lang/>
              </w:rPr>
              <w:t>柜顶拉线，用尺或</w:t>
            </w:r>
          </w:p>
          <w:p w:rsidR="00AE3CCB" w:rsidRDefault="00D64B98">
            <w:pPr>
              <w:jc w:val="center"/>
              <w:rPr>
                <w:rFonts w:ascii="宋体" w:hAnsi="宋体" w:cs="宋体"/>
                <w:szCs w:val="21"/>
                <w:lang/>
              </w:rPr>
            </w:pPr>
            <w:r>
              <w:rPr>
                <w:rFonts w:ascii="宋体" w:hAnsi="宋体" w:cs="宋体" w:hint="eastAsia"/>
                <w:szCs w:val="21"/>
                <w:lang/>
              </w:rPr>
              <w:t>水平测量</w:t>
            </w:r>
          </w:p>
        </w:tc>
      </w:tr>
      <w:tr w:rsidR="00AE3CCB">
        <w:trPr>
          <w:jc w:val="center"/>
        </w:trPr>
        <w:tc>
          <w:tcPr>
            <w:tcW w:w="712" w:type="dxa"/>
            <w:vMerge/>
            <w:vAlign w:val="center"/>
          </w:tcPr>
          <w:p w:rsidR="00AE3CCB" w:rsidRDefault="00AE3CCB">
            <w:pPr>
              <w:jc w:val="center"/>
              <w:rPr>
                <w:rFonts w:ascii="宋体" w:hAnsi="宋体" w:cs="宋体"/>
                <w:szCs w:val="21"/>
                <w:lang/>
              </w:rPr>
            </w:pPr>
          </w:p>
        </w:tc>
        <w:tc>
          <w:tcPr>
            <w:tcW w:w="663" w:type="dxa"/>
            <w:vMerge/>
            <w:vAlign w:val="center"/>
          </w:tcPr>
          <w:p w:rsidR="00AE3CCB" w:rsidRDefault="00AE3CCB">
            <w:pPr>
              <w:jc w:val="center"/>
              <w:rPr>
                <w:rFonts w:ascii="宋体" w:hAnsi="宋体" w:cs="宋体"/>
                <w:szCs w:val="21"/>
                <w:lang/>
              </w:rPr>
            </w:pPr>
          </w:p>
        </w:tc>
        <w:tc>
          <w:tcPr>
            <w:tcW w:w="1681" w:type="dxa"/>
            <w:vMerge w:val="restart"/>
            <w:vAlign w:val="center"/>
          </w:tcPr>
          <w:p w:rsidR="00AE3CCB" w:rsidRDefault="00D64B98">
            <w:pPr>
              <w:jc w:val="center"/>
              <w:rPr>
                <w:rFonts w:ascii="宋体" w:hAnsi="宋体" w:cs="宋体"/>
                <w:szCs w:val="21"/>
                <w:lang/>
              </w:rPr>
            </w:pPr>
            <w:r>
              <w:rPr>
                <w:rFonts w:ascii="宋体" w:hAnsi="宋体" w:cs="宋体" w:hint="eastAsia"/>
                <w:szCs w:val="21"/>
                <w:lang/>
              </w:rPr>
              <w:t>柜正面平面度</w:t>
            </w:r>
          </w:p>
        </w:tc>
        <w:tc>
          <w:tcPr>
            <w:tcW w:w="1770" w:type="dxa"/>
            <w:vAlign w:val="center"/>
          </w:tcPr>
          <w:p w:rsidR="00AE3CCB" w:rsidRDefault="00D64B98">
            <w:pPr>
              <w:jc w:val="center"/>
              <w:rPr>
                <w:rFonts w:ascii="宋体" w:hAnsi="宋体" w:cs="宋体"/>
                <w:szCs w:val="21"/>
                <w:lang/>
              </w:rPr>
            </w:pPr>
            <w:r>
              <w:rPr>
                <w:rFonts w:ascii="宋体" w:hAnsi="宋体" w:cs="宋体" w:hint="eastAsia"/>
                <w:szCs w:val="21"/>
                <w:lang/>
              </w:rPr>
              <w:t>相邻柜台接缝处</w:t>
            </w:r>
          </w:p>
        </w:tc>
        <w:tc>
          <w:tcPr>
            <w:tcW w:w="1040" w:type="dxa"/>
            <w:vAlign w:val="center"/>
          </w:tcPr>
          <w:p w:rsidR="00AE3CCB" w:rsidRDefault="00D64B98">
            <w:pPr>
              <w:ind w:firstLineChars="100" w:firstLine="210"/>
              <w:jc w:val="center"/>
              <w:rPr>
                <w:rFonts w:ascii="宋体" w:hAnsi="宋体" w:cs="宋体"/>
                <w:szCs w:val="21"/>
                <w:lang/>
              </w:rPr>
            </w:pPr>
            <w:r>
              <w:rPr>
                <w:rFonts w:ascii="宋体" w:hAnsi="宋体" w:cs="宋体" w:hint="eastAsia"/>
                <w:szCs w:val="21"/>
                <w:lang/>
              </w:rPr>
              <w:t>1mm</w:t>
            </w:r>
          </w:p>
        </w:tc>
        <w:tc>
          <w:tcPr>
            <w:tcW w:w="1120" w:type="dxa"/>
            <w:vMerge/>
            <w:vAlign w:val="center"/>
          </w:tcPr>
          <w:p w:rsidR="00AE3CCB" w:rsidRDefault="00AE3CCB">
            <w:pPr>
              <w:jc w:val="center"/>
              <w:rPr>
                <w:rFonts w:ascii="宋体" w:hAnsi="宋体" w:cs="宋体"/>
                <w:szCs w:val="21"/>
                <w:lang/>
              </w:rPr>
            </w:pPr>
          </w:p>
        </w:tc>
        <w:tc>
          <w:tcPr>
            <w:tcW w:w="1536" w:type="dxa"/>
            <w:vMerge w:val="restart"/>
            <w:vAlign w:val="center"/>
          </w:tcPr>
          <w:p w:rsidR="00AE3CCB" w:rsidRDefault="00D64B98">
            <w:pPr>
              <w:jc w:val="center"/>
              <w:rPr>
                <w:rFonts w:ascii="宋体" w:hAnsi="宋体" w:cs="宋体"/>
                <w:szCs w:val="21"/>
                <w:lang/>
              </w:rPr>
            </w:pPr>
            <w:r>
              <w:rPr>
                <w:rFonts w:ascii="宋体" w:hAnsi="宋体" w:cs="宋体" w:hint="eastAsia"/>
                <w:szCs w:val="21"/>
                <w:lang/>
              </w:rPr>
              <w:t>从柜上、中、下</w:t>
            </w:r>
            <w:r>
              <w:rPr>
                <w:rFonts w:ascii="宋体" w:hAnsi="宋体" w:cs="宋体" w:hint="eastAsia"/>
                <w:szCs w:val="21"/>
              </w:rPr>
              <w:t>用</w:t>
            </w:r>
            <w:r>
              <w:rPr>
                <w:rFonts w:ascii="宋体" w:hAnsi="宋体" w:cs="宋体" w:hint="eastAsia"/>
                <w:szCs w:val="21"/>
                <w:lang/>
              </w:rPr>
              <w:t>拉线的方法测量</w:t>
            </w:r>
          </w:p>
        </w:tc>
      </w:tr>
      <w:tr w:rsidR="00AE3CCB">
        <w:trPr>
          <w:jc w:val="center"/>
        </w:trPr>
        <w:tc>
          <w:tcPr>
            <w:tcW w:w="712" w:type="dxa"/>
            <w:vAlign w:val="center"/>
          </w:tcPr>
          <w:p w:rsidR="00AE3CCB" w:rsidRDefault="00D64B98">
            <w:pPr>
              <w:jc w:val="center"/>
              <w:rPr>
                <w:rFonts w:ascii="宋体" w:hAnsi="宋体" w:cs="宋体"/>
                <w:szCs w:val="21"/>
                <w:lang/>
              </w:rPr>
            </w:pPr>
            <w:r>
              <w:rPr>
                <w:rFonts w:ascii="宋体" w:hAnsi="宋体" w:cs="宋体" w:hint="eastAsia"/>
                <w:szCs w:val="21"/>
                <w:lang/>
              </w:rPr>
              <w:t>6</w:t>
            </w:r>
          </w:p>
        </w:tc>
        <w:tc>
          <w:tcPr>
            <w:tcW w:w="663" w:type="dxa"/>
            <w:vMerge/>
            <w:vAlign w:val="center"/>
          </w:tcPr>
          <w:p w:rsidR="00AE3CCB" w:rsidRDefault="00AE3CCB">
            <w:pPr>
              <w:jc w:val="center"/>
              <w:rPr>
                <w:rFonts w:ascii="宋体" w:hAnsi="宋体" w:cs="宋体"/>
                <w:szCs w:val="21"/>
                <w:lang/>
              </w:rPr>
            </w:pPr>
          </w:p>
        </w:tc>
        <w:tc>
          <w:tcPr>
            <w:tcW w:w="1681" w:type="dxa"/>
            <w:vMerge/>
            <w:vAlign w:val="center"/>
          </w:tcPr>
          <w:p w:rsidR="00AE3CCB" w:rsidRDefault="00AE3CCB">
            <w:pPr>
              <w:jc w:val="center"/>
              <w:rPr>
                <w:rFonts w:ascii="宋体" w:hAnsi="宋体" w:cs="宋体"/>
                <w:szCs w:val="21"/>
                <w:lang/>
              </w:rPr>
            </w:pPr>
          </w:p>
        </w:tc>
        <w:tc>
          <w:tcPr>
            <w:tcW w:w="1770" w:type="dxa"/>
            <w:vAlign w:val="center"/>
          </w:tcPr>
          <w:p w:rsidR="00AE3CCB" w:rsidRDefault="00D64B98">
            <w:pPr>
              <w:jc w:val="center"/>
              <w:rPr>
                <w:rFonts w:ascii="宋体" w:hAnsi="宋体" w:cs="宋体"/>
                <w:szCs w:val="21"/>
                <w:lang/>
              </w:rPr>
            </w:pPr>
            <w:r>
              <w:rPr>
                <w:rFonts w:ascii="宋体" w:hAnsi="宋体" w:cs="宋体" w:hint="eastAsia"/>
                <w:szCs w:val="21"/>
                <w:lang/>
              </w:rPr>
              <w:t>柜间连接处（多于五处）</w:t>
            </w:r>
          </w:p>
        </w:tc>
        <w:tc>
          <w:tcPr>
            <w:tcW w:w="1040" w:type="dxa"/>
            <w:vAlign w:val="center"/>
          </w:tcPr>
          <w:p w:rsidR="00AE3CCB" w:rsidRDefault="00D64B98">
            <w:pPr>
              <w:ind w:firstLineChars="100" w:firstLine="210"/>
              <w:jc w:val="center"/>
              <w:rPr>
                <w:rFonts w:ascii="宋体" w:hAnsi="宋体" w:cs="宋体"/>
                <w:szCs w:val="21"/>
                <w:lang/>
              </w:rPr>
            </w:pPr>
            <w:r>
              <w:rPr>
                <w:rFonts w:ascii="宋体" w:hAnsi="宋体" w:cs="宋体" w:hint="eastAsia"/>
                <w:szCs w:val="21"/>
                <w:lang/>
              </w:rPr>
              <w:t>5mm</w:t>
            </w:r>
          </w:p>
        </w:tc>
        <w:tc>
          <w:tcPr>
            <w:tcW w:w="1120" w:type="dxa"/>
            <w:vAlign w:val="center"/>
          </w:tcPr>
          <w:p w:rsidR="00AE3CCB" w:rsidRDefault="00D64B98">
            <w:pPr>
              <w:jc w:val="center"/>
              <w:rPr>
                <w:rFonts w:ascii="宋体" w:hAnsi="宋体" w:cs="宋体"/>
                <w:szCs w:val="21"/>
              </w:rPr>
            </w:pPr>
            <w:r>
              <w:rPr>
                <w:rFonts w:ascii="宋体" w:hAnsi="宋体" w:cs="宋体" w:hint="eastAsia"/>
                <w:szCs w:val="21"/>
              </w:rPr>
              <w:t>全数</w:t>
            </w:r>
          </w:p>
        </w:tc>
        <w:tc>
          <w:tcPr>
            <w:tcW w:w="1536" w:type="dxa"/>
            <w:vMerge/>
            <w:vAlign w:val="center"/>
          </w:tcPr>
          <w:p w:rsidR="00AE3CCB" w:rsidRDefault="00AE3CCB">
            <w:pPr>
              <w:jc w:val="center"/>
              <w:rPr>
                <w:rFonts w:ascii="宋体" w:hAnsi="宋体" w:cs="宋体"/>
                <w:szCs w:val="21"/>
                <w:lang/>
              </w:rPr>
            </w:pPr>
          </w:p>
        </w:tc>
      </w:tr>
      <w:tr w:rsidR="00AE3CCB">
        <w:trPr>
          <w:trHeight w:val="856"/>
          <w:jc w:val="center"/>
        </w:trPr>
        <w:tc>
          <w:tcPr>
            <w:tcW w:w="712" w:type="dxa"/>
            <w:vAlign w:val="center"/>
          </w:tcPr>
          <w:p w:rsidR="00AE3CCB" w:rsidRDefault="00D64B98">
            <w:pPr>
              <w:jc w:val="center"/>
              <w:rPr>
                <w:rFonts w:ascii="宋体" w:hAnsi="宋体" w:cs="宋体"/>
                <w:szCs w:val="21"/>
                <w:lang/>
              </w:rPr>
            </w:pPr>
            <w:r>
              <w:rPr>
                <w:rFonts w:ascii="宋体" w:hAnsi="宋体" w:cs="宋体" w:hint="eastAsia"/>
                <w:szCs w:val="21"/>
                <w:lang/>
              </w:rPr>
              <w:t>7</w:t>
            </w:r>
          </w:p>
        </w:tc>
        <w:tc>
          <w:tcPr>
            <w:tcW w:w="663" w:type="dxa"/>
            <w:vMerge/>
            <w:vAlign w:val="center"/>
          </w:tcPr>
          <w:p w:rsidR="00AE3CCB" w:rsidRDefault="00AE3CCB">
            <w:pPr>
              <w:jc w:val="center"/>
              <w:rPr>
                <w:rFonts w:ascii="宋体" w:hAnsi="宋体" w:cs="宋体"/>
                <w:szCs w:val="21"/>
                <w:lang/>
              </w:rPr>
            </w:pPr>
          </w:p>
        </w:tc>
        <w:tc>
          <w:tcPr>
            <w:tcW w:w="3451" w:type="dxa"/>
            <w:gridSpan w:val="2"/>
            <w:vAlign w:val="center"/>
          </w:tcPr>
          <w:p w:rsidR="00AE3CCB" w:rsidRDefault="00D64B98">
            <w:pPr>
              <w:jc w:val="center"/>
              <w:rPr>
                <w:rFonts w:ascii="宋体" w:hAnsi="宋体" w:cs="宋体"/>
                <w:szCs w:val="21"/>
                <w:lang/>
              </w:rPr>
            </w:pPr>
            <w:r>
              <w:rPr>
                <w:rFonts w:ascii="宋体" w:hAnsi="宋体" w:cs="宋体" w:hint="eastAsia"/>
                <w:szCs w:val="21"/>
                <w:lang/>
              </w:rPr>
              <w:t>柜（台）间接缝处</w:t>
            </w:r>
          </w:p>
        </w:tc>
        <w:tc>
          <w:tcPr>
            <w:tcW w:w="1040" w:type="dxa"/>
            <w:vAlign w:val="center"/>
          </w:tcPr>
          <w:p w:rsidR="00AE3CCB" w:rsidRDefault="00D64B98">
            <w:pPr>
              <w:ind w:firstLineChars="100" w:firstLine="210"/>
              <w:jc w:val="center"/>
              <w:rPr>
                <w:rFonts w:ascii="宋体" w:hAnsi="宋体" w:cs="宋体"/>
                <w:szCs w:val="21"/>
                <w:lang/>
              </w:rPr>
            </w:pPr>
            <w:r>
              <w:rPr>
                <w:rFonts w:ascii="宋体" w:hAnsi="宋体" w:cs="宋体" w:hint="eastAsia"/>
                <w:szCs w:val="21"/>
                <w:lang/>
              </w:rPr>
              <w:t>2mm</w:t>
            </w:r>
          </w:p>
        </w:tc>
        <w:tc>
          <w:tcPr>
            <w:tcW w:w="1120" w:type="dxa"/>
            <w:vAlign w:val="center"/>
          </w:tcPr>
          <w:p w:rsidR="00AE3CCB" w:rsidRDefault="00D64B98">
            <w:pPr>
              <w:jc w:val="center"/>
              <w:rPr>
                <w:rFonts w:ascii="宋体" w:hAnsi="宋体" w:cs="宋体"/>
                <w:szCs w:val="21"/>
                <w:lang/>
              </w:rPr>
            </w:pPr>
            <w:r>
              <w:rPr>
                <w:rFonts w:ascii="宋体" w:hAnsi="宋体" w:cs="宋体" w:hint="eastAsia"/>
                <w:szCs w:val="21"/>
                <w:lang/>
              </w:rPr>
              <w:t>全数</w:t>
            </w:r>
          </w:p>
        </w:tc>
        <w:tc>
          <w:tcPr>
            <w:tcW w:w="1536" w:type="dxa"/>
            <w:vAlign w:val="center"/>
          </w:tcPr>
          <w:p w:rsidR="00AE3CCB" w:rsidRDefault="00D64B98">
            <w:pPr>
              <w:jc w:val="center"/>
              <w:rPr>
                <w:rFonts w:ascii="宋体" w:hAnsi="宋体" w:cs="宋体"/>
                <w:szCs w:val="21"/>
                <w:lang/>
              </w:rPr>
            </w:pPr>
            <w:r>
              <w:rPr>
                <w:rFonts w:ascii="宋体" w:hAnsi="宋体" w:cs="宋体" w:hint="eastAsia"/>
                <w:szCs w:val="21"/>
                <w:lang/>
              </w:rPr>
              <w:t>用塞尺测量</w:t>
            </w:r>
          </w:p>
        </w:tc>
      </w:tr>
    </w:tbl>
    <w:p w:rsidR="00AE3CCB" w:rsidRDefault="00AE3CCB">
      <w:pPr>
        <w:rPr>
          <w:rFonts w:ascii="宋体" w:hAnsi="宋体" w:cs="宋体"/>
          <w:szCs w:val="21"/>
          <w:lang/>
        </w:rPr>
      </w:pPr>
    </w:p>
    <w:p w:rsidR="00AE3CCB" w:rsidRDefault="00AE3CCB">
      <w:pPr>
        <w:rPr>
          <w:rFonts w:ascii="宋体" w:hAnsi="宋体" w:cs="宋体"/>
          <w:b/>
          <w:bCs/>
          <w:sz w:val="28"/>
          <w:szCs w:val="28"/>
        </w:rPr>
      </w:pPr>
    </w:p>
    <w:p w:rsidR="00AE3CCB" w:rsidRDefault="00D64B98">
      <w:pPr>
        <w:ind w:firstLineChars="200" w:firstLine="562"/>
        <w:rPr>
          <w:rFonts w:ascii="宋体" w:hAnsi="宋体" w:cs="宋体"/>
          <w:b/>
          <w:bCs/>
          <w:sz w:val="28"/>
          <w:szCs w:val="28"/>
          <w:lang/>
        </w:rPr>
      </w:pPr>
      <w:r>
        <w:rPr>
          <w:rFonts w:ascii="宋体" w:hAnsi="宋体" w:cs="宋体" w:hint="eastAsia"/>
          <w:b/>
          <w:bCs/>
          <w:sz w:val="28"/>
          <w:szCs w:val="28"/>
        </w:rPr>
        <w:t>28.</w:t>
      </w:r>
      <w:r>
        <w:rPr>
          <w:rFonts w:ascii="宋体" w:hAnsi="宋体" w:cs="宋体" w:hint="eastAsia"/>
          <w:b/>
          <w:bCs/>
          <w:sz w:val="28"/>
          <w:szCs w:val="28"/>
        </w:rPr>
        <w:t>2</w:t>
      </w:r>
      <w:r>
        <w:rPr>
          <w:rFonts w:ascii="宋体" w:hAnsi="宋体" w:cs="宋体" w:hint="eastAsia"/>
          <w:b/>
          <w:bCs/>
          <w:sz w:val="28"/>
          <w:szCs w:val="28"/>
          <w:lang/>
        </w:rPr>
        <w:t xml:space="preserve">.9 </w:t>
      </w:r>
      <w:r>
        <w:rPr>
          <w:rFonts w:ascii="宋体" w:hAnsi="宋体" w:cs="宋体" w:hint="eastAsia"/>
          <w:sz w:val="28"/>
          <w:szCs w:val="28"/>
          <w:lang/>
        </w:rPr>
        <w:t>设备机柜、主控台和型钢底座安装的允许偏差和检查方法</w:t>
      </w:r>
      <w:r>
        <w:rPr>
          <w:rFonts w:ascii="宋体" w:hAnsi="宋体" w:cs="宋体" w:hint="eastAsia"/>
          <w:sz w:val="28"/>
          <w:szCs w:val="28"/>
        </w:rPr>
        <w:t>应</w:t>
      </w:r>
      <w:r>
        <w:rPr>
          <w:rFonts w:ascii="宋体" w:hAnsi="宋体" w:cs="宋体" w:hint="eastAsia"/>
          <w:sz w:val="28"/>
          <w:szCs w:val="28"/>
          <w:lang/>
        </w:rPr>
        <w:t>符合表</w:t>
      </w:r>
      <w:r>
        <w:rPr>
          <w:rFonts w:ascii="宋体" w:hAnsi="宋体" w:cs="宋体" w:hint="eastAsia"/>
          <w:sz w:val="28"/>
          <w:szCs w:val="28"/>
        </w:rPr>
        <w:t>28.</w:t>
      </w:r>
      <w:r>
        <w:rPr>
          <w:rFonts w:ascii="宋体" w:hAnsi="宋体" w:cs="宋体" w:hint="eastAsia"/>
          <w:sz w:val="28"/>
          <w:szCs w:val="28"/>
        </w:rPr>
        <w:t>2</w:t>
      </w:r>
      <w:r>
        <w:rPr>
          <w:rFonts w:ascii="宋体" w:hAnsi="宋体" w:cs="宋体" w:hint="eastAsia"/>
          <w:sz w:val="28"/>
          <w:szCs w:val="28"/>
          <w:lang/>
        </w:rPr>
        <w:t>.9</w:t>
      </w:r>
      <w:r>
        <w:rPr>
          <w:rFonts w:ascii="宋体" w:hAnsi="宋体" w:cs="宋体" w:hint="eastAsia"/>
          <w:sz w:val="28"/>
          <w:szCs w:val="28"/>
          <w:lang/>
        </w:rPr>
        <w:t>的规定</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2</w:t>
      </w:r>
      <w:r>
        <w:rPr>
          <w:rFonts w:ascii="宋体" w:hAnsi="宋体" w:cs="宋体" w:hint="eastAsia"/>
          <w:b/>
          <w:bCs/>
          <w:sz w:val="28"/>
          <w:szCs w:val="28"/>
          <w:lang/>
        </w:rPr>
        <w:t xml:space="preserve">.10 </w:t>
      </w:r>
      <w:r>
        <w:rPr>
          <w:rFonts w:ascii="宋体" w:hAnsi="宋体" w:cs="宋体" w:hint="eastAsia"/>
          <w:sz w:val="28"/>
          <w:szCs w:val="28"/>
          <w:lang/>
        </w:rPr>
        <w:t>端予安装应便于更换，接线方便，离地面高度应大于</w:t>
      </w:r>
      <w:r>
        <w:rPr>
          <w:rFonts w:ascii="宋体" w:hAnsi="宋体" w:cs="宋体" w:hint="eastAsia"/>
          <w:sz w:val="28"/>
          <w:szCs w:val="28"/>
          <w:lang/>
        </w:rPr>
        <w:t>350mm</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2</w:t>
      </w:r>
      <w:r>
        <w:rPr>
          <w:rFonts w:ascii="宋体" w:hAnsi="宋体" w:cs="宋体" w:hint="eastAsia"/>
          <w:b/>
          <w:bCs/>
          <w:sz w:val="28"/>
          <w:szCs w:val="28"/>
          <w:lang/>
        </w:rPr>
        <w:t xml:space="preserve">.11 </w:t>
      </w:r>
      <w:r>
        <w:rPr>
          <w:rFonts w:ascii="宋体" w:hAnsi="宋体" w:cs="宋体" w:hint="eastAsia"/>
          <w:sz w:val="28"/>
          <w:szCs w:val="28"/>
          <w:lang/>
        </w:rPr>
        <w:t>端子排应固定牢固、无损坏，绝缘良好，端子应有编号：</w:t>
      </w:r>
    </w:p>
    <w:p w:rsidR="00AE3CCB" w:rsidRDefault="00D64B98">
      <w:pPr>
        <w:rPr>
          <w:rFonts w:ascii="宋体" w:hAnsi="宋体" w:cs="宋体"/>
          <w:sz w:val="28"/>
          <w:szCs w:val="28"/>
          <w:lang/>
        </w:rPr>
      </w:pPr>
      <w:r>
        <w:rPr>
          <w:rFonts w:ascii="宋体" w:hAnsi="宋体" w:cs="宋体" w:hint="eastAsia"/>
          <w:sz w:val="28"/>
          <w:szCs w:val="28"/>
          <w:lang/>
        </w:rPr>
        <w:t>强电与弱电的接线端子应分开，隔离布置；端子规格与芯线裁面积大小适配。</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lastRenderedPageBreak/>
        <w:t>28.</w:t>
      </w:r>
      <w:r>
        <w:rPr>
          <w:rFonts w:ascii="宋体" w:hAnsi="宋体" w:cs="宋体" w:hint="eastAsia"/>
          <w:b/>
          <w:bCs/>
          <w:sz w:val="28"/>
          <w:szCs w:val="28"/>
        </w:rPr>
        <w:t>2</w:t>
      </w:r>
      <w:r>
        <w:rPr>
          <w:rFonts w:ascii="宋体" w:hAnsi="宋体" w:cs="宋体" w:hint="eastAsia"/>
          <w:b/>
          <w:bCs/>
          <w:sz w:val="28"/>
          <w:szCs w:val="28"/>
          <w:lang/>
        </w:rPr>
        <w:t xml:space="preserve">.12 </w:t>
      </w:r>
      <w:r>
        <w:rPr>
          <w:rFonts w:ascii="宋体" w:hAnsi="宋体" w:cs="宋体" w:hint="eastAsia"/>
          <w:sz w:val="28"/>
          <w:szCs w:val="28"/>
          <w:lang/>
        </w:rPr>
        <w:t>柜内电器安装整齐，电器的编号应字迹清晰，与图纸一致。</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2</w:t>
      </w:r>
      <w:r>
        <w:rPr>
          <w:rFonts w:ascii="宋体" w:hAnsi="宋体" w:cs="宋体" w:hint="eastAsia"/>
          <w:b/>
          <w:bCs/>
          <w:sz w:val="28"/>
          <w:szCs w:val="28"/>
          <w:lang/>
        </w:rPr>
        <w:t xml:space="preserve">.13 </w:t>
      </w:r>
      <w:r>
        <w:rPr>
          <w:rFonts w:ascii="宋体" w:hAnsi="宋体" w:cs="宋体" w:hint="eastAsia"/>
          <w:sz w:val="28"/>
          <w:szCs w:val="28"/>
          <w:lang/>
        </w:rPr>
        <w:t>导线与电器元件间接线应牢固，回路编号齐全，标识正确。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2</w:t>
      </w:r>
      <w:r>
        <w:rPr>
          <w:rFonts w:ascii="宋体" w:hAnsi="宋体" w:cs="宋体" w:hint="eastAsia"/>
          <w:b/>
          <w:bCs/>
          <w:sz w:val="28"/>
          <w:szCs w:val="28"/>
          <w:lang/>
        </w:rPr>
        <w:t xml:space="preserve">.14 </w:t>
      </w:r>
      <w:r>
        <w:rPr>
          <w:rFonts w:ascii="宋体" w:hAnsi="宋体" w:cs="宋体" w:hint="eastAsia"/>
          <w:sz w:val="28"/>
          <w:szCs w:val="28"/>
          <w:lang/>
        </w:rPr>
        <w:t>回路接地应设专用接地模块。</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2</w:t>
      </w:r>
      <w:r>
        <w:rPr>
          <w:rFonts w:ascii="宋体" w:hAnsi="宋体" w:cs="宋体" w:hint="eastAsia"/>
          <w:b/>
          <w:bCs/>
          <w:sz w:val="28"/>
          <w:szCs w:val="28"/>
          <w:lang/>
        </w:rPr>
        <w:t xml:space="preserve">.15 </w:t>
      </w:r>
      <w:r>
        <w:rPr>
          <w:rFonts w:ascii="宋体" w:hAnsi="宋体" w:cs="宋体" w:hint="eastAsia"/>
          <w:sz w:val="28"/>
          <w:szCs w:val="28"/>
          <w:lang/>
        </w:rPr>
        <w:t>一般项目的检查数量和检查方法应符合下列规定：</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检查数量：抽查</w:t>
      </w:r>
      <w:r>
        <w:rPr>
          <w:rFonts w:ascii="宋体" w:hAnsi="宋体" w:cs="宋体" w:hint="eastAsia"/>
          <w:sz w:val="28"/>
          <w:szCs w:val="28"/>
          <w:lang/>
        </w:rPr>
        <w:t>10%</w:t>
      </w:r>
      <w:r>
        <w:rPr>
          <w:rFonts w:ascii="宋体" w:hAnsi="宋体" w:cs="宋体" w:hint="eastAsia"/>
          <w:sz w:val="28"/>
          <w:szCs w:val="28"/>
          <w:lang/>
        </w:rPr>
        <w:t>，少于</w:t>
      </w:r>
      <w:r>
        <w:rPr>
          <w:rFonts w:ascii="宋体" w:hAnsi="宋体" w:cs="宋体" w:hint="eastAsia"/>
          <w:sz w:val="28"/>
          <w:szCs w:val="28"/>
          <w:lang/>
        </w:rPr>
        <w:t>10</w:t>
      </w:r>
      <w:r>
        <w:rPr>
          <w:rFonts w:ascii="宋体" w:hAnsi="宋体" w:cs="宋体" w:hint="eastAsia"/>
          <w:sz w:val="28"/>
          <w:szCs w:val="28"/>
          <w:lang/>
        </w:rPr>
        <w:t>台全数检查。</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检查方法：观察检查，直尺测量检查。</w:t>
      </w:r>
    </w:p>
    <w:p w:rsidR="00AE3CCB" w:rsidRDefault="00AE3CCB">
      <w:pPr>
        <w:ind w:firstLineChars="200" w:firstLine="560"/>
        <w:rPr>
          <w:rFonts w:ascii="宋体" w:hAnsi="宋体" w:cs="宋体"/>
          <w:sz w:val="28"/>
          <w:szCs w:val="28"/>
          <w:lang/>
        </w:rPr>
      </w:pPr>
    </w:p>
    <w:p w:rsidR="00AE3CCB" w:rsidRDefault="00D64B98">
      <w:pPr>
        <w:jc w:val="center"/>
        <w:outlineLvl w:val="1"/>
        <w:rPr>
          <w:rFonts w:ascii="宋体" w:hAnsi="宋体" w:cs="宋体"/>
          <w:b/>
          <w:bCs/>
          <w:sz w:val="28"/>
          <w:szCs w:val="28"/>
          <w:lang/>
        </w:rPr>
      </w:pPr>
      <w:bookmarkStart w:id="282" w:name="_Toc1556316257"/>
      <w:bookmarkStart w:id="283" w:name="_Toc20855"/>
      <w:bookmarkStart w:id="284" w:name="_Toc1629936415"/>
      <w:r>
        <w:rPr>
          <w:rFonts w:ascii="宋体" w:hAnsi="宋体" w:cs="宋体" w:hint="eastAsia"/>
          <w:b/>
          <w:bCs/>
          <w:sz w:val="28"/>
          <w:szCs w:val="28"/>
        </w:rPr>
        <w:t>28.</w:t>
      </w:r>
      <w:r>
        <w:rPr>
          <w:rFonts w:ascii="宋体" w:hAnsi="宋体" w:cs="宋体" w:hint="eastAsia"/>
          <w:b/>
          <w:bCs/>
          <w:sz w:val="28"/>
          <w:szCs w:val="28"/>
        </w:rPr>
        <w:t>3</w:t>
      </w:r>
      <w:r>
        <w:rPr>
          <w:rFonts w:ascii="宋体" w:hAnsi="宋体" w:cs="宋体" w:hint="eastAsia"/>
          <w:b/>
          <w:bCs/>
          <w:sz w:val="28"/>
          <w:szCs w:val="28"/>
        </w:rPr>
        <w:t xml:space="preserve"> </w:t>
      </w:r>
      <w:r>
        <w:rPr>
          <w:rFonts w:ascii="宋体" w:hAnsi="宋体" w:cs="宋体" w:hint="eastAsia"/>
          <w:b/>
          <w:bCs/>
          <w:sz w:val="28"/>
          <w:szCs w:val="28"/>
          <w:lang/>
        </w:rPr>
        <w:t>不间断电源（</w:t>
      </w:r>
      <w:r>
        <w:rPr>
          <w:rFonts w:ascii="宋体" w:hAnsi="宋体" w:cs="宋体" w:hint="eastAsia"/>
          <w:b/>
          <w:bCs/>
          <w:sz w:val="28"/>
          <w:szCs w:val="28"/>
          <w:lang/>
        </w:rPr>
        <w:t>UPS</w:t>
      </w:r>
      <w:r>
        <w:rPr>
          <w:rFonts w:ascii="宋体" w:hAnsi="宋体" w:cs="宋体" w:hint="eastAsia"/>
          <w:b/>
          <w:bCs/>
          <w:sz w:val="28"/>
          <w:szCs w:val="28"/>
          <w:lang/>
        </w:rPr>
        <w:t>）安装</w:t>
      </w:r>
      <w:bookmarkEnd w:id="282"/>
      <w:bookmarkEnd w:id="283"/>
      <w:bookmarkEnd w:id="284"/>
    </w:p>
    <w:p w:rsidR="00AE3CCB" w:rsidRDefault="00D64B98">
      <w:pPr>
        <w:jc w:val="center"/>
        <w:rPr>
          <w:rFonts w:ascii="宋体" w:hAnsi="宋体" w:cs="宋体"/>
          <w:b/>
          <w:bCs/>
          <w:sz w:val="28"/>
          <w:szCs w:val="28"/>
          <w:lang/>
        </w:rPr>
      </w:pPr>
      <w:r>
        <w:rPr>
          <w:rFonts w:ascii="宋体" w:hAnsi="宋体" w:cs="宋体" w:hint="eastAsia"/>
          <w:b/>
          <w:bCs/>
          <w:sz w:val="28"/>
          <w:szCs w:val="28"/>
          <w:lang/>
        </w:rPr>
        <w:t>主控项目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3</w:t>
      </w:r>
      <w:r>
        <w:rPr>
          <w:rFonts w:ascii="宋体" w:hAnsi="宋体" w:cs="宋体" w:hint="eastAsia"/>
          <w:b/>
          <w:bCs/>
          <w:sz w:val="28"/>
          <w:szCs w:val="28"/>
          <w:lang/>
        </w:rPr>
        <w:t>.1</w:t>
      </w:r>
      <w:r>
        <w:rPr>
          <w:rFonts w:ascii="宋体" w:hAnsi="宋体" w:cs="宋体" w:hint="eastAsia"/>
          <w:sz w:val="28"/>
          <w:szCs w:val="28"/>
          <w:lang/>
        </w:rPr>
        <w:t>不间断电源装置的整流、逆变和静态开关等装置的规格应符合设计文件的规定。内部接线连接正确、牢固，紧固件齐全。</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3</w:t>
      </w:r>
      <w:r>
        <w:rPr>
          <w:rFonts w:ascii="宋体" w:hAnsi="宋体" w:cs="宋体" w:hint="eastAsia"/>
          <w:b/>
          <w:bCs/>
          <w:sz w:val="28"/>
          <w:szCs w:val="28"/>
          <w:lang/>
        </w:rPr>
        <w:t xml:space="preserve">.2 </w:t>
      </w:r>
      <w:r>
        <w:rPr>
          <w:rFonts w:ascii="宋体" w:hAnsi="宋体" w:cs="宋体" w:hint="eastAsia"/>
          <w:sz w:val="28"/>
          <w:szCs w:val="28"/>
          <w:lang/>
        </w:rPr>
        <w:t>不间断电源的输人、输出各级保护系统和输出电压的稳定性、波形畸变系数、频率、相位、静态开关的动作、过载试验等各项技术性能及试验结果应符合设计规定，相关数据应能在装置的显示屏上反映。</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3</w:t>
      </w:r>
      <w:r>
        <w:rPr>
          <w:rFonts w:ascii="宋体" w:hAnsi="宋体" w:cs="宋体" w:hint="eastAsia"/>
          <w:b/>
          <w:bCs/>
          <w:sz w:val="28"/>
          <w:szCs w:val="28"/>
          <w:lang/>
        </w:rPr>
        <w:t xml:space="preserve">.3 </w:t>
      </w:r>
      <w:r>
        <w:rPr>
          <w:rFonts w:ascii="宋体" w:hAnsi="宋体" w:cs="宋体" w:hint="eastAsia"/>
          <w:sz w:val="28"/>
          <w:szCs w:val="28"/>
          <w:lang/>
        </w:rPr>
        <w:t>不间断电源装置线间、线对地间绝缘电阻值应大于</w:t>
      </w:r>
      <w:r>
        <w:rPr>
          <w:rFonts w:ascii="宋体" w:hAnsi="宋体" w:cs="宋体" w:hint="eastAsia"/>
          <w:sz w:val="28"/>
          <w:szCs w:val="28"/>
          <w:lang/>
        </w:rPr>
        <w:t>0.5M</w:t>
      </w:r>
      <w:r>
        <w:rPr>
          <w:rFonts w:ascii="宋体" w:hAnsi="宋体" w:cs="宋体" w:hint="eastAsia"/>
          <w:sz w:val="28"/>
          <w:szCs w:val="28"/>
        </w:rPr>
        <w:t>Ω</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3</w:t>
      </w:r>
      <w:r>
        <w:rPr>
          <w:rFonts w:ascii="宋体" w:hAnsi="宋体" w:cs="宋体" w:hint="eastAsia"/>
          <w:b/>
          <w:bCs/>
          <w:sz w:val="28"/>
          <w:szCs w:val="28"/>
          <w:lang/>
        </w:rPr>
        <w:t xml:space="preserve">.4 </w:t>
      </w:r>
      <w:r>
        <w:rPr>
          <w:rFonts w:ascii="宋体" w:hAnsi="宋体" w:cs="宋体" w:hint="eastAsia"/>
          <w:sz w:val="28"/>
          <w:szCs w:val="28"/>
          <w:lang/>
        </w:rPr>
        <w:t>不间断电源输出端的中性线，应与由接地装置直接引来的接地干线相连接；不间断电源装置的正常不带电金属部分应采</w:t>
      </w:r>
    </w:p>
    <w:p w:rsidR="00AE3CCB" w:rsidRDefault="00D64B98">
      <w:pPr>
        <w:rPr>
          <w:rFonts w:ascii="宋体" w:hAnsi="宋体" w:cs="宋体"/>
          <w:sz w:val="28"/>
          <w:szCs w:val="28"/>
          <w:lang/>
        </w:rPr>
      </w:pPr>
      <w:r>
        <w:rPr>
          <w:rFonts w:ascii="宋体" w:hAnsi="宋体" w:cs="宋体" w:hint="eastAsia"/>
          <w:sz w:val="28"/>
          <w:szCs w:val="28"/>
          <w:lang/>
        </w:rPr>
        <w:t>用接地保护，且有标</w:t>
      </w:r>
      <w:r>
        <w:rPr>
          <w:rFonts w:ascii="宋体" w:hAnsi="宋体" w:cs="宋体" w:hint="eastAsia"/>
          <w:sz w:val="28"/>
          <w:szCs w:val="28"/>
          <w:lang/>
        </w:rPr>
        <w:t>识。</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3</w:t>
      </w:r>
      <w:r>
        <w:rPr>
          <w:rFonts w:ascii="宋体" w:hAnsi="宋体" w:cs="宋体" w:hint="eastAsia"/>
          <w:b/>
          <w:bCs/>
          <w:sz w:val="28"/>
          <w:szCs w:val="28"/>
          <w:lang/>
        </w:rPr>
        <w:t xml:space="preserve">.5 </w:t>
      </w:r>
      <w:r>
        <w:rPr>
          <w:rFonts w:ascii="宋体" w:hAnsi="宋体" w:cs="宋体" w:hint="eastAsia"/>
          <w:sz w:val="28"/>
          <w:szCs w:val="28"/>
          <w:lang/>
        </w:rPr>
        <w:t>在具有中控级或管理层时，不间断电源装置应支持计算机的监控和维护，并对不间断电源装置的电流、电压值以及故障等信号实时监控。</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3</w:t>
      </w:r>
      <w:r>
        <w:rPr>
          <w:rFonts w:ascii="宋体" w:hAnsi="宋体" w:cs="宋体" w:hint="eastAsia"/>
          <w:b/>
          <w:bCs/>
          <w:sz w:val="28"/>
          <w:szCs w:val="28"/>
          <w:lang/>
        </w:rPr>
        <w:t xml:space="preserve">.6 </w:t>
      </w:r>
      <w:r>
        <w:rPr>
          <w:rFonts w:ascii="宋体" w:hAnsi="宋体" w:cs="宋体" w:hint="eastAsia"/>
          <w:sz w:val="28"/>
          <w:szCs w:val="28"/>
          <w:lang/>
        </w:rPr>
        <w:t>非本系统的用电设备，不应接入不间断电源装置。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3</w:t>
      </w:r>
      <w:r>
        <w:rPr>
          <w:rFonts w:ascii="宋体" w:hAnsi="宋体" w:cs="宋体" w:hint="eastAsia"/>
          <w:b/>
          <w:bCs/>
          <w:sz w:val="28"/>
          <w:szCs w:val="28"/>
          <w:lang/>
        </w:rPr>
        <w:t xml:space="preserve">.7 </w:t>
      </w:r>
      <w:r>
        <w:rPr>
          <w:rFonts w:ascii="宋体" w:hAnsi="宋体" w:cs="宋体" w:hint="eastAsia"/>
          <w:sz w:val="28"/>
          <w:szCs w:val="28"/>
          <w:lang/>
        </w:rPr>
        <w:t>不间断电源装置的容量应按设计文件中最大负荷功率</w:t>
      </w:r>
    </w:p>
    <w:p w:rsidR="00AE3CCB" w:rsidRDefault="00D64B98">
      <w:pPr>
        <w:rPr>
          <w:rFonts w:ascii="宋体" w:hAnsi="宋体" w:cs="宋体"/>
          <w:sz w:val="28"/>
          <w:szCs w:val="28"/>
          <w:lang/>
        </w:rPr>
      </w:pPr>
      <w:r>
        <w:rPr>
          <w:rFonts w:ascii="宋体" w:hAnsi="宋体" w:cs="宋体" w:hint="eastAsia"/>
          <w:sz w:val="28"/>
          <w:szCs w:val="28"/>
          <w:lang/>
        </w:rPr>
        <w:t>配置；不间断电源的备电时间应符合设计文件的规定。</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lastRenderedPageBreak/>
        <w:t>28.</w:t>
      </w:r>
      <w:r>
        <w:rPr>
          <w:rFonts w:ascii="宋体" w:hAnsi="宋体" w:cs="宋体" w:hint="eastAsia"/>
          <w:b/>
          <w:bCs/>
          <w:sz w:val="28"/>
          <w:szCs w:val="28"/>
        </w:rPr>
        <w:t>3</w:t>
      </w:r>
      <w:r>
        <w:rPr>
          <w:rFonts w:ascii="宋体" w:hAnsi="宋体" w:cs="宋体" w:hint="eastAsia"/>
          <w:b/>
          <w:bCs/>
          <w:sz w:val="28"/>
          <w:szCs w:val="28"/>
          <w:lang/>
        </w:rPr>
        <w:t xml:space="preserve">.8 </w:t>
      </w:r>
      <w:r>
        <w:rPr>
          <w:rFonts w:ascii="宋体" w:hAnsi="宋体" w:cs="宋体" w:hint="eastAsia"/>
          <w:sz w:val="28"/>
          <w:szCs w:val="28"/>
          <w:lang/>
        </w:rPr>
        <w:t>当采用三相输入单相输出的不间断电源装置时，旁路开关及上一级断路器与旁路开关相连的单相断路器开关容量应满</w:t>
      </w:r>
    </w:p>
    <w:p w:rsidR="00AE3CCB" w:rsidRDefault="00D64B98">
      <w:pPr>
        <w:rPr>
          <w:rFonts w:ascii="宋体" w:hAnsi="宋体" w:cs="宋体"/>
          <w:sz w:val="28"/>
          <w:szCs w:val="28"/>
          <w:lang/>
        </w:rPr>
      </w:pPr>
      <w:r>
        <w:rPr>
          <w:rFonts w:ascii="宋体" w:hAnsi="宋体" w:cs="宋体" w:hint="eastAsia"/>
          <w:sz w:val="28"/>
          <w:szCs w:val="28"/>
          <w:lang/>
        </w:rPr>
        <w:t>足配置的最大负荷。</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3</w:t>
      </w:r>
      <w:r>
        <w:rPr>
          <w:rFonts w:ascii="宋体" w:hAnsi="宋体" w:cs="宋体" w:hint="eastAsia"/>
          <w:b/>
          <w:bCs/>
          <w:sz w:val="28"/>
          <w:szCs w:val="28"/>
          <w:lang/>
        </w:rPr>
        <w:t xml:space="preserve">.9 </w:t>
      </w:r>
      <w:r>
        <w:rPr>
          <w:rFonts w:ascii="宋体" w:hAnsi="宋体" w:cs="宋体" w:hint="eastAsia"/>
          <w:sz w:val="28"/>
          <w:szCs w:val="28"/>
          <w:lang/>
        </w:rPr>
        <w:t>不间断电源装置的输入端应加装避雷器。</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3</w:t>
      </w:r>
      <w:r>
        <w:rPr>
          <w:rFonts w:ascii="宋体" w:hAnsi="宋体" w:cs="宋体" w:hint="eastAsia"/>
          <w:b/>
          <w:bCs/>
          <w:sz w:val="28"/>
          <w:szCs w:val="28"/>
          <w:lang/>
        </w:rPr>
        <w:t xml:space="preserve">.10 </w:t>
      </w:r>
      <w:r>
        <w:rPr>
          <w:rFonts w:ascii="宋体" w:hAnsi="宋体" w:cs="宋体" w:hint="eastAsia"/>
          <w:sz w:val="28"/>
          <w:szCs w:val="28"/>
          <w:lang/>
        </w:rPr>
        <w:t>主控项目的检查数量和检查方法应符合下列规定：</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检查数量：抽查</w:t>
      </w:r>
      <w:r>
        <w:rPr>
          <w:rFonts w:ascii="宋体" w:hAnsi="宋体" w:cs="宋体" w:hint="eastAsia"/>
          <w:sz w:val="28"/>
          <w:szCs w:val="28"/>
          <w:lang/>
        </w:rPr>
        <w:t>10%</w:t>
      </w:r>
      <w:r>
        <w:rPr>
          <w:rFonts w:ascii="宋体" w:hAnsi="宋体" w:cs="宋体" w:hint="eastAsia"/>
          <w:sz w:val="28"/>
          <w:szCs w:val="28"/>
          <w:lang/>
        </w:rPr>
        <w:t>，少于</w:t>
      </w:r>
      <w:r>
        <w:rPr>
          <w:rFonts w:ascii="宋体" w:hAnsi="宋体" w:cs="宋体" w:hint="eastAsia"/>
          <w:sz w:val="28"/>
          <w:szCs w:val="28"/>
          <w:lang/>
        </w:rPr>
        <w:t>10</w:t>
      </w:r>
      <w:r>
        <w:rPr>
          <w:rFonts w:ascii="宋体" w:hAnsi="宋体" w:cs="宋体" w:hint="eastAsia"/>
          <w:sz w:val="28"/>
          <w:szCs w:val="28"/>
          <w:lang/>
        </w:rPr>
        <w:t>台全数检查。</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检查方法：观察检查、实测或抽查安装记录，将现场级数据与中央级数据进行比较。</w:t>
      </w:r>
    </w:p>
    <w:p w:rsidR="00AE3CCB" w:rsidRDefault="00D64B98">
      <w:pPr>
        <w:jc w:val="center"/>
        <w:rPr>
          <w:rFonts w:ascii="宋体" w:hAnsi="宋体" w:cs="宋体"/>
          <w:b/>
          <w:bCs/>
          <w:sz w:val="28"/>
          <w:szCs w:val="28"/>
          <w:lang/>
        </w:rPr>
      </w:pPr>
      <w:r>
        <w:rPr>
          <w:rFonts w:ascii="宋体" w:hAnsi="宋体" w:cs="宋体" w:hint="eastAsia"/>
          <w:b/>
          <w:bCs/>
          <w:sz w:val="28"/>
          <w:szCs w:val="28"/>
          <w:lang/>
        </w:rPr>
        <w:t>一般项目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3</w:t>
      </w:r>
      <w:r>
        <w:rPr>
          <w:rFonts w:ascii="宋体" w:hAnsi="宋体" w:cs="宋体" w:hint="eastAsia"/>
          <w:b/>
          <w:bCs/>
          <w:sz w:val="28"/>
          <w:szCs w:val="28"/>
          <w:lang/>
        </w:rPr>
        <w:t xml:space="preserve">.11 </w:t>
      </w:r>
      <w:r>
        <w:rPr>
          <w:rFonts w:ascii="宋体" w:hAnsi="宋体" w:cs="宋体" w:hint="eastAsia"/>
          <w:sz w:val="28"/>
          <w:szCs w:val="28"/>
          <w:lang/>
        </w:rPr>
        <w:t>引入或引出不间断电源装置的主回路和控制回路电线、电缆应分别穿保护管敷设，在电缆支架上平行敷设应保持</w:t>
      </w:r>
      <w:r>
        <w:rPr>
          <w:rFonts w:ascii="宋体" w:hAnsi="宋体" w:cs="宋体" w:hint="eastAsia"/>
          <w:sz w:val="28"/>
          <w:szCs w:val="28"/>
          <w:lang/>
        </w:rPr>
        <w:t>150mm</w:t>
      </w:r>
      <w:r>
        <w:rPr>
          <w:rFonts w:ascii="宋体" w:hAnsi="宋体" w:cs="宋体" w:hint="eastAsia"/>
          <w:sz w:val="28"/>
          <w:szCs w:val="28"/>
          <w:lang/>
        </w:rPr>
        <w:t>的距离；电线、电缆的屏蔽护套接地连接应可靠，并与接地干线就近连接，紧固件齐全。</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3</w:t>
      </w:r>
      <w:r>
        <w:rPr>
          <w:rFonts w:ascii="宋体" w:hAnsi="宋体" w:cs="宋体" w:hint="eastAsia"/>
          <w:b/>
          <w:bCs/>
          <w:sz w:val="28"/>
          <w:szCs w:val="28"/>
          <w:lang/>
        </w:rPr>
        <w:t xml:space="preserve">.12 </w:t>
      </w:r>
      <w:r>
        <w:rPr>
          <w:rFonts w:ascii="宋体" w:hAnsi="宋体" w:cs="宋体" w:hint="eastAsia"/>
          <w:sz w:val="28"/>
          <w:szCs w:val="28"/>
          <w:lang/>
        </w:rPr>
        <w:t>不间断电源正常运行时产生的</w:t>
      </w:r>
      <w:r>
        <w:rPr>
          <w:rFonts w:ascii="宋体" w:hAnsi="宋体" w:cs="宋体" w:hint="eastAsia"/>
          <w:sz w:val="28"/>
          <w:szCs w:val="28"/>
          <w:lang/>
        </w:rPr>
        <w:t>A</w:t>
      </w:r>
      <w:r>
        <w:rPr>
          <w:rFonts w:ascii="宋体" w:hAnsi="宋体" w:cs="宋体" w:hint="eastAsia"/>
          <w:sz w:val="28"/>
          <w:szCs w:val="28"/>
          <w:lang/>
        </w:rPr>
        <w:t>声级噪声</w:t>
      </w:r>
      <w:r>
        <w:rPr>
          <w:rFonts w:ascii="宋体" w:hAnsi="宋体" w:cs="宋体" w:hint="eastAsia"/>
          <w:sz w:val="28"/>
          <w:szCs w:val="28"/>
          <w:lang/>
        </w:rPr>
        <w:t>.</w:t>
      </w:r>
      <w:r>
        <w:rPr>
          <w:rFonts w:ascii="宋体" w:hAnsi="宋体" w:cs="宋体" w:hint="eastAsia"/>
          <w:sz w:val="28"/>
          <w:szCs w:val="28"/>
          <w:lang/>
        </w:rPr>
        <w:t>不应大于</w:t>
      </w:r>
      <w:r>
        <w:rPr>
          <w:rFonts w:ascii="宋体" w:hAnsi="宋体" w:cs="宋体" w:hint="eastAsia"/>
          <w:sz w:val="28"/>
          <w:szCs w:val="28"/>
          <w:lang/>
        </w:rPr>
        <w:t>45dB</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3</w:t>
      </w:r>
      <w:r>
        <w:rPr>
          <w:rFonts w:ascii="宋体" w:hAnsi="宋体" w:cs="宋体" w:hint="eastAsia"/>
          <w:b/>
          <w:bCs/>
          <w:sz w:val="28"/>
          <w:szCs w:val="28"/>
          <w:lang/>
        </w:rPr>
        <w:t xml:space="preserve">.13 </w:t>
      </w:r>
      <w:r>
        <w:rPr>
          <w:rFonts w:ascii="宋体" w:hAnsi="宋体" w:cs="宋体" w:hint="eastAsia"/>
          <w:sz w:val="28"/>
          <w:szCs w:val="28"/>
          <w:lang/>
        </w:rPr>
        <w:t>不间断电源装置外观油漆应完整，柜面</w:t>
      </w:r>
      <w:r>
        <w:rPr>
          <w:rFonts w:ascii="宋体" w:hAnsi="宋体" w:cs="宋体" w:hint="eastAsia"/>
          <w:sz w:val="28"/>
          <w:szCs w:val="28"/>
          <w:lang/>
        </w:rPr>
        <w:t>清洁，面板显示屏清晰。</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3</w:t>
      </w:r>
      <w:r>
        <w:rPr>
          <w:rFonts w:ascii="宋体" w:hAnsi="宋体" w:cs="宋体" w:hint="eastAsia"/>
          <w:b/>
          <w:bCs/>
          <w:sz w:val="28"/>
          <w:szCs w:val="28"/>
          <w:lang/>
        </w:rPr>
        <w:t xml:space="preserve">.14 </w:t>
      </w:r>
      <w:r>
        <w:rPr>
          <w:rFonts w:ascii="宋体" w:hAnsi="宋体" w:cs="宋体" w:hint="eastAsia"/>
          <w:sz w:val="28"/>
          <w:szCs w:val="28"/>
          <w:lang/>
        </w:rPr>
        <w:t>安放不间断电源机架组装应横平竖直，水平度、垂直度允许偏差应不大于</w:t>
      </w:r>
      <w:r>
        <w:rPr>
          <w:rFonts w:ascii="宋体" w:hAnsi="宋体" w:cs="宋体" w:hint="eastAsia"/>
          <w:sz w:val="28"/>
          <w:szCs w:val="28"/>
          <w:lang/>
        </w:rPr>
        <w:t>1.5%</w:t>
      </w:r>
      <w:r>
        <w:rPr>
          <w:rFonts w:ascii="宋体" w:hAnsi="宋体" w:cs="宋体" w:hint="eastAsia"/>
          <w:sz w:val="28"/>
          <w:szCs w:val="28"/>
          <w:lang/>
        </w:rPr>
        <w:t>，紧固件齐全。</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3</w:t>
      </w:r>
      <w:r>
        <w:rPr>
          <w:rFonts w:ascii="宋体" w:hAnsi="宋体" w:cs="宋体" w:hint="eastAsia"/>
          <w:b/>
          <w:bCs/>
          <w:sz w:val="28"/>
          <w:szCs w:val="28"/>
          <w:lang/>
        </w:rPr>
        <w:t xml:space="preserve">.15 </w:t>
      </w:r>
      <w:r>
        <w:rPr>
          <w:rFonts w:ascii="宋体" w:hAnsi="宋体" w:cs="宋体" w:hint="eastAsia"/>
          <w:sz w:val="28"/>
          <w:szCs w:val="28"/>
          <w:lang/>
        </w:rPr>
        <w:t>一般项目的检查数量和检查方法应符合下列规定：</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检查数量：</w:t>
      </w:r>
      <w:r>
        <w:rPr>
          <w:rFonts w:ascii="宋体" w:hAnsi="宋体" w:cs="宋体" w:hint="eastAsia"/>
          <w:sz w:val="28"/>
          <w:szCs w:val="28"/>
        </w:rPr>
        <w:t>28.</w:t>
      </w:r>
      <w:r>
        <w:rPr>
          <w:rFonts w:ascii="宋体" w:hAnsi="宋体" w:cs="宋体" w:hint="eastAsia"/>
          <w:sz w:val="28"/>
          <w:szCs w:val="28"/>
        </w:rPr>
        <w:t>3</w:t>
      </w:r>
      <w:r>
        <w:rPr>
          <w:rFonts w:ascii="宋体" w:hAnsi="宋体" w:cs="宋体" w:hint="eastAsia"/>
          <w:sz w:val="28"/>
          <w:szCs w:val="28"/>
          <w:lang/>
        </w:rPr>
        <w:t>.13</w:t>
      </w:r>
      <w:r>
        <w:rPr>
          <w:rFonts w:ascii="宋体" w:hAnsi="宋体" w:cs="宋体" w:hint="eastAsia"/>
          <w:sz w:val="28"/>
          <w:szCs w:val="28"/>
          <w:lang/>
        </w:rPr>
        <w:t>和</w:t>
      </w:r>
      <w:r>
        <w:rPr>
          <w:rFonts w:ascii="宋体" w:hAnsi="宋体" w:cs="宋体" w:hint="eastAsia"/>
          <w:sz w:val="28"/>
          <w:szCs w:val="28"/>
        </w:rPr>
        <w:t>28.</w:t>
      </w:r>
      <w:r>
        <w:rPr>
          <w:rFonts w:ascii="宋体" w:hAnsi="宋体" w:cs="宋体" w:hint="eastAsia"/>
          <w:sz w:val="28"/>
          <w:szCs w:val="28"/>
        </w:rPr>
        <w:t>3</w:t>
      </w:r>
      <w:r>
        <w:rPr>
          <w:rFonts w:ascii="宋体" w:hAnsi="宋体" w:cs="宋体" w:hint="eastAsia"/>
          <w:sz w:val="28"/>
          <w:szCs w:val="28"/>
          <w:lang/>
        </w:rPr>
        <w:t>.14</w:t>
      </w:r>
      <w:r>
        <w:rPr>
          <w:rFonts w:ascii="宋体" w:hAnsi="宋体" w:cs="宋体" w:hint="eastAsia"/>
          <w:sz w:val="28"/>
          <w:szCs w:val="28"/>
          <w:lang/>
        </w:rPr>
        <w:t>全数检查；其他抽查</w:t>
      </w:r>
      <w:r>
        <w:rPr>
          <w:rFonts w:ascii="宋体" w:hAnsi="宋体" w:cs="宋体" w:hint="eastAsia"/>
          <w:sz w:val="28"/>
          <w:szCs w:val="28"/>
          <w:lang/>
        </w:rPr>
        <w:t>10%,</w:t>
      </w:r>
      <w:r>
        <w:rPr>
          <w:rFonts w:ascii="宋体" w:hAnsi="宋体" w:cs="宋体" w:hint="eastAsia"/>
          <w:sz w:val="28"/>
          <w:szCs w:val="28"/>
          <w:lang/>
        </w:rPr>
        <w:t>少于</w:t>
      </w:r>
      <w:r>
        <w:rPr>
          <w:rFonts w:ascii="宋体" w:hAnsi="宋体" w:cs="宋体" w:hint="eastAsia"/>
          <w:sz w:val="28"/>
          <w:szCs w:val="28"/>
          <w:lang/>
        </w:rPr>
        <w:t>10</w:t>
      </w:r>
      <w:r>
        <w:rPr>
          <w:rFonts w:ascii="宋体" w:hAnsi="宋体" w:cs="宋体" w:hint="eastAsia"/>
          <w:sz w:val="28"/>
          <w:szCs w:val="28"/>
          <w:lang/>
        </w:rPr>
        <w:t>台全数检查</w:t>
      </w:r>
      <w:r>
        <w:rPr>
          <w:rFonts w:ascii="宋体" w:hAnsi="宋体" w:cs="宋体" w:hint="eastAsia"/>
          <w:sz w:val="28"/>
          <w:szCs w:val="28"/>
          <w:lang/>
        </w:rPr>
        <w:t>.</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检查方法：</w:t>
      </w:r>
      <w:r>
        <w:rPr>
          <w:rFonts w:ascii="宋体" w:hAnsi="宋体" w:cs="宋体" w:hint="eastAsia"/>
          <w:sz w:val="28"/>
          <w:szCs w:val="28"/>
        </w:rPr>
        <w:t>28.</w:t>
      </w:r>
      <w:r>
        <w:rPr>
          <w:rFonts w:ascii="宋体" w:hAnsi="宋体" w:cs="宋体" w:hint="eastAsia"/>
          <w:sz w:val="28"/>
          <w:szCs w:val="28"/>
        </w:rPr>
        <w:t>3</w:t>
      </w:r>
      <w:r>
        <w:rPr>
          <w:rFonts w:ascii="宋体" w:hAnsi="宋体" w:cs="宋体" w:hint="eastAsia"/>
          <w:sz w:val="28"/>
          <w:szCs w:val="28"/>
          <w:lang/>
        </w:rPr>
        <w:t>.12</w:t>
      </w:r>
      <w:r>
        <w:rPr>
          <w:rFonts w:ascii="宋体" w:hAnsi="宋体" w:cs="宋体" w:hint="eastAsia"/>
          <w:sz w:val="28"/>
          <w:szCs w:val="28"/>
          <w:lang/>
        </w:rPr>
        <w:t>用噪声测试仪测试；</w:t>
      </w:r>
      <w:r>
        <w:rPr>
          <w:rFonts w:ascii="宋体" w:hAnsi="宋体" w:cs="宋体" w:hint="eastAsia"/>
          <w:sz w:val="28"/>
          <w:szCs w:val="28"/>
        </w:rPr>
        <w:t>28.</w:t>
      </w:r>
      <w:r>
        <w:rPr>
          <w:rFonts w:ascii="宋体" w:hAnsi="宋体" w:cs="宋体" w:hint="eastAsia"/>
          <w:sz w:val="28"/>
          <w:szCs w:val="28"/>
        </w:rPr>
        <w:t>3</w:t>
      </w:r>
      <w:r>
        <w:rPr>
          <w:rFonts w:ascii="宋体" w:hAnsi="宋体" w:cs="宋体" w:hint="eastAsia"/>
          <w:sz w:val="28"/>
          <w:szCs w:val="28"/>
          <w:lang/>
        </w:rPr>
        <w:t>.14</w:t>
      </w:r>
      <w:r>
        <w:rPr>
          <w:rFonts w:ascii="宋体" w:hAnsi="宋体" w:cs="宋体" w:hint="eastAsia"/>
          <w:sz w:val="28"/>
          <w:szCs w:val="28"/>
          <w:lang/>
        </w:rPr>
        <w:t>用水平尺线锤吊线尺量；其他观察检查，并实测抽查。</w:t>
      </w:r>
    </w:p>
    <w:p w:rsidR="00AE3CCB" w:rsidRDefault="00AE3CCB">
      <w:pPr>
        <w:ind w:firstLineChars="200" w:firstLine="560"/>
        <w:rPr>
          <w:rFonts w:ascii="宋体" w:hAnsi="宋体" w:cs="宋体"/>
          <w:sz w:val="28"/>
          <w:szCs w:val="28"/>
          <w:lang/>
        </w:rPr>
      </w:pPr>
    </w:p>
    <w:p w:rsidR="00AE3CCB" w:rsidRDefault="00D64B98">
      <w:pPr>
        <w:jc w:val="center"/>
        <w:outlineLvl w:val="1"/>
        <w:rPr>
          <w:rFonts w:ascii="宋体" w:hAnsi="宋体" w:cs="宋体"/>
          <w:b/>
          <w:bCs/>
          <w:sz w:val="28"/>
          <w:szCs w:val="28"/>
        </w:rPr>
      </w:pPr>
      <w:bookmarkStart w:id="285" w:name="_Toc656510939"/>
      <w:bookmarkStart w:id="286" w:name="_Toc1039925773"/>
      <w:bookmarkStart w:id="287" w:name="_Toc6868"/>
      <w:r>
        <w:rPr>
          <w:rFonts w:ascii="宋体" w:hAnsi="宋体" w:cs="宋体" w:hint="eastAsia"/>
          <w:b/>
          <w:bCs/>
          <w:sz w:val="28"/>
          <w:szCs w:val="28"/>
        </w:rPr>
        <w:t>28.</w:t>
      </w:r>
      <w:r>
        <w:rPr>
          <w:rFonts w:ascii="宋体" w:hAnsi="宋体" w:cs="宋体" w:hint="eastAsia"/>
          <w:b/>
          <w:bCs/>
          <w:sz w:val="28"/>
          <w:szCs w:val="28"/>
        </w:rPr>
        <w:t xml:space="preserve">4 </w:t>
      </w:r>
      <w:r>
        <w:rPr>
          <w:rFonts w:ascii="宋体" w:hAnsi="宋体" w:cs="宋体" w:hint="eastAsia"/>
          <w:b/>
          <w:bCs/>
          <w:sz w:val="28"/>
          <w:szCs w:val="28"/>
        </w:rPr>
        <w:t>弱电配电箱</w:t>
      </w:r>
      <w:r>
        <w:rPr>
          <w:rFonts w:ascii="宋体" w:hAnsi="宋体" w:cs="宋体" w:hint="eastAsia"/>
          <w:b/>
          <w:bCs/>
          <w:sz w:val="28"/>
          <w:szCs w:val="28"/>
        </w:rPr>
        <w:t>/</w:t>
      </w:r>
      <w:r>
        <w:rPr>
          <w:rFonts w:ascii="宋体" w:hAnsi="宋体" w:cs="宋体" w:hint="eastAsia"/>
          <w:b/>
          <w:bCs/>
          <w:sz w:val="28"/>
          <w:szCs w:val="28"/>
        </w:rPr>
        <w:t>柜</w:t>
      </w:r>
      <w:r>
        <w:rPr>
          <w:rFonts w:ascii="宋体" w:hAnsi="宋体" w:cs="宋体" w:hint="eastAsia"/>
          <w:b/>
          <w:bCs/>
          <w:sz w:val="28"/>
          <w:szCs w:val="28"/>
        </w:rPr>
        <w:t>/</w:t>
      </w:r>
      <w:r>
        <w:rPr>
          <w:rFonts w:ascii="宋体" w:hAnsi="宋体" w:cs="宋体" w:hint="eastAsia"/>
          <w:b/>
          <w:bCs/>
          <w:sz w:val="28"/>
          <w:szCs w:val="28"/>
        </w:rPr>
        <w:t>盘安装</w:t>
      </w:r>
      <w:bookmarkEnd w:id="285"/>
      <w:bookmarkEnd w:id="286"/>
      <w:bookmarkEnd w:id="287"/>
    </w:p>
    <w:p w:rsidR="00AE3CCB" w:rsidRDefault="00D64B98">
      <w:pPr>
        <w:jc w:val="center"/>
        <w:rPr>
          <w:rFonts w:ascii="宋体" w:hAnsi="宋体" w:cs="宋体"/>
          <w:b/>
          <w:bCs/>
          <w:sz w:val="28"/>
          <w:szCs w:val="28"/>
          <w:lang/>
        </w:rPr>
      </w:pPr>
      <w:r>
        <w:rPr>
          <w:rFonts w:ascii="宋体" w:hAnsi="宋体" w:cs="宋体" w:hint="eastAsia"/>
          <w:b/>
          <w:bCs/>
          <w:sz w:val="28"/>
          <w:szCs w:val="28"/>
          <w:lang/>
        </w:rPr>
        <w:lastRenderedPageBreak/>
        <w:t>主控项目</w:t>
      </w:r>
    </w:p>
    <w:p w:rsidR="00AE3CCB" w:rsidRDefault="00D64B98">
      <w:pPr>
        <w:ind w:firstLineChars="200" w:firstLine="562"/>
        <w:rPr>
          <w:rFonts w:ascii="宋体" w:hAnsi="宋体" w:cs="宋体"/>
          <w:b/>
          <w:bCs/>
          <w:sz w:val="28"/>
          <w:szCs w:val="28"/>
          <w:lang/>
        </w:rPr>
      </w:pPr>
      <w:r>
        <w:rPr>
          <w:rFonts w:ascii="宋体" w:hAnsi="宋体" w:cs="宋体" w:hint="eastAsia"/>
          <w:b/>
          <w:bCs/>
          <w:sz w:val="28"/>
          <w:szCs w:val="28"/>
        </w:rPr>
        <w:t>28</w:t>
      </w:r>
      <w:r>
        <w:rPr>
          <w:rFonts w:ascii="宋体" w:hAnsi="宋体" w:cs="宋体" w:hint="eastAsia"/>
          <w:b/>
          <w:bCs/>
          <w:sz w:val="28"/>
          <w:szCs w:val="28"/>
          <w:lang/>
        </w:rPr>
        <w:t>.</w:t>
      </w:r>
      <w:r>
        <w:rPr>
          <w:rFonts w:ascii="宋体" w:hAnsi="宋体" w:cs="宋体" w:hint="eastAsia"/>
          <w:b/>
          <w:bCs/>
          <w:sz w:val="28"/>
          <w:szCs w:val="28"/>
          <w:lang/>
        </w:rPr>
        <w:t>4</w:t>
      </w:r>
      <w:r>
        <w:rPr>
          <w:rFonts w:ascii="宋体" w:hAnsi="宋体" w:cs="宋体" w:hint="eastAsia"/>
          <w:b/>
          <w:bCs/>
          <w:sz w:val="28"/>
          <w:szCs w:val="28"/>
          <w:lang/>
        </w:rPr>
        <w:t>.</w:t>
      </w:r>
      <w:r>
        <w:rPr>
          <w:rFonts w:ascii="宋体" w:hAnsi="宋体" w:cs="宋体" w:hint="eastAsia"/>
          <w:b/>
          <w:bCs/>
          <w:sz w:val="28"/>
          <w:szCs w:val="28"/>
          <w:lang/>
        </w:rPr>
        <w:t xml:space="preserve">1 </w:t>
      </w:r>
      <w:r>
        <w:rPr>
          <w:rFonts w:ascii="宋体" w:hAnsi="宋体" w:cs="宋体" w:hint="eastAsia"/>
          <w:sz w:val="28"/>
          <w:szCs w:val="28"/>
          <w:lang/>
        </w:rPr>
        <w:t>设备安装位置</w:t>
      </w:r>
      <w:r>
        <w:rPr>
          <w:rFonts w:ascii="宋体" w:hAnsi="宋体" w:cs="宋体" w:hint="eastAsia"/>
          <w:sz w:val="28"/>
          <w:szCs w:val="28"/>
          <w:lang/>
        </w:rPr>
        <w:t>、</w:t>
      </w:r>
      <w:r>
        <w:rPr>
          <w:rFonts w:ascii="宋体" w:hAnsi="宋体" w:cs="宋体" w:hint="eastAsia"/>
          <w:sz w:val="28"/>
          <w:szCs w:val="28"/>
          <w:lang/>
        </w:rPr>
        <w:t>方位</w:t>
      </w:r>
      <w:r>
        <w:rPr>
          <w:rFonts w:ascii="宋体" w:hAnsi="宋体" w:cs="宋体" w:hint="eastAsia"/>
          <w:sz w:val="28"/>
          <w:szCs w:val="28"/>
          <w:lang/>
        </w:rPr>
        <w:t>、</w:t>
      </w:r>
      <w:r>
        <w:rPr>
          <w:rFonts w:ascii="宋体" w:hAnsi="宋体" w:cs="宋体" w:hint="eastAsia"/>
          <w:sz w:val="28"/>
          <w:szCs w:val="28"/>
          <w:lang/>
        </w:rPr>
        <w:t>角度</w:t>
      </w:r>
      <w:r>
        <w:rPr>
          <w:rFonts w:ascii="宋体" w:hAnsi="宋体" w:cs="宋体" w:hint="eastAsia"/>
          <w:sz w:val="28"/>
          <w:szCs w:val="28"/>
          <w:lang/>
        </w:rPr>
        <w:t>、</w:t>
      </w:r>
      <w:r>
        <w:rPr>
          <w:rFonts w:ascii="宋体" w:hAnsi="宋体" w:cs="宋体" w:hint="eastAsia"/>
          <w:sz w:val="28"/>
          <w:szCs w:val="28"/>
          <w:lang/>
        </w:rPr>
        <w:t>高度及尺寸应符合设计文件的规定</w:t>
      </w:r>
      <w:r>
        <w:rPr>
          <w:rFonts w:ascii="宋体" w:hAnsi="宋体" w:cs="宋体" w:hint="eastAsia"/>
          <w:sz w:val="28"/>
          <w:szCs w:val="28"/>
          <w:lang/>
        </w:rPr>
        <w:t>。</w:t>
      </w:r>
    </w:p>
    <w:p w:rsidR="00AE3CCB" w:rsidRDefault="00D64B98">
      <w:pPr>
        <w:ind w:firstLineChars="200" w:firstLine="562"/>
        <w:rPr>
          <w:rFonts w:ascii="宋体" w:hAnsi="宋体" w:cs="宋体"/>
          <w:b/>
          <w:bCs/>
          <w:sz w:val="28"/>
          <w:szCs w:val="28"/>
          <w:lang/>
        </w:rPr>
      </w:pPr>
      <w:r>
        <w:rPr>
          <w:rFonts w:ascii="宋体" w:hAnsi="宋体" w:cs="宋体" w:hint="eastAsia"/>
          <w:b/>
          <w:bCs/>
          <w:sz w:val="28"/>
          <w:szCs w:val="28"/>
        </w:rPr>
        <w:t>28</w:t>
      </w:r>
      <w:r>
        <w:rPr>
          <w:rFonts w:ascii="宋体" w:hAnsi="宋体" w:cs="宋体" w:hint="eastAsia"/>
          <w:b/>
          <w:bCs/>
          <w:sz w:val="28"/>
          <w:szCs w:val="28"/>
          <w:lang/>
        </w:rPr>
        <w:t>.</w:t>
      </w:r>
      <w:r>
        <w:rPr>
          <w:rFonts w:ascii="宋体" w:hAnsi="宋体" w:cs="宋体" w:hint="eastAsia"/>
          <w:b/>
          <w:bCs/>
          <w:sz w:val="28"/>
          <w:szCs w:val="28"/>
          <w:lang/>
        </w:rPr>
        <w:t>4</w:t>
      </w:r>
      <w:r>
        <w:rPr>
          <w:rFonts w:ascii="宋体" w:hAnsi="宋体" w:cs="宋体" w:hint="eastAsia"/>
          <w:b/>
          <w:bCs/>
          <w:sz w:val="28"/>
          <w:szCs w:val="28"/>
          <w:lang/>
        </w:rPr>
        <w:t>.</w:t>
      </w:r>
      <w:r>
        <w:rPr>
          <w:rFonts w:ascii="宋体" w:hAnsi="宋体" w:cs="宋体" w:hint="eastAsia"/>
          <w:b/>
          <w:bCs/>
          <w:sz w:val="28"/>
          <w:szCs w:val="28"/>
          <w:lang/>
        </w:rPr>
        <w:t xml:space="preserve">2 </w:t>
      </w:r>
      <w:r>
        <w:rPr>
          <w:rFonts w:ascii="宋体" w:hAnsi="宋体" w:cs="宋体" w:hint="eastAsia"/>
          <w:sz w:val="28"/>
          <w:szCs w:val="28"/>
          <w:lang/>
        </w:rPr>
        <w:t>箱</w:t>
      </w:r>
      <w:r>
        <w:rPr>
          <w:rFonts w:ascii="宋体" w:hAnsi="宋体" w:cs="宋体" w:hint="eastAsia"/>
          <w:sz w:val="28"/>
          <w:szCs w:val="28"/>
          <w:lang/>
        </w:rPr>
        <w:t>（</w:t>
      </w:r>
      <w:r>
        <w:rPr>
          <w:rFonts w:ascii="宋体" w:hAnsi="宋体" w:cs="宋体" w:hint="eastAsia"/>
          <w:sz w:val="28"/>
          <w:szCs w:val="28"/>
          <w:lang/>
        </w:rPr>
        <w:t>盘</w:t>
      </w:r>
      <w:r>
        <w:rPr>
          <w:rFonts w:ascii="宋体" w:hAnsi="宋体" w:cs="宋体" w:hint="eastAsia"/>
          <w:sz w:val="28"/>
          <w:szCs w:val="28"/>
          <w:lang/>
        </w:rPr>
        <w:t>、</w:t>
      </w:r>
      <w:r>
        <w:rPr>
          <w:rFonts w:ascii="宋体" w:hAnsi="宋体" w:cs="宋体" w:hint="eastAsia"/>
          <w:sz w:val="28"/>
          <w:szCs w:val="28"/>
          <w:lang/>
        </w:rPr>
        <w:t>柜</w:t>
      </w:r>
      <w:r>
        <w:rPr>
          <w:rFonts w:ascii="宋体" w:hAnsi="宋体" w:cs="宋体" w:hint="eastAsia"/>
          <w:sz w:val="28"/>
          <w:szCs w:val="28"/>
          <w:lang/>
        </w:rPr>
        <w:t>）、</w:t>
      </w:r>
      <w:r>
        <w:rPr>
          <w:rFonts w:ascii="宋体" w:hAnsi="宋体" w:cs="宋体" w:hint="eastAsia"/>
          <w:sz w:val="28"/>
          <w:szCs w:val="28"/>
          <w:lang/>
        </w:rPr>
        <w:t>设备</w:t>
      </w:r>
      <w:r>
        <w:rPr>
          <w:rFonts w:ascii="宋体" w:hAnsi="宋体" w:cs="宋体" w:hint="eastAsia"/>
          <w:sz w:val="28"/>
          <w:szCs w:val="28"/>
          <w:lang/>
        </w:rPr>
        <w:t>、</w:t>
      </w:r>
      <w:r>
        <w:rPr>
          <w:rFonts w:ascii="宋体" w:hAnsi="宋体" w:cs="宋体" w:hint="eastAsia"/>
          <w:sz w:val="28"/>
          <w:szCs w:val="28"/>
          <w:lang/>
        </w:rPr>
        <w:t>安装部件</w:t>
      </w:r>
      <w:r>
        <w:rPr>
          <w:rFonts w:ascii="宋体" w:hAnsi="宋体" w:cs="宋体" w:hint="eastAsia"/>
          <w:sz w:val="28"/>
          <w:szCs w:val="28"/>
          <w:lang/>
        </w:rPr>
        <w:t>、</w:t>
      </w:r>
      <w:r>
        <w:rPr>
          <w:rFonts w:ascii="宋体" w:hAnsi="宋体" w:cs="宋体" w:hint="eastAsia"/>
          <w:sz w:val="28"/>
          <w:szCs w:val="28"/>
          <w:lang/>
        </w:rPr>
        <w:t>线缆相关的标牌</w:t>
      </w:r>
      <w:r>
        <w:rPr>
          <w:rFonts w:ascii="宋体" w:hAnsi="宋体" w:cs="宋体" w:hint="eastAsia"/>
          <w:sz w:val="28"/>
          <w:szCs w:val="28"/>
          <w:lang/>
        </w:rPr>
        <w:t>、</w:t>
      </w:r>
      <w:r>
        <w:rPr>
          <w:rFonts w:ascii="宋体" w:hAnsi="宋体" w:cs="宋体" w:hint="eastAsia"/>
          <w:sz w:val="28"/>
          <w:szCs w:val="28"/>
          <w:lang/>
        </w:rPr>
        <w:t>标记</w:t>
      </w:r>
      <w:r>
        <w:rPr>
          <w:rFonts w:ascii="宋体" w:hAnsi="宋体" w:cs="宋体" w:hint="eastAsia"/>
          <w:sz w:val="28"/>
          <w:szCs w:val="28"/>
          <w:lang/>
        </w:rPr>
        <w:t>、</w:t>
      </w:r>
      <w:r>
        <w:rPr>
          <w:rFonts w:ascii="宋体" w:hAnsi="宋体" w:cs="宋体" w:hint="eastAsia"/>
          <w:sz w:val="28"/>
          <w:szCs w:val="28"/>
          <w:lang/>
        </w:rPr>
        <w:t>标识规范完整</w:t>
      </w:r>
      <w:r>
        <w:rPr>
          <w:rFonts w:ascii="宋体" w:hAnsi="宋体" w:cs="宋体" w:hint="eastAsia"/>
          <w:sz w:val="28"/>
          <w:szCs w:val="28"/>
          <w:lang/>
        </w:rPr>
        <w:t>，</w:t>
      </w:r>
      <w:r>
        <w:rPr>
          <w:rFonts w:ascii="宋体" w:hAnsi="宋体" w:cs="宋体" w:hint="eastAsia"/>
          <w:sz w:val="28"/>
          <w:szCs w:val="28"/>
          <w:lang/>
        </w:rPr>
        <w:t>编号清晰</w:t>
      </w:r>
      <w:r>
        <w:rPr>
          <w:rFonts w:ascii="宋体" w:hAnsi="宋体" w:cs="宋体" w:hint="eastAsia"/>
          <w:sz w:val="28"/>
          <w:szCs w:val="28"/>
          <w:lang/>
        </w:rPr>
        <w:t>、</w:t>
      </w:r>
      <w:r>
        <w:rPr>
          <w:rFonts w:ascii="宋体" w:hAnsi="宋体" w:cs="宋体" w:hint="eastAsia"/>
          <w:sz w:val="28"/>
          <w:szCs w:val="28"/>
          <w:lang/>
        </w:rPr>
        <w:t>工整</w:t>
      </w:r>
      <w:r>
        <w:rPr>
          <w:rFonts w:ascii="宋体" w:hAnsi="宋体" w:cs="宋体" w:hint="eastAsia"/>
          <w:sz w:val="28"/>
          <w:szCs w:val="28"/>
          <w:lang/>
        </w:rPr>
        <w:t>，</w:t>
      </w:r>
      <w:r>
        <w:rPr>
          <w:rFonts w:ascii="宋体" w:hAnsi="宋体" w:cs="宋体" w:hint="eastAsia"/>
          <w:sz w:val="28"/>
          <w:szCs w:val="28"/>
          <w:lang/>
        </w:rPr>
        <w:t>图纸资料和实物有严格的对应关系</w:t>
      </w:r>
      <w:r>
        <w:rPr>
          <w:rFonts w:ascii="宋体" w:hAnsi="宋体" w:cs="宋体" w:hint="eastAsia"/>
          <w:sz w:val="28"/>
          <w:szCs w:val="28"/>
          <w:lang/>
        </w:rPr>
        <w:t>。</w:t>
      </w:r>
    </w:p>
    <w:p w:rsidR="00AE3CCB" w:rsidRDefault="00D64B98">
      <w:pPr>
        <w:ind w:firstLineChars="200" w:firstLine="562"/>
        <w:rPr>
          <w:rFonts w:ascii="宋体" w:hAnsi="宋体" w:cs="宋体"/>
          <w:b/>
          <w:bCs/>
          <w:sz w:val="28"/>
          <w:szCs w:val="28"/>
          <w:lang/>
        </w:rPr>
      </w:pPr>
      <w:r>
        <w:rPr>
          <w:rFonts w:ascii="宋体" w:hAnsi="宋体" w:cs="宋体" w:hint="eastAsia"/>
          <w:b/>
          <w:bCs/>
          <w:sz w:val="28"/>
          <w:szCs w:val="28"/>
        </w:rPr>
        <w:t>28</w:t>
      </w:r>
      <w:r>
        <w:rPr>
          <w:rFonts w:ascii="宋体" w:hAnsi="宋体" w:cs="宋体" w:hint="eastAsia"/>
          <w:b/>
          <w:bCs/>
          <w:sz w:val="28"/>
          <w:szCs w:val="28"/>
          <w:lang/>
        </w:rPr>
        <w:t>.</w:t>
      </w:r>
      <w:r>
        <w:rPr>
          <w:rFonts w:ascii="宋体" w:hAnsi="宋体" w:cs="宋体" w:hint="eastAsia"/>
          <w:b/>
          <w:bCs/>
          <w:sz w:val="28"/>
          <w:szCs w:val="28"/>
          <w:lang/>
        </w:rPr>
        <w:t>4</w:t>
      </w:r>
      <w:r>
        <w:rPr>
          <w:rFonts w:ascii="宋体" w:hAnsi="宋体" w:cs="宋体" w:hint="eastAsia"/>
          <w:b/>
          <w:bCs/>
          <w:sz w:val="28"/>
          <w:szCs w:val="28"/>
          <w:lang/>
        </w:rPr>
        <w:t>.</w:t>
      </w:r>
      <w:r>
        <w:rPr>
          <w:rFonts w:ascii="宋体" w:hAnsi="宋体" w:cs="宋体" w:hint="eastAsia"/>
          <w:b/>
          <w:bCs/>
          <w:sz w:val="28"/>
          <w:szCs w:val="28"/>
          <w:lang/>
        </w:rPr>
        <w:t xml:space="preserve">3 </w:t>
      </w:r>
      <w:r>
        <w:rPr>
          <w:rFonts w:ascii="宋体" w:hAnsi="宋体" w:cs="宋体" w:hint="eastAsia"/>
          <w:sz w:val="28"/>
          <w:szCs w:val="28"/>
          <w:lang/>
        </w:rPr>
        <w:t>箱</w:t>
      </w:r>
      <w:r>
        <w:rPr>
          <w:rFonts w:ascii="宋体" w:hAnsi="宋体" w:cs="宋体" w:hint="eastAsia"/>
          <w:sz w:val="28"/>
          <w:szCs w:val="28"/>
          <w:lang/>
        </w:rPr>
        <w:t>（</w:t>
      </w:r>
      <w:r>
        <w:rPr>
          <w:rFonts w:ascii="宋体" w:hAnsi="宋体" w:cs="宋体" w:hint="eastAsia"/>
          <w:sz w:val="28"/>
          <w:szCs w:val="28"/>
          <w:lang/>
        </w:rPr>
        <w:t>盘</w:t>
      </w:r>
      <w:r>
        <w:rPr>
          <w:rFonts w:ascii="宋体" w:hAnsi="宋体" w:cs="宋体" w:hint="eastAsia"/>
          <w:sz w:val="28"/>
          <w:szCs w:val="28"/>
          <w:lang/>
        </w:rPr>
        <w:t>、</w:t>
      </w:r>
      <w:r>
        <w:rPr>
          <w:rFonts w:ascii="宋体" w:hAnsi="宋体" w:cs="宋体" w:hint="eastAsia"/>
          <w:sz w:val="28"/>
          <w:szCs w:val="28"/>
          <w:lang/>
        </w:rPr>
        <w:t>柜</w:t>
      </w:r>
      <w:r>
        <w:rPr>
          <w:rFonts w:ascii="宋体" w:hAnsi="宋体" w:cs="宋体" w:hint="eastAsia"/>
          <w:sz w:val="28"/>
          <w:szCs w:val="28"/>
          <w:lang/>
        </w:rPr>
        <w:t>）</w:t>
      </w:r>
      <w:r>
        <w:rPr>
          <w:rFonts w:ascii="宋体" w:hAnsi="宋体" w:cs="宋体" w:hint="eastAsia"/>
          <w:sz w:val="28"/>
          <w:szCs w:val="28"/>
          <w:lang/>
        </w:rPr>
        <w:t>的金属框架及基础型钢必须接地可靠</w:t>
      </w:r>
      <w:r>
        <w:rPr>
          <w:rFonts w:ascii="宋体" w:hAnsi="宋体" w:cs="宋体" w:hint="eastAsia"/>
          <w:sz w:val="28"/>
          <w:szCs w:val="28"/>
          <w:lang/>
        </w:rPr>
        <w:t>，</w:t>
      </w:r>
      <w:r>
        <w:rPr>
          <w:rFonts w:ascii="宋体" w:hAnsi="宋体" w:cs="宋体" w:hint="eastAsia"/>
          <w:sz w:val="28"/>
          <w:szCs w:val="28"/>
          <w:lang/>
        </w:rPr>
        <w:t>装有电气的可开启们和框架的接地端子间应用裸编制铜线连接</w:t>
      </w:r>
      <w:r>
        <w:rPr>
          <w:rFonts w:ascii="宋体" w:hAnsi="宋体" w:cs="宋体" w:hint="eastAsia"/>
          <w:sz w:val="28"/>
          <w:szCs w:val="28"/>
          <w:lang/>
        </w:rPr>
        <w:t>。</w:t>
      </w:r>
    </w:p>
    <w:p w:rsidR="00AE3CCB" w:rsidRDefault="00D64B98">
      <w:pPr>
        <w:widowControl/>
        <w:ind w:firstLineChars="200" w:firstLine="562"/>
        <w:jc w:val="left"/>
        <w:rPr>
          <w:rFonts w:ascii="宋体" w:hAnsi="宋体" w:cs="宋体"/>
          <w:b/>
          <w:bCs/>
          <w:sz w:val="28"/>
          <w:szCs w:val="28"/>
        </w:rPr>
      </w:pPr>
      <w:r>
        <w:rPr>
          <w:rFonts w:ascii="宋体" w:hAnsi="宋体" w:cs="宋体" w:hint="eastAsia"/>
          <w:b/>
          <w:bCs/>
          <w:sz w:val="28"/>
          <w:szCs w:val="28"/>
        </w:rPr>
        <w:t>28</w:t>
      </w:r>
      <w:r>
        <w:rPr>
          <w:rFonts w:ascii="宋体" w:hAnsi="宋体" w:cs="宋体" w:hint="eastAsia"/>
          <w:b/>
          <w:bCs/>
          <w:sz w:val="28"/>
          <w:szCs w:val="28"/>
          <w:lang/>
        </w:rPr>
        <w:t>.</w:t>
      </w:r>
      <w:r>
        <w:rPr>
          <w:rFonts w:ascii="宋体" w:hAnsi="宋体" w:cs="宋体" w:hint="eastAsia"/>
          <w:b/>
          <w:bCs/>
          <w:sz w:val="28"/>
          <w:szCs w:val="28"/>
          <w:lang/>
        </w:rPr>
        <w:t>4</w:t>
      </w:r>
      <w:r>
        <w:rPr>
          <w:rFonts w:ascii="宋体" w:hAnsi="宋体" w:cs="宋体" w:hint="eastAsia"/>
          <w:b/>
          <w:bCs/>
          <w:sz w:val="28"/>
          <w:szCs w:val="28"/>
          <w:lang/>
        </w:rPr>
        <w:t>.</w:t>
      </w:r>
      <w:r>
        <w:rPr>
          <w:rFonts w:ascii="宋体" w:hAnsi="宋体" w:cs="宋体" w:hint="eastAsia"/>
          <w:b/>
          <w:bCs/>
          <w:sz w:val="28"/>
          <w:szCs w:val="28"/>
          <w:lang/>
        </w:rPr>
        <w:t xml:space="preserve">4 </w:t>
      </w:r>
      <w:r>
        <w:rPr>
          <w:rFonts w:ascii="宋体" w:hAnsi="宋体" w:cs="宋体" w:hint="eastAsia"/>
          <w:sz w:val="28"/>
          <w:szCs w:val="28"/>
          <w:lang/>
        </w:rPr>
        <w:t>接地系统的设置应满足人身安全</w:t>
      </w:r>
      <w:r>
        <w:rPr>
          <w:rFonts w:ascii="宋体" w:hAnsi="宋体" w:cs="宋体" w:hint="eastAsia"/>
          <w:sz w:val="28"/>
          <w:szCs w:val="28"/>
          <w:lang/>
        </w:rPr>
        <w:t>、</w:t>
      </w:r>
      <w:r>
        <w:rPr>
          <w:rFonts w:ascii="宋体" w:hAnsi="宋体" w:cs="宋体" w:hint="eastAsia"/>
          <w:sz w:val="28"/>
          <w:szCs w:val="28"/>
          <w:lang/>
        </w:rPr>
        <w:t>设备安全及系统正常运行的要求</w:t>
      </w:r>
      <w:r>
        <w:rPr>
          <w:rFonts w:ascii="宋体" w:hAnsi="宋体" w:cs="宋体" w:hint="eastAsia"/>
          <w:sz w:val="28"/>
          <w:szCs w:val="28"/>
          <w:lang/>
        </w:rPr>
        <w:t>。</w:t>
      </w:r>
      <w:r>
        <w:rPr>
          <w:rFonts w:ascii="宋体" w:hAnsi="宋体" w:cs="宋体" w:hint="eastAsia"/>
          <w:sz w:val="28"/>
          <w:szCs w:val="28"/>
          <w:lang/>
        </w:rPr>
        <w:t>弱电系统应同时具有保护接地</w:t>
      </w:r>
      <w:r>
        <w:rPr>
          <w:rFonts w:ascii="宋体" w:hAnsi="宋体" w:cs="宋体" w:hint="eastAsia"/>
          <w:sz w:val="28"/>
          <w:szCs w:val="28"/>
          <w:lang/>
        </w:rPr>
        <w:t>、</w:t>
      </w:r>
      <w:r>
        <w:rPr>
          <w:rFonts w:ascii="宋体" w:hAnsi="宋体" w:cs="宋体" w:hint="eastAsia"/>
          <w:sz w:val="28"/>
          <w:szCs w:val="28"/>
          <w:lang/>
        </w:rPr>
        <w:t>信号电路接地和交流电源功能接地三种接地系统</w:t>
      </w:r>
      <w:r>
        <w:rPr>
          <w:rFonts w:ascii="宋体" w:hAnsi="宋体" w:cs="宋体" w:hint="eastAsia"/>
          <w:sz w:val="28"/>
          <w:szCs w:val="28"/>
          <w:lang/>
        </w:rPr>
        <w:t>，</w:t>
      </w:r>
      <w:r>
        <w:rPr>
          <w:rFonts w:ascii="宋体" w:hAnsi="宋体" w:cs="宋体" w:hint="eastAsia"/>
          <w:sz w:val="28"/>
          <w:szCs w:val="28"/>
          <w:lang/>
        </w:rPr>
        <w:t>三种接地系统宜共用接地网</w:t>
      </w:r>
      <w:r>
        <w:rPr>
          <w:rFonts w:ascii="宋体" w:hAnsi="宋体" w:cs="宋体" w:hint="eastAsia"/>
          <w:sz w:val="28"/>
          <w:szCs w:val="28"/>
          <w:lang/>
        </w:rPr>
        <w:t>，</w:t>
      </w:r>
      <w:r>
        <w:rPr>
          <w:rFonts w:ascii="宋体" w:hAnsi="宋体" w:cs="宋体" w:hint="eastAsia"/>
          <w:sz w:val="28"/>
          <w:szCs w:val="28"/>
          <w:lang/>
        </w:rPr>
        <w:t>接地电阻不应大于</w:t>
      </w:r>
      <w:r>
        <w:rPr>
          <w:rFonts w:ascii="宋体" w:hAnsi="宋体" w:cs="宋体" w:hint="eastAsia"/>
          <w:sz w:val="28"/>
          <w:szCs w:val="28"/>
          <w:lang/>
        </w:rPr>
        <w:t>4</w:t>
      </w:r>
      <w:r>
        <w:rPr>
          <w:rFonts w:ascii="宋体" w:hAnsi="宋体" w:cs="宋体" w:hint="eastAsia"/>
          <w:sz w:val="28"/>
          <w:szCs w:val="28"/>
        </w:rPr>
        <w:t>Ω</w:t>
      </w:r>
      <w:r>
        <w:rPr>
          <w:rFonts w:ascii="宋体" w:hAnsi="宋体" w:cs="宋体" w:hint="eastAsia"/>
          <w:sz w:val="28"/>
          <w:szCs w:val="28"/>
        </w:rPr>
        <w:t>。</w:t>
      </w:r>
      <w:r>
        <w:rPr>
          <w:rFonts w:ascii="宋体" w:hAnsi="宋体" w:cs="宋体" w:hint="eastAsia"/>
          <w:sz w:val="28"/>
          <w:szCs w:val="28"/>
          <w:lang/>
        </w:rPr>
        <w:t>当与防雷接地系统共用时</w:t>
      </w:r>
      <w:r>
        <w:rPr>
          <w:rFonts w:ascii="宋体" w:hAnsi="宋体" w:cs="宋体" w:hint="eastAsia"/>
          <w:sz w:val="28"/>
          <w:szCs w:val="28"/>
          <w:lang/>
        </w:rPr>
        <w:t>，</w:t>
      </w:r>
      <w:r>
        <w:rPr>
          <w:rFonts w:ascii="宋体" w:hAnsi="宋体" w:cs="宋体" w:hint="eastAsia"/>
          <w:sz w:val="28"/>
          <w:szCs w:val="28"/>
          <w:lang/>
        </w:rPr>
        <w:t>接地电阻值不应大于</w:t>
      </w:r>
      <w:r>
        <w:rPr>
          <w:rFonts w:ascii="宋体" w:hAnsi="宋体" w:cs="宋体" w:hint="eastAsia"/>
          <w:sz w:val="28"/>
          <w:szCs w:val="28"/>
          <w:lang/>
        </w:rPr>
        <w:t>1</w:t>
      </w:r>
      <w:r>
        <w:rPr>
          <w:rFonts w:ascii="宋体" w:hAnsi="宋体" w:cs="宋体" w:hint="eastAsia"/>
          <w:sz w:val="28"/>
          <w:szCs w:val="28"/>
        </w:rPr>
        <w:t>Ω</w:t>
      </w:r>
      <w:r>
        <w:rPr>
          <w:rFonts w:ascii="宋体" w:hAnsi="宋体" w:cs="宋体" w:hint="eastAsia"/>
          <w:sz w:val="28"/>
          <w:szCs w:val="28"/>
        </w:rPr>
        <w:t>。</w:t>
      </w:r>
    </w:p>
    <w:p w:rsidR="00AE3CCB" w:rsidRDefault="00D64B98">
      <w:pPr>
        <w:widowControl/>
        <w:ind w:firstLineChars="200" w:firstLine="562"/>
        <w:jc w:val="left"/>
        <w:rPr>
          <w:rFonts w:ascii="宋体" w:hAnsi="宋体" w:cs="宋体"/>
          <w:b/>
          <w:bCs/>
          <w:sz w:val="28"/>
          <w:szCs w:val="28"/>
          <w:lang/>
        </w:rPr>
      </w:pPr>
      <w:r>
        <w:rPr>
          <w:rFonts w:ascii="宋体" w:hAnsi="宋体" w:cs="宋体" w:hint="eastAsia"/>
          <w:b/>
          <w:bCs/>
          <w:sz w:val="28"/>
          <w:szCs w:val="28"/>
        </w:rPr>
        <w:t>28</w:t>
      </w:r>
      <w:r>
        <w:rPr>
          <w:rFonts w:ascii="宋体" w:hAnsi="宋体" w:cs="宋体" w:hint="eastAsia"/>
          <w:b/>
          <w:bCs/>
          <w:sz w:val="28"/>
          <w:szCs w:val="28"/>
          <w:lang/>
        </w:rPr>
        <w:t>.</w:t>
      </w:r>
      <w:r>
        <w:rPr>
          <w:rFonts w:ascii="宋体" w:hAnsi="宋体" w:cs="宋体" w:hint="eastAsia"/>
          <w:b/>
          <w:bCs/>
          <w:sz w:val="28"/>
          <w:szCs w:val="28"/>
          <w:lang/>
        </w:rPr>
        <w:t>4</w:t>
      </w:r>
      <w:r>
        <w:rPr>
          <w:rFonts w:ascii="宋体" w:hAnsi="宋体" w:cs="宋体" w:hint="eastAsia"/>
          <w:b/>
          <w:bCs/>
          <w:sz w:val="28"/>
          <w:szCs w:val="28"/>
          <w:lang/>
        </w:rPr>
        <w:t>.</w:t>
      </w:r>
      <w:r>
        <w:rPr>
          <w:rFonts w:ascii="宋体" w:hAnsi="宋体" w:cs="宋体" w:hint="eastAsia"/>
          <w:b/>
          <w:bCs/>
          <w:sz w:val="28"/>
          <w:szCs w:val="28"/>
          <w:lang/>
        </w:rPr>
        <w:t xml:space="preserve">5 </w:t>
      </w:r>
      <w:r>
        <w:rPr>
          <w:rFonts w:ascii="宋体" w:hAnsi="宋体" w:cs="宋体" w:hint="eastAsia"/>
          <w:sz w:val="28"/>
          <w:szCs w:val="28"/>
          <w:lang/>
        </w:rPr>
        <w:t>箱</w:t>
      </w:r>
      <w:r>
        <w:rPr>
          <w:rFonts w:ascii="宋体" w:hAnsi="宋体" w:cs="宋体" w:hint="eastAsia"/>
          <w:sz w:val="28"/>
          <w:szCs w:val="28"/>
          <w:lang/>
        </w:rPr>
        <w:t>（</w:t>
      </w:r>
      <w:r>
        <w:rPr>
          <w:rFonts w:ascii="宋体" w:hAnsi="宋体" w:cs="宋体" w:hint="eastAsia"/>
          <w:sz w:val="28"/>
          <w:szCs w:val="28"/>
          <w:lang/>
        </w:rPr>
        <w:t>盘</w:t>
      </w:r>
      <w:r>
        <w:rPr>
          <w:rFonts w:ascii="宋体" w:hAnsi="宋体" w:cs="宋体" w:hint="eastAsia"/>
          <w:sz w:val="28"/>
          <w:szCs w:val="28"/>
          <w:lang/>
        </w:rPr>
        <w:t>、</w:t>
      </w:r>
      <w:r>
        <w:rPr>
          <w:rFonts w:ascii="宋体" w:hAnsi="宋体" w:cs="宋体" w:hint="eastAsia"/>
          <w:sz w:val="28"/>
          <w:szCs w:val="28"/>
          <w:lang/>
        </w:rPr>
        <w:t>柜</w:t>
      </w:r>
      <w:r>
        <w:rPr>
          <w:rFonts w:ascii="宋体" w:hAnsi="宋体" w:cs="宋体" w:hint="eastAsia"/>
          <w:sz w:val="28"/>
          <w:szCs w:val="28"/>
          <w:lang/>
        </w:rPr>
        <w:t>）</w:t>
      </w:r>
      <w:r>
        <w:rPr>
          <w:rFonts w:ascii="宋体" w:hAnsi="宋体" w:cs="宋体" w:hint="eastAsia"/>
          <w:sz w:val="28"/>
          <w:szCs w:val="28"/>
          <w:lang/>
        </w:rPr>
        <w:t>线路的线间和线对地绝缘电阻</w:t>
      </w:r>
      <w:r>
        <w:rPr>
          <w:rFonts w:ascii="宋体" w:hAnsi="宋体" w:cs="宋体" w:hint="eastAsia"/>
          <w:sz w:val="28"/>
          <w:szCs w:val="28"/>
        </w:rPr>
        <w:t>≥</w:t>
      </w:r>
      <w:r>
        <w:rPr>
          <w:rFonts w:ascii="宋体" w:hAnsi="宋体" w:cs="宋体" w:hint="eastAsia"/>
          <w:sz w:val="28"/>
          <w:szCs w:val="28"/>
        </w:rPr>
        <w:t>0</w:t>
      </w:r>
      <w:r>
        <w:rPr>
          <w:rFonts w:ascii="宋体" w:hAnsi="宋体" w:cs="宋体" w:hint="eastAsia"/>
          <w:sz w:val="28"/>
          <w:szCs w:val="28"/>
          <w:lang/>
        </w:rPr>
        <w:t>.</w:t>
      </w:r>
      <w:r>
        <w:rPr>
          <w:rFonts w:ascii="宋体" w:hAnsi="宋体" w:cs="宋体" w:hint="eastAsia"/>
          <w:sz w:val="28"/>
          <w:szCs w:val="28"/>
          <w:lang/>
        </w:rPr>
        <w:t>5</w:t>
      </w:r>
      <w:r>
        <w:rPr>
          <w:rFonts w:ascii="宋体" w:hAnsi="宋体" w:cs="宋体" w:hint="eastAsia"/>
          <w:sz w:val="28"/>
          <w:szCs w:val="28"/>
          <w:lang/>
        </w:rPr>
        <w:t>M</w:t>
      </w:r>
      <w:r>
        <w:rPr>
          <w:rFonts w:ascii="宋体" w:hAnsi="宋体" w:cs="宋体" w:hint="eastAsia"/>
          <w:sz w:val="28"/>
          <w:szCs w:val="28"/>
        </w:rPr>
        <w:t>Ω</w:t>
      </w:r>
      <w:r>
        <w:rPr>
          <w:rFonts w:ascii="宋体" w:hAnsi="宋体" w:cs="宋体" w:hint="eastAsia"/>
          <w:sz w:val="28"/>
          <w:szCs w:val="28"/>
        </w:rPr>
        <w:t>。</w:t>
      </w:r>
    </w:p>
    <w:p w:rsidR="00AE3CCB" w:rsidRDefault="00D64B98">
      <w:pPr>
        <w:widowControl/>
        <w:ind w:firstLineChars="200" w:firstLine="562"/>
        <w:jc w:val="left"/>
        <w:rPr>
          <w:rFonts w:ascii="宋体" w:hAnsi="宋体" w:cs="宋体"/>
          <w:b/>
          <w:bCs/>
          <w:sz w:val="28"/>
          <w:szCs w:val="28"/>
          <w:lang/>
        </w:rPr>
      </w:pPr>
      <w:r>
        <w:rPr>
          <w:rFonts w:ascii="宋体" w:hAnsi="宋体" w:cs="宋体" w:hint="eastAsia"/>
          <w:b/>
          <w:bCs/>
          <w:sz w:val="28"/>
          <w:szCs w:val="28"/>
        </w:rPr>
        <w:t>28</w:t>
      </w:r>
      <w:r>
        <w:rPr>
          <w:rFonts w:ascii="宋体" w:hAnsi="宋体" w:cs="宋体" w:hint="eastAsia"/>
          <w:b/>
          <w:bCs/>
          <w:sz w:val="28"/>
          <w:szCs w:val="28"/>
          <w:lang/>
        </w:rPr>
        <w:t>.</w:t>
      </w:r>
      <w:r>
        <w:rPr>
          <w:rFonts w:ascii="宋体" w:hAnsi="宋体" w:cs="宋体" w:hint="eastAsia"/>
          <w:b/>
          <w:bCs/>
          <w:sz w:val="28"/>
          <w:szCs w:val="28"/>
          <w:lang/>
        </w:rPr>
        <w:t>4</w:t>
      </w:r>
      <w:r>
        <w:rPr>
          <w:rFonts w:ascii="宋体" w:hAnsi="宋体" w:cs="宋体" w:hint="eastAsia"/>
          <w:b/>
          <w:bCs/>
          <w:sz w:val="28"/>
          <w:szCs w:val="28"/>
          <w:lang/>
        </w:rPr>
        <w:t>.</w:t>
      </w:r>
      <w:r>
        <w:rPr>
          <w:rFonts w:ascii="宋体" w:hAnsi="宋体" w:cs="宋体" w:hint="eastAsia"/>
          <w:b/>
          <w:bCs/>
          <w:sz w:val="28"/>
          <w:szCs w:val="28"/>
          <w:lang/>
        </w:rPr>
        <w:t xml:space="preserve">6 </w:t>
      </w:r>
      <w:r>
        <w:rPr>
          <w:rFonts w:ascii="宋体" w:hAnsi="宋体" w:cs="宋体" w:hint="eastAsia"/>
          <w:sz w:val="28"/>
          <w:szCs w:val="28"/>
          <w:lang/>
        </w:rPr>
        <w:t>电源</w:t>
      </w:r>
      <w:r>
        <w:rPr>
          <w:rFonts w:ascii="宋体" w:hAnsi="宋体" w:cs="宋体" w:hint="eastAsia"/>
          <w:sz w:val="28"/>
          <w:szCs w:val="28"/>
          <w:lang/>
        </w:rPr>
        <w:t>、</w:t>
      </w:r>
      <w:r>
        <w:rPr>
          <w:rFonts w:ascii="宋体" w:hAnsi="宋体" w:cs="宋体" w:hint="eastAsia"/>
          <w:sz w:val="28"/>
          <w:szCs w:val="28"/>
          <w:lang/>
        </w:rPr>
        <w:t>控制线路及通信线路按规范要求连接到位</w:t>
      </w:r>
      <w:r>
        <w:rPr>
          <w:rFonts w:ascii="宋体" w:hAnsi="宋体" w:cs="宋体" w:hint="eastAsia"/>
          <w:sz w:val="28"/>
          <w:szCs w:val="28"/>
          <w:lang/>
        </w:rPr>
        <w:t>，</w:t>
      </w:r>
      <w:r>
        <w:rPr>
          <w:rFonts w:ascii="宋体" w:hAnsi="宋体" w:cs="宋体" w:hint="eastAsia"/>
          <w:sz w:val="28"/>
          <w:szCs w:val="28"/>
          <w:lang/>
        </w:rPr>
        <w:t>安装规范</w:t>
      </w:r>
      <w:r>
        <w:rPr>
          <w:rFonts w:ascii="宋体" w:hAnsi="宋体" w:cs="宋体" w:hint="eastAsia"/>
          <w:sz w:val="28"/>
          <w:szCs w:val="28"/>
          <w:lang/>
        </w:rPr>
        <w:t>，</w:t>
      </w:r>
      <w:r>
        <w:rPr>
          <w:rFonts w:ascii="宋体" w:hAnsi="宋体" w:cs="宋体" w:hint="eastAsia"/>
          <w:sz w:val="28"/>
          <w:szCs w:val="28"/>
          <w:lang/>
        </w:rPr>
        <w:t>设备处于正常工作状态</w:t>
      </w:r>
      <w:r>
        <w:rPr>
          <w:rFonts w:ascii="宋体" w:hAnsi="宋体" w:cs="宋体" w:hint="eastAsia"/>
          <w:sz w:val="28"/>
          <w:szCs w:val="28"/>
          <w:lang/>
        </w:rPr>
        <w:t>。</w:t>
      </w:r>
    </w:p>
    <w:p w:rsidR="00AE3CCB" w:rsidRDefault="00D64B98">
      <w:pPr>
        <w:widowControl/>
        <w:ind w:firstLineChars="200" w:firstLine="562"/>
        <w:jc w:val="left"/>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lang/>
        </w:rPr>
        <w:t>.</w:t>
      </w:r>
      <w:r>
        <w:rPr>
          <w:rFonts w:ascii="宋体" w:hAnsi="宋体" w:cs="宋体" w:hint="eastAsia"/>
          <w:b/>
          <w:bCs/>
          <w:sz w:val="28"/>
          <w:szCs w:val="28"/>
          <w:lang/>
        </w:rPr>
        <w:t>4</w:t>
      </w:r>
      <w:r>
        <w:rPr>
          <w:rFonts w:ascii="宋体" w:hAnsi="宋体" w:cs="宋体" w:hint="eastAsia"/>
          <w:b/>
          <w:bCs/>
          <w:sz w:val="28"/>
          <w:szCs w:val="28"/>
          <w:lang/>
        </w:rPr>
        <w:t>.</w:t>
      </w:r>
      <w:r>
        <w:rPr>
          <w:rFonts w:ascii="宋体" w:hAnsi="宋体" w:cs="宋体" w:hint="eastAsia"/>
          <w:b/>
          <w:bCs/>
          <w:sz w:val="28"/>
          <w:szCs w:val="28"/>
          <w:lang/>
        </w:rPr>
        <w:t xml:space="preserve">7 </w:t>
      </w:r>
      <w:r>
        <w:rPr>
          <w:rFonts w:ascii="宋体" w:hAnsi="宋体" w:cs="宋体" w:hint="eastAsia"/>
          <w:sz w:val="28"/>
          <w:szCs w:val="28"/>
          <w:lang/>
        </w:rPr>
        <w:t>指控项目检查数量和检查方法应符合下列规定</w:t>
      </w:r>
      <w:r>
        <w:rPr>
          <w:rFonts w:ascii="宋体" w:hAnsi="宋体" w:cs="宋体" w:hint="eastAsia"/>
          <w:sz w:val="28"/>
          <w:szCs w:val="28"/>
          <w:lang/>
        </w:rPr>
        <w:t>：</w:t>
      </w:r>
    </w:p>
    <w:p w:rsidR="00AE3CCB" w:rsidRDefault="00D64B98">
      <w:pPr>
        <w:widowControl/>
        <w:ind w:firstLine="560"/>
        <w:jc w:val="left"/>
        <w:rPr>
          <w:rFonts w:ascii="宋体" w:hAnsi="宋体" w:cs="宋体"/>
          <w:sz w:val="28"/>
          <w:szCs w:val="28"/>
          <w:lang/>
        </w:rPr>
      </w:pPr>
      <w:r>
        <w:rPr>
          <w:rFonts w:ascii="宋体" w:hAnsi="宋体" w:cs="宋体" w:hint="eastAsia"/>
          <w:sz w:val="28"/>
          <w:szCs w:val="28"/>
          <w:lang/>
        </w:rPr>
        <w:t>检查数量</w:t>
      </w:r>
      <w:r>
        <w:rPr>
          <w:rFonts w:ascii="宋体" w:hAnsi="宋体" w:cs="宋体" w:hint="eastAsia"/>
          <w:sz w:val="28"/>
          <w:szCs w:val="28"/>
          <w:lang/>
        </w:rPr>
        <w:t>：</w:t>
      </w:r>
      <w:r>
        <w:rPr>
          <w:rFonts w:ascii="宋体" w:hAnsi="宋体" w:cs="宋体" w:hint="eastAsia"/>
          <w:sz w:val="28"/>
          <w:szCs w:val="28"/>
          <w:lang/>
        </w:rPr>
        <w:t>全数检查</w:t>
      </w:r>
    </w:p>
    <w:p w:rsidR="00AE3CCB" w:rsidRDefault="00D64B98">
      <w:pPr>
        <w:widowControl/>
        <w:ind w:firstLine="560"/>
        <w:jc w:val="left"/>
        <w:rPr>
          <w:rFonts w:ascii="宋体" w:hAnsi="宋体" w:cs="宋体"/>
          <w:sz w:val="28"/>
          <w:szCs w:val="28"/>
          <w:lang/>
        </w:rPr>
      </w:pPr>
      <w:r>
        <w:rPr>
          <w:rFonts w:ascii="宋体" w:hAnsi="宋体" w:cs="宋体" w:hint="eastAsia"/>
          <w:sz w:val="28"/>
          <w:szCs w:val="28"/>
          <w:lang/>
        </w:rPr>
        <w:t>检查方法</w:t>
      </w:r>
      <w:r>
        <w:rPr>
          <w:rFonts w:ascii="宋体" w:hAnsi="宋体" w:cs="宋体" w:hint="eastAsia"/>
          <w:sz w:val="28"/>
          <w:szCs w:val="28"/>
          <w:lang/>
        </w:rPr>
        <w:t>：</w:t>
      </w:r>
      <w:r>
        <w:rPr>
          <w:rFonts w:ascii="宋体" w:hAnsi="宋体" w:cs="宋体" w:hint="eastAsia"/>
          <w:sz w:val="28"/>
          <w:szCs w:val="28"/>
        </w:rPr>
        <w:t>28</w:t>
      </w:r>
      <w:r>
        <w:rPr>
          <w:rFonts w:ascii="宋体" w:hAnsi="宋体" w:cs="宋体" w:hint="eastAsia"/>
          <w:sz w:val="28"/>
          <w:szCs w:val="28"/>
          <w:lang/>
        </w:rPr>
        <w:t>.</w:t>
      </w:r>
      <w:r>
        <w:rPr>
          <w:rFonts w:ascii="宋体" w:hAnsi="宋体" w:cs="宋体" w:hint="eastAsia"/>
          <w:sz w:val="28"/>
          <w:szCs w:val="28"/>
          <w:lang/>
        </w:rPr>
        <w:t>4</w:t>
      </w:r>
      <w:r>
        <w:rPr>
          <w:rFonts w:ascii="宋体" w:hAnsi="宋体" w:cs="宋体" w:hint="eastAsia"/>
          <w:sz w:val="28"/>
          <w:szCs w:val="28"/>
          <w:lang/>
        </w:rPr>
        <w:t>.</w:t>
      </w:r>
      <w:r>
        <w:rPr>
          <w:rFonts w:ascii="宋体" w:hAnsi="宋体" w:cs="宋体" w:hint="eastAsia"/>
          <w:sz w:val="28"/>
          <w:szCs w:val="28"/>
          <w:lang/>
        </w:rPr>
        <w:t>4</w:t>
      </w:r>
      <w:r>
        <w:rPr>
          <w:rFonts w:ascii="宋体" w:hAnsi="宋体" w:cs="宋体" w:hint="eastAsia"/>
          <w:sz w:val="28"/>
          <w:szCs w:val="28"/>
          <w:lang/>
        </w:rPr>
        <w:t>接地电阻测试仪测试</w:t>
      </w:r>
      <w:r>
        <w:rPr>
          <w:rFonts w:ascii="宋体" w:hAnsi="宋体" w:cs="宋体" w:hint="eastAsia"/>
          <w:sz w:val="28"/>
          <w:szCs w:val="28"/>
          <w:lang/>
        </w:rPr>
        <w:t>；</w:t>
      </w:r>
      <w:r>
        <w:rPr>
          <w:rFonts w:ascii="宋体" w:hAnsi="宋体" w:cs="宋体" w:hint="eastAsia"/>
          <w:sz w:val="28"/>
          <w:szCs w:val="28"/>
        </w:rPr>
        <w:t>28</w:t>
      </w:r>
      <w:r>
        <w:rPr>
          <w:rFonts w:ascii="宋体" w:hAnsi="宋体" w:cs="宋体" w:hint="eastAsia"/>
          <w:sz w:val="28"/>
          <w:szCs w:val="28"/>
          <w:lang/>
        </w:rPr>
        <w:t>.</w:t>
      </w:r>
      <w:r>
        <w:rPr>
          <w:rFonts w:ascii="宋体" w:hAnsi="宋体" w:cs="宋体" w:hint="eastAsia"/>
          <w:sz w:val="28"/>
          <w:szCs w:val="28"/>
          <w:lang/>
        </w:rPr>
        <w:t>4</w:t>
      </w:r>
      <w:r>
        <w:rPr>
          <w:rFonts w:ascii="宋体" w:hAnsi="宋体" w:cs="宋体" w:hint="eastAsia"/>
          <w:sz w:val="28"/>
          <w:szCs w:val="28"/>
          <w:lang/>
        </w:rPr>
        <w:t>.</w:t>
      </w:r>
      <w:r>
        <w:rPr>
          <w:rFonts w:ascii="宋体" w:hAnsi="宋体" w:cs="宋体" w:hint="eastAsia"/>
          <w:sz w:val="28"/>
          <w:szCs w:val="28"/>
          <w:lang/>
        </w:rPr>
        <w:t>5</w:t>
      </w:r>
      <w:r>
        <w:rPr>
          <w:rFonts w:ascii="宋体" w:hAnsi="宋体" w:cs="宋体" w:hint="eastAsia"/>
          <w:sz w:val="28"/>
          <w:szCs w:val="28"/>
          <w:lang/>
        </w:rPr>
        <w:t>用绝缘电阻测试仪</w:t>
      </w:r>
      <w:r>
        <w:rPr>
          <w:rFonts w:ascii="宋体" w:hAnsi="宋体" w:cs="宋体" w:hint="eastAsia"/>
          <w:sz w:val="28"/>
          <w:szCs w:val="28"/>
          <w:lang/>
        </w:rPr>
        <w:t>，</w:t>
      </w:r>
      <w:r>
        <w:rPr>
          <w:rFonts w:ascii="宋体" w:hAnsi="宋体" w:cs="宋体" w:hint="eastAsia"/>
          <w:sz w:val="28"/>
          <w:szCs w:val="28"/>
          <w:lang/>
        </w:rPr>
        <w:t>其余条款观察检查</w:t>
      </w:r>
      <w:r>
        <w:rPr>
          <w:rFonts w:ascii="宋体" w:hAnsi="宋体" w:cs="宋体" w:hint="eastAsia"/>
          <w:sz w:val="28"/>
          <w:szCs w:val="28"/>
          <w:lang/>
        </w:rPr>
        <w:t>，</w:t>
      </w:r>
      <w:r>
        <w:rPr>
          <w:rFonts w:ascii="宋体" w:hAnsi="宋体" w:cs="宋体" w:hint="eastAsia"/>
          <w:sz w:val="28"/>
          <w:szCs w:val="28"/>
          <w:lang/>
        </w:rPr>
        <w:t>并实测或抽查施工记录</w:t>
      </w:r>
      <w:r>
        <w:rPr>
          <w:rFonts w:ascii="宋体" w:hAnsi="宋体" w:cs="宋体" w:hint="eastAsia"/>
          <w:sz w:val="28"/>
          <w:szCs w:val="28"/>
          <w:lang/>
        </w:rPr>
        <w:t>。</w:t>
      </w:r>
    </w:p>
    <w:p w:rsidR="00AE3CCB" w:rsidRDefault="00D64B98">
      <w:pPr>
        <w:widowControl/>
        <w:jc w:val="center"/>
        <w:rPr>
          <w:rFonts w:ascii="宋体" w:hAnsi="宋体" w:cs="宋体"/>
          <w:b/>
          <w:bCs/>
          <w:sz w:val="28"/>
          <w:szCs w:val="28"/>
          <w:lang/>
        </w:rPr>
      </w:pPr>
      <w:r>
        <w:rPr>
          <w:rFonts w:ascii="宋体" w:hAnsi="宋体" w:cs="宋体" w:hint="eastAsia"/>
          <w:b/>
          <w:bCs/>
          <w:sz w:val="28"/>
          <w:szCs w:val="28"/>
          <w:lang/>
        </w:rPr>
        <w:t>一般项目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lang/>
        </w:rPr>
        <w:t>.</w:t>
      </w:r>
      <w:r>
        <w:rPr>
          <w:rFonts w:ascii="宋体" w:hAnsi="宋体" w:cs="宋体" w:hint="eastAsia"/>
          <w:b/>
          <w:bCs/>
          <w:sz w:val="28"/>
          <w:szCs w:val="28"/>
          <w:lang/>
        </w:rPr>
        <w:t>4</w:t>
      </w:r>
      <w:r>
        <w:rPr>
          <w:rFonts w:ascii="宋体" w:hAnsi="宋体" w:cs="宋体" w:hint="eastAsia"/>
          <w:b/>
          <w:bCs/>
          <w:sz w:val="28"/>
          <w:szCs w:val="28"/>
          <w:lang/>
        </w:rPr>
        <w:t>.</w:t>
      </w:r>
      <w:r>
        <w:rPr>
          <w:rFonts w:ascii="宋体" w:hAnsi="宋体" w:cs="宋体" w:hint="eastAsia"/>
          <w:b/>
          <w:bCs/>
          <w:sz w:val="28"/>
          <w:szCs w:val="28"/>
          <w:lang/>
        </w:rPr>
        <w:t xml:space="preserve">8 </w:t>
      </w:r>
      <w:r>
        <w:rPr>
          <w:rFonts w:ascii="宋体" w:hAnsi="宋体" w:cs="宋体" w:hint="eastAsia"/>
          <w:sz w:val="28"/>
          <w:szCs w:val="28"/>
          <w:lang/>
        </w:rPr>
        <w:t>箱</w:t>
      </w:r>
      <w:r>
        <w:rPr>
          <w:rFonts w:ascii="宋体" w:hAnsi="宋体" w:cs="宋体" w:hint="eastAsia"/>
          <w:sz w:val="28"/>
          <w:szCs w:val="28"/>
          <w:lang/>
        </w:rPr>
        <w:t>（</w:t>
      </w:r>
      <w:r>
        <w:rPr>
          <w:rFonts w:ascii="宋体" w:hAnsi="宋体" w:cs="宋体" w:hint="eastAsia"/>
          <w:sz w:val="28"/>
          <w:szCs w:val="28"/>
          <w:lang/>
        </w:rPr>
        <w:t>盘</w:t>
      </w:r>
      <w:r>
        <w:rPr>
          <w:rFonts w:ascii="宋体" w:hAnsi="宋体" w:cs="宋体" w:hint="eastAsia"/>
          <w:sz w:val="28"/>
          <w:szCs w:val="28"/>
          <w:lang/>
        </w:rPr>
        <w:t>、</w:t>
      </w:r>
      <w:r>
        <w:rPr>
          <w:rFonts w:ascii="宋体" w:hAnsi="宋体" w:cs="宋体" w:hint="eastAsia"/>
          <w:sz w:val="28"/>
          <w:szCs w:val="28"/>
          <w:lang/>
        </w:rPr>
        <w:t>柜</w:t>
      </w:r>
      <w:r>
        <w:rPr>
          <w:rFonts w:ascii="宋体" w:hAnsi="宋体" w:cs="宋体" w:hint="eastAsia"/>
          <w:sz w:val="28"/>
          <w:szCs w:val="28"/>
          <w:lang/>
        </w:rPr>
        <w:t>、</w:t>
      </w:r>
      <w:r>
        <w:rPr>
          <w:rFonts w:ascii="宋体" w:hAnsi="宋体" w:cs="宋体" w:hint="eastAsia"/>
          <w:sz w:val="28"/>
          <w:szCs w:val="28"/>
          <w:lang/>
        </w:rPr>
        <w:t>台</w:t>
      </w:r>
      <w:r>
        <w:rPr>
          <w:rFonts w:ascii="宋体" w:hAnsi="宋体" w:cs="宋体" w:hint="eastAsia"/>
          <w:sz w:val="28"/>
          <w:szCs w:val="28"/>
          <w:lang/>
        </w:rPr>
        <w:t>）</w:t>
      </w:r>
      <w:r>
        <w:rPr>
          <w:rFonts w:ascii="宋体" w:hAnsi="宋体" w:cs="宋体" w:hint="eastAsia"/>
          <w:sz w:val="28"/>
          <w:szCs w:val="28"/>
          <w:lang/>
        </w:rPr>
        <w:t>内配线整齐</w:t>
      </w:r>
      <w:r>
        <w:rPr>
          <w:rFonts w:ascii="宋体" w:hAnsi="宋体" w:cs="宋体" w:hint="eastAsia"/>
          <w:sz w:val="28"/>
          <w:szCs w:val="28"/>
          <w:lang/>
        </w:rPr>
        <w:t>，</w:t>
      </w:r>
      <w:r>
        <w:rPr>
          <w:rFonts w:ascii="宋体" w:hAnsi="宋体" w:cs="宋体" w:hint="eastAsia"/>
          <w:sz w:val="28"/>
          <w:szCs w:val="28"/>
          <w:lang/>
        </w:rPr>
        <w:t>无绞线现象</w:t>
      </w:r>
      <w:r>
        <w:rPr>
          <w:rFonts w:ascii="宋体" w:hAnsi="宋体" w:cs="宋体" w:hint="eastAsia"/>
          <w:sz w:val="28"/>
          <w:szCs w:val="28"/>
          <w:lang/>
        </w:rPr>
        <w:t>，</w:t>
      </w:r>
      <w:r>
        <w:rPr>
          <w:rFonts w:ascii="宋体" w:hAnsi="宋体" w:cs="宋体" w:hint="eastAsia"/>
          <w:sz w:val="28"/>
          <w:szCs w:val="28"/>
          <w:lang/>
        </w:rPr>
        <w:t>不同电压等级</w:t>
      </w:r>
      <w:r>
        <w:rPr>
          <w:rFonts w:ascii="宋体" w:hAnsi="宋体" w:cs="宋体" w:hint="eastAsia"/>
          <w:sz w:val="28"/>
          <w:szCs w:val="28"/>
          <w:lang/>
        </w:rPr>
        <w:t>、</w:t>
      </w:r>
      <w:r>
        <w:rPr>
          <w:rFonts w:ascii="宋体" w:hAnsi="宋体" w:cs="宋体" w:hint="eastAsia"/>
          <w:sz w:val="28"/>
          <w:szCs w:val="28"/>
          <w:lang/>
        </w:rPr>
        <w:t>交流</w:t>
      </w:r>
      <w:r>
        <w:rPr>
          <w:rFonts w:ascii="宋体" w:hAnsi="宋体" w:cs="宋体" w:hint="eastAsia"/>
          <w:sz w:val="28"/>
          <w:szCs w:val="28"/>
          <w:lang/>
        </w:rPr>
        <w:t>、</w:t>
      </w:r>
      <w:r>
        <w:rPr>
          <w:rFonts w:ascii="宋体" w:hAnsi="宋体" w:cs="宋体" w:hint="eastAsia"/>
          <w:sz w:val="28"/>
          <w:szCs w:val="28"/>
          <w:lang/>
        </w:rPr>
        <w:t>直流线路及控制线路应分别绑扎</w:t>
      </w:r>
      <w:r>
        <w:rPr>
          <w:rFonts w:ascii="宋体" w:hAnsi="宋体" w:cs="宋体" w:hint="eastAsia"/>
          <w:sz w:val="28"/>
          <w:szCs w:val="28"/>
          <w:lang/>
        </w:rPr>
        <w:t>，</w:t>
      </w:r>
      <w:r>
        <w:rPr>
          <w:rFonts w:ascii="宋体" w:hAnsi="宋体" w:cs="宋体" w:hint="eastAsia"/>
          <w:sz w:val="28"/>
          <w:szCs w:val="28"/>
          <w:lang/>
        </w:rPr>
        <w:t>且有标识</w:t>
      </w:r>
      <w:r>
        <w:rPr>
          <w:rFonts w:ascii="宋体" w:hAnsi="宋体" w:cs="宋体" w:hint="eastAsia"/>
          <w:sz w:val="28"/>
          <w:szCs w:val="28"/>
          <w:lang/>
        </w:rPr>
        <w:t>。</w:t>
      </w:r>
      <w:r>
        <w:rPr>
          <w:rFonts w:ascii="宋体" w:hAnsi="宋体" w:cs="宋体" w:hint="eastAsia"/>
          <w:sz w:val="28"/>
          <w:szCs w:val="28"/>
          <w:lang/>
        </w:rPr>
        <w:t>导线连接紧密</w:t>
      </w:r>
      <w:r>
        <w:rPr>
          <w:rFonts w:ascii="宋体" w:hAnsi="宋体" w:cs="宋体" w:hint="eastAsia"/>
          <w:sz w:val="28"/>
          <w:szCs w:val="28"/>
          <w:lang/>
        </w:rPr>
        <w:t>，</w:t>
      </w:r>
      <w:r>
        <w:rPr>
          <w:rFonts w:ascii="宋体" w:hAnsi="宋体" w:cs="宋体" w:hint="eastAsia"/>
          <w:sz w:val="28"/>
          <w:szCs w:val="28"/>
          <w:lang/>
        </w:rPr>
        <w:t>不伤芯线</w:t>
      </w:r>
      <w:r>
        <w:rPr>
          <w:rFonts w:ascii="宋体" w:hAnsi="宋体" w:cs="宋体" w:hint="eastAsia"/>
          <w:sz w:val="28"/>
          <w:szCs w:val="28"/>
          <w:lang/>
        </w:rPr>
        <w:t>、</w:t>
      </w:r>
      <w:r>
        <w:rPr>
          <w:rFonts w:ascii="宋体" w:hAnsi="宋体" w:cs="宋体" w:hint="eastAsia"/>
          <w:sz w:val="28"/>
          <w:szCs w:val="28"/>
          <w:lang/>
        </w:rPr>
        <w:t>不断股</w:t>
      </w:r>
      <w:r>
        <w:rPr>
          <w:rFonts w:ascii="宋体" w:hAnsi="宋体" w:cs="宋体" w:hint="eastAsia"/>
          <w:sz w:val="28"/>
          <w:szCs w:val="28"/>
          <w:lang/>
        </w:rPr>
        <w:t>。</w:t>
      </w:r>
    </w:p>
    <w:p w:rsidR="00AE3CCB" w:rsidRDefault="00D64B98">
      <w:pPr>
        <w:widowControl/>
        <w:ind w:firstLineChars="200" w:firstLine="562"/>
        <w:jc w:val="left"/>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lang/>
        </w:rPr>
        <w:t>.</w:t>
      </w:r>
      <w:r>
        <w:rPr>
          <w:rFonts w:ascii="宋体" w:hAnsi="宋体" w:cs="宋体" w:hint="eastAsia"/>
          <w:b/>
          <w:bCs/>
          <w:sz w:val="28"/>
          <w:szCs w:val="28"/>
          <w:lang/>
        </w:rPr>
        <w:t>4</w:t>
      </w:r>
      <w:r>
        <w:rPr>
          <w:rFonts w:ascii="宋体" w:hAnsi="宋体" w:cs="宋体" w:hint="eastAsia"/>
          <w:b/>
          <w:bCs/>
          <w:sz w:val="28"/>
          <w:szCs w:val="28"/>
          <w:lang/>
        </w:rPr>
        <w:t>.</w:t>
      </w:r>
      <w:r>
        <w:rPr>
          <w:rFonts w:ascii="宋体" w:hAnsi="宋体" w:cs="宋体" w:hint="eastAsia"/>
          <w:b/>
          <w:bCs/>
          <w:sz w:val="28"/>
          <w:szCs w:val="28"/>
          <w:lang/>
        </w:rPr>
        <w:t>9</w:t>
      </w:r>
      <w:r>
        <w:rPr>
          <w:rFonts w:ascii="宋体" w:hAnsi="宋体" w:cs="宋体" w:hint="eastAsia"/>
          <w:sz w:val="28"/>
          <w:szCs w:val="28"/>
          <w:lang/>
        </w:rPr>
        <w:t xml:space="preserve"> </w:t>
      </w:r>
      <w:r>
        <w:rPr>
          <w:rFonts w:ascii="宋体" w:hAnsi="宋体" w:cs="宋体" w:hint="eastAsia"/>
          <w:sz w:val="28"/>
          <w:szCs w:val="28"/>
          <w:lang/>
        </w:rPr>
        <w:t>箱</w:t>
      </w:r>
      <w:r>
        <w:rPr>
          <w:rFonts w:ascii="宋体" w:hAnsi="宋体" w:cs="宋体" w:hint="eastAsia"/>
          <w:sz w:val="28"/>
          <w:szCs w:val="28"/>
          <w:lang/>
        </w:rPr>
        <w:t>（</w:t>
      </w:r>
      <w:r>
        <w:rPr>
          <w:rFonts w:ascii="宋体" w:hAnsi="宋体" w:cs="宋体" w:hint="eastAsia"/>
          <w:sz w:val="28"/>
          <w:szCs w:val="28"/>
          <w:lang/>
        </w:rPr>
        <w:t>盘</w:t>
      </w:r>
      <w:r>
        <w:rPr>
          <w:rFonts w:ascii="宋体" w:hAnsi="宋体" w:cs="宋体" w:hint="eastAsia"/>
          <w:sz w:val="28"/>
          <w:szCs w:val="28"/>
          <w:lang/>
        </w:rPr>
        <w:t>、</w:t>
      </w:r>
      <w:r>
        <w:rPr>
          <w:rFonts w:ascii="宋体" w:hAnsi="宋体" w:cs="宋体" w:hint="eastAsia"/>
          <w:sz w:val="28"/>
          <w:szCs w:val="28"/>
          <w:lang/>
        </w:rPr>
        <w:t>柜</w:t>
      </w:r>
      <w:r>
        <w:rPr>
          <w:rFonts w:ascii="宋体" w:hAnsi="宋体" w:cs="宋体" w:hint="eastAsia"/>
          <w:sz w:val="28"/>
          <w:szCs w:val="28"/>
          <w:lang/>
        </w:rPr>
        <w:t>、</w:t>
      </w:r>
      <w:r>
        <w:rPr>
          <w:rFonts w:ascii="宋体" w:hAnsi="宋体" w:cs="宋体" w:hint="eastAsia"/>
          <w:sz w:val="28"/>
          <w:szCs w:val="28"/>
          <w:lang/>
        </w:rPr>
        <w:t>台</w:t>
      </w:r>
      <w:r>
        <w:rPr>
          <w:rFonts w:ascii="宋体" w:hAnsi="宋体" w:cs="宋体" w:hint="eastAsia"/>
          <w:sz w:val="28"/>
          <w:szCs w:val="28"/>
          <w:lang/>
        </w:rPr>
        <w:t>）</w:t>
      </w:r>
      <w:r>
        <w:rPr>
          <w:rFonts w:ascii="宋体" w:hAnsi="宋体" w:cs="宋体" w:hint="eastAsia"/>
          <w:sz w:val="28"/>
          <w:szCs w:val="28"/>
          <w:lang/>
        </w:rPr>
        <w:t>安装牢固</w:t>
      </w:r>
      <w:r>
        <w:rPr>
          <w:rFonts w:ascii="宋体" w:hAnsi="宋体" w:cs="宋体" w:hint="eastAsia"/>
          <w:sz w:val="28"/>
          <w:szCs w:val="28"/>
          <w:lang/>
        </w:rPr>
        <w:t>，</w:t>
      </w:r>
      <w:r>
        <w:rPr>
          <w:rFonts w:ascii="宋体" w:hAnsi="宋体" w:cs="宋体" w:hint="eastAsia"/>
          <w:sz w:val="28"/>
          <w:szCs w:val="28"/>
          <w:lang/>
        </w:rPr>
        <w:t>垂直允许误差为</w:t>
      </w:r>
      <w:r>
        <w:rPr>
          <w:rFonts w:ascii="宋体" w:hAnsi="宋体" w:cs="宋体" w:hint="eastAsia"/>
          <w:sz w:val="28"/>
          <w:szCs w:val="28"/>
          <w:lang/>
        </w:rPr>
        <w:t>1</w:t>
      </w:r>
      <w:r>
        <w:rPr>
          <w:rFonts w:ascii="宋体" w:hAnsi="宋体" w:cs="宋体" w:hint="eastAsia"/>
          <w:sz w:val="28"/>
          <w:szCs w:val="28"/>
          <w:lang/>
        </w:rPr>
        <w:t>.</w:t>
      </w:r>
      <w:r>
        <w:rPr>
          <w:rFonts w:ascii="宋体" w:hAnsi="宋体" w:cs="宋体" w:hint="eastAsia"/>
          <w:sz w:val="28"/>
          <w:szCs w:val="28"/>
          <w:lang/>
        </w:rPr>
        <w:t>5</w:t>
      </w:r>
      <w:r>
        <w:rPr>
          <w:rFonts w:ascii="宋体" w:hAnsi="宋体" w:cs="宋体" w:hint="eastAsia"/>
          <w:sz w:val="28"/>
          <w:szCs w:val="28"/>
        </w:rPr>
        <w:t>‰</w:t>
      </w:r>
      <w:r>
        <w:rPr>
          <w:rFonts w:ascii="宋体" w:hAnsi="宋体" w:cs="宋体" w:hint="eastAsia"/>
          <w:sz w:val="28"/>
          <w:szCs w:val="28"/>
        </w:rPr>
        <w:t>，</w:t>
      </w:r>
      <w:r>
        <w:rPr>
          <w:rFonts w:ascii="宋体" w:hAnsi="宋体" w:cs="宋体" w:hint="eastAsia"/>
          <w:sz w:val="28"/>
          <w:szCs w:val="28"/>
          <w:lang/>
        </w:rPr>
        <w:t>相互间接缝不应大于</w:t>
      </w:r>
      <w:r>
        <w:rPr>
          <w:rFonts w:ascii="宋体" w:hAnsi="宋体" w:cs="宋体" w:hint="eastAsia"/>
          <w:sz w:val="28"/>
          <w:szCs w:val="28"/>
          <w:lang/>
        </w:rPr>
        <w:t>2</w:t>
      </w:r>
      <w:r>
        <w:rPr>
          <w:rFonts w:ascii="宋体" w:hAnsi="宋体" w:cs="宋体" w:hint="eastAsia"/>
          <w:sz w:val="28"/>
          <w:szCs w:val="28"/>
          <w:lang/>
        </w:rPr>
        <w:t>mm</w:t>
      </w:r>
      <w:r>
        <w:rPr>
          <w:rFonts w:ascii="宋体" w:hAnsi="宋体" w:cs="宋体" w:hint="eastAsia"/>
          <w:sz w:val="28"/>
          <w:szCs w:val="28"/>
          <w:lang/>
        </w:rPr>
        <w:t>，</w:t>
      </w:r>
      <w:r>
        <w:rPr>
          <w:rFonts w:ascii="宋体" w:hAnsi="宋体" w:cs="宋体" w:hint="eastAsia"/>
          <w:sz w:val="28"/>
          <w:szCs w:val="28"/>
          <w:lang/>
        </w:rPr>
        <w:t>成列盘面偏差不应大于</w:t>
      </w:r>
      <w:r>
        <w:rPr>
          <w:rFonts w:ascii="宋体" w:hAnsi="宋体" w:cs="宋体" w:hint="eastAsia"/>
          <w:sz w:val="28"/>
          <w:szCs w:val="28"/>
          <w:lang/>
        </w:rPr>
        <w:t>5</w:t>
      </w:r>
      <w:r>
        <w:rPr>
          <w:rFonts w:ascii="宋体" w:hAnsi="宋体" w:cs="宋体" w:hint="eastAsia"/>
          <w:sz w:val="28"/>
          <w:szCs w:val="28"/>
          <w:lang/>
        </w:rPr>
        <w:t>mm</w:t>
      </w:r>
      <w:r>
        <w:rPr>
          <w:rFonts w:ascii="宋体" w:hAnsi="宋体" w:cs="宋体" w:hint="eastAsia"/>
          <w:sz w:val="28"/>
          <w:szCs w:val="28"/>
          <w:lang/>
        </w:rPr>
        <w:t>；</w:t>
      </w:r>
      <w:r>
        <w:rPr>
          <w:rFonts w:ascii="宋体" w:hAnsi="宋体" w:cs="宋体" w:hint="eastAsia"/>
          <w:sz w:val="28"/>
          <w:szCs w:val="28"/>
          <w:lang/>
        </w:rPr>
        <w:t>内部整洁无杂物</w:t>
      </w:r>
      <w:r>
        <w:rPr>
          <w:rFonts w:ascii="宋体" w:hAnsi="宋体" w:cs="宋体" w:hint="eastAsia"/>
          <w:sz w:val="28"/>
          <w:szCs w:val="28"/>
          <w:lang/>
        </w:rPr>
        <w:t>，</w:t>
      </w:r>
      <w:r>
        <w:rPr>
          <w:rFonts w:ascii="宋体" w:hAnsi="宋体" w:cs="宋体" w:hint="eastAsia"/>
          <w:sz w:val="28"/>
          <w:szCs w:val="28"/>
          <w:lang/>
        </w:rPr>
        <w:t>孔洞封堵规范</w:t>
      </w:r>
      <w:r>
        <w:rPr>
          <w:rFonts w:ascii="宋体" w:hAnsi="宋体" w:cs="宋体" w:hint="eastAsia"/>
          <w:sz w:val="28"/>
          <w:szCs w:val="28"/>
          <w:lang/>
        </w:rPr>
        <w:t>。</w:t>
      </w:r>
    </w:p>
    <w:p w:rsidR="00AE3CCB" w:rsidRDefault="00D64B98">
      <w:pPr>
        <w:widowControl/>
        <w:ind w:firstLineChars="200" w:firstLine="562"/>
        <w:jc w:val="left"/>
        <w:rPr>
          <w:rFonts w:ascii="宋体" w:hAnsi="宋体" w:cs="宋体"/>
          <w:sz w:val="28"/>
          <w:szCs w:val="28"/>
          <w:lang/>
        </w:rPr>
      </w:pPr>
      <w:r>
        <w:rPr>
          <w:rFonts w:ascii="宋体" w:hAnsi="宋体" w:cs="宋体" w:hint="eastAsia"/>
          <w:b/>
          <w:bCs/>
          <w:sz w:val="28"/>
          <w:szCs w:val="28"/>
        </w:rPr>
        <w:lastRenderedPageBreak/>
        <w:t>28</w:t>
      </w:r>
      <w:r>
        <w:rPr>
          <w:rFonts w:ascii="宋体" w:hAnsi="宋体" w:cs="宋体" w:hint="eastAsia"/>
          <w:b/>
          <w:bCs/>
          <w:sz w:val="28"/>
          <w:szCs w:val="28"/>
          <w:lang/>
        </w:rPr>
        <w:t>.</w:t>
      </w:r>
      <w:r>
        <w:rPr>
          <w:rFonts w:ascii="宋体" w:hAnsi="宋体" w:cs="宋体" w:hint="eastAsia"/>
          <w:b/>
          <w:bCs/>
          <w:sz w:val="28"/>
          <w:szCs w:val="28"/>
          <w:lang/>
        </w:rPr>
        <w:t>4</w:t>
      </w:r>
      <w:r>
        <w:rPr>
          <w:rFonts w:ascii="宋体" w:hAnsi="宋体" w:cs="宋体" w:hint="eastAsia"/>
          <w:b/>
          <w:bCs/>
          <w:sz w:val="28"/>
          <w:szCs w:val="28"/>
          <w:lang/>
        </w:rPr>
        <w:t>.</w:t>
      </w:r>
      <w:r>
        <w:rPr>
          <w:rFonts w:ascii="宋体" w:hAnsi="宋体" w:cs="宋体" w:hint="eastAsia"/>
          <w:b/>
          <w:bCs/>
          <w:sz w:val="28"/>
          <w:szCs w:val="28"/>
          <w:lang/>
        </w:rPr>
        <w:t>10</w:t>
      </w:r>
      <w:r>
        <w:rPr>
          <w:rFonts w:ascii="宋体" w:hAnsi="宋体" w:cs="宋体" w:hint="eastAsia"/>
          <w:sz w:val="28"/>
          <w:szCs w:val="28"/>
          <w:lang/>
        </w:rPr>
        <w:t xml:space="preserve"> </w:t>
      </w:r>
      <w:r>
        <w:rPr>
          <w:rFonts w:ascii="宋体" w:hAnsi="宋体" w:cs="宋体" w:hint="eastAsia"/>
          <w:sz w:val="28"/>
          <w:szCs w:val="28"/>
          <w:lang/>
        </w:rPr>
        <w:t>一般项目检查数量和检查方法应符合下列规定</w:t>
      </w:r>
      <w:r>
        <w:rPr>
          <w:rFonts w:ascii="宋体" w:hAnsi="宋体" w:cs="宋体" w:hint="eastAsia"/>
          <w:sz w:val="28"/>
          <w:szCs w:val="28"/>
          <w:lang/>
        </w:rPr>
        <w:t>：</w:t>
      </w:r>
    </w:p>
    <w:p w:rsidR="00AE3CCB" w:rsidRDefault="00D64B98">
      <w:pPr>
        <w:widowControl/>
        <w:ind w:firstLine="560"/>
        <w:jc w:val="left"/>
        <w:rPr>
          <w:rFonts w:ascii="宋体" w:hAnsi="宋体" w:cs="宋体"/>
          <w:sz w:val="28"/>
          <w:szCs w:val="28"/>
          <w:lang/>
        </w:rPr>
      </w:pPr>
      <w:r>
        <w:rPr>
          <w:rFonts w:ascii="宋体" w:hAnsi="宋体" w:cs="宋体" w:hint="eastAsia"/>
          <w:sz w:val="28"/>
          <w:szCs w:val="28"/>
          <w:lang/>
        </w:rPr>
        <w:t>检查数量</w:t>
      </w:r>
      <w:r>
        <w:rPr>
          <w:rFonts w:ascii="宋体" w:hAnsi="宋体" w:cs="宋体" w:hint="eastAsia"/>
          <w:sz w:val="28"/>
          <w:szCs w:val="28"/>
          <w:lang/>
        </w:rPr>
        <w:t>：</w:t>
      </w:r>
      <w:r>
        <w:rPr>
          <w:rFonts w:ascii="宋体" w:hAnsi="宋体" w:cs="宋体" w:hint="eastAsia"/>
          <w:sz w:val="28"/>
          <w:szCs w:val="28"/>
          <w:lang/>
        </w:rPr>
        <w:t>全数检查</w:t>
      </w:r>
      <w:r>
        <w:rPr>
          <w:rFonts w:ascii="宋体" w:hAnsi="宋体" w:cs="宋体" w:hint="eastAsia"/>
          <w:sz w:val="28"/>
          <w:szCs w:val="28"/>
          <w:lang/>
        </w:rPr>
        <w:t>。</w:t>
      </w:r>
    </w:p>
    <w:p w:rsidR="00AE3CCB" w:rsidRDefault="00D64B98">
      <w:pPr>
        <w:widowControl/>
        <w:ind w:firstLine="560"/>
        <w:jc w:val="left"/>
        <w:rPr>
          <w:rFonts w:ascii="宋体" w:hAnsi="宋体" w:cs="宋体"/>
          <w:sz w:val="28"/>
          <w:szCs w:val="28"/>
          <w:lang/>
        </w:rPr>
      </w:pPr>
      <w:r>
        <w:rPr>
          <w:rFonts w:ascii="宋体" w:hAnsi="宋体" w:cs="宋体" w:hint="eastAsia"/>
          <w:sz w:val="28"/>
          <w:szCs w:val="28"/>
          <w:lang/>
        </w:rPr>
        <w:t>检查方法</w:t>
      </w:r>
      <w:r>
        <w:rPr>
          <w:rFonts w:ascii="宋体" w:hAnsi="宋体" w:cs="宋体" w:hint="eastAsia"/>
          <w:sz w:val="28"/>
          <w:szCs w:val="28"/>
          <w:lang/>
        </w:rPr>
        <w:t>：</w:t>
      </w:r>
      <w:r>
        <w:rPr>
          <w:rFonts w:ascii="宋体" w:hAnsi="宋体" w:cs="宋体" w:hint="eastAsia"/>
          <w:sz w:val="28"/>
          <w:szCs w:val="28"/>
          <w:lang/>
        </w:rPr>
        <w:t>观察检查</w:t>
      </w:r>
      <w:r>
        <w:rPr>
          <w:rFonts w:ascii="宋体" w:hAnsi="宋体" w:cs="宋体" w:hint="eastAsia"/>
          <w:sz w:val="28"/>
          <w:szCs w:val="28"/>
          <w:lang/>
        </w:rPr>
        <w:t>，</w:t>
      </w:r>
      <w:r>
        <w:rPr>
          <w:rFonts w:ascii="宋体" w:hAnsi="宋体" w:cs="宋体" w:hint="eastAsia"/>
          <w:sz w:val="28"/>
          <w:szCs w:val="28"/>
          <w:lang/>
        </w:rPr>
        <w:t>并实测或抽查施工记录</w:t>
      </w:r>
      <w:r>
        <w:rPr>
          <w:rFonts w:ascii="宋体" w:hAnsi="宋体" w:cs="宋体" w:hint="eastAsia"/>
          <w:sz w:val="28"/>
          <w:szCs w:val="28"/>
          <w:lang/>
        </w:rPr>
        <w:t>，</w:t>
      </w:r>
      <w:r>
        <w:rPr>
          <w:rFonts w:ascii="宋体" w:hAnsi="宋体" w:cs="宋体" w:hint="eastAsia"/>
          <w:sz w:val="28"/>
          <w:szCs w:val="28"/>
        </w:rPr>
        <w:t>28</w:t>
      </w:r>
      <w:r>
        <w:rPr>
          <w:rFonts w:ascii="宋体" w:hAnsi="宋体" w:cs="宋体" w:hint="eastAsia"/>
          <w:sz w:val="28"/>
          <w:szCs w:val="28"/>
          <w:lang/>
        </w:rPr>
        <w:t>.</w:t>
      </w:r>
      <w:r>
        <w:rPr>
          <w:rFonts w:ascii="宋体" w:hAnsi="宋体" w:cs="宋体" w:hint="eastAsia"/>
          <w:sz w:val="28"/>
          <w:szCs w:val="28"/>
          <w:lang/>
        </w:rPr>
        <w:t>5</w:t>
      </w:r>
      <w:r>
        <w:rPr>
          <w:rFonts w:ascii="宋体" w:hAnsi="宋体" w:cs="宋体" w:hint="eastAsia"/>
          <w:sz w:val="28"/>
          <w:szCs w:val="28"/>
          <w:lang/>
        </w:rPr>
        <w:t>.</w:t>
      </w:r>
      <w:r>
        <w:rPr>
          <w:rFonts w:ascii="宋体" w:hAnsi="宋体" w:cs="宋体" w:hint="eastAsia"/>
          <w:sz w:val="28"/>
          <w:szCs w:val="28"/>
          <w:lang/>
        </w:rPr>
        <w:t>9</w:t>
      </w:r>
      <w:r>
        <w:rPr>
          <w:rFonts w:ascii="宋体" w:hAnsi="宋体" w:cs="宋体" w:hint="eastAsia"/>
          <w:sz w:val="28"/>
          <w:szCs w:val="28"/>
          <w:lang/>
        </w:rPr>
        <w:t>垂直度用线锤吊线尺量</w:t>
      </w:r>
      <w:r>
        <w:rPr>
          <w:rFonts w:ascii="宋体" w:hAnsi="宋体" w:cs="宋体" w:hint="eastAsia"/>
          <w:sz w:val="28"/>
          <w:szCs w:val="28"/>
          <w:lang/>
        </w:rPr>
        <w:t>，</w:t>
      </w:r>
      <w:r>
        <w:rPr>
          <w:rFonts w:ascii="宋体" w:hAnsi="宋体" w:cs="宋体" w:hint="eastAsia"/>
          <w:sz w:val="28"/>
          <w:szCs w:val="28"/>
          <w:lang/>
        </w:rPr>
        <w:t>盘面平整度拉线尺量</w:t>
      </w:r>
      <w:r>
        <w:rPr>
          <w:rFonts w:ascii="宋体" w:hAnsi="宋体" w:cs="宋体" w:hint="eastAsia"/>
          <w:sz w:val="28"/>
          <w:szCs w:val="28"/>
          <w:lang/>
        </w:rPr>
        <w:t>；</w:t>
      </w:r>
      <w:r>
        <w:rPr>
          <w:rFonts w:ascii="宋体" w:hAnsi="宋体" w:cs="宋体" w:hint="eastAsia"/>
          <w:sz w:val="28"/>
          <w:szCs w:val="28"/>
          <w:lang/>
        </w:rPr>
        <w:t>各种距离用钢尺测量</w:t>
      </w:r>
      <w:r>
        <w:rPr>
          <w:rFonts w:ascii="宋体" w:hAnsi="宋体" w:cs="宋体" w:hint="eastAsia"/>
          <w:sz w:val="28"/>
          <w:szCs w:val="28"/>
          <w:lang/>
        </w:rPr>
        <w:t>。</w:t>
      </w:r>
    </w:p>
    <w:p w:rsidR="00AE3CCB" w:rsidRDefault="00AE3CCB">
      <w:pPr>
        <w:rPr>
          <w:rFonts w:ascii="宋体" w:hAnsi="宋体" w:cs="宋体"/>
          <w:color w:val="FF0000"/>
          <w:sz w:val="28"/>
          <w:szCs w:val="28"/>
          <w:lang/>
        </w:rPr>
      </w:pPr>
    </w:p>
    <w:p w:rsidR="00AE3CCB" w:rsidRDefault="00D64B98">
      <w:pPr>
        <w:jc w:val="center"/>
        <w:outlineLvl w:val="1"/>
        <w:rPr>
          <w:rFonts w:ascii="宋体" w:hAnsi="宋体" w:cs="宋体"/>
          <w:b/>
          <w:bCs/>
          <w:sz w:val="28"/>
          <w:szCs w:val="28"/>
          <w:lang/>
        </w:rPr>
      </w:pPr>
      <w:bookmarkStart w:id="288" w:name="_Toc1810547525"/>
      <w:bookmarkStart w:id="289" w:name="_Toc22196"/>
      <w:bookmarkStart w:id="290" w:name="_Toc208373487"/>
      <w:r>
        <w:rPr>
          <w:rFonts w:ascii="宋体" w:hAnsi="宋体" w:cs="宋体" w:hint="eastAsia"/>
          <w:b/>
          <w:bCs/>
          <w:sz w:val="28"/>
          <w:szCs w:val="28"/>
        </w:rPr>
        <w:t>28.</w:t>
      </w:r>
      <w:r>
        <w:rPr>
          <w:rFonts w:ascii="宋体" w:hAnsi="宋体" w:cs="宋体" w:hint="eastAsia"/>
          <w:b/>
          <w:bCs/>
          <w:sz w:val="28"/>
          <w:szCs w:val="28"/>
        </w:rPr>
        <w:t xml:space="preserve">5 </w:t>
      </w:r>
      <w:r>
        <w:rPr>
          <w:rFonts w:ascii="宋体" w:hAnsi="宋体" w:cs="宋体" w:hint="eastAsia"/>
          <w:b/>
          <w:bCs/>
          <w:sz w:val="28"/>
          <w:szCs w:val="28"/>
          <w:lang/>
        </w:rPr>
        <w:t>接地和过电压保护系统</w:t>
      </w:r>
      <w:bookmarkEnd w:id="288"/>
      <w:bookmarkEnd w:id="289"/>
      <w:bookmarkEnd w:id="290"/>
    </w:p>
    <w:p w:rsidR="00AE3CCB" w:rsidRDefault="00D64B98">
      <w:pPr>
        <w:jc w:val="center"/>
        <w:rPr>
          <w:rFonts w:ascii="宋体" w:hAnsi="宋体" w:cs="宋体"/>
          <w:b/>
          <w:bCs/>
          <w:sz w:val="28"/>
          <w:szCs w:val="28"/>
          <w:lang/>
        </w:rPr>
      </w:pPr>
      <w:r>
        <w:rPr>
          <w:rFonts w:ascii="宋体" w:hAnsi="宋体" w:cs="宋体" w:hint="eastAsia"/>
          <w:b/>
          <w:bCs/>
          <w:sz w:val="28"/>
          <w:szCs w:val="28"/>
          <w:lang/>
        </w:rPr>
        <w:t>主控项目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5</w:t>
      </w:r>
      <w:r>
        <w:rPr>
          <w:rFonts w:ascii="宋体" w:hAnsi="宋体" w:cs="宋体" w:hint="eastAsia"/>
          <w:b/>
          <w:bCs/>
          <w:sz w:val="28"/>
          <w:szCs w:val="28"/>
        </w:rPr>
        <w:t>.1</w:t>
      </w:r>
      <w:r>
        <w:rPr>
          <w:rFonts w:ascii="宋体" w:hAnsi="宋体" w:cs="宋体" w:hint="eastAsia"/>
          <w:b/>
          <w:bCs/>
          <w:sz w:val="28"/>
          <w:szCs w:val="28"/>
        </w:rPr>
        <w:t xml:space="preserve"> </w:t>
      </w:r>
      <w:r>
        <w:rPr>
          <w:rFonts w:ascii="宋体" w:hAnsi="宋体" w:cs="宋体" w:hint="eastAsia"/>
          <w:sz w:val="28"/>
          <w:szCs w:val="28"/>
          <w:lang/>
        </w:rPr>
        <w:t>中央控制室接地应符合设计文件的要求，当设计文件无要求时，应符合下列规定：</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w:t>
      </w:r>
      <w:r>
        <w:rPr>
          <w:rFonts w:ascii="宋体" w:hAnsi="宋体" w:cs="宋体" w:hint="eastAsia"/>
          <w:sz w:val="28"/>
          <w:szCs w:val="28"/>
          <w:lang/>
        </w:rPr>
        <w:t>1</w:t>
      </w:r>
      <w:r>
        <w:rPr>
          <w:rFonts w:ascii="宋体" w:hAnsi="宋体" w:cs="宋体" w:hint="eastAsia"/>
          <w:sz w:val="28"/>
          <w:szCs w:val="28"/>
          <w:lang/>
        </w:rPr>
        <w:t>）交流工作接地，接地电阻不应大于</w:t>
      </w:r>
      <w:r>
        <w:rPr>
          <w:rFonts w:ascii="宋体" w:hAnsi="宋体" w:cs="宋体" w:hint="eastAsia"/>
          <w:sz w:val="28"/>
          <w:szCs w:val="28"/>
          <w:lang/>
        </w:rPr>
        <w:t>4</w:t>
      </w:r>
      <w:r>
        <w:rPr>
          <w:rFonts w:ascii="宋体" w:hAnsi="宋体" w:cs="宋体" w:hint="eastAsia"/>
          <w:sz w:val="28"/>
          <w:szCs w:val="28"/>
          <w:lang/>
        </w:rPr>
        <w:t>欧。</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w:t>
      </w:r>
      <w:r>
        <w:rPr>
          <w:rFonts w:ascii="宋体" w:hAnsi="宋体" w:cs="宋体" w:hint="eastAsia"/>
          <w:sz w:val="28"/>
          <w:szCs w:val="28"/>
          <w:lang/>
        </w:rPr>
        <w:t>2</w:t>
      </w:r>
      <w:r>
        <w:rPr>
          <w:rFonts w:ascii="宋体" w:hAnsi="宋体" w:cs="宋体" w:hint="eastAsia"/>
          <w:sz w:val="28"/>
          <w:szCs w:val="28"/>
          <w:lang/>
        </w:rPr>
        <w:t>）安全保护接地，接地电阻不应大于</w:t>
      </w:r>
      <w:r>
        <w:rPr>
          <w:rFonts w:ascii="宋体" w:hAnsi="宋体" w:cs="宋体" w:hint="eastAsia"/>
          <w:sz w:val="28"/>
          <w:szCs w:val="28"/>
          <w:lang/>
        </w:rPr>
        <w:t>4</w:t>
      </w:r>
      <w:r>
        <w:rPr>
          <w:rFonts w:ascii="宋体" w:hAnsi="宋体" w:cs="宋体" w:hint="eastAsia"/>
          <w:sz w:val="28"/>
          <w:szCs w:val="28"/>
          <w:lang/>
        </w:rPr>
        <w:t>欧。</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w:t>
      </w:r>
      <w:r>
        <w:rPr>
          <w:rFonts w:ascii="宋体" w:hAnsi="宋体" w:cs="宋体" w:hint="eastAsia"/>
          <w:sz w:val="28"/>
          <w:szCs w:val="28"/>
          <w:lang/>
        </w:rPr>
        <w:t>3</w:t>
      </w:r>
      <w:r>
        <w:rPr>
          <w:rFonts w:ascii="宋体" w:hAnsi="宋体" w:cs="宋体" w:hint="eastAsia"/>
          <w:sz w:val="28"/>
          <w:szCs w:val="28"/>
          <w:lang/>
        </w:rPr>
        <w:t>）直流工作接地，接地电阻接计算机系统具休要求确定。</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w:t>
      </w:r>
      <w:r>
        <w:rPr>
          <w:rFonts w:ascii="宋体" w:hAnsi="宋体" w:cs="宋体" w:hint="eastAsia"/>
          <w:sz w:val="28"/>
          <w:szCs w:val="28"/>
          <w:lang/>
        </w:rPr>
        <w:t>4</w:t>
      </w:r>
      <w:r>
        <w:rPr>
          <w:rFonts w:ascii="宋体" w:hAnsi="宋体" w:cs="宋体" w:hint="eastAsia"/>
          <w:sz w:val="28"/>
          <w:szCs w:val="28"/>
          <w:lang/>
        </w:rPr>
        <w:t>）防雷保护地的接地电阻不应大于</w:t>
      </w:r>
      <w:r>
        <w:rPr>
          <w:rFonts w:ascii="宋体" w:hAnsi="宋体" w:cs="宋体" w:hint="eastAsia"/>
          <w:sz w:val="28"/>
          <w:szCs w:val="28"/>
          <w:lang/>
        </w:rPr>
        <w:t>10</w:t>
      </w:r>
      <w:r>
        <w:rPr>
          <w:rFonts w:ascii="宋体" w:hAnsi="宋体" w:cs="宋体" w:hint="eastAsia"/>
          <w:sz w:val="28"/>
          <w:szCs w:val="28"/>
          <w:lang/>
        </w:rPr>
        <w:t>欧。</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w:t>
      </w:r>
      <w:r>
        <w:rPr>
          <w:rFonts w:ascii="宋体" w:hAnsi="宋体" w:cs="宋体" w:hint="eastAsia"/>
          <w:sz w:val="28"/>
          <w:szCs w:val="28"/>
          <w:lang/>
        </w:rPr>
        <w:t>5</w:t>
      </w:r>
      <w:r>
        <w:rPr>
          <w:rFonts w:ascii="宋体" w:hAnsi="宋体" w:cs="宋体" w:hint="eastAsia"/>
          <w:sz w:val="28"/>
          <w:szCs w:val="28"/>
          <w:lang/>
        </w:rPr>
        <w:t>）当采用联合接地时，接地电阻不应大于</w:t>
      </w:r>
      <w:r>
        <w:rPr>
          <w:rFonts w:ascii="宋体" w:hAnsi="宋体" w:cs="宋体" w:hint="eastAsia"/>
          <w:sz w:val="28"/>
          <w:szCs w:val="28"/>
          <w:lang/>
        </w:rPr>
        <w:t>1</w:t>
      </w:r>
      <w:r>
        <w:rPr>
          <w:rFonts w:ascii="宋体" w:hAnsi="宋体" w:cs="宋体" w:hint="eastAsia"/>
          <w:sz w:val="28"/>
          <w:szCs w:val="28"/>
          <w:lang/>
        </w:rPr>
        <w:t>欧。</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5</w:t>
      </w:r>
      <w:r>
        <w:rPr>
          <w:rFonts w:ascii="宋体" w:hAnsi="宋体" w:cs="宋体" w:hint="eastAsia"/>
          <w:b/>
          <w:bCs/>
          <w:sz w:val="28"/>
          <w:szCs w:val="28"/>
          <w:lang/>
        </w:rPr>
        <w:t xml:space="preserve">.2 </w:t>
      </w:r>
      <w:r>
        <w:rPr>
          <w:rFonts w:ascii="宋体" w:hAnsi="宋体" w:cs="宋体" w:hint="eastAsia"/>
          <w:sz w:val="28"/>
          <w:szCs w:val="28"/>
          <w:lang/>
        </w:rPr>
        <w:t>计算机系统的接地应采用取单点接地，并应采取等电位措施。</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5</w:t>
      </w:r>
      <w:r>
        <w:rPr>
          <w:rFonts w:ascii="宋体" w:hAnsi="宋体" w:cs="宋体" w:hint="eastAsia"/>
          <w:b/>
          <w:bCs/>
          <w:sz w:val="28"/>
          <w:szCs w:val="28"/>
          <w:lang/>
        </w:rPr>
        <w:t xml:space="preserve">.3 </w:t>
      </w:r>
      <w:r>
        <w:rPr>
          <w:rFonts w:ascii="宋体" w:hAnsi="宋体" w:cs="宋体" w:hint="eastAsia"/>
          <w:sz w:val="28"/>
          <w:szCs w:val="28"/>
          <w:lang/>
        </w:rPr>
        <w:t>主控项目的检查数量和检查方法应符合下列规定：</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检查数量：全数检查。</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检查方法：观察检查。</w:t>
      </w:r>
    </w:p>
    <w:p w:rsidR="00AE3CCB" w:rsidRDefault="00D64B98">
      <w:pPr>
        <w:jc w:val="center"/>
        <w:rPr>
          <w:rFonts w:ascii="宋体" w:hAnsi="宋体" w:cs="宋体"/>
          <w:b/>
          <w:bCs/>
          <w:sz w:val="28"/>
          <w:szCs w:val="28"/>
          <w:lang/>
        </w:rPr>
      </w:pPr>
      <w:r>
        <w:rPr>
          <w:rFonts w:ascii="宋体" w:hAnsi="宋体" w:cs="宋体" w:hint="eastAsia"/>
          <w:b/>
          <w:bCs/>
          <w:sz w:val="28"/>
          <w:szCs w:val="28"/>
          <w:lang/>
        </w:rPr>
        <w:t>一般项目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5</w:t>
      </w:r>
      <w:r>
        <w:rPr>
          <w:rFonts w:ascii="宋体" w:hAnsi="宋体" w:cs="宋体" w:hint="eastAsia"/>
          <w:b/>
          <w:bCs/>
          <w:sz w:val="28"/>
          <w:szCs w:val="28"/>
          <w:lang/>
        </w:rPr>
        <w:t xml:space="preserve">.4 </w:t>
      </w:r>
      <w:r>
        <w:rPr>
          <w:rFonts w:ascii="宋体" w:hAnsi="宋体" w:cs="宋体" w:hint="eastAsia"/>
          <w:sz w:val="28"/>
          <w:szCs w:val="28"/>
          <w:lang/>
        </w:rPr>
        <w:t>当多个计算机系统共用一组接地装置时，应将各计算机系统分别采用接地线与接地体连接。</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5</w:t>
      </w:r>
      <w:r>
        <w:rPr>
          <w:rFonts w:ascii="宋体" w:hAnsi="宋体" w:cs="宋体" w:hint="eastAsia"/>
          <w:b/>
          <w:bCs/>
          <w:sz w:val="28"/>
          <w:szCs w:val="28"/>
          <w:lang/>
        </w:rPr>
        <w:t xml:space="preserve">.5 </w:t>
      </w:r>
      <w:r>
        <w:rPr>
          <w:rFonts w:ascii="宋体" w:hAnsi="宋体" w:cs="宋体" w:hint="eastAsia"/>
          <w:sz w:val="28"/>
          <w:szCs w:val="28"/>
          <w:lang/>
        </w:rPr>
        <w:t>防静电活动地板应根据设计要求进行防静电接地连接，接地导线分别和地板支撑与防静电接地铜排可靠连接。接地导线应采用多股铜线，导线截</w:t>
      </w:r>
      <w:r>
        <w:rPr>
          <w:rFonts w:ascii="宋体" w:hAnsi="宋体" w:cs="宋体" w:hint="eastAsia"/>
          <w:sz w:val="28"/>
          <w:szCs w:val="28"/>
          <w:lang/>
        </w:rPr>
        <w:lastRenderedPageBreak/>
        <w:t>面积不应小于</w:t>
      </w:r>
      <w:r>
        <w:rPr>
          <w:rFonts w:ascii="宋体" w:hAnsi="宋体" w:cs="宋体" w:hint="eastAsia"/>
          <w:sz w:val="28"/>
          <w:szCs w:val="28"/>
          <w:lang/>
        </w:rPr>
        <w:t>1.5mm</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5</w:t>
      </w:r>
      <w:r>
        <w:rPr>
          <w:rFonts w:ascii="宋体" w:hAnsi="宋体" w:cs="宋体" w:hint="eastAsia"/>
          <w:b/>
          <w:bCs/>
          <w:sz w:val="28"/>
          <w:szCs w:val="28"/>
          <w:lang/>
        </w:rPr>
        <w:t xml:space="preserve">.6 </w:t>
      </w:r>
      <w:r>
        <w:rPr>
          <w:rFonts w:ascii="宋体" w:hAnsi="宋体" w:cs="宋体" w:hint="eastAsia"/>
          <w:sz w:val="28"/>
          <w:szCs w:val="28"/>
          <w:lang/>
        </w:rPr>
        <w:t>设备与网络接地应牢固，与接地母线的连接电缆截面积应符合设计文件的规定。</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5</w:t>
      </w:r>
      <w:r>
        <w:rPr>
          <w:rFonts w:ascii="宋体" w:hAnsi="宋体" w:cs="宋体" w:hint="eastAsia"/>
          <w:b/>
          <w:bCs/>
          <w:sz w:val="28"/>
          <w:szCs w:val="28"/>
          <w:lang/>
        </w:rPr>
        <w:t xml:space="preserve">.7 </w:t>
      </w:r>
      <w:r>
        <w:rPr>
          <w:rFonts w:ascii="宋体" w:hAnsi="宋体" w:cs="宋体" w:hint="eastAsia"/>
          <w:sz w:val="28"/>
          <w:szCs w:val="28"/>
          <w:lang/>
        </w:rPr>
        <w:t>进出中控室的电源线、信号线、通信线，宜装置过电压保护器。</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5</w:t>
      </w:r>
      <w:r>
        <w:rPr>
          <w:rFonts w:ascii="宋体" w:hAnsi="宋体" w:cs="宋体" w:hint="eastAsia"/>
          <w:b/>
          <w:bCs/>
          <w:sz w:val="28"/>
          <w:szCs w:val="28"/>
          <w:lang/>
        </w:rPr>
        <w:t xml:space="preserve">.8 </w:t>
      </w:r>
      <w:r>
        <w:rPr>
          <w:rFonts w:ascii="宋体" w:hAnsi="宋体" w:cs="宋体" w:hint="eastAsia"/>
          <w:sz w:val="28"/>
          <w:szCs w:val="28"/>
          <w:lang/>
        </w:rPr>
        <w:t>机房内采用的活动地板表面应是导静电的，严禁暴露金属部分。</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5</w:t>
      </w:r>
      <w:r>
        <w:rPr>
          <w:rFonts w:ascii="宋体" w:hAnsi="宋体" w:cs="宋体" w:hint="eastAsia"/>
          <w:b/>
          <w:bCs/>
          <w:sz w:val="28"/>
          <w:szCs w:val="28"/>
          <w:lang/>
        </w:rPr>
        <w:t xml:space="preserve">.9 </w:t>
      </w:r>
      <w:r>
        <w:rPr>
          <w:rFonts w:ascii="宋体" w:hAnsi="宋体" w:cs="宋体" w:hint="eastAsia"/>
          <w:sz w:val="28"/>
          <w:szCs w:val="28"/>
          <w:lang/>
        </w:rPr>
        <w:t>机房内的导体应与大地作可靠的连接，不应有对地绝缘的立导体。</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28.</w:t>
      </w:r>
      <w:r>
        <w:rPr>
          <w:rFonts w:ascii="宋体" w:hAnsi="宋体" w:cs="宋体" w:hint="eastAsia"/>
          <w:b/>
          <w:bCs/>
          <w:sz w:val="28"/>
          <w:szCs w:val="28"/>
        </w:rPr>
        <w:t>5</w:t>
      </w:r>
      <w:r>
        <w:rPr>
          <w:rFonts w:ascii="宋体" w:hAnsi="宋体" w:cs="宋体" w:hint="eastAsia"/>
          <w:b/>
          <w:bCs/>
          <w:sz w:val="28"/>
          <w:szCs w:val="28"/>
          <w:lang/>
        </w:rPr>
        <w:t xml:space="preserve">.10 </w:t>
      </w:r>
      <w:r>
        <w:rPr>
          <w:rFonts w:ascii="宋体" w:hAnsi="宋体" w:cs="宋体" w:hint="eastAsia"/>
          <w:sz w:val="28"/>
          <w:szCs w:val="28"/>
          <w:lang/>
        </w:rPr>
        <w:t>一般项目的检查数量和检查方法应符合下列规</w:t>
      </w:r>
      <w:r>
        <w:rPr>
          <w:rFonts w:ascii="宋体" w:hAnsi="宋体" w:cs="宋体" w:hint="eastAsia"/>
          <w:sz w:val="28"/>
          <w:szCs w:val="28"/>
          <w:lang/>
        </w:rPr>
        <w:t>定：</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检查数量：全数检查。</w:t>
      </w:r>
    </w:p>
    <w:p w:rsidR="00AE3CCB" w:rsidRDefault="00D64B98">
      <w:pPr>
        <w:rPr>
          <w:rFonts w:ascii="宋体" w:hAnsi="宋体" w:cs="宋体"/>
          <w:sz w:val="28"/>
          <w:szCs w:val="28"/>
          <w:lang/>
        </w:rPr>
      </w:pPr>
      <w:r>
        <w:rPr>
          <w:rFonts w:ascii="宋体" w:hAnsi="宋体" w:cs="宋体" w:hint="eastAsia"/>
          <w:sz w:val="28"/>
          <w:szCs w:val="28"/>
        </w:rPr>
        <w:t xml:space="preserve">    </w:t>
      </w:r>
      <w:r>
        <w:rPr>
          <w:rFonts w:ascii="宋体" w:hAnsi="宋体" w:cs="宋体" w:hint="eastAsia"/>
          <w:sz w:val="28"/>
          <w:szCs w:val="28"/>
          <w:lang/>
        </w:rPr>
        <w:t>检查方法：观察检查，用万用表测量。</w:t>
      </w:r>
    </w:p>
    <w:p w:rsidR="00AE3CCB" w:rsidRDefault="00AE3CCB">
      <w:pPr>
        <w:rPr>
          <w:rFonts w:ascii="宋体" w:hAnsi="宋体" w:cs="宋体"/>
          <w:sz w:val="28"/>
          <w:szCs w:val="28"/>
          <w:lang/>
        </w:rPr>
      </w:pPr>
    </w:p>
    <w:p w:rsidR="00AE3CCB" w:rsidRDefault="00D64B98">
      <w:pPr>
        <w:jc w:val="center"/>
        <w:outlineLvl w:val="0"/>
        <w:rPr>
          <w:rFonts w:ascii="宋体" w:hAnsi="宋体" w:cs="宋体"/>
          <w:b/>
          <w:bCs/>
          <w:sz w:val="28"/>
          <w:szCs w:val="28"/>
        </w:rPr>
      </w:pPr>
      <w:bookmarkStart w:id="291" w:name="_Toc1734851399"/>
      <w:bookmarkStart w:id="292" w:name="_Toc28974685"/>
      <w:bookmarkStart w:id="293" w:name="_Toc11804"/>
      <w:r>
        <w:rPr>
          <w:rFonts w:ascii="宋体" w:hAnsi="宋体" w:cs="宋体" w:hint="eastAsia"/>
          <w:b/>
          <w:bCs/>
          <w:sz w:val="28"/>
          <w:szCs w:val="28"/>
        </w:rPr>
        <w:t>29</w:t>
      </w:r>
      <w:r>
        <w:rPr>
          <w:rFonts w:ascii="宋体" w:hAnsi="宋体" w:cs="宋体" w:hint="eastAsia"/>
          <w:b/>
          <w:bCs/>
          <w:sz w:val="28"/>
          <w:szCs w:val="28"/>
        </w:rPr>
        <w:t xml:space="preserve"> </w:t>
      </w:r>
      <w:r>
        <w:rPr>
          <w:rFonts w:ascii="宋体" w:hAnsi="宋体" w:cs="宋体" w:hint="eastAsia"/>
          <w:b/>
          <w:bCs/>
          <w:sz w:val="28"/>
          <w:szCs w:val="28"/>
        </w:rPr>
        <w:t>综合布线系统</w:t>
      </w:r>
      <w:bookmarkEnd w:id="291"/>
      <w:bookmarkEnd w:id="292"/>
      <w:bookmarkEnd w:id="293"/>
    </w:p>
    <w:p w:rsidR="00AE3CCB" w:rsidRDefault="00D64B98">
      <w:pPr>
        <w:jc w:val="center"/>
        <w:outlineLvl w:val="1"/>
        <w:rPr>
          <w:rFonts w:ascii="宋体" w:hAnsi="宋体" w:cs="宋体"/>
          <w:b/>
          <w:bCs/>
          <w:sz w:val="28"/>
          <w:szCs w:val="28"/>
          <w:lang/>
        </w:rPr>
      </w:pPr>
      <w:bookmarkStart w:id="294" w:name="_Toc1646226573"/>
      <w:bookmarkStart w:id="295" w:name="_Toc19965"/>
      <w:bookmarkStart w:id="296" w:name="_Toc1261987674"/>
      <w:r>
        <w:rPr>
          <w:rFonts w:ascii="宋体" w:hAnsi="宋体" w:cs="宋体" w:hint="eastAsia"/>
          <w:b/>
          <w:bCs/>
          <w:sz w:val="28"/>
          <w:szCs w:val="28"/>
        </w:rPr>
        <w:t>29.1</w:t>
      </w:r>
      <w:r>
        <w:rPr>
          <w:rFonts w:ascii="宋体" w:hAnsi="宋体" w:cs="宋体" w:hint="eastAsia"/>
          <w:b/>
          <w:bCs/>
          <w:sz w:val="28"/>
          <w:szCs w:val="28"/>
          <w:lang/>
        </w:rPr>
        <w:t>一般规定</w:t>
      </w:r>
      <w:bookmarkEnd w:id="294"/>
      <w:bookmarkEnd w:id="295"/>
      <w:bookmarkEnd w:id="296"/>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29.1</w:t>
      </w:r>
      <w:r>
        <w:rPr>
          <w:rFonts w:ascii="宋体" w:hAnsi="宋体" w:cs="宋体" w:hint="eastAsia"/>
          <w:b/>
          <w:bCs/>
          <w:sz w:val="28"/>
          <w:szCs w:val="28"/>
          <w:lang/>
        </w:rPr>
        <w:t xml:space="preserve">.1 </w:t>
      </w:r>
      <w:r>
        <w:rPr>
          <w:rFonts w:ascii="宋体" w:hAnsi="宋体" w:cs="宋体" w:hint="eastAsia"/>
          <w:sz w:val="28"/>
          <w:szCs w:val="28"/>
          <w:lang/>
        </w:rPr>
        <w:t>工程所用光缆器材应具备产品质量检验合格产品测试记录中所列项目及指标应符合设计文件的规定。</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29.1</w:t>
      </w:r>
      <w:r>
        <w:rPr>
          <w:rFonts w:ascii="宋体" w:hAnsi="宋体" w:cs="宋体" w:hint="eastAsia"/>
          <w:b/>
          <w:bCs/>
          <w:sz w:val="28"/>
          <w:szCs w:val="28"/>
          <w:lang/>
        </w:rPr>
        <w:t xml:space="preserve">.2 </w:t>
      </w:r>
      <w:r>
        <w:rPr>
          <w:rFonts w:ascii="宋体" w:hAnsi="宋体" w:cs="宋体" w:hint="eastAsia"/>
          <w:sz w:val="28"/>
          <w:szCs w:val="28"/>
          <w:lang/>
        </w:rPr>
        <w:t>光缆进场单盘检查测试应符合下列规定：</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光缆的外观检查：缆盘包装无变形，光缆端头封装良好</w:t>
      </w:r>
      <w:r>
        <w:rPr>
          <w:rFonts w:ascii="宋体" w:hAnsi="宋体" w:cs="宋体" w:hint="eastAsia"/>
          <w:sz w:val="28"/>
          <w:szCs w:val="28"/>
        </w:rPr>
        <w:t>，</w:t>
      </w:r>
      <w:r>
        <w:rPr>
          <w:rFonts w:ascii="宋体" w:hAnsi="宋体" w:cs="宋体" w:hint="eastAsia"/>
          <w:sz w:val="28"/>
          <w:szCs w:val="28"/>
          <w:lang/>
        </w:rPr>
        <w:t>填充型光缆的填充物应饱满，光缆高低温下的物理特性应符合国家标准的规定。</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光缆开头检查时，应核对光缆外端的端别，并在缆盘上做醒目标注；单盘光缆校验完毕，应恢复光缆端头密封包装及光缆盘包装。</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测试光纤衰减常数、光纤长度应符合设计文件的要求。</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29.1</w:t>
      </w:r>
      <w:r>
        <w:rPr>
          <w:rFonts w:ascii="宋体" w:hAnsi="宋体" w:cs="宋体" w:hint="eastAsia"/>
          <w:b/>
          <w:bCs/>
          <w:sz w:val="28"/>
          <w:szCs w:val="28"/>
          <w:lang/>
        </w:rPr>
        <w:t xml:space="preserve">.3 </w:t>
      </w:r>
      <w:r>
        <w:rPr>
          <w:rFonts w:ascii="宋体" w:hAnsi="宋体" w:cs="宋体" w:hint="eastAsia"/>
          <w:sz w:val="28"/>
          <w:szCs w:val="28"/>
          <w:lang/>
        </w:rPr>
        <w:t>其他器件的检验应符合下列规定：</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光纤连接器应具有良好的重复性和互换性，带尾纤的连接器其尾纤长度、各项参数和连接损耗应符合设计文件的规定。</w:t>
      </w:r>
    </w:p>
    <w:p w:rsidR="00AE3CCB" w:rsidRDefault="00D64B98">
      <w:pPr>
        <w:ind w:firstLineChars="200" w:firstLine="560"/>
        <w:rPr>
          <w:rFonts w:ascii="宋体" w:hAnsi="宋体" w:cs="宋体"/>
          <w:sz w:val="28"/>
          <w:szCs w:val="28"/>
          <w:lang/>
        </w:rPr>
      </w:pPr>
      <w:r>
        <w:rPr>
          <w:rFonts w:ascii="宋体" w:hAnsi="宋体" w:cs="宋体" w:hint="eastAsia"/>
          <w:sz w:val="28"/>
          <w:szCs w:val="28"/>
        </w:rPr>
        <w:lastRenderedPageBreak/>
        <w:t xml:space="preserve">2 </w:t>
      </w:r>
      <w:r>
        <w:rPr>
          <w:rFonts w:ascii="宋体" w:hAnsi="宋体" w:cs="宋体" w:hint="eastAsia"/>
          <w:sz w:val="28"/>
          <w:szCs w:val="28"/>
          <w:lang/>
        </w:rPr>
        <w:t>光缆接头护套《盒、箱）及其附件的规格均应符合设计要求。</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各种粘接材料、粘结剂、堵塞剂应检查其使用有效期，超过有效期的不得使用。</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4 </w:t>
      </w:r>
      <w:r>
        <w:rPr>
          <w:rFonts w:ascii="宋体" w:hAnsi="宋体" w:cs="宋体" w:hint="eastAsia"/>
          <w:sz w:val="28"/>
          <w:szCs w:val="28"/>
          <w:lang/>
        </w:rPr>
        <w:t>光缆配线设备的型式、规格应符合设计要求；各类标志名称应统一，标志位置正确、清晰。</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29.1</w:t>
      </w:r>
      <w:r>
        <w:rPr>
          <w:rFonts w:ascii="宋体" w:hAnsi="宋体" w:cs="宋体" w:hint="eastAsia"/>
          <w:b/>
          <w:bCs/>
          <w:sz w:val="28"/>
          <w:szCs w:val="28"/>
          <w:lang/>
        </w:rPr>
        <w:t xml:space="preserve">.4 </w:t>
      </w:r>
      <w:r>
        <w:rPr>
          <w:rFonts w:ascii="宋体" w:hAnsi="宋体" w:cs="宋体" w:hint="eastAsia"/>
          <w:sz w:val="28"/>
          <w:szCs w:val="28"/>
          <w:lang/>
        </w:rPr>
        <w:t>布放光缆的牵引力不应超过光缆允许张力的</w:t>
      </w:r>
      <w:r>
        <w:rPr>
          <w:rFonts w:ascii="宋体" w:hAnsi="宋体" w:cs="宋体" w:hint="eastAsia"/>
          <w:sz w:val="28"/>
          <w:szCs w:val="28"/>
          <w:lang/>
        </w:rPr>
        <w:t>80%</w:t>
      </w:r>
      <w:r>
        <w:rPr>
          <w:rFonts w:ascii="宋体" w:hAnsi="宋体" w:cs="宋体" w:hint="eastAsia"/>
          <w:sz w:val="28"/>
          <w:szCs w:val="28"/>
          <w:lang/>
        </w:rPr>
        <w:t>，瞬间最大牵引力不得超过光缆允许张力的</w:t>
      </w:r>
      <w:r>
        <w:rPr>
          <w:rFonts w:ascii="宋体" w:hAnsi="宋体" w:cs="宋体" w:hint="eastAsia"/>
          <w:sz w:val="28"/>
          <w:szCs w:val="28"/>
          <w:lang/>
        </w:rPr>
        <w:t>100%</w:t>
      </w:r>
      <w:r>
        <w:rPr>
          <w:rFonts w:ascii="宋体" w:hAnsi="宋体" w:cs="宋体" w:hint="eastAsia"/>
          <w:sz w:val="28"/>
          <w:szCs w:val="28"/>
          <w:lang/>
        </w:rPr>
        <w:t>，主要牵引力应加在光缆的加强件（芯）上。</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29.1</w:t>
      </w:r>
      <w:r>
        <w:rPr>
          <w:rFonts w:ascii="宋体" w:hAnsi="宋体" w:cs="宋体" w:hint="eastAsia"/>
          <w:b/>
          <w:bCs/>
          <w:sz w:val="28"/>
          <w:szCs w:val="28"/>
          <w:lang/>
        </w:rPr>
        <w:t xml:space="preserve">.5 </w:t>
      </w:r>
      <w:r>
        <w:rPr>
          <w:rFonts w:ascii="宋体" w:hAnsi="宋体" w:cs="宋体" w:hint="eastAsia"/>
          <w:sz w:val="28"/>
          <w:szCs w:val="28"/>
          <w:lang/>
        </w:rPr>
        <w:t>布放光缆时，光缆必须由缆盘上方放出并保持松弛弧形，光缆布放过程中应无扭转，严禁打小圈、接头、浪涌等现象发生。</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29.1</w:t>
      </w:r>
      <w:r>
        <w:rPr>
          <w:rFonts w:ascii="宋体" w:hAnsi="宋体" w:cs="宋体" w:hint="eastAsia"/>
          <w:b/>
          <w:bCs/>
          <w:sz w:val="28"/>
          <w:szCs w:val="28"/>
          <w:lang/>
        </w:rPr>
        <w:t xml:space="preserve">.6 </w:t>
      </w:r>
      <w:r>
        <w:rPr>
          <w:rFonts w:ascii="宋体" w:hAnsi="宋体" w:cs="宋体" w:hint="eastAsia"/>
          <w:sz w:val="28"/>
          <w:szCs w:val="28"/>
          <w:lang/>
        </w:rPr>
        <w:t>光缆穿入管孔、管道拐弯处或者交叉时，应采用引导装置或喇叭口保护，不得损伤光缆外护层。根据需要可在光缆周围涂中性润滑剂。</w:t>
      </w:r>
    </w:p>
    <w:p w:rsidR="00AE3CCB" w:rsidRDefault="00AE3CCB">
      <w:pPr>
        <w:rPr>
          <w:rFonts w:ascii="宋体" w:hAnsi="宋体" w:cs="宋体"/>
          <w:sz w:val="28"/>
          <w:szCs w:val="28"/>
          <w:lang/>
        </w:rPr>
      </w:pPr>
    </w:p>
    <w:p w:rsidR="00AE3CCB" w:rsidRDefault="00D64B98">
      <w:pPr>
        <w:jc w:val="center"/>
        <w:outlineLvl w:val="1"/>
        <w:rPr>
          <w:rFonts w:ascii="宋体" w:hAnsi="宋体" w:cs="宋体"/>
          <w:b/>
          <w:bCs/>
          <w:sz w:val="28"/>
          <w:szCs w:val="28"/>
          <w:lang/>
        </w:rPr>
      </w:pPr>
      <w:bookmarkStart w:id="297" w:name="_Toc2098188110"/>
      <w:bookmarkStart w:id="298" w:name="_Toc26242"/>
      <w:bookmarkStart w:id="299" w:name="_Toc1678339146"/>
      <w:r>
        <w:rPr>
          <w:rFonts w:ascii="宋体" w:hAnsi="宋体" w:cs="宋体" w:hint="eastAsia"/>
          <w:b/>
          <w:bCs/>
          <w:sz w:val="28"/>
          <w:szCs w:val="28"/>
        </w:rPr>
        <w:t>29</w:t>
      </w:r>
      <w:r>
        <w:rPr>
          <w:rFonts w:ascii="宋体" w:hAnsi="宋体" w:cs="宋体" w:hint="eastAsia"/>
          <w:b/>
          <w:bCs/>
          <w:sz w:val="28"/>
          <w:szCs w:val="28"/>
          <w:lang/>
        </w:rPr>
        <w:t>.</w:t>
      </w:r>
      <w:r>
        <w:rPr>
          <w:rFonts w:ascii="宋体" w:hAnsi="宋体" w:cs="宋体" w:hint="eastAsia"/>
          <w:b/>
          <w:bCs/>
          <w:sz w:val="28"/>
          <w:szCs w:val="28"/>
        </w:rPr>
        <w:t>2</w:t>
      </w:r>
      <w:r>
        <w:rPr>
          <w:rFonts w:ascii="宋体" w:hAnsi="宋体" w:cs="宋体" w:hint="eastAsia"/>
          <w:b/>
          <w:bCs/>
          <w:sz w:val="28"/>
          <w:szCs w:val="28"/>
        </w:rPr>
        <w:t xml:space="preserve"> </w:t>
      </w:r>
      <w:r>
        <w:rPr>
          <w:rFonts w:ascii="宋体" w:hAnsi="宋体" w:cs="宋体" w:hint="eastAsia"/>
          <w:b/>
          <w:bCs/>
          <w:sz w:val="28"/>
          <w:szCs w:val="28"/>
          <w:lang/>
        </w:rPr>
        <w:t>光缆敷设</w:t>
      </w:r>
      <w:bookmarkEnd w:id="297"/>
      <w:bookmarkEnd w:id="298"/>
      <w:bookmarkEnd w:id="299"/>
    </w:p>
    <w:p w:rsidR="00AE3CCB" w:rsidRDefault="00D64B98">
      <w:pPr>
        <w:jc w:val="center"/>
        <w:rPr>
          <w:rFonts w:ascii="宋体" w:hAnsi="宋体" w:cs="宋体"/>
          <w:b/>
          <w:bCs/>
          <w:sz w:val="28"/>
          <w:szCs w:val="28"/>
          <w:lang/>
        </w:rPr>
      </w:pPr>
      <w:r>
        <w:rPr>
          <w:rFonts w:ascii="宋体" w:hAnsi="宋体" w:cs="宋体" w:hint="eastAsia"/>
          <w:b/>
          <w:bCs/>
          <w:sz w:val="28"/>
          <w:szCs w:val="28"/>
          <w:lang/>
        </w:rPr>
        <w:t>主控项目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29.2</w:t>
      </w:r>
      <w:r>
        <w:rPr>
          <w:rFonts w:ascii="宋体" w:hAnsi="宋体" w:cs="宋体" w:hint="eastAsia"/>
          <w:b/>
          <w:bCs/>
          <w:sz w:val="28"/>
          <w:szCs w:val="28"/>
          <w:lang/>
        </w:rPr>
        <w:t xml:space="preserve">.1 </w:t>
      </w:r>
      <w:r>
        <w:rPr>
          <w:rFonts w:ascii="宋体" w:hAnsi="宋体" w:cs="宋体" w:hint="eastAsia"/>
          <w:sz w:val="28"/>
          <w:szCs w:val="28"/>
          <w:lang/>
        </w:rPr>
        <w:t>光缆的弯曲半径不应小于光缆外径的</w:t>
      </w:r>
      <w:r>
        <w:rPr>
          <w:rFonts w:ascii="宋体" w:hAnsi="宋体" w:cs="宋体" w:hint="eastAsia"/>
          <w:sz w:val="28"/>
          <w:szCs w:val="28"/>
          <w:lang/>
        </w:rPr>
        <w:t>15</w:t>
      </w:r>
      <w:r>
        <w:rPr>
          <w:rFonts w:ascii="宋体" w:hAnsi="宋体" w:cs="宋体" w:hint="eastAsia"/>
          <w:sz w:val="28"/>
          <w:szCs w:val="28"/>
          <w:lang/>
        </w:rPr>
        <w:t>倍，施工过程中不应小于</w:t>
      </w:r>
      <w:r>
        <w:rPr>
          <w:rFonts w:ascii="宋体" w:hAnsi="宋体" w:cs="宋体" w:hint="eastAsia"/>
          <w:sz w:val="28"/>
          <w:szCs w:val="28"/>
          <w:lang/>
        </w:rPr>
        <w:t>20</w:t>
      </w:r>
      <w:r>
        <w:rPr>
          <w:rFonts w:ascii="宋体" w:hAnsi="宋体" w:cs="宋体" w:hint="eastAsia"/>
          <w:sz w:val="28"/>
          <w:szCs w:val="28"/>
          <w:lang/>
        </w:rPr>
        <w:t>倍。</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29.2</w:t>
      </w:r>
      <w:r>
        <w:rPr>
          <w:rFonts w:ascii="宋体" w:hAnsi="宋体" w:cs="宋体" w:hint="eastAsia"/>
          <w:b/>
          <w:bCs/>
          <w:sz w:val="28"/>
          <w:szCs w:val="28"/>
          <w:lang/>
        </w:rPr>
        <w:t xml:space="preserve">.2 </w:t>
      </w:r>
      <w:r>
        <w:rPr>
          <w:rFonts w:ascii="宋体" w:hAnsi="宋体" w:cs="宋体" w:hint="eastAsia"/>
          <w:sz w:val="28"/>
          <w:szCs w:val="28"/>
          <w:lang/>
        </w:rPr>
        <w:t>光缆布放完毕，光缆的端头密封应良好。</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29.2</w:t>
      </w:r>
      <w:r>
        <w:rPr>
          <w:rFonts w:ascii="宋体" w:hAnsi="宋体" w:cs="宋体" w:hint="eastAsia"/>
          <w:b/>
          <w:bCs/>
          <w:sz w:val="28"/>
          <w:szCs w:val="28"/>
          <w:lang/>
        </w:rPr>
        <w:t xml:space="preserve">.3 </w:t>
      </w:r>
      <w:r>
        <w:rPr>
          <w:rFonts w:ascii="宋体" w:hAnsi="宋体" w:cs="宋体" w:hint="eastAsia"/>
          <w:sz w:val="28"/>
          <w:szCs w:val="28"/>
          <w:lang/>
        </w:rPr>
        <w:t>主控项目的检查数量和检查方法应符合下列规定：</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检查数量：全数检查。</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检查方法：观察检查，现场测量。</w:t>
      </w:r>
    </w:p>
    <w:p w:rsidR="00AE3CCB" w:rsidRDefault="00D64B98">
      <w:pPr>
        <w:jc w:val="center"/>
        <w:rPr>
          <w:rFonts w:ascii="宋体" w:hAnsi="宋体" w:cs="宋体"/>
          <w:b/>
          <w:bCs/>
          <w:sz w:val="28"/>
          <w:szCs w:val="28"/>
          <w:lang/>
        </w:rPr>
      </w:pPr>
      <w:r>
        <w:rPr>
          <w:rFonts w:ascii="宋体" w:hAnsi="宋体" w:cs="宋体" w:hint="eastAsia"/>
          <w:b/>
          <w:bCs/>
          <w:sz w:val="28"/>
          <w:szCs w:val="28"/>
          <w:lang/>
        </w:rPr>
        <w:t>一般项目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29.2</w:t>
      </w:r>
      <w:r>
        <w:rPr>
          <w:rFonts w:ascii="宋体" w:hAnsi="宋体" w:cs="宋体" w:hint="eastAsia"/>
          <w:b/>
          <w:bCs/>
          <w:sz w:val="28"/>
          <w:szCs w:val="28"/>
          <w:lang/>
        </w:rPr>
        <w:t>.4</w:t>
      </w:r>
      <w:r>
        <w:rPr>
          <w:rFonts w:ascii="宋体" w:hAnsi="宋体" w:cs="宋体" w:hint="eastAsia"/>
          <w:sz w:val="28"/>
          <w:szCs w:val="28"/>
          <w:lang/>
        </w:rPr>
        <w:t>光缆预留长度应符合表</w:t>
      </w:r>
      <w:r>
        <w:rPr>
          <w:rFonts w:ascii="宋体" w:hAnsi="宋体" w:cs="宋体" w:hint="eastAsia"/>
          <w:sz w:val="28"/>
          <w:szCs w:val="28"/>
        </w:rPr>
        <w:t>29.2</w:t>
      </w:r>
      <w:r>
        <w:rPr>
          <w:rFonts w:ascii="宋体" w:hAnsi="宋体" w:cs="宋体" w:hint="eastAsia"/>
          <w:sz w:val="28"/>
          <w:szCs w:val="28"/>
          <w:lang/>
        </w:rPr>
        <w:t>.4</w:t>
      </w:r>
      <w:r>
        <w:rPr>
          <w:rFonts w:ascii="宋体" w:hAnsi="宋体" w:cs="宋体" w:hint="eastAsia"/>
          <w:sz w:val="28"/>
          <w:szCs w:val="28"/>
          <w:lang/>
        </w:rPr>
        <w:t>的规定。</w:t>
      </w:r>
    </w:p>
    <w:p w:rsidR="00AE3CCB" w:rsidRDefault="00D64B98">
      <w:pPr>
        <w:jc w:val="center"/>
        <w:rPr>
          <w:rFonts w:ascii="宋体" w:hAnsi="宋体" w:cs="宋体"/>
          <w:sz w:val="24"/>
          <w:lang/>
        </w:rPr>
      </w:pPr>
      <w:r>
        <w:rPr>
          <w:rFonts w:ascii="宋体" w:hAnsi="宋体" w:cs="宋体" w:hint="eastAsia"/>
          <w:b/>
          <w:bCs/>
          <w:sz w:val="24"/>
          <w:lang/>
        </w:rPr>
        <w:t>表</w:t>
      </w:r>
      <w:r>
        <w:rPr>
          <w:rFonts w:ascii="宋体" w:hAnsi="宋体" w:cs="宋体" w:hint="eastAsia"/>
          <w:b/>
          <w:bCs/>
          <w:sz w:val="24"/>
        </w:rPr>
        <w:t>29.2</w:t>
      </w:r>
      <w:r>
        <w:rPr>
          <w:rFonts w:ascii="宋体" w:hAnsi="宋体" w:cs="宋体" w:hint="eastAsia"/>
          <w:b/>
          <w:bCs/>
          <w:sz w:val="24"/>
          <w:lang/>
        </w:rPr>
        <w:t>.4</w:t>
      </w:r>
      <w:r>
        <w:rPr>
          <w:rFonts w:ascii="宋体" w:hAnsi="宋体" w:cs="宋体" w:hint="eastAsia"/>
          <w:b/>
          <w:bCs/>
          <w:sz w:val="24"/>
          <w:lang/>
        </w:rPr>
        <w:t>光缆布防预留长度</w:t>
      </w:r>
    </w:p>
    <w:tbl>
      <w:tblPr>
        <w:tblStyle w:val="GridTable1LightAccent2"/>
        <w:tblpPr w:leftFromText="180" w:rightFromText="180" w:vertAnchor="text" w:horzAnchor="page" w:tblpX="1800" w:tblpY="623"/>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1"/>
        <w:gridCol w:w="1511"/>
        <w:gridCol w:w="1692"/>
        <w:gridCol w:w="1202"/>
        <w:gridCol w:w="1462"/>
        <w:gridCol w:w="1581"/>
        <w:gridCol w:w="1565"/>
      </w:tblGrid>
      <w:tr w:rsidR="00AE3CCB" w:rsidTr="00AE3CCB">
        <w:trPr>
          <w:cnfStyle w:val="100000000000"/>
          <w:trHeight w:val="1927"/>
        </w:trPr>
        <w:tc>
          <w:tcPr>
            <w:cnfStyle w:val="001000000000"/>
            <w:tcW w:w="427" w:type="pct"/>
            <w:vAlign w:val="center"/>
          </w:tcPr>
          <w:p w:rsidR="00AE3CCB" w:rsidRDefault="00D64B98">
            <w:pPr>
              <w:jc w:val="center"/>
              <w:rPr>
                <w:rFonts w:ascii="宋体" w:hAnsi="宋体" w:cs="宋体"/>
                <w:b w:val="0"/>
                <w:bCs w:val="0"/>
                <w:szCs w:val="21"/>
              </w:rPr>
            </w:pPr>
            <w:r>
              <w:rPr>
                <w:rFonts w:ascii="宋体" w:hAnsi="宋体" w:cs="宋体" w:hint="eastAsia"/>
                <w:szCs w:val="21"/>
              </w:rPr>
              <w:lastRenderedPageBreak/>
              <w:t>敷设</w:t>
            </w:r>
          </w:p>
          <w:p w:rsidR="00AE3CCB" w:rsidRDefault="00D64B98">
            <w:pPr>
              <w:jc w:val="center"/>
              <w:rPr>
                <w:rFonts w:ascii="宋体" w:hAnsi="宋体" w:cs="宋体"/>
                <w:b w:val="0"/>
                <w:bCs w:val="0"/>
                <w:szCs w:val="21"/>
                <w:lang/>
              </w:rPr>
            </w:pPr>
            <w:r>
              <w:rPr>
                <w:rFonts w:ascii="宋体" w:hAnsi="宋体" w:cs="宋体" w:hint="eastAsia"/>
                <w:szCs w:val="21"/>
              </w:rPr>
              <w:t>方式</w:t>
            </w:r>
          </w:p>
        </w:tc>
        <w:tc>
          <w:tcPr>
            <w:tcW w:w="766" w:type="pct"/>
            <w:vAlign w:val="center"/>
          </w:tcPr>
          <w:p w:rsidR="00AE3CCB" w:rsidRDefault="00D64B98">
            <w:pPr>
              <w:jc w:val="center"/>
              <w:cnfStyle w:val="100000000000"/>
              <w:rPr>
                <w:rFonts w:ascii="宋体" w:hAnsi="宋体" w:cs="宋体"/>
                <w:b w:val="0"/>
                <w:bCs w:val="0"/>
                <w:szCs w:val="21"/>
                <w:lang/>
              </w:rPr>
            </w:pPr>
            <w:r>
              <w:rPr>
                <w:rFonts w:ascii="宋体" w:hAnsi="宋体" w:cs="宋体" w:hint="eastAsia"/>
                <w:szCs w:val="21"/>
                <w:lang/>
              </w:rPr>
              <w:t>自然弯曲增加</w:t>
            </w:r>
            <w:r>
              <w:rPr>
                <w:rFonts w:ascii="宋体" w:hAnsi="宋体" w:cs="宋体" w:hint="eastAsia"/>
                <w:szCs w:val="21"/>
              </w:rPr>
              <w:t>长</w:t>
            </w:r>
            <w:r>
              <w:rPr>
                <w:rFonts w:ascii="宋体" w:hAnsi="宋体" w:cs="宋体" w:hint="eastAsia"/>
                <w:szCs w:val="21"/>
                <w:lang/>
              </w:rPr>
              <w:t>度（</w:t>
            </w:r>
            <w:r>
              <w:rPr>
                <w:rFonts w:ascii="宋体" w:hAnsi="宋体" w:cs="宋体" w:hint="eastAsia"/>
                <w:szCs w:val="21"/>
              </w:rPr>
              <w:t>m/km</w:t>
            </w:r>
            <w:r>
              <w:rPr>
                <w:rFonts w:ascii="宋体" w:hAnsi="宋体" w:cs="宋体" w:hint="eastAsia"/>
                <w:szCs w:val="21"/>
                <w:lang/>
              </w:rPr>
              <w:t>）</w:t>
            </w:r>
          </w:p>
        </w:tc>
        <w:tc>
          <w:tcPr>
            <w:tcW w:w="858" w:type="pct"/>
            <w:vAlign w:val="center"/>
          </w:tcPr>
          <w:p w:rsidR="00AE3CCB" w:rsidRDefault="00D64B98">
            <w:pPr>
              <w:jc w:val="center"/>
              <w:cnfStyle w:val="100000000000"/>
              <w:rPr>
                <w:rFonts w:ascii="宋体" w:hAnsi="宋体" w:cs="宋体"/>
                <w:b w:val="0"/>
                <w:bCs w:val="0"/>
                <w:szCs w:val="21"/>
                <w:lang/>
              </w:rPr>
            </w:pPr>
            <w:r>
              <w:rPr>
                <w:rFonts w:ascii="宋体" w:hAnsi="宋体" w:cs="宋体" w:hint="eastAsia"/>
                <w:szCs w:val="21"/>
                <w:lang/>
              </w:rPr>
              <w:t>人孔内弯曲增加长度（</w:t>
            </w:r>
            <w:r>
              <w:rPr>
                <w:rFonts w:ascii="宋体" w:hAnsi="宋体" w:cs="宋体" w:hint="eastAsia"/>
                <w:szCs w:val="21"/>
              </w:rPr>
              <w:t>m/</w:t>
            </w:r>
            <w:r>
              <w:rPr>
                <w:rFonts w:ascii="宋体" w:hAnsi="宋体" w:cs="宋体" w:hint="eastAsia"/>
                <w:szCs w:val="21"/>
              </w:rPr>
              <w:t>人孔）</w:t>
            </w:r>
          </w:p>
        </w:tc>
        <w:tc>
          <w:tcPr>
            <w:tcW w:w="610" w:type="pct"/>
            <w:vAlign w:val="center"/>
          </w:tcPr>
          <w:p w:rsidR="00AE3CCB" w:rsidRDefault="00D64B98">
            <w:pPr>
              <w:jc w:val="center"/>
              <w:cnfStyle w:val="100000000000"/>
              <w:rPr>
                <w:rFonts w:ascii="宋体" w:hAnsi="宋体" w:cs="宋体"/>
                <w:b w:val="0"/>
                <w:bCs w:val="0"/>
                <w:szCs w:val="21"/>
                <w:lang/>
              </w:rPr>
            </w:pPr>
            <w:r>
              <w:rPr>
                <w:rFonts w:ascii="宋体" w:hAnsi="宋体" w:cs="宋体" w:hint="eastAsia"/>
                <w:szCs w:val="21"/>
                <w:lang/>
              </w:rPr>
              <w:t>杆上预留长度</w:t>
            </w:r>
          </w:p>
        </w:tc>
        <w:tc>
          <w:tcPr>
            <w:tcW w:w="741" w:type="pct"/>
            <w:vAlign w:val="center"/>
          </w:tcPr>
          <w:p w:rsidR="00AE3CCB" w:rsidRDefault="00D64B98">
            <w:pPr>
              <w:jc w:val="center"/>
              <w:cnfStyle w:val="100000000000"/>
              <w:rPr>
                <w:rFonts w:ascii="宋体" w:hAnsi="宋体" w:cs="宋体"/>
                <w:b w:val="0"/>
                <w:bCs w:val="0"/>
                <w:szCs w:val="21"/>
                <w:lang/>
              </w:rPr>
            </w:pPr>
            <w:r>
              <w:rPr>
                <w:rFonts w:ascii="宋体" w:hAnsi="宋体" w:cs="宋体" w:hint="eastAsia"/>
                <w:szCs w:val="21"/>
                <w:lang/>
              </w:rPr>
              <w:t>接头每侧预留长度（</w:t>
            </w:r>
            <w:r>
              <w:rPr>
                <w:rFonts w:ascii="宋体" w:hAnsi="宋体" w:cs="宋体" w:hint="eastAsia"/>
                <w:szCs w:val="21"/>
              </w:rPr>
              <w:t>m</w:t>
            </w:r>
            <w:r>
              <w:rPr>
                <w:rFonts w:ascii="宋体" w:hAnsi="宋体" w:cs="宋体" w:hint="eastAsia"/>
                <w:szCs w:val="21"/>
                <w:lang/>
              </w:rPr>
              <w:t>）</w:t>
            </w:r>
          </w:p>
        </w:tc>
        <w:tc>
          <w:tcPr>
            <w:tcW w:w="801" w:type="pct"/>
            <w:vAlign w:val="center"/>
          </w:tcPr>
          <w:p w:rsidR="00AE3CCB" w:rsidRDefault="00D64B98">
            <w:pPr>
              <w:jc w:val="center"/>
              <w:cnfStyle w:val="100000000000"/>
              <w:rPr>
                <w:rFonts w:ascii="宋体" w:hAnsi="宋体" w:cs="宋体"/>
                <w:b w:val="0"/>
                <w:bCs w:val="0"/>
                <w:szCs w:val="21"/>
                <w:lang/>
              </w:rPr>
            </w:pPr>
            <w:r>
              <w:rPr>
                <w:rFonts w:ascii="宋体" w:hAnsi="宋体" w:cs="宋体" w:hint="eastAsia"/>
                <w:szCs w:val="21"/>
                <w:lang/>
              </w:rPr>
              <w:t>设备每侧预留长度（</w:t>
            </w:r>
            <w:r>
              <w:rPr>
                <w:rFonts w:ascii="宋体" w:hAnsi="宋体" w:cs="宋体" w:hint="eastAsia"/>
                <w:szCs w:val="21"/>
              </w:rPr>
              <w:t>m</w:t>
            </w:r>
            <w:r>
              <w:rPr>
                <w:rFonts w:ascii="宋体" w:hAnsi="宋体" w:cs="宋体" w:hint="eastAsia"/>
                <w:szCs w:val="21"/>
                <w:lang/>
              </w:rPr>
              <w:t>）</w:t>
            </w:r>
          </w:p>
        </w:tc>
        <w:tc>
          <w:tcPr>
            <w:tcW w:w="793" w:type="pct"/>
            <w:vAlign w:val="center"/>
          </w:tcPr>
          <w:p w:rsidR="00AE3CCB" w:rsidRDefault="00D64B98">
            <w:pPr>
              <w:jc w:val="center"/>
              <w:cnfStyle w:val="100000000000"/>
              <w:rPr>
                <w:rFonts w:ascii="宋体" w:hAnsi="宋体" w:cs="宋体"/>
                <w:b w:val="0"/>
                <w:bCs w:val="0"/>
                <w:szCs w:val="21"/>
                <w:lang/>
              </w:rPr>
            </w:pPr>
            <w:r>
              <w:rPr>
                <w:rFonts w:ascii="宋体" w:hAnsi="宋体" w:cs="宋体" w:hint="eastAsia"/>
                <w:szCs w:val="21"/>
                <w:lang/>
              </w:rPr>
              <w:t>备注</w:t>
            </w:r>
          </w:p>
        </w:tc>
      </w:tr>
      <w:tr w:rsidR="00AE3CCB" w:rsidTr="00AE3CCB">
        <w:trPr>
          <w:trHeight w:val="824"/>
        </w:trPr>
        <w:tc>
          <w:tcPr>
            <w:cnfStyle w:val="001000000000"/>
            <w:tcW w:w="427" w:type="pct"/>
            <w:tcBorders>
              <w:tl2br w:val="nil"/>
              <w:tr2bl w:val="nil"/>
            </w:tcBorders>
            <w:vAlign w:val="center"/>
          </w:tcPr>
          <w:p w:rsidR="00AE3CCB" w:rsidRDefault="00D64B98">
            <w:pPr>
              <w:jc w:val="center"/>
              <w:rPr>
                <w:rFonts w:ascii="宋体" w:hAnsi="宋体" w:cs="宋体"/>
                <w:szCs w:val="21"/>
                <w:lang/>
              </w:rPr>
            </w:pPr>
            <w:r>
              <w:rPr>
                <w:rFonts w:ascii="宋体" w:hAnsi="宋体" w:cs="宋体" w:hint="eastAsia"/>
                <w:b w:val="0"/>
                <w:bCs w:val="0"/>
                <w:szCs w:val="21"/>
                <w:lang/>
              </w:rPr>
              <w:t>直埋</w:t>
            </w:r>
          </w:p>
        </w:tc>
        <w:tc>
          <w:tcPr>
            <w:tcW w:w="766" w:type="pct"/>
            <w:tcBorders>
              <w:tl2br w:val="nil"/>
              <w:tr2bl w:val="nil"/>
            </w:tcBorders>
            <w:vAlign w:val="center"/>
          </w:tcPr>
          <w:p w:rsidR="00AE3CCB" w:rsidRDefault="00D64B98">
            <w:pPr>
              <w:ind w:firstLineChars="200" w:firstLine="420"/>
              <w:cnfStyle w:val="000000000000"/>
              <w:rPr>
                <w:rFonts w:ascii="宋体" w:hAnsi="宋体" w:cs="宋体"/>
                <w:szCs w:val="21"/>
                <w:lang/>
              </w:rPr>
            </w:pPr>
            <w:r>
              <w:rPr>
                <w:rFonts w:ascii="宋体" w:hAnsi="宋体" w:cs="宋体" w:hint="eastAsia"/>
                <w:szCs w:val="21"/>
                <w:lang/>
              </w:rPr>
              <w:t>7</w:t>
            </w:r>
          </w:p>
        </w:tc>
        <w:tc>
          <w:tcPr>
            <w:tcW w:w="858" w:type="pct"/>
            <w:tcBorders>
              <w:tl2br w:val="nil"/>
              <w:tr2bl w:val="nil"/>
            </w:tcBorders>
            <w:vAlign w:val="center"/>
          </w:tcPr>
          <w:p w:rsidR="00AE3CCB" w:rsidRDefault="00D64B98">
            <w:pPr>
              <w:cnfStyle w:val="000000000000"/>
              <w:rPr>
                <w:rFonts w:ascii="宋体" w:hAnsi="宋体" w:cs="宋体"/>
                <w:b/>
                <w:bCs/>
                <w:szCs w:val="21"/>
                <w:lang/>
              </w:rPr>
            </w:pPr>
            <w:r>
              <w:rPr>
                <w:rFonts w:ascii="宋体" w:hAnsi="宋体" w:cs="宋体" w:hint="eastAsia"/>
                <w:b/>
                <w:bCs/>
                <w:szCs w:val="21"/>
              </w:rPr>
              <w:t>—</w:t>
            </w:r>
          </w:p>
        </w:tc>
        <w:tc>
          <w:tcPr>
            <w:tcW w:w="610" w:type="pct"/>
            <w:tcBorders>
              <w:tl2br w:val="nil"/>
              <w:tr2bl w:val="nil"/>
            </w:tcBorders>
            <w:vAlign w:val="center"/>
          </w:tcPr>
          <w:p w:rsidR="00AE3CCB" w:rsidRDefault="00D64B98">
            <w:pPr>
              <w:cnfStyle w:val="000000000000"/>
              <w:rPr>
                <w:rFonts w:ascii="宋体" w:hAnsi="宋体" w:cs="宋体"/>
                <w:b/>
                <w:bCs/>
                <w:szCs w:val="21"/>
                <w:lang/>
              </w:rPr>
            </w:pPr>
            <w:r>
              <w:rPr>
                <w:rFonts w:ascii="宋体" w:hAnsi="宋体" w:cs="宋体" w:hint="eastAsia"/>
                <w:b/>
                <w:bCs/>
                <w:szCs w:val="21"/>
                <w:lang/>
              </w:rPr>
              <w:t>——</w:t>
            </w:r>
          </w:p>
        </w:tc>
        <w:tc>
          <w:tcPr>
            <w:tcW w:w="741" w:type="pct"/>
            <w:vMerge w:val="restart"/>
            <w:tcBorders>
              <w:tl2br w:val="nil"/>
              <w:tr2bl w:val="nil"/>
            </w:tcBorders>
            <w:vAlign w:val="center"/>
          </w:tcPr>
          <w:p w:rsidR="00AE3CCB" w:rsidRDefault="00D64B98">
            <w:pPr>
              <w:jc w:val="center"/>
              <w:cnfStyle w:val="000000000000"/>
              <w:rPr>
                <w:rFonts w:ascii="宋体" w:hAnsi="宋体" w:cs="宋体"/>
                <w:szCs w:val="21"/>
                <w:lang/>
              </w:rPr>
            </w:pPr>
            <w:r>
              <w:rPr>
                <w:rFonts w:ascii="宋体" w:hAnsi="宋体" w:cs="宋体" w:hint="eastAsia"/>
                <w:szCs w:val="21"/>
                <w:lang/>
              </w:rPr>
              <w:t>一般为</w:t>
            </w:r>
            <w:r>
              <w:rPr>
                <w:rFonts w:ascii="宋体" w:hAnsi="宋体" w:cs="宋体" w:hint="eastAsia"/>
                <w:szCs w:val="21"/>
                <w:lang/>
              </w:rPr>
              <w:t>6-8</w:t>
            </w:r>
          </w:p>
        </w:tc>
        <w:tc>
          <w:tcPr>
            <w:tcW w:w="801" w:type="pct"/>
            <w:vMerge w:val="restart"/>
            <w:tcBorders>
              <w:tl2br w:val="nil"/>
              <w:tr2bl w:val="nil"/>
            </w:tcBorders>
            <w:vAlign w:val="center"/>
          </w:tcPr>
          <w:p w:rsidR="00AE3CCB" w:rsidRDefault="00D64B98">
            <w:pPr>
              <w:jc w:val="center"/>
              <w:cnfStyle w:val="000000000000"/>
              <w:rPr>
                <w:rFonts w:ascii="宋体" w:hAnsi="宋体" w:cs="宋体"/>
                <w:szCs w:val="21"/>
                <w:lang/>
              </w:rPr>
            </w:pPr>
            <w:r>
              <w:rPr>
                <w:rFonts w:ascii="宋体" w:hAnsi="宋体" w:cs="宋体" w:hint="eastAsia"/>
                <w:szCs w:val="21"/>
                <w:lang/>
              </w:rPr>
              <w:t>一般为</w:t>
            </w:r>
            <w:r>
              <w:rPr>
                <w:rFonts w:ascii="宋体" w:hAnsi="宋体" w:cs="宋体" w:hint="eastAsia"/>
                <w:szCs w:val="21"/>
                <w:lang/>
              </w:rPr>
              <w:t>6-8</w:t>
            </w:r>
          </w:p>
        </w:tc>
        <w:tc>
          <w:tcPr>
            <w:tcW w:w="793" w:type="pct"/>
            <w:vMerge w:val="restart"/>
            <w:tcBorders>
              <w:tl2br w:val="nil"/>
              <w:tr2bl w:val="nil"/>
            </w:tcBorders>
            <w:vAlign w:val="center"/>
          </w:tcPr>
          <w:p w:rsidR="00AE3CCB" w:rsidRDefault="00D64B98">
            <w:pPr>
              <w:jc w:val="center"/>
              <w:cnfStyle w:val="000000000000"/>
              <w:rPr>
                <w:rFonts w:ascii="宋体" w:hAnsi="宋体" w:cs="宋体"/>
                <w:szCs w:val="21"/>
                <w:lang/>
              </w:rPr>
            </w:pPr>
            <w:r>
              <w:rPr>
                <w:rFonts w:ascii="宋体" w:hAnsi="宋体" w:cs="宋体" w:hint="eastAsia"/>
                <w:szCs w:val="21"/>
                <w:lang/>
              </w:rPr>
              <w:t>其他预留按设计要</w:t>
            </w:r>
          </w:p>
          <w:p w:rsidR="00AE3CCB" w:rsidRDefault="00D64B98">
            <w:pPr>
              <w:jc w:val="center"/>
              <w:cnfStyle w:val="000000000000"/>
              <w:rPr>
                <w:rFonts w:ascii="宋体" w:hAnsi="宋体" w:cs="宋体"/>
                <w:szCs w:val="21"/>
                <w:lang/>
              </w:rPr>
            </w:pPr>
            <w:r>
              <w:rPr>
                <w:rFonts w:ascii="宋体" w:hAnsi="宋体" w:cs="宋体" w:hint="eastAsia"/>
                <w:szCs w:val="21"/>
                <w:lang/>
              </w:rPr>
              <w:t>求；管道或直埋作架</w:t>
            </w:r>
          </w:p>
          <w:p w:rsidR="00AE3CCB" w:rsidRDefault="00D64B98">
            <w:pPr>
              <w:jc w:val="center"/>
              <w:cnfStyle w:val="000000000000"/>
              <w:rPr>
                <w:rFonts w:ascii="宋体" w:hAnsi="宋体" w:cs="宋体"/>
                <w:szCs w:val="21"/>
                <w:lang/>
              </w:rPr>
            </w:pPr>
            <w:r>
              <w:rPr>
                <w:rFonts w:ascii="宋体" w:hAnsi="宋体" w:cs="宋体" w:hint="eastAsia"/>
                <w:szCs w:val="21"/>
                <w:lang/>
              </w:rPr>
              <w:t>空引上时，其地上部</w:t>
            </w:r>
          </w:p>
          <w:p w:rsidR="00AE3CCB" w:rsidRDefault="00D64B98">
            <w:pPr>
              <w:jc w:val="center"/>
              <w:cnfStyle w:val="000000000000"/>
              <w:rPr>
                <w:rFonts w:ascii="宋体" w:hAnsi="宋体" w:cs="宋体"/>
                <w:b/>
                <w:bCs/>
                <w:szCs w:val="21"/>
                <w:lang/>
              </w:rPr>
            </w:pPr>
            <w:r>
              <w:rPr>
                <w:rFonts w:ascii="宋体" w:hAnsi="宋体" w:cs="宋体" w:hint="eastAsia"/>
                <w:szCs w:val="21"/>
                <w:lang/>
              </w:rPr>
              <w:t>分每处增加</w:t>
            </w:r>
            <w:r>
              <w:rPr>
                <w:rFonts w:ascii="宋体" w:hAnsi="宋体" w:cs="宋体" w:hint="eastAsia"/>
                <w:szCs w:val="21"/>
                <w:lang/>
              </w:rPr>
              <w:t>6m</w:t>
            </w:r>
            <w:r>
              <w:rPr>
                <w:rFonts w:ascii="宋体" w:hAnsi="宋体" w:cs="宋体" w:hint="eastAsia"/>
                <w:szCs w:val="21"/>
                <w:lang/>
              </w:rPr>
              <w:t>～</w:t>
            </w:r>
            <w:r>
              <w:rPr>
                <w:rFonts w:ascii="宋体" w:hAnsi="宋体" w:cs="宋体" w:hint="eastAsia"/>
                <w:szCs w:val="21"/>
                <w:lang/>
              </w:rPr>
              <w:t>8m</w:t>
            </w:r>
          </w:p>
        </w:tc>
      </w:tr>
      <w:tr w:rsidR="00AE3CCB" w:rsidTr="00AE3CCB">
        <w:trPr>
          <w:trHeight w:val="983"/>
        </w:trPr>
        <w:tc>
          <w:tcPr>
            <w:cnfStyle w:val="001000000000"/>
            <w:tcW w:w="427" w:type="pct"/>
            <w:tcBorders>
              <w:tl2br w:val="nil"/>
              <w:tr2bl w:val="nil"/>
            </w:tcBorders>
          </w:tcPr>
          <w:p w:rsidR="00AE3CCB" w:rsidRDefault="00D64B98">
            <w:pPr>
              <w:rPr>
                <w:rFonts w:ascii="宋体" w:hAnsi="宋体" w:cs="宋体"/>
                <w:szCs w:val="21"/>
                <w:lang/>
              </w:rPr>
            </w:pPr>
            <w:r>
              <w:rPr>
                <w:rFonts w:ascii="宋体" w:hAnsi="宋体" w:cs="宋体" w:hint="eastAsia"/>
                <w:b w:val="0"/>
                <w:bCs w:val="0"/>
                <w:szCs w:val="21"/>
                <w:lang/>
              </w:rPr>
              <w:t>管道</w:t>
            </w:r>
          </w:p>
        </w:tc>
        <w:tc>
          <w:tcPr>
            <w:tcW w:w="766" w:type="pct"/>
            <w:tcBorders>
              <w:tl2br w:val="nil"/>
              <w:tr2bl w:val="nil"/>
            </w:tcBorders>
          </w:tcPr>
          <w:p w:rsidR="00AE3CCB" w:rsidRDefault="00D64B98">
            <w:pPr>
              <w:ind w:firstLineChars="200" w:firstLine="420"/>
              <w:cnfStyle w:val="000000000000"/>
              <w:rPr>
                <w:rFonts w:ascii="宋体" w:hAnsi="宋体" w:cs="宋体"/>
                <w:szCs w:val="21"/>
                <w:lang/>
              </w:rPr>
            </w:pPr>
            <w:r>
              <w:rPr>
                <w:rFonts w:ascii="宋体" w:hAnsi="宋体" w:cs="宋体" w:hint="eastAsia"/>
                <w:szCs w:val="21"/>
                <w:lang/>
              </w:rPr>
              <w:t>5</w:t>
            </w:r>
          </w:p>
        </w:tc>
        <w:tc>
          <w:tcPr>
            <w:tcW w:w="858" w:type="pct"/>
            <w:tcBorders>
              <w:tl2br w:val="nil"/>
              <w:tr2bl w:val="nil"/>
            </w:tcBorders>
          </w:tcPr>
          <w:p w:rsidR="00AE3CCB" w:rsidRDefault="00D64B98">
            <w:pPr>
              <w:cnfStyle w:val="000000000000"/>
              <w:rPr>
                <w:rFonts w:ascii="宋体" w:hAnsi="宋体" w:cs="宋体"/>
                <w:szCs w:val="21"/>
                <w:lang/>
              </w:rPr>
            </w:pPr>
            <w:r>
              <w:rPr>
                <w:rFonts w:ascii="宋体" w:hAnsi="宋体" w:cs="宋体" w:hint="eastAsia"/>
                <w:szCs w:val="21"/>
                <w:lang/>
              </w:rPr>
              <w:t>0.5</w:t>
            </w:r>
            <w:r>
              <w:rPr>
                <w:rFonts w:ascii="宋体" w:hAnsi="宋体" w:cs="宋体" w:hint="eastAsia"/>
                <w:szCs w:val="21"/>
              </w:rPr>
              <w:t>—</w:t>
            </w:r>
            <w:r>
              <w:rPr>
                <w:rFonts w:ascii="宋体" w:hAnsi="宋体" w:cs="宋体" w:hint="eastAsia"/>
                <w:szCs w:val="21"/>
              </w:rPr>
              <w:t>1</w:t>
            </w:r>
          </w:p>
        </w:tc>
        <w:tc>
          <w:tcPr>
            <w:tcW w:w="610" w:type="pct"/>
            <w:tcBorders>
              <w:tl2br w:val="nil"/>
              <w:tr2bl w:val="nil"/>
            </w:tcBorders>
          </w:tcPr>
          <w:p w:rsidR="00AE3CCB" w:rsidRDefault="00D64B98">
            <w:pPr>
              <w:cnfStyle w:val="000000000000"/>
              <w:rPr>
                <w:rFonts w:ascii="宋体" w:hAnsi="宋体" w:cs="宋体"/>
                <w:b/>
                <w:bCs/>
                <w:szCs w:val="21"/>
                <w:lang/>
              </w:rPr>
            </w:pPr>
            <w:r>
              <w:rPr>
                <w:rFonts w:ascii="宋体" w:hAnsi="宋体" w:cs="宋体" w:hint="eastAsia"/>
                <w:b/>
                <w:bCs/>
                <w:szCs w:val="21"/>
              </w:rPr>
              <w:t>——</w:t>
            </w:r>
          </w:p>
        </w:tc>
        <w:tc>
          <w:tcPr>
            <w:tcW w:w="741" w:type="pct"/>
            <w:vMerge/>
            <w:tcBorders>
              <w:tl2br w:val="nil"/>
              <w:tr2bl w:val="nil"/>
            </w:tcBorders>
          </w:tcPr>
          <w:p w:rsidR="00AE3CCB" w:rsidRDefault="00AE3CCB">
            <w:pPr>
              <w:cnfStyle w:val="000000000000"/>
              <w:rPr>
                <w:rFonts w:ascii="宋体" w:hAnsi="宋体" w:cs="宋体"/>
                <w:b/>
                <w:bCs/>
                <w:sz w:val="24"/>
                <w:lang/>
              </w:rPr>
            </w:pPr>
          </w:p>
        </w:tc>
        <w:tc>
          <w:tcPr>
            <w:tcW w:w="801" w:type="pct"/>
            <w:vMerge/>
            <w:tcBorders>
              <w:tl2br w:val="nil"/>
              <w:tr2bl w:val="nil"/>
            </w:tcBorders>
          </w:tcPr>
          <w:p w:rsidR="00AE3CCB" w:rsidRDefault="00AE3CCB">
            <w:pPr>
              <w:cnfStyle w:val="000000000000"/>
              <w:rPr>
                <w:rFonts w:ascii="宋体" w:hAnsi="宋体" w:cs="宋体"/>
                <w:b/>
                <w:bCs/>
                <w:sz w:val="24"/>
                <w:lang/>
              </w:rPr>
            </w:pPr>
          </w:p>
        </w:tc>
        <w:tc>
          <w:tcPr>
            <w:tcW w:w="793" w:type="pct"/>
            <w:vMerge/>
            <w:tcBorders>
              <w:tl2br w:val="nil"/>
              <w:tr2bl w:val="nil"/>
            </w:tcBorders>
          </w:tcPr>
          <w:p w:rsidR="00AE3CCB" w:rsidRDefault="00AE3CCB">
            <w:pPr>
              <w:cnfStyle w:val="000000000000"/>
              <w:rPr>
                <w:rFonts w:ascii="宋体" w:hAnsi="宋体" w:cs="宋体"/>
                <w:b/>
                <w:bCs/>
                <w:sz w:val="24"/>
                <w:lang/>
              </w:rPr>
            </w:pPr>
          </w:p>
        </w:tc>
      </w:tr>
      <w:tr w:rsidR="00AE3CCB" w:rsidTr="00AE3CCB">
        <w:trPr>
          <w:trHeight w:val="700"/>
        </w:trPr>
        <w:tc>
          <w:tcPr>
            <w:cnfStyle w:val="001000000000"/>
            <w:tcW w:w="427" w:type="pct"/>
            <w:tcBorders>
              <w:tl2br w:val="nil"/>
              <w:tr2bl w:val="nil"/>
            </w:tcBorders>
          </w:tcPr>
          <w:p w:rsidR="00AE3CCB" w:rsidRDefault="00D64B98">
            <w:pPr>
              <w:rPr>
                <w:rFonts w:ascii="宋体" w:hAnsi="宋体" w:cs="宋体"/>
                <w:szCs w:val="21"/>
                <w:lang/>
              </w:rPr>
            </w:pPr>
            <w:r>
              <w:rPr>
                <w:rFonts w:ascii="宋体" w:hAnsi="宋体" w:cs="宋体" w:hint="eastAsia"/>
                <w:b w:val="0"/>
                <w:bCs w:val="0"/>
                <w:szCs w:val="21"/>
                <w:lang/>
              </w:rPr>
              <w:t>架空</w:t>
            </w:r>
          </w:p>
        </w:tc>
        <w:tc>
          <w:tcPr>
            <w:tcW w:w="766" w:type="pct"/>
            <w:tcBorders>
              <w:tl2br w:val="nil"/>
              <w:tr2bl w:val="nil"/>
            </w:tcBorders>
          </w:tcPr>
          <w:p w:rsidR="00AE3CCB" w:rsidRDefault="00D64B98">
            <w:pPr>
              <w:ind w:firstLineChars="200" w:firstLine="420"/>
              <w:cnfStyle w:val="000000000000"/>
              <w:rPr>
                <w:rFonts w:ascii="宋体" w:hAnsi="宋体" w:cs="宋体"/>
                <w:szCs w:val="21"/>
                <w:lang/>
              </w:rPr>
            </w:pPr>
            <w:r>
              <w:rPr>
                <w:rFonts w:ascii="宋体" w:hAnsi="宋体" w:cs="宋体" w:hint="eastAsia"/>
                <w:szCs w:val="21"/>
                <w:lang/>
              </w:rPr>
              <w:t>5</w:t>
            </w:r>
          </w:p>
        </w:tc>
        <w:tc>
          <w:tcPr>
            <w:tcW w:w="858" w:type="pct"/>
            <w:tcBorders>
              <w:tl2br w:val="nil"/>
              <w:tr2bl w:val="nil"/>
            </w:tcBorders>
          </w:tcPr>
          <w:p w:rsidR="00AE3CCB" w:rsidRDefault="00D64B98">
            <w:pPr>
              <w:cnfStyle w:val="000000000000"/>
              <w:rPr>
                <w:rFonts w:ascii="宋体" w:hAnsi="宋体" w:cs="宋体"/>
                <w:b/>
                <w:bCs/>
                <w:szCs w:val="21"/>
                <w:lang/>
              </w:rPr>
            </w:pPr>
            <w:r>
              <w:rPr>
                <w:rFonts w:ascii="宋体" w:hAnsi="宋体" w:cs="宋体" w:hint="eastAsia"/>
                <w:b/>
                <w:bCs/>
                <w:szCs w:val="21"/>
                <w:lang/>
              </w:rPr>
              <w:t>—</w:t>
            </w:r>
          </w:p>
        </w:tc>
        <w:tc>
          <w:tcPr>
            <w:tcW w:w="610" w:type="pct"/>
            <w:tcBorders>
              <w:tl2br w:val="nil"/>
              <w:tr2bl w:val="nil"/>
            </w:tcBorders>
          </w:tcPr>
          <w:p w:rsidR="00AE3CCB" w:rsidRDefault="00D64B98">
            <w:pPr>
              <w:cnfStyle w:val="000000000000"/>
              <w:rPr>
                <w:rFonts w:ascii="宋体" w:hAnsi="宋体" w:cs="宋体"/>
                <w:b/>
                <w:bCs/>
                <w:szCs w:val="21"/>
                <w:lang/>
              </w:rPr>
            </w:pPr>
            <w:r>
              <w:rPr>
                <w:rFonts w:ascii="宋体" w:hAnsi="宋体" w:cs="宋体" w:hint="eastAsia"/>
                <w:b/>
                <w:bCs/>
                <w:szCs w:val="21"/>
                <w:lang/>
              </w:rPr>
              <w:t>——</w:t>
            </w:r>
          </w:p>
        </w:tc>
        <w:tc>
          <w:tcPr>
            <w:tcW w:w="741" w:type="pct"/>
            <w:vMerge/>
            <w:tcBorders>
              <w:tl2br w:val="nil"/>
              <w:tr2bl w:val="nil"/>
            </w:tcBorders>
          </w:tcPr>
          <w:p w:rsidR="00AE3CCB" w:rsidRDefault="00AE3CCB">
            <w:pPr>
              <w:cnfStyle w:val="000000000000"/>
              <w:rPr>
                <w:rFonts w:ascii="宋体" w:hAnsi="宋体" w:cs="宋体"/>
                <w:b/>
                <w:bCs/>
                <w:sz w:val="24"/>
                <w:lang/>
              </w:rPr>
            </w:pPr>
          </w:p>
        </w:tc>
        <w:tc>
          <w:tcPr>
            <w:tcW w:w="801" w:type="pct"/>
            <w:vMerge/>
            <w:tcBorders>
              <w:tl2br w:val="nil"/>
              <w:tr2bl w:val="nil"/>
            </w:tcBorders>
          </w:tcPr>
          <w:p w:rsidR="00AE3CCB" w:rsidRDefault="00AE3CCB">
            <w:pPr>
              <w:cnfStyle w:val="000000000000"/>
              <w:rPr>
                <w:rFonts w:ascii="宋体" w:hAnsi="宋体" w:cs="宋体"/>
                <w:b/>
                <w:bCs/>
                <w:sz w:val="24"/>
                <w:lang/>
              </w:rPr>
            </w:pPr>
          </w:p>
        </w:tc>
        <w:tc>
          <w:tcPr>
            <w:tcW w:w="793" w:type="pct"/>
            <w:vMerge/>
            <w:tcBorders>
              <w:tl2br w:val="nil"/>
              <w:tr2bl w:val="nil"/>
            </w:tcBorders>
          </w:tcPr>
          <w:p w:rsidR="00AE3CCB" w:rsidRDefault="00AE3CCB">
            <w:pPr>
              <w:cnfStyle w:val="000000000000"/>
              <w:rPr>
                <w:rFonts w:ascii="宋体" w:hAnsi="宋体" w:cs="宋体"/>
                <w:b/>
                <w:bCs/>
                <w:sz w:val="24"/>
                <w:lang/>
              </w:rPr>
            </w:pPr>
          </w:p>
        </w:tc>
      </w:tr>
    </w:tbl>
    <w:p w:rsidR="00AE3CCB" w:rsidRDefault="00AE3CCB">
      <w:pPr>
        <w:jc w:val="center"/>
        <w:rPr>
          <w:rFonts w:ascii="宋体" w:hAnsi="宋体" w:cs="宋体"/>
          <w:b/>
          <w:bCs/>
          <w:sz w:val="28"/>
          <w:szCs w:val="28"/>
          <w:lang/>
        </w:rPr>
      </w:pPr>
    </w:p>
    <w:p w:rsidR="00AE3CCB" w:rsidRDefault="00D64B98">
      <w:pPr>
        <w:ind w:firstLineChars="200" w:firstLine="562"/>
        <w:rPr>
          <w:rFonts w:ascii="宋体" w:hAnsi="宋体" w:cs="宋体"/>
          <w:b/>
          <w:bCs/>
          <w:sz w:val="28"/>
          <w:szCs w:val="28"/>
          <w:lang/>
        </w:rPr>
      </w:pPr>
      <w:r>
        <w:rPr>
          <w:rFonts w:ascii="宋体" w:hAnsi="宋体" w:cs="宋体" w:hint="eastAsia"/>
          <w:b/>
          <w:bCs/>
          <w:sz w:val="28"/>
          <w:szCs w:val="28"/>
        </w:rPr>
        <w:t>29.2</w:t>
      </w:r>
      <w:r>
        <w:rPr>
          <w:rFonts w:ascii="宋体" w:hAnsi="宋体" w:cs="宋体" w:hint="eastAsia"/>
          <w:b/>
          <w:bCs/>
          <w:sz w:val="28"/>
          <w:szCs w:val="28"/>
          <w:lang/>
        </w:rPr>
        <w:t xml:space="preserve">.5 </w:t>
      </w:r>
      <w:r>
        <w:rPr>
          <w:rFonts w:ascii="宋体" w:hAnsi="宋体" w:cs="宋体" w:hint="eastAsia"/>
          <w:sz w:val="28"/>
          <w:szCs w:val="28"/>
          <w:lang/>
        </w:rPr>
        <w:t>管道光缆的保护措施应满足下列要求：</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缆可采用蛇形软管（或软塑料管）保护并固定于电缆托板上。</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管口应封堵。</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光缆应有标识牌。</w:t>
      </w:r>
    </w:p>
    <w:p w:rsidR="00AE3CCB" w:rsidRDefault="00AE3CCB">
      <w:pPr>
        <w:ind w:firstLineChars="200" w:firstLine="560"/>
        <w:rPr>
          <w:rFonts w:ascii="宋体" w:hAnsi="宋体" w:cs="宋体"/>
          <w:sz w:val="28"/>
          <w:szCs w:val="28"/>
          <w:lang/>
        </w:rPr>
      </w:pPr>
    </w:p>
    <w:p w:rsidR="00AE3CCB" w:rsidRDefault="00D64B98">
      <w:pPr>
        <w:jc w:val="center"/>
        <w:outlineLvl w:val="1"/>
        <w:rPr>
          <w:rFonts w:ascii="宋体" w:hAnsi="宋体" w:cs="宋体"/>
          <w:b/>
          <w:bCs/>
          <w:sz w:val="28"/>
          <w:szCs w:val="28"/>
          <w:lang/>
        </w:rPr>
      </w:pPr>
      <w:bookmarkStart w:id="300" w:name="_Toc13610"/>
      <w:bookmarkStart w:id="301" w:name="_Toc648323477"/>
      <w:bookmarkStart w:id="302" w:name="_Toc418597383"/>
      <w:r>
        <w:rPr>
          <w:rFonts w:ascii="宋体" w:hAnsi="宋体" w:cs="宋体" w:hint="eastAsia"/>
          <w:b/>
          <w:bCs/>
          <w:sz w:val="28"/>
          <w:szCs w:val="28"/>
        </w:rPr>
        <w:t>29.3</w:t>
      </w:r>
      <w:r>
        <w:rPr>
          <w:rFonts w:ascii="宋体" w:hAnsi="宋体" w:cs="宋体" w:hint="eastAsia"/>
          <w:b/>
          <w:bCs/>
          <w:sz w:val="28"/>
          <w:szCs w:val="28"/>
        </w:rPr>
        <w:t xml:space="preserve"> </w:t>
      </w:r>
      <w:r>
        <w:rPr>
          <w:rFonts w:ascii="宋体" w:hAnsi="宋体" w:cs="宋体" w:hint="eastAsia"/>
          <w:b/>
          <w:bCs/>
          <w:sz w:val="28"/>
          <w:szCs w:val="28"/>
          <w:lang/>
        </w:rPr>
        <w:t>光缆接续与安装</w:t>
      </w:r>
      <w:bookmarkEnd w:id="300"/>
      <w:bookmarkEnd w:id="301"/>
      <w:bookmarkEnd w:id="302"/>
    </w:p>
    <w:p w:rsidR="00AE3CCB" w:rsidRDefault="00D64B98">
      <w:pPr>
        <w:jc w:val="center"/>
        <w:rPr>
          <w:rFonts w:ascii="宋体" w:hAnsi="宋体" w:cs="宋体"/>
          <w:b/>
          <w:bCs/>
          <w:sz w:val="28"/>
          <w:szCs w:val="28"/>
          <w:lang/>
        </w:rPr>
      </w:pPr>
      <w:r>
        <w:rPr>
          <w:rFonts w:ascii="宋体" w:hAnsi="宋体" w:cs="宋体" w:hint="eastAsia"/>
          <w:b/>
          <w:bCs/>
          <w:sz w:val="28"/>
          <w:szCs w:val="28"/>
          <w:lang/>
        </w:rPr>
        <w:t>主控项目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29.3.</w:t>
      </w:r>
      <w:r>
        <w:rPr>
          <w:rFonts w:ascii="宋体" w:hAnsi="宋体" w:cs="宋体" w:hint="eastAsia"/>
          <w:b/>
          <w:bCs/>
          <w:sz w:val="28"/>
          <w:szCs w:val="28"/>
          <w:lang/>
        </w:rPr>
        <w:t xml:space="preserve">1 </w:t>
      </w:r>
      <w:r>
        <w:rPr>
          <w:rFonts w:ascii="宋体" w:hAnsi="宋体" w:cs="宋体" w:hint="eastAsia"/>
          <w:sz w:val="28"/>
          <w:szCs w:val="28"/>
          <w:lang/>
        </w:rPr>
        <w:t>光缆接头两个方向的平均损耗应达到设计文件的规定，当设计文件无规定时，应符合表</w:t>
      </w:r>
      <w:r>
        <w:rPr>
          <w:rFonts w:ascii="宋体" w:hAnsi="宋体" w:cs="宋体" w:hint="eastAsia"/>
          <w:sz w:val="28"/>
          <w:szCs w:val="28"/>
        </w:rPr>
        <w:t>29.3</w:t>
      </w:r>
      <w:r>
        <w:rPr>
          <w:rFonts w:ascii="宋体" w:hAnsi="宋体" w:cs="宋体" w:hint="eastAsia"/>
          <w:sz w:val="28"/>
          <w:szCs w:val="28"/>
          <w:lang/>
        </w:rPr>
        <w:t>.1</w:t>
      </w:r>
      <w:r>
        <w:rPr>
          <w:rFonts w:ascii="宋体" w:hAnsi="宋体" w:cs="宋体" w:hint="eastAsia"/>
          <w:sz w:val="28"/>
          <w:szCs w:val="28"/>
          <w:lang/>
        </w:rPr>
        <w:t>的要求。</w:t>
      </w:r>
    </w:p>
    <w:tbl>
      <w:tblPr>
        <w:tblStyle w:val="af6"/>
        <w:tblW w:w="0" w:type="auto"/>
        <w:jc w:val="center"/>
        <w:tblLook w:val="04A0"/>
      </w:tblPr>
      <w:tblGrid>
        <w:gridCol w:w="1704"/>
        <w:gridCol w:w="1704"/>
        <w:gridCol w:w="1704"/>
        <w:gridCol w:w="1705"/>
        <w:gridCol w:w="1705"/>
      </w:tblGrid>
      <w:tr w:rsidR="00AE3CCB">
        <w:trPr>
          <w:trHeight w:val="634"/>
          <w:jc w:val="center"/>
        </w:trPr>
        <w:tc>
          <w:tcPr>
            <w:tcW w:w="1704" w:type="dxa"/>
            <w:vMerge w:val="restart"/>
            <w:vAlign w:val="center"/>
          </w:tcPr>
          <w:p w:rsidR="00AE3CCB" w:rsidRDefault="00D64B98">
            <w:pPr>
              <w:ind w:firstLineChars="100" w:firstLine="211"/>
              <w:rPr>
                <w:rFonts w:ascii="宋体" w:hAnsi="宋体" w:cs="宋体"/>
                <w:b/>
                <w:bCs/>
                <w:szCs w:val="21"/>
                <w:lang/>
              </w:rPr>
            </w:pPr>
            <w:r>
              <w:rPr>
                <w:rFonts w:ascii="宋体" w:hAnsi="宋体" w:cs="宋体" w:hint="eastAsia"/>
                <w:b/>
                <w:bCs/>
                <w:szCs w:val="21"/>
                <w:lang/>
              </w:rPr>
              <w:t>连接类型</w:t>
            </w:r>
          </w:p>
        </w:tc>
        <w:tc>
          <w:tcPr>
            <w:tcW w:w="3408" w:type="dxa"/>
            <w:gridSpan w:val="2"/>
            <w:vAlign w:val="center"/>
          </w:tcPr>
          <w:p w:rsidR="00AE3CCB" w:rsidRDefault="00D64B98">
            <w:pPr>
              <w:ind w:firstLineChars="400" w:firstLine="843"/>
              <w:rPr>
                <w:rFonts w:ascii="宋体" w:hAnsi="宋体" w:cs="宋体"/>
                <w:b/>
                <w:bCs/>
                <w:szCs w:val="21"/>
                <w:lang/>
              </w:rPr>
            </w:pPr>
            <w:r>
              <w:rPr>
                <w:rFonts w:ascii="宋体" w:hAnsi="宋体" w:cs="宋体" w:hint="eastAsia"/>
                <w:b/>
                <w:bCs/>
                <w:szCs w:val="21"/>
                <w:lang/>
              </w:rPr>
              <w:t>多模</w:t>
            </w:r>
          </w:p>
        </w:tc>
        <w:tc>
          <w:tcPr>
            <w:tcW w:w="3410" w:type="dxa"/>
            <w:gridSpan w:val="2"/>
            <w:vAlign w:val="center"/>
          </w:tcPr>
          <w:p w:rsidR="00AE3CCB" w:rsidRDefault="00D64B98">
            <w:pPr>
              <w:jc w:val="center"/>
              <w:rPr>
                <w:rFonts w:ascii="宋体" w:hAnsi="宋体" w:cs="宋体"/>
                <w:b/>
                <w:bCs/>
                <w:szCs w:val="21"/>
                <w:lang/>
              </w:rPr>
            </w:pPr>
            <w:r>
              <w:rPr>
                <w:rFonts w:ascii="宋体" w:hAnsi="宋体" w:cs="宋体" w:hint="eastAsia"/>
                <w:b/>
                <w:bCs/>
                <w:szCs w:val="21"/>
                <w:lang/>
              </w:rPr>
              <w:t>单模</w:t>
            </w:r>
          </w:p>
        </w:tc>
      </w:tr>
      <w:tr w:rsidR="00AE3CCB">
        <w:trPr>
          <w:trHeight w:val="663"/>
          <w:jc w:val="center"/>
        </w:trPr>
        <w:tc>
          <w:tcPr>
            <w:tcW w:w="1704" w:type="dxa"/>
            <w:vMerge/>
            <w:vAlign w:val="center"/>
          </w:tcPr>
          <w:p w:rsidR="00AE3CCB" w:rsidRDefault="00AE3CCB">
            <w:pPr>
              <w:jc w:val="center"/>
              <w:rPr>
                <w:rFonts w:ascii="宋体" w:hAnsi="宋体" w:cs="宋体"/>
                <w:b/>
                <w:bCs/>
                <w:szCs w:val="21"/>
                <w:lang/>
              </w:rPr>
            </w:pPr>
          </w:p>
        </w:tc>
        <w:tc>
          <w:tcPr>
            <w:tcW w:w="1704" w:type="dxa"/>
            <w:vAlign w:val="center"/>
          </w:tcPr>
          <w:p w:rsidR="00AE3CCB" w:rsidRDefault="00D64B98">
            <w:pPr>
              <w:jc w:val="center"/>
              <w:rPr>
                <w:rFonts w:ascii="宋体" w:hAnsi="宋体" w:cs="宋体"/>
                <w:b/>
                <w:bCs/>
                <w:szCs w:val="21"/>
                <w:lang/>
              </w:rPr>
            </w:pPr>
            <w:r>
              <w:rPr>
                <w:rFonts w:ascii="宋体" w:hAnsi="宋体" w:cs="宋体" w:hint="eastAsia"/>
                <w:b/>
                <w:bCs/>
                <w:szCs w:val="21"/>
                <w:lang/>
              </w:rPr>
              <w:t>平均值（</w:t>
            </w:r>
            <w:r>
              <w:rPr>
                <w:rFonts w:ascii="宋体" w:hAnsi="宋体" w:cs="宋体" w:hint="eastAsia"/>
                <w:b/>
                <w:bCs/>
                <w:szCs w:val="21"/>
              </w:rPr>
              <w:t>d</w:t>
            </w:r>
            <w:r>
              <w:rPr>
                <w:rFonts w:ascii="宋体" w:hAnsi="宋体" w:cs="宋体" w:hint="eastAsia"/>
                <w:b/>
                <w:bCs/>
                <w:szCs w:val="21"/>
                <w:lang/>
              </w:rPr>
              <w:t>B</w:t>
            </w:r>
            <w:r>
              <w:rPr>
                <w:rFonts w:ascii="宋体" w:hAnsi="宋体" w:cs="宋体" w:hint="eastAsia"/>
                <w:b/>
                <w:bCs/>
                <w:szCs w:val="21"/>
                <w:lang/>
              </w:rPr>
              <w:t>）</w:t>
            </w:r>
          </w:p>
        </w:tc>
        <w:tc>
          <w:tcPr>
            <w:tcW w:w="1704" w:type="dxa"/>
            <w:vAlign w:val="center"/>
          </w:tcPr>
          <w:p w:rsidR="00AE3CCB" w:rsidRDefault="00D64B98">
            <w:pPr>
              <w:rPr>
                <w:rFonts w:ascii="宋体" w:hAnsi="宋体" w:cs="宋体"/>
                <w:b/>
                <w:bCs/>
                <w:szCs w:val="21"/>
                <w:lang/>
              </w:rPr>
            </w:pPr>
            <w:r>
              <w:rPr>
                <w:rFonts w:ascii="宋体" w:hAnsi="宋体" w:cs="宋体" w:hint="eastAsia"/>
                <w:b/>
                <w:bCs/>
                <w:szCs w:val="21"/>
                <w:lang/>
              </w:rPr>
              <w:t>最大值（</w:t>
            </w:r>
            <w:r>
              <w:rPr>
                <w:rFonts w:ascii="宋体" w:hAnsi="宋体" w:cs="宋体" w:hint="eastAsia"/>
                <w:b/>
                <w:bCs/>
                <w:szCs w:val="21"/>
              </w:rPr>
              <w:t>dB</w:t>
            </w:r>
            <w:r>
              <w:rPr>
                <w:rFonts w:ascii="宋体" w:hAnsi="宋体" w:cs="宋体" w:hint="eastAsia"/>
                <w:b/>
                <w:bCs/>
                <w:szCs w:val="21"/>
                <w:lang/>
              </w:rPr>
              <w:t>）</w:t>
            </w:r>
          </w:p>
        </w:tc>
        <w:tc>
          <w:tcPr>
            <w:tcW w:w="1705" w:type="dxa"/>
            <w:vAlign w:val="center"/>
          </w:tcPr>
          <w:p w:rsidR="00AE3CCB" w:rsidRDefault="00D64B98">
            <w:pPr>
              <w:rPr>
                <w:rFonts w:ascii="宋体" w:hAnsi="宋体" w:cs="宋体"/>
                <w:b/>
                <w:bCs/>
                <w:szCs w:val="21"/>
                <w:lang/>
              </w:rPr>
            </w:pPr>
            <w:r>
              <w:rPr>
                <w:rFonts w:ascii="宋体" w:hAnsi="宋体" w:cs="宋体" w:hint="eastAsia"/>
                <w:b/>
                <w:bCs/>
                <w:szCs w:val="21"/>
                <w:lang/>
              </w:rPr>
              <w:t>平均值（</w:t>
            </w:r>
            <w:r>
              <w:rPr>
                <w:rFonts w:ascii="宋体" w:hAnsi="宋体" w:cs="宋体" w:hint="eastAsia"/>
                <w:b/>
                <w:bCs/>
                <w:szCs w:val="21"/>
              </w:rPr>
              <w:t>d</w:t>
            </w:r>
            <w:r>
              <w:rPr>
                <w:rFonts w:ascii="宋体" w:hAnsi="宋体" w:cs="宋体" w:hint="eastAsia"/>
                <w:b/>
                <w:bCs/>
                <w:szCs w:val="21"/>
                <w:lang/>
              </w:rPr>
              <w:t>B</w:t>
            </w:r>
            <w:r>
              <w:rPr>
                <w:rFonts w:ascii="宋体" w:hAnsi="宋体" w:cs="宋体" w:hint="eastAsia"/>
                <w:b/>
                <w:bCs/>
                <w:szCs w:val="21"/>
                <w:lang/>
              </w:rPr>
              <w:t>）</w:t>
            </w:r>
          </w:p>
        </w:tc>
        <w:tc>
          <w:tcPr>
            <w:tcW w:w="1705" w:type="dxa"/>
            <w:vAlign w:val="center"/>
          </w:tcPr>
          <w:p w:rsidR="00AE3CCB" w:rsidRDefault="00D64B98">
            <w:pPr>
              <w:jc w:val="center"/>
              <w:rPr>
                <w:rFonts w:ascii="宋体" w:hAnsi="宋体" w:cs="宋体"/>
                <w:b/>
                <w:bCs/>
                <w:szCs w:val="21"/>
                <w:lang/>
              </w:rPr>
            </w:pPr>
            <w:r>
              <w:rPr>
                <w:rFonts w:ascii="宋体" w:hAnsi="宋体" w:cs="宋体" w:hint="eastAsia"/>
                <w:b/>
                <w:bCs/>
                <w:szCs w:val="21"/>
                <w:lang/>
              </w:rPr>
              <w:t>最大值（</w:t>
            </w:r>
            <w:r>
              <w:rPr>
                <w:rFonts w:ascii="宋体" w:hAnsi="宋体" w:cs="宋体" w:hint="eastAsia"/>
                <w:b/>
                <w:bCs/>
                <w:szCs w:val="21"/>
              </w:rPr>
              <w:t>d</w:t>
            </w:r>
            <w:r>
              <w:rPr>
                <w:rFonts w:ascii="宋体" w:hAnsi="宋体" w:cs="宋体" w:hint="eastAsia"/>
                <w:b/>
                <w:bCs/>
                <w:szCs w:val="21"/>
                <w:lang/>
              </w:rPr>
              <w:t>B</w:t>
            </w:r>
            <w:r>
              <w:rPr>
                <w:rFonts w:ascii="宋体" w:hAnsi="宋体" w:cs="宋体" w:hint="eastAsia"/>
                <w:b/>
                <w:bCs/>
                <w:szCs w:val="21"/>
                <w:lang/>
              </w:rPr>
              <w:t>）</w:t>
            </w:r>
          </w:p>
        </w:tc>
      </w:tr>
      <w:tr w:rsidR="00AE3CCB">
        <w:trPr>
          <w:trHeight w:val="606"/>
          <w:jc w:val="center"/>
        </w:trPr>
        <w:tc>
          <w:tcPr>
            <w:tcW w:w="1704" w:type="dxa"/>
            <w:vAlign w:val="center"/>
          </w:tcPr>
          <w:p w:rsidR="00AE3CCB" w:rsidRDefault="00D64B98">
            <w:pPr>
              <w:jc w:val="center"/>
              <w:rPr>
                <w:rFonts w:ascii="宋体" w:hAnsi="宋体" w:cs="宋体"/>
                <w:szCs w:val="21"/>
                <w:lang/>
              </w:rPr>
            </w:pPr>
            <w:r>
              <w:rPr>
                <w:rFonts w:ascii="宋体" w:hAnsi="宋体" w:cs="宋体" w:hint="eastAsia"/>
                <w:szCs w:val="21"/>
                <w:lang/>
              </w:rPr>
              <w:t>熔接</w:t>
            </w:r>
          </w:p>
        </w:tc>
        <w:tc>
          <w:tcPr>
            <w:tcW w:w="1704" w:type="dxa"/>
            <w:vAlign w:val="center"/>
          </w:tcPr>
          <w:p w:rsidR="00AE3CCB" w:rsidRDefault="00D64B98">
            <w:pPr>
              <w:ind w:firstLineChars="100" w:firstLine="210"/>
              <w:jc w:val="center"/>
              <w:rPr>
                <w:rFonts w:ascii="宋体" w:hAnsi="宋体" w:cs="宋体"/>
                <w:szCs w:val="21"/>
                <w:lang/>
              </w:rPr>
            </w:pPr>
            <w:r>
              <w:rPr>
                <w:rFonts w:ascii="宋体" w:hAnsi="宋体" w:cs="宋体" w:hint="eastAsia"/>
                <w:szCs w:val="21"/>
                <w:lang/>
              </w:rPr>
              <w:t>0.15</w:t>
            </w:r>
          </w:p>
        </w:tc>
        <w:tc>
          <w:tcPr>
            <w:tcW w:w="1704" w:type="dxa"/>
            <w:vAlign w:val="center"/>
          </w:tcPr>
          <w:p w:rsidR="00AE3CCB" w:rsidRDefault="00D64B98">
            <w:pPr>
              <w:ind w:firstLineChars="100" w:firstLine="210"/>
              <w:jc w:val="center"/>
              <w:rPr>
                <w:rFonts w:ascii="宋体" w:hAnsi="宋体" w:cs="宋体"/>
                <w:szCs w:val="21"/>
                <w:lang/>
              </w:rPr>
            </w:pPr>
            <w:r>
              <w:rPr>
                <w:rFonts w:ascii="宋体" w:hAnsi="宋体" w:cs="宋体" w:hint="eastAsia"/>
                <w:szCs w:val="21"/>
                <w:lang/>
              </w:rPr>
              <w:t>0.3</w:t>
            </w:r>
          </w:p>
        </w:tc>
        <w:tc>
          <w:tcPr>
            <w:tcW w:w="1705" w:type="dxa"/>
            <w:vAlign w:val="center"/>
          </w:tcPr>
          <w:p w:rsidR="00AE3CCB" w:rsidRDefault="00D64B98">
            <w:pPr>
              <w:jc w:val="center"/>
              <w:rPr>
                <w:rFonts w:ascii="宋体" w:hAnsi="宋体" w:cs="宋体"/>
                <w:szCs w:val="21"/>
                <w:lang/>
              </w:rPr>
            </w:pPr>
            <w:r>
              <w:rPr>
                <w:rFonts w:ascii="宋体" w:hAnsi="宋体" w:cs="宋体" w:hint="eastAsia"/>
                <w:szCs w:val="21"/>
                <w:lang/>
              </w:rPr>
              <w:t>0.15</w:t>
            </w:r>
          </w:p>
        </w:tc>
        <w:tc>
          <w:tcPr>
            <w:tcW w:w="1705" w:type="dxa"/>
            <w:vAlign w:val="center"/>
          </w:tcPr>
          <w:p w:rsidR="00AE3CCB" w:rsidRDefault="00D64B98">
            <w:pPr>
              <w:jc w:val="center"/>
              <w:rPr>
                <w:rFonts w:ascii="宋体" w:hAnsi="宋体" w:cs="宋体"/>
                <w:szCs w:val="21"/>
                <w:lang/>
              </w:rPr>
            </w:pPr>
            <w:r>
              <w:rPr>
                <w:rFonts w:ascii="宋体" w:hAnsi="宋体" w:cs="宋体" w:hint="eastAsia"/>
                <w:szCs w:val="21"/>
                <w:lang/>
              </w:rPr>
              <w:t>0.3</w:t>
            </w:r>
          </w:p>
        </w:tc>
      </w:tr>
      <w:tr w:rsidR="00AE3CCB">
        <w:trPr>
          <w:trHeight w:val="641"/>
          <w:jc w:val="center"/>
        </w:trPr>
        <w:tc>
          <w:tcPr>
            <w:tcW w:w="1704" w:type="dxa"/>
            <w:vAlign w:val="center"/>
          </w:tcPr>
          <w:p w:rsidR="00AE3CCB" w:rsidRDefault="00D64B98">
            <w:pPr>
              <w:jc w:val="center"/>
              <w:rPr>
                <w:rFonts w:ascii="宋体" w:hAnsi="宋体" w:cs="宋体"/>
                <w:szCs w:val="21"/>
                <w:lang/>
              </w:rPr>
            </w:pPr>
            <w:r>
              <w:rPr>
                <w:rFonts w:ascii="宋体" w:hAnsi="宋体" w:cs="宋体" w:hint="eastAsia"/>
                <w:szCs w:val="21"/>
                <w:lang/>
              </w:rPr>
              <w:t>机械连接</w:t>
            </w:r>
          </w:p>
        </w:tc>
        <w:tc>
          <w:tcPr>
            <w:tcW w:w="1704" w:type="dxa"/>
            <w:vAlign w:val="center"/>
          </w:tcPr>
          <w:p w:rsidR="00AE3CCB" w:rsidRDefault="00D64B98">
            <w:pPr>
              <w:ind w:firstLineChars="100" w:firstLine="210"/>
              <w:jc w:val="center"/>
              <w:rPr>
                <w:rFonts w:ascii="宋体" w:hAnsi="宋体" w:cs="宋体"/>
                <w:szCs w:val="21"/>
                <w:lang/>
              </w:rPr>
            </w:pPr>
            <w:r>
              <w:rPr>
                <w:rFonts w:ascii="宋体" w:hAnsi="宋体" w:cs="宋体" w:hint="eastAsia"/>
                <w:szCs w:val="21"/>
                <w:lang/>
              </w:rPr>
              <w:t>——</w:t>
            </w:r>
          </w:p>
        </w:tc>
        <w:tc>
          <w:tcPr>
            <w:tcW w:w="1704" w:type="dxa"/>
            <w:vAlign w:val="center"/>
          </w:tcPr>
          <w:p w:rsidR="00AE3CCB" w:rsidRDefault="00D64B98">
            <w:pPr>
              <w:jc w:val="center"/>
              <w:rPr>
                <w:rFonts w:ascii="宋体" w:hAnsi="宋体" w:cs="宋体"/>
                <w:szCs w:val="21"/>
                <w:lang/>
              </w:rPr>
            </w:pPr>
            <w:r>
              <w:rPr>
                <w:rFonts w:ascii="宋体" w:hAnsi="宋体" w:cs="宋体" w:hint="eastAsia"/>
                <w:szCs w:val="21"/>
                <w:lang/>
              </w:rPr>
              <w:t>0.3</w:t>
            </w:r>
          </w:p>
        </w:tc>
        <w:tc>
          <w:tcPr>
            <w:tcW w:w="1705" w:type="dxa"/>
            <w:vAlign w:val="center"/>
          </w:tcPr>
          <w:p w:rsidR="00AE3CCB" w:rsidRDefault="00D64B98">
            <w:pPr>
              <w:ind w:firstLineChars="100" w:firstLine="210"/>
              <w:jc w:val="center"/>
              <w:rPr>
                <w:rFonts w:ascii="宋体" w:hAnsi="宋体" w:cs="宋体"/>
                <w:szCs w:val="21"/>
                <w:lang/>
              </w:rPr>
            </w:pPr>
            <w:r>
              <w:rPr>
                <w:rFonts w:ascii="宋体" w:hAnsi="宋体" w:cs="宋体" w:hint="eastAsia"/>
                <w:szCs w:val="21"/>
                <w:lang/>
              </w:rPr>
              <w:t>——</w:t>
            </w:r>
          </w:p>
        </w:tc>
        <w:tc>
          <w:tcPr>
            <w:tcW w:w="1705" w:type="dxa"/>
            <w:vAlign w:val="center"/>
          </w:tcPr>
          <w:p w:rsidR="00AE3CCB" w:rsidRDefault="00D64B98">
            <w:pPr>
              <w:jc w:val="center"/>
              <w:rPr>
                <w:rFonts w:ascii="宋体" w:hAnsi="宋体" w:cs="宋体"/>
                <w:szCs w:val="21"/>
                <w:lang/>
              </w:rPr>
            </w:pPr>
            <w:r>
              <w:rPr>
                <w:rFonts w:ascii="宋体" w:hAnsi="宋体" w:cs="宋体" w:hint="eastAsia"/>
                <w:szCs w:val="21"/>
                <w:lang/>
              </w:rPr>
              <w:t>0.3</w:t>
            </w:r>
          </w:p>
        </w:tc>
      </w:tr>
    </w:tbl>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29.3</w:t>
      </w:r>
      <w:r>
        <w:rPr>
          <w:rFonts w:ascii="宋体" w:hAnsi="宋体" w:cs="宋体" w:hint="eastAsia"/>
          <w:b/>
          <w:bCs/>
          <w:sz w:val="28"/>
          <w:szCs w:val="28"/>
          <w:lang/>
        </w:rPr>
        <w:t xml:space="preserve">.2 </w:t>
      </w:r>
      <w:r>
        <w:rPr>
          <w:rFonts w:ascii="宋体" w:hAnsi="宋体" w:cs="宋体" w:hint="eastAsia"/>
          <w:sz w:val="28"/>
          <w:szCs w:val="28"/>
          <w:lang/>
        </w:rPr>
        <w:t>光纤特性测试结果应符合设计要求，光纤特性测试的内容应包括：</w:t>
      </w:r>
    </w:p>
    <w:p w:rsidR="00AE3CCB" w:rsidRDefault="00D64B98">
      <w:pPr>
        <w:ind w:firstLineChars="200" w:firstLine="560"/>
        <w:rPr>
          <w:rFonts w:ascii="宋体" w:hAnsi="宋体" w:cs="宋体"/>
          <w:sz w:val="28"/>
          <w:szCs w:val="28"/>
          <w:lang/>
        </w:rPr>
      </w:pPr>
      <w:r>
        <w:rPr>
          <w:rFonts w:ascii="宋体" w:hAnsi="宋体" w:cs="宋体" w:hint="eastAsia"/>
          <w:sz w:val="28"/>
          <w:szCs w:val="28"/>
        </w:rPr>
        <w:lastRenderedPageBreak/>
        <w:t xml:space="preserve">1 </w:t>
      </w:r>
      <w:r>
        <w:rPr>
          <w:rFonts w:ascii="宋体" w:hAnsi="宋体" w:cs="宋体" w:hint="eastAsia"/>
          <w:sz w:val="28"/>
          <w:szCs w:val="28"/>
          <w:lang/>
        </w:rPr>
        <w:t>光纤路线衰减。</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光纤后向散射信号曲线</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29.3</w:t>
      </w:r>
      <w:r>
        <w:rPr>
          <w:rFonts w:ascii="宋体" w:hAnsi="宋体" w:cs="宋体" w:hint="eastAsia"/>
          <w:b/>
          <w:bCs/>
          <w:sz w:val="28"/>
          <w:szCs w:val="28"/>
          <w:lang/>
        </w:rPr>
        <w:t xml:space="preserve">.3 </w:t>
      </w:r>
      <w:r>
        <w:rPr>
          <w:rFonts w:ascii="宋体" w:hAnsi="宋体" w:cs="宋体" w:hint="eastAsia"/>
          <w:sz w:val="28"/>
          <w:szCs w:val="28"/>
          <w:lang/>
        </w:rPr>
        <w:t>主控项目的检查数量和检查方法应符合下列规定：</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检查数量：全数检查。</w:t>
      </w:r>
    </w:p>
    <w:p w:rsidR="00AE3CCB" w:rsidRDefault="00D64B98">
      <w:pPr>
        <w:ind w:firstLineChars="200" w:firstLine="560"/>
        <w:rPr>
          <w:rFonts w:ascii="宋体" w:hAnsi="宋体" w:cs="宋体"/>
          <w:b/>
          <w:bCs/>
          <w:sz w:val="28"/>
          <w:szCs w:val="28"/>
          <w:lang/>
        </w:rPr>
      </w:pPr>
      <w:r>
        <w:rPr>
          <w:rFonts w:ascii="宋体" w:hAnsi="宋体" w:cs="宋体" w:hint="eastAsia"/>
          <w:sz w:val="28"/>
          <w:szCs w:val="28"/>
          <w:lang/>
        </w:rPr>
        <w:t>检查方法：用光功率计或</w:t>
      </w:r>
      <w:r>
        <w:rPr>
          <w:rFonts w:ascii="宋体" w:hAnsi="宋体" w:cs="宋体" w:hint="eastAsia"/>
          <w:sz w:val="28"/>
          <w:szCs w:val="28"/>
          <w:lang/>
        </w:rPr>
        <w:t>OTDR</w:t>
      </w:r>
      <w:r>
        <w:rPr>
          <w:rFonts w:ascii="宋体" w:hAnsi="宋体" w:cs="宋体" w:hint="eastAsia"/>
          <w:sz w:val="28"/>
          <w:szCs w:val="28"/>
          <w:lang/>
        </w:rPr>
        <w:t>后向散射仪，具体方法见现行行业标准《电信网光纤数字传输系统工程施工及验收暂行技术规定》</w:t>
      </w:r>
      <w:r>
        <w:rPr>
          <w:rFonts w:ascii="宋体" w:hAnsi="宋体" w:cs="宋体" w:hint="eastAsia"/>
          <w:sz w:val="28"/>
          <w:szCs w:val="28"/>
          <w:lang/>
        </w:rPr>
        <w:t>YDJ44</w:t>
      </w:r>
      <w:r>
        <w:rPr>
          <w:rFonts w:ascii="宋体" w:hAnsi="宋体" w:cs="宋体" w:hint="eastAsia"/>
          <w:sz w:val="28"/>
          <w:szCs w:val="28"/>
          <w:lang/>
        </w:rPr>
        <w:t>。</w:t>
      </w:r>
    </w:p>
    <w:p w:rsidR="00AE3CCB" w:rsidRDefault="00D64B98">
      <w:pPr>
        <w:jc w:val="center"/>
        <w:rPr>
          <w:rFonts w:ascii="宋体" w:hAnsi="宋体" w:cs="宋体"/>
          <w:b/>
          <w:bCs/>
          <w:sz w:val="28"/>
          <w:szCs w:val="28"/>
          <w:lang/>
        </w:rPr>
      </w:pPr>
      <w:r>
        <w:rPr>
          <w:rFonts w:ascii="宋体" w:hAnsi="宋体" w:cs="宋体" w:hint="eastAsia"/>
          <w:b/>
          <w:bCs/>
          <w:sz w:val="28"/>
          <w:szCs w:val="28"/>
          <w:lang/>
        </w:rPr>
        <w:t>一般项目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29.3</w:t>
      </w:r>
      <w:r>
        <w:rPr>
          <w:rFonts w:ascii="宋体" w:hAnsi="宋体" w:cs="宋体" w:hint="eastAsia"/>
          <w:b/>
          <w:bCs/>
          <w:sz w:val="28"/>
          <w:szCs w:val="28"/>
          <w:lang/>
        </w:rPr>
        <w:t xml:space="preserve">.4 </w:t>
      </w:r>
      <w:r>
        <w:rPr>
          <w:rFonts w:ascii="宋体" w:hAnsi="宋体" w:cs="宋体" w:hint="eastAsia"/>
          <w:sz w:val="28"/>
          <w:szCs w:val="28"/>
          <w:lang/>
        </w:rPr>
        <w:t>采用熔接法时，光纤熔接应满足以下要求：</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完成并测试合格后应立即做增强保护措施。</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光缆全部连接完成后，应按规定将余长光纤收齐盘放。</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接头两侧综合护套铝护层的连通应符合设计文件的规定。</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4 </w:t>
      </w:r>
      <w:r>
        <w:rPr>
          <w:rFonts w:ascii="宋体" w:hAnsi="宋体" w:cs="宋体" w:hint="eastAsia"/>
          <w:sz w:val="28"/>
          <w:szCs w:val="28"/>
          <w:lang/>
        </w:rPr>
        <w:t>光缆接头套管（盒）的封装按工艺要求进行，接头套管内应放入袋装防潮剂。</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29.3</w:t>
      </w:r>
      <w:r>
        <w:rPr>
          <w:rFonts w:ascii="宋体" w:hAnsi="宋体" w:cs="宋体" w:hint="eastAsia"/>
          <w:sz w:val="28"/>
          <w:szCs w:val="28"/>
          <w:lang/>
        </w:rPr>
        <w:t>.</w:t>
      </w:r>
      <w:r>
        <w:rPr>
          <w:rFonts w:ascii="宋体" w:hAnsi="宋体" w:cs="宋体" w:hint="eastAsia"/>
          <w:b/>
          <w:bCs/>
          <w:sz w:val="28"/>
          <w:szCs w:val="28"/>
          <w:lang/>
        </w:rPr>
        <w:t xml:space="preserve">5 </w:t>
      </w:r>
      <w:r>
        <w:rPr>
          <w:rFonts w:ascii="宋体" w:hAnsi="宋体" w:cs="宋体" w:hint="eastAsia"/>
          <w:sz w:val="28"/>
          <w:szCs w:val="28"/>
          <w:lang/>
        </w:rPr>
        <w:t>管道光缆接头的安装方式，宜挂在孔壁上或置于电缆托板间，并应符合下列要求：</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装在孔内较高位置，避免积水浸泡。</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安装位置不应妨碍孔中其他光缆、电缆接头的安放。</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预留光缆应有保护措施</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29.3</w:t>
      </w:r>
      <w:r>
        <w:rPr>
          <w:rFonts w:ascii="宋体" w:hAnsi="宋体" w:cs="宋体" w:hint="eastAsia"/>
          <w:b/>
          <w:bCs/>
          <w:sz w:val="28"/>
          <w:szCs w:val="28"/>
          <w:lang/>
        </w:rPr>
        <w:t xml:space="preserve">.6 </w:t>
      </w:r>
      <w:r>
        <w:rPr>
          <w:rFonts w:ascii="宋体" w:hAnsi="宋体" w:cs="宋体" w:hint="eastAsia"/>
          <w:sz w:val="28"/>
          <w:szCs w:val="28"/>
          <w:lang/>
        </w:rPr>
        <w:t>一般项目的检查数量和检查方法应符合下列规定：</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检查数量：全数检查。</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检查方法：观察检查，现场测量。</w:t>
      </w:r>
    </w:p>
    <w:p w:rsidR="00AE3CCB" w:rsidRDefault="00AE3CCB">
      <w:pPr>
        <w:ind w:firstLineChars="200" w:firstLine="560"/>
        <w:rPr>
          <w:rFonts w:ascii="宋体" w:hAnsi="宋体" w:cs="宋体"/>
          <w:sz w:val="28"/>
          <w:szCs w:val="28"/>
          <w:lang/>
        </w:rPr>
      </w:pPr>
    </w:p>
    <w:p w:rsidR="00AE3CCB" w:rsidRDefault="00D64B98">
      <w:pPr>
        <w:jc w:val="center"/>
        <w:outlineLvl w:val="1"/>
        <w:rPr>
          <w:rFonts w:ascii="宋体" w:hAnsi="宋体" w:cs="宋体"/>
          <w:b/>
          <w:bCs/>
          <w:sz w:val="28"/>
          <w:szCs w:val="28"/>
          <w:lang/>
        </w:rPr>
      </w:pPr>
      <w:bookmarkStart w:id="303" w:name="_Toc40653061"/>
      <w:bookmarkStart w:id="304" w:name="_Toc15997"/>
      <w:bookmarkStart w:id="305" w:name="_Toc209788509"/>
      <w:r>
        <w:rPr>
          <w:rFonts w:ascii="宋体" w:hAnsi="宋体" w:cs="宋体" w:hint="eastAsia"/>
          <w:b/>
          <w:bCs/>
          <w:sz w:val="28"/>
          <w:szCs w:val="28"/>
        </w:rPr>
        <w:t>29.</w:t>
      </w:r>
      <w:r>
        <w:rPr>
          <w:rFonts w:ascii="宋体" w:hAnsi="宋体" w:cs="宋体" w:hint="eastAsia"/>
          <w:b/>
          <w:bCs/>
          <w:sz w:val="28"/>
          <w:szCs w:val="28"/>
        </w:rPr>
        <w:t>4</w:t>
      </w:r>
      <w:r>
        <w:rPr>
          <w:rFonts w:ascii="宋体" w:hAnsi="宋体" w:cs="宋体" w:hint="eastAsia"/>
          <w:b/>
          <w:bCs/>
          <w:sz w:val="28"/>
          <w:szCs w:val="28"/>
        </w:rPr>
        <w:t xml:space="preserve"> </w:t>
      </w:r>
      <w:r>
        <w:rPr>
          <w:rFonts w:ascii="宋体" w:hAnsi="宋体" w:cs="宋体" w:hint="eastAsia"/>
          <w:b/>
          <w:bCs/>
          <w:sz w:val="28"/>
          <w:szCs w:val="28"/>
          <w:lang/>
        </w:rPr>
        <w:t>网线敷设</w:t>
      </w:r>
      <w:r>
        <w:rPr>
          <w:rFonts w:ascii="宋体" w:hAnsi="宋体" w:cs="宋体" w:hint="eastAsia"/>
          <w:b/>
          <w:bCs/>
          <w:sz w:val="28"/>
          <w:szCs w:val="28"/>
          <w:lang/>
        </w:rPr>
        <w:t>安装</w:t>
      </w:r>
      <w:bookmarkEnd w:id="303"/>
      <w:bookmarkEnd w:id="304"/>
      <w:bookmarkEnd w:id="305"/>
    </w:p>
    <w:p w:rsidR="00AE3CCB" w:rsidRDefault="00D64B98">
      <w:pPr>
        <w:jc w:val="center"/>
        <w:rPr>
          <w:rFonts w:ascii="宋体" w:hAnsi="宋体" w:cs="宋体"/>
          <w:b/>
          <w:bCs/>
          <w:sz w:val="28"/>
          <w:szCs w:val="28"/>
          <w:lang/>
        </w:rPr>
      </w:pPr>
      <w:r>
        <w:rPr>
          <w:rFonts w:ascii="宋体" w:hAnsi="宋体" w:cs="宋体" w:hint="eastAsia"/>
          <w:b/>
          <w:bCs/>
          <w:sz w:val="28"/>
          <w:szCs w:val="28"/>
          <w:lang/>
        </w:rPr>
        <w:lastRenderedPageBreak/>
        <w:t>一般项目</w:t>
      </w:r>
    </w:p>
    <w:p w:rsidR="00AE3CCB" w:rsidRDefault="00D64B98">
      <w:pPr>
        <w:ind w:firstLineChars="200" w:firstLine="562"/>
        <w:rPr>
          <w:rFonts w:ascii="宋体" w:hAnsi="宋体" w:cs="宋体"/>
          <w:b/>
          <w:bCs/>
          <w:sz w:val="28"/>
          <w:szCs w:val="28"/>
          <w:lang/>
        </w:rPr>
      </w:pPr>
      <w:r>
        <w:rPr>
          <w:rFonts w:ascii="宋体" w:hAnsi="宋体" w:cs="宋体" w:hint="eastAsia"/>
          <w:b/>
          <w:bCs/>
          <w:sz w:val="28"/>
          <w:szCs w:val="28"/>
        </w:rPr>
        <w:t>29</w:t>
      </w:r>
      <w:r>
        <w:rPr>
          <w:rFonts w:ascii="宋体" w:hAnsi="宋体" w:cs="宋体" w:hint="eastAsia"/>
          <w:b/>
          <w:bCs/>
          <w:sz w:val="28"/>
          <w:szCs w:val="28"/>
          <w:lang/>
        </w:rPr>
        <w:t>.</w:t>
      </w:r>
      <w:r>
        <w:rPr>
          <w:rFonts w:ascii="宋体" w:hAnsi="宋体" w:cs="宋体" w:hint="eastAsia"/>
          <w:b/>
          <w:bCs/>
          <w:sz w:val="28"/>
          <w:szCs w:val="28"/>
          <w:lang/>
        </w:rPr>
        <w:t>4</w:t>
      </w:r>
      <w:r>
        <w:rPr>
          <w:rFonts w:ascii="宋体" w:hAnsi="宋体" w:cs="宋体" w:hint="eastAsia"/>
          <w:b/>
          <w:bCs/>
          <w:sz w:val="28"/>
          <w:szCs w:val="28"/>
          <w:lang/>
        </w:rPr>
        <w:t>.</w:t>
      </w:r>
      <w:r>
        <w:rPr>
          <w:rFonts w:ascii="宋体" w:hAnsi="宋体" w:cs="宋体" w:hint="eastAsia"/>
          <w:b/>
          <w:bCs/>
          <w:sz w:val="28"/>
          <w:szCs w:val="28"/>
          <w:lang/>
        </w:rPr>
        <w:t xml:space="preserve">1 </w:t>
      </w:r>
      <w:r>
        <w:rPr>
          <w:rFonts w:ascii="宋体" w:hAnsi="宋体" w:cs="宋体" w:hint="eastAsia"/>
          <w:sz w:val="28"/>
          <w:szCs w:val="28"/>
          <w:lang/>
        </w:rPr>
        <w:t>网线布放应自然平直</w:t>
      </w:r>
      <w:r>
        <w:rPr>
          <w:rFonts w:ascii="宋体" w:hAnsi="宋体" w:cs="宋体" w:hint="eastAsia"/>
          <w:sz w:val="28"/>
          <w:szCs w:val="28"/>
          <w:lang/>
        </w:rPr>
        <w:t>，</w:t>
      </w:r>
      <w:r>
        <w:rPr>
          <w:rFonts w:ascii="宋体" w:hAnsi="宋体" w:cs="宋体" w:hint="eastAsia"/>
          <w:sz w:val="28"/>
          <w:szCs w:val="28"/>
          <w:lang/>
        </w:rPr>
        <w:t>不得产生扭绞</w:t>
      </w:r>
      <w:r>
        <w:rPr>
          <w:rFonts w:ascii="宋体" w:hAnsi="宋体" w:cs="宋体" w:hint="eastAsia"/>
          <w:sz w:val="28"/>
          <w:szCs w:val="28"/>
          <w:lang/>
        </w:rPr>
        <w:t>、</w:t>
      </w:r>
      <w:r>
        <w:rPr>
          <w:rFonts w:ascii="宋体" w:hAnsi="宋体" w:cs="宋体" w:hint="eastAsia"/>
          <w:sz w:val="28"/>
          <w:szCs w:val="28"/>
          <w:lang/>
        </w:rPr>
        <w:t>打圈</w:t>
      </w:r>
      <w:r>
        <w:rPr>
          <w:rFonts w:ascii="宋体" w:hAnsi="宋体" w:cs="宋体" w:hint="eastAsia"/>
          <w:sz w:val="28"/>
          <w:szCs w:val="28"/>
          <w:lang/>
        </w:rPr>
        <w:t>、</w:t>
      </w:r>
      <w:r>
        <w:rPr>
          <w:rFonts w:ascii="宋体" w:hAnsi="宋体" w:cs="宋体" w:hint="eastAsia"/>
          <w:sz w:val="28"/>
          <w:szCs w:val="28"/>
          <w:lang/>
        </w:rPr>
        <w:t>接头等现象</w:t>
      </w:r>
      <w:r>
        <w:rPr>
          <w:rFonts w:ascii="宋体" w:hAnsi="宋体" w:cs="宋体" w:hint="eastAsia"/>
          <w:sz w:val="28"/>
          <w:szCs w:val="28"/>
          <w:lang/>
        </w:rPr>
        <w:t>，</w:t>
      </w:r>
      <w:r>
        <w:rPr>
          <w:rFonts w:ascii="宋体" w:hAnsi="宋体" w:cs="宋体" w:hint="eastAsia"/>
          <w:sz w:val="28"/>
          <w:szCs w:val="28"/>
          <w:lang/>
        </w:rPr>
        <w:t>不应受外力的挤压各损伤</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w:t>
      </w:r>
      <w:r>
        <w:rPr>
          <w:rFonts w:ascii="宋体" w:hAnsi="宋体" w:cs="宋体" w:hint="eastAsia"/>
          <w:b/>
          <w:bCs/>
          <w:sz w:val="28"/>
          <w:szCs w:val="28"/>
          <w:lang/>
        </w:rPr>
        <w:t>.</w:t>
      </w:r>
      <w:r>
        <w:rPr>
          <w:rFonts w:ascii="宋体" w:hAnsi="宋体" w:cs="宋体" w:hint="eastAsia"/>
          <w:b/>
          <w:bCs/>
          <w:sz w:val="28"/>
          <w:szCs w:val="28"/>
          <w:lang/>
        </w:rPr>
        <w:t>4</w:t>
      </w:r>
      <w:r>
        <w:rPr>
          <w:rFonts w:ascii="宋体" w:hAnsi="宋体" w:cs="宋体" w:hint="eastAsia"/>
          <w:b/>
          <w:bCs/>
          <w:sz w:val="28"/>
          <w:szCs w:val="28"/>
          <w:lang/>
        </w:rPr>
        <w:t>.</w:t>
      </w:r>
      <w:r>
        <w:rPr>
          <w:rFonts w:ascii="宋体" w:hAnsi="宋体" w:cs="宋体" w:hint="eastAsia"/>
          <w:b/>
          <w:bCs/>
          <w:sz w:val="28"/>
          <w:szCs w:val="28"/>
          <w:lang/>
        </w:rPr>
        <w:t xml:space="preserve">2 </w:t>
      </w:r>
      <w:r>
        <w:rPr>
          <w:rFonts w:ascii="宋体" w:hAnsi="宋体" w:cs="宋体" w:hint="eastAsia"/>
          <w:sz w:val="28"/>
          <w:szCs w:val="28"/>
          <w:lang/>
        </w:rPr>
        <w:t>当网线与强电交叉或平行分布时</w:t>
      </w:r>
      <w:r>
        <w:rPr>
          <w:rFonts w:ascii="宋体" w:hAnsi="宋体" w:cs="宋体" w:hint="eastAsia"/>
          <w:sz w:val="28"/>
          <w:szCs w:val="28"/>
          <w:lang/>
        </w:rPr>
        <w:t>，</w:t>
      </w:r>
      <w:r>
        <w:rPr>
          <w:rFonts w:ascii="宋体" w:hAnsi="宋体" w:cs="宋体" w:hint="eastAsia"/>
          <w:sz w:val="28"/>
          <w:szCs w:val="28"/>
          <w:lang/>
        </w:rPr>
        <w:t>不能将网络线路和电源线路敷设在同一管槽内</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w:t>
      </w:r>
      <w:r>
        <w:rPr>
          <w:rFonts w:ascii="宋体" w:hAnsi="宋体" w:cs="宋体" w:hint="eastAsia"/>
          <w:b/>
          <w:bCs/>
          <w:sz w:val="28"/>
          <w:szCs w:val="28"/>
          <w:lang/>
        </w:rPr>
        <w:t>.</w:t>
      </w:r>
      <w:r>
        <w:rPr>
          <w:rFonts w:ascii="宋体" w:hAnsi="宋体" w:cs="宋体" w:hint="eastAsia"/>
          <w:b/>
          <w:bCs/>
          <w:sz w:val="28"/>
          <w:szCs w:val="28"/>
          <w:lang/>
        </w:rPr>
        <w:t>4</w:t>
      </w:r>
      <w:r>
        <w:rPr>
          <w:rFonts w:ascii="宋体" w:hAnsi="宋体" w:cs="宋体" w:hint="eastAsia"/>
          <w:b/>
          <w:bCs/>
          <w:sz w:val="28"/>
          <w:szCs w:val="28"/>
          <w:lang/>
        </w:rPr>
        <w:t>.</w:t>
      </w:r>
      <w:r>
        <w:rPr>
          <w:rFonts w:ascii="宋体" w:hAnsi="宋体" w:cs="宋体" w:hint="eastAsia"/>
          <w:b/>
          <w:bCs/>
          <w:sz w:val="28"/>
          <w:szCs w:val="28"/>
          <w:lang/>
        </w:rPr>
        <w:t>3</w:t>
      </w:r>
      <w:r>
        <w:rPr>
          <w:rFonts w:ascii="宋体" w:hAnsi="宋体" w:cs="宋体" w:hint="eastAsia"/>
          <w:sz w:val="28"/>
          <w:szCs w:val="28"/>
          <w:lang/>
        </w:rPr>
        <w:t xml:space="preserve"> </w:t>
      </w:r>
      <w:r>
        <w:rPr>
          <w:rFonts w:ascii="宋体" w:hAnsi="宋体" w:cs="宋体" w:hint="eastAsia"/>
          <w:sz w:val="28"/>
          <w:szCs w:val="28"/>
          <w:lang/>
        </w:rPr>
        <w:t>网线两端应贴有标签</w:t>
      </w:r>
      <w:r>
        <w:rPr>
          <w:rFonts w:ascii="宋体" w:hAnsi="宋体" w:cs="宋体" w:hint="eastAsia"/>
          <w:sz w:val="28"/>
          <w:szCs w:val="28"/>
          <w:lang/>
        </w:rPr>
        <w:t>，</w:t>
      </w:r>
      <w:r>
        <w:rPr>
          <w:rFonts w:ascii="宋体" w:hAnsi="宋体" w:cs="宋体" w:hint="eastAsia"/>
          <w:sz w:val="28"/>
          <w:szCs w:val="28"/>
          <w:lang/>
        </w:rPr>
        <w:t>编号清晰正确</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w:t>
      </w:r>
      <w:r>
        <w:rPr>
          <w:rFonts w:ascii="宋体" w:hAnsi="宋体" w:cs="宋体" w:hint="eastAsia"/>
          <w:b/>
          <w:bCs/>
          <w:sz w:val="28"/>
          <w:szCs w:val="28"/>
          <w:lang/>
        </w:rPr>
        <w:t>.</w:t>
      </w:r>
      <w:r>
        <w:rPr>
          <w:rFonts w:ascii="宋体" w:hAnsi="宋体" w:cs="宋体" w:hint="eastAsia"/>
          <w:b/>
          <w:bCs/>
          <w:sz w:val="28"/>
          <w:szCs w:val="28"/>
          <w:lang/>
        </w:rPr>
        <w:t>4</w:t>
      </w:r>
      <w:r>
        <w:rPr>
          <w:rFonts w:ascii="宋体" w:hAnsi="宋体" w:cs="宋体" w:hint="eastAsia"/>
          <w:b/>
          <w:bCs/>
          <w:sz w:val="28"/>
          <w:szCs w:val="28"/>
          <w:lang/>
        </w:rPr>
        <w:t>.</w:t>
      </w:r>
      <w:r>
        <w:rPr>
          <w:rFonts w:ascii="宋体" w:hAnsi="宋体" w:cs="宋体" w:hint="eastAsia"/>
          <w:b/>
          <w:bCs/>
          <w:sz w:val="28"/>
          <w:szCs w:val="28"/>
          <w:lang/>
        </w:rPr>
        <w:t xml:space="preserve">4 </w:t>
      </w:r>
      <w:r>
        <w:rPr>
          <w:rFonts w:ascii="宋体" w:hAnsi="宋体" w:cs="宋体" w:hint="eastAsia"/>
          <w:sz w:val="28"/>
          <w:szCs w:val="28"/>
          <w:lang/>
        </w:rPr>
        <w:t>每根网线长度不得超过</w:t>
      </w:r>
      <w:r>
        <w:rPr>
          <w:rFonts w:ascii="宋体" w:hAnsi="宋体" w:cs="宋体" w:hint="eastAsia"/>
          <w:sz w:val="28"/>
          <w:szCs w:val="28"/>
          <w:lang/>
        </w:rPr>
        <w:t>100</w:t>
      </w:r>
      <w:r>
        <w:rPr>
          <w:rFonts w:ascii="宋体" w:hAnsi="宋体" w:cs="宋体" w:hint="eastAsia"/>
          <w:sz w:val="28"/>
          <w:szCs w:val="28"/>
          <w:lang/>
        </w:rPr>
        <w:t>m</w:t>
      </w:r>
      <w:r>
        <w:rPr>
          <w:rFonts w:ascii="宋体" w:hAnsi="宋体" w:cs="宋体" w:hint="eastAsia"/>
          <w:sz w:val="28"/>
          <w:szCs w:val="28"/>
          <w:lang/>
        </w:rPr>
        <w:t>，</w:t>
      </w:r>
      <w:r>
        <w:rPr>
          <w:rFonts w:ascii="宋体" w:hAnsi="宋体" w:cs="宋体" w:hint="eastAsia"/>
          <w:sz w:val="28"/>
          <w:szCs w:val="28"/>
          <w:lang/>
        </w:rPr>
        <w:t>防止衰减</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w:t>
      </w:r>
      <w:r>
        <w:rPr>
          <w:rFonts w:ascii="宋体" w:hAnsi="宋体" w:cs="宋体"/>
          <w:b/>
          <w:bCs/>
          <w:sz w:val="28"/>
          <w:szCs w:val="28"/>
        </w:rPr>
        <w:t>4</w:t>
      </w:r>
      <w:r>
        <w:rPr>
          <w:rFonts w:ascii="宋体" w:hAnsi="宋体" w:cs="宋体" w:hint="eastAsia"/>
          <w:b/>
          <w:bCs/>
          <w:sz w:val="28"/>
          <w:szCs w:val="28"/>
          <w:lang/>
        </w:rPr>
        <w:t>.</w:t>
      </w:r>
      <w:r>
        <w:rPr>
          <w:rFonts w:ascii="宋体" w:hAnsi="宋体" w:cs="宋体"/>
          <w:b/>
          <w:bCs/>
          <w:sz w:val="28"/>
          <w:szCs w:val="28"/>
          <w:lang/>
        </w:rPr>
        <w:t>5</w:t>
      </w:r>
      <w:r>
        <w:rPr>
          <w:rFonts w:ascii="宋体" w:hAnsi="宋体" w:cs="宋体" w:hint="eastAsia"/>
          <w:b/>
          <w:bCs/>
          <w:sz w:val="28"/>
          <w:szCs w:val="28"/>
          <w:lang/>
        </w:rPr>
        <w:t xml:space="preserve"> </w:t>
      </w:r>
      <w:r>
        <w:rPr>
          <w:rFonts w:ascii="宋体" w:hAnsi="宋体" w:cs="宋体" w:hint="eastAsia"/>
          <w:sz w:val="28"/>
          <w:szCs w:val="28"/>
          <w:lang/>
        </w:rPr>
        <w:t>一般项目的检查数量和检查方法应符合下列规定：</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检查数量：全数检查。</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检查方法：观察检查，现场测量。</w:t>
      </w:r>
    </w:p>
    <w:p w:rsidR="00AE3CCB" w:rsidRDefault="00AE3CCB">
      <w:pPr>
        <w:rPr>
          <w:rFonts w:ascii="宋体" w:hAnsi="宋体" w:cs="宋体"/>
          <w:color w:val="FF0000"/>
          <w:sz w:val="28"/>
          <w:szCs w:val="28"/>
          <w:lang/>
        </w:rPr>
      </w:pPr>
    </w:p>
    <w:p w:rsidR="00AE3CCB" w:rsidRDefault="00D64B98">
      <w:pPr>
        <w:jc w:val="center"/>
        <w:outlineLvl w:val="1"/>
        <w:rPr>
          <w:rFonts w:ascii="宋体" w:hAnsi="宋体" w:cs="宋体"/>
          <w:b/>
          <w:bCs/>
          <w:sz w:val="28"/>
          <w:szCs w:val="28"/>
          <w:lang/>
        </w:rPr>
      </w:pPr>
      <w:bookmarkStart w:id="306" w:name="_Toc356196481"/>
      <w:bookmarkStart w:id="307" w:name="_Toc1894806036"/>
      <w:bookmarkStart w:id="308" w:name="_Toc18641"/>
      <w:r>
        <w:rPr>
          <w:rFonts w:ascii="宋体" w:hAnsi="宋体" w:cs="宋体" w:hint="eastAsia"/>
          <w:b/>
          <w:bCs/>
          <w:sz w:val="28"/>
          <w:szCs w:val="28"/>
        </w:rPr>
        <w:t>29.</w:t>
      </w:r>
      <w:r>
        <w:rPr>
          <w:rFonts w:ascii="宋体" w:hAnsi="宋体" w:cs="宋体" w:hint="eastAsia"/>
          <w:b/>
          <w:bCs/>
          <w:sz w:val="28"/>
          <w:szCs w:val="28"/>
        </w:rPr>
        <w:t>5</w:t>
      </w:r>
      <w:r>
        <w:rPr>
          <w:rFonts w:ascii="宋体" w:hAnsi="宋体" w:cs="宋体" w:hint="eastAsia"/>
          <w:b/>
          <w:bCs/>
          <w:sz w:val="28"/>
          <w:szCs w:val="28"/>
          <w:lang/>
        </w:rPr>
        <w:t>控制电缆敷设</w:t>
      </w:r>
      <w:r>
        <w:rPr>
          <w:rFonts w:ascii="宋体" w:hAnsi="宋体" w:cs="宋体" w:hint="eastAsia"/>
          <w:b/>
          <w:bCs/>
          <w:sz w:val="28"/>
          <w:szCs w:val="28"/>
          <w:lang/>
        </w:rPr>
        <w:t>安装</w:t>
      </w:r>
      <w:bookmarkEnd w:id="306"/>
      <w:bookmarkEnd w:id="307"/>
      <w:bookmarkEnd w:id="308"/>
    </w:p>
    <w:p w:rsidR="00AE3CCB" w:rsidRDefault="00D64B98">
      <w:pPr>
        <w:jc w:val="center"/>
        <w:rPr>
          <w:rFonts w:ascii="宋体" w:hAnsi="宋体" w:cs="宋体"/>
          <w:b/>
          <w:bCs/>
          <w:sz w:val="28"/>
          <w:szCs w:val="28"/>
          <w:lang/>
        </w:rPr>
      </w:pPr>
      <w:r>
        <w:rPr>
          <w:rFonts w:ascii="宋体" w:hAnsi="宋体" w:cs="宋体" w:hint="eastAsia"/>
          <w:b/>
          <w:bCs/>
          <w:sz w:val="28"/>
          <w:szCs w:val="28"/>
          <w:lang/>
        </w:rPr>
        <w:t>一般项目</w:t>
      </w:r>
    </w:p>
    <w:p w:rsidR="00AE3CCB" w:rsidRDefault="00D64B98">
      <w:pPr>
        <w:ind w:firstLineChars="200" w:firstLine="562"/>
        <w:rPr>
          <w:rFonts w:ascii="宋体" w:hAnsi="宋体" w:cs="宋体"/>
          <w:b/>
          <w:bCs/>
          <w:sz w:val="28"/>
          <w:szCs w:val="28"/>
          <w:lang/>
        </w:rPr>
      </w:pPr>
      <w:r>
        <w:rPr>
          <w:rFonts w:ascii="宋体" w:hAnsi="宋体" w:cs="宋体" w:hint="eastAsia"/>
          <w:b/>
          <w:bCs/>
          <w:sz w:val="28"/>
          <w:szCs w:val="28"/>
        </w:rPr>
        <w:t>29</w:t>
      </w:r>
      <w:r>
        <w:rPr>
          <w:rFonts w:ascii="宋体" w:hAnsi="宋体" w:cs="宋体" w:hint="eastAsia"/>
          <w:b/>
          <w:bCs/>
          <w:sz w:val="28"/>
          <w:szCs w:val="28"/>
          <w:lang/>
        </w:rPr>
        <w:t>.</w:t>
      </w:r>
      <w:r>
        <w:rPr>
          <w:rFonts w:ascii="宋体" w:hAnsi="宋体" w:cs="宋体" w:hint="eastAsia"/>
          <w:b/>
          <w:bCs/>
          <w:sz w:val="28"/>
          <w:szCs w:val="28"/>
          <w:lang/>
        </w:rPr>
        <w:t>5</w:t>
      </w:r>
      <w:r>
        <w:rPr>
          <w:rFonts w:ascii="宋体" w:hAnsi="宋体" w:cs="宋体" w:hint="eastAsia"/>
          <w:b/>
          <w:bCs/>
          <w:sz w:val="28"/>
          <w:szCs w:val="28"/>
          <w:lang/>
        </w:rPr>
        <w:t>.</w:t>
      </w:r>
      <w:r>
        <w:rPr>
          <w:rFonts w:ascii="宋体" w:hAnsi="宋体" w:cs="宋体" w:hint="eastAsia"/>
          <w:b/>
          <w:bCs/>
          <w:sz w:val="28"/>
          <w:szCs w:val="28"/>
          <w:lang/>
        </w:rPr>
        <w:t xml:space="preserve">1 </w:t>
      </w:r>
      <w:r>
        <w:rPr>
          <w:rFonts w:ascii="宋体" w:hAnsi="宋体" w:cs="宋体" w:hint="eastAsia"/>
          <w:sz w:val="28"/>
          <w:szCs w:val="28"/>
          <w:lang/>
        </w:rPr>
        <w:t>电缆敷设前应进行绝缘电阻测试和导通测试</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w:t>
      </w:r>
      <w:r>
        <w:rPr>
          <w:rFonts w:ascii="宋体" w:hAnsi="宋体" w:cs="宋体" w:hint="eastAsia"/>
          <w:b/>
          <w:bCs/>
          <w:sz w:val="28"/>
          <w:szCs w:val="28"/>
          <w:lang/>
        </w:rPr>
        <w:t>.</w:t>
      </w:r>
      <w:r>
        <w:rPr>
          <w:rFonts w:ascii="宋体" w:hAnsi="宋体" w:cs="宋体" w:hint="eastAsia"/>
          <w:b/>
          <w:bCs/>
          <w:sz w:val="28"/>
          <w:szCs w:val="28"/>
          <w:lang/>
        </w:rPr>
        <w:t>5</w:t>
      </w:r>
      <w:r>
        <w:rPr>
          <w:rFonts w:ascii="宋体" w:hAnsi="宋体" w:cs="宋体" w:hint="eastAsia"/>
          <w:b/>
          <w:bCs/>
          <w:sz w:val="28"/>
          <w:szCs w:val="28"/>
          <w:lang/>
        </w:rPr>
        <w:t>.</w:t>
      </w:r>
      <w:r>
        <w:rPr>
          <w:rFonts w:ascii="宋体" w:hAnsi="宋体" w:cs="宋体" w:hint="eastAsia"/>
          <w:b/>
          <w:bCs/>
          <w:sz w:val="28"/>
          <w:szCs w:val="28"/>
          <w:lang/>
        </w:rPr>
        <w:t xml:space="preserve">2 </w:t>
      </w:r>
      <w:r>
        <w:rPr>
          <w:rFonts w:ascii="宋体" w:hAnsi="宋体" w:cs="宋体" w:hint="eastAsia"/>
          <w:sz w:val="28"/>
          <w:szCs w:val="28"/>
          <w:lang/>
        </w:rPr>
        <w:t>控制电缆在桥架内填充率不大于</w:t>
      </w:r>
      <w:r>
        <w:rPr>
          <w:rFonts w:ascii="宋体" w:hAnsi="宋体" w:cs="宋体" w:hint="eastAsia"/>
          <w:sz w:val="28"/>
          <w:szCs w:val="28"/>
          <w:lang/>
        </w:rPr>
        <w:t>70%</w:t>
      </w:r>
      <w:r>
        <w:rPr>
          <w:rFonts w:ascii="宋体" w:hAnsi="宋体" w:cs="宋体" w:hint="eastAsia"/>
          <w:sz w:val="28"/>
          <w:szCs w:val="28"/>
          <w:lang/>
        </w:rPr>
        <w:t>。</w:t>
      </w:r>
    </w:p>
    <w:p w:rsidR="00AE3CCB" w:rsidRDefault="00D64B98">
      <w:pPr>
        <w:ind w:firstLineChars="200" w:firstLine="562"/>
        <w:rPr>
          <w:rFonts w:ascii="宋体" w:hAnsi="宋体" w:cs="宋体"/>
          <w:b/>
          <w:bCs/>
          <w:sz w:val="28"/>
          <w:szCs w:val="28"/>
          <w:lang/>
        </w:rPr>
      </w:pPr>
      <w:r>
        <w:rPr>
          <w:rFonts w:ascii="宋体" w:hAnsi="宋体" w:cs="宋体" w:hint="eastAsia"/>
          <w:b/>
          <w:bCs/>
          <w:sz w:val="28"/>
          <w:szCs w:val="28"/>
        </w:rPr>
        <w:t>29</w:t>
      </w:r>
      <w:r>
        <w:rPr>
          <w:rFonts w:ascii="宋体" w:hAnsi="宋体" w:cs="宋体" w:hint="eastAsia"/>
          <w:b/>
          <w:bCs/>
          <w:sz w:val="28"/>
          <w:szCs w:val="28"/>
          <w:lang/>
        </w:rPr>
        <w:t>.</w:t>
      </w:r>
      <w:r>
        <w:rPr>
          <w:rFonts w:ascii="宋体" w:hAnsi="宋体" w:cs="宋体" w:hint="eastAsia"/>
          <w:b/>
          <w:bCs/>
          <w:sz w:val="28"/>
          <w:szCs w:val="28"/>
          <w:lang/>
        </w:rPr>
        <w:t>5</w:t>
      </w:r>
      <w:r>
        <w:rPr>
          <w:rFonts w:ascii="宋体" w:hAnsi="宋体" w:cs="宋体" w:hint="eastAsia"/>
          <w:b/>
          <w:bCs/>
          <w:sz w:val="28"/>
          <w:szCs w:val="28"/>
          <w:lang/>
        </w:rPr>
        <w:t>.</w:t>
      </w:r>
      <w:r>
        <w:rPr>
          <w:rFonts w:ascii="宋体" w:hAnsi="宋体" w:cs="宋体" w:hint="eastAsia"/>
          <w:b/>
          <w:bCs/>
          <w:sz w:val="28"/>
          <w:szCs w:val="28"/>
          <w:lang/>
        </w:rPr>
        <w:t xml:space="preserve">3 </w:t>
      </w:r>
      <w:r>
        <w:rPr>
          <w:rFonts w:ascii="宋体" w:hAnsi="宋体" w:cs="宋体" w:hint="eastAsia"/>
          <w:sz w:val="28"/>
          <w:szCs w:val="28"/>
          <w:lang/>
        </w:rPr>
        <w:t>电缆敷设时防止信号干扰</w:t>
      </w:r>
      <w:r>
        <w:rPr>
          <w:rFonts w:ascii="宋体" w:hAnsi="宋体" w:cs="宋体" w:hint="eastAsia"/>
          <w:sz w:val="28"/>
          <w:szCs w:val="28"/>
          <w:lang/>
        </w:rPr>
        <w:t>，</w:t>
      </w:r>
      <w:r>
        <w:rPr>
          <w:rFonts w:ascii="宋体" w:hAnsi="宋体" w:cs="宋体" w:hint="eastAsia"/>
          <w:sz w:val="28"/>
          <w:szCs w:val="28"/>
          <w:lang/>
        </w:rPr>
        <w:t>不同信号</w:t>
      </w:r>
      <w:r>
        <w:rPr>
          <w:rFonts w:ascii="宋体" w:hAnsi="宋体" w:cs="宋体" w:hint="eastAsia"/>
          <w:sz w:val="28"/>
          <w:szCs w:val="28"/>
          <w:lang/>
        </w:rPr>
        <w:t>、</w:t>
      </w:r>
      <w:r>
        <w:rPr>
          <w:rFonts w:ascii="宋体" w:hAnsi="宋体" w:cs="宋体" w:hint="eastAsia"/>
          <w:sz w:val="28"/>
          <w:szCs w:val="28"/>
          <w:lang/>
        </w:rPr>
        <w:t>不同电压等级和不同</w:t>
      </w:r>
      <w:r>
        <w:rPr>
          <w:rFonts w:ascii="宋体" w:hAnsi="宋体" w:cs="宋体" w:hint="eastAsia"/>
          <w:sz w:val="28"/>
          <w:szCs w:val="28"/>
          <w:lang/>
        </w:rPr>
        <w:t>防爆系统的电缆必须应严格按照图纸中的电缆区域分布敷设</w:t>
      </w:r>
      <w:r>
        <w:rPr>
          <w:rFonts w:ascii="宋体" w:hAnsi="宋体" w:cs="宋体" w:hint="eastAsia"/>
          <w:sz w:val="28"/>
          <w:szCs w:val="28"/>
          <w:lang/>
        </w:rPr>
        <w:t>。</w:t>
      </w:r>
    </w:p>
    <w:p w:rsidR="00AE3CCB" w:rsidRDefault="00D64B98">
      <w:pPr>
        <w:ind w:firstLineChars="200" w:firstLine="562"/>
        <w:rPr>
          <w:rFonts w:ascii="宋体" w:hAnsi="宋体" w:cs="宋体"/>
          <w:b/>
          <w:bCs/>
          <w:sz w:val="28"/>
          <w:szCs w:val="28"/>
          <w:lang/>
        </w:rPr>
      </w:pPr>
      <w:r>
        <w:rPr>
          <w:rFonts w:ascii="宋体" w:hAnsi="宋体" w:cs="宋体" w:hint="eastAsia"/>
          <w:b/>
          <w:bCs/>
          <w:sz w:val="28"/>
          <w:szCs w:val="28"/>
        </w:rPr>
        <w:t>29</w:t>
      </w:r>
      <w:r>
        <w:rPr>
          <w:rFonts w:ascii="宋体" w:hAnsi="宋体" w:cs="宋体" w:hint="eastAsia"/>
          <w:b/>
          <w:bCs/>
          <w:sz w:val="28"/>
          <w:szCs w:val="28"/>
          <w:lang/>
        </w:rPr>
        <w:t>.</w:t>
      </w:r>
      <w:r>
        <w:rPr>
          <w:rFonts w:ascii="宋体" w:hAnsi="宋体" w:cs="宋体" w:hint="eastAsia"/>
          <w:b/>
          <w:bCs/>
          <w:sz w:val="28"/>
          <w:szCs w:val="28"/>
          <w:lang/>
        </w:rPr>
        <w:t>5</w:t>
      </w:r>
      <w:r>
        <w:rPr>
          <w:rFonts w:ascii="宋体" w:hAnsi="宋体" w:cs="宋体" w:hint="eastAsia"/>
          <w:b/>
          <w:bCs/>
          <w:sz w:val="28"/>
          <w:szCs w:val="28"/>
          <w:lang/>
        </w:rPr>
        <w:t>.</w:t>
      </w:r>
      <w:r>
        <w:rPr>
          <w:rFonts w:ascii="宋体" w:hAnsi="宋体" w:cs="宋体" w:hint="eastAsia"/>
          <w:b/>
          <w:bCs/>
          <w:sz w:val="28"/>
          <w:szCs w:val="28"/>
          <w:lang/>
        </w:rPr>
        <w:t xml:space="preserve">4 </w:t>
      </w:r>
      <w:r>
        <w:rPr>
          <w:rFonts w:ascii="宋体" w:hAnsi="宋体" w:cs="宋体" w:hint="eastAsia"/>
          <w:sz w:val="28"/>
          <w:szCs w:val="28"/>
          <w:lang/>
        </w:rPr>
        <w:t>电缆不宜有中间接头</w:t>
      </w:r>
      <w:r>
        <w:rPr>
          <w:rFonts w:ascii="宋体" w:hAnsi="宋体" w:cs="宋体" w:hint="eastAsia"/>
          <w:sz w:val="28"/>
          <w:szCs w:val="28"/>
          <w:lang/>
        </w:rPr>
        <w:t>，</w:t>
      </w:r>
      <w:r>
        <w:rPr>
          <w:rFonts w:ascii="宋体" w:hAnsi="宋体" w:cs="宋体" w:hint="eastAsia"/>
          <w:sz w:val="28"/>
          <w:szCs w:val="28"/>
          <w:lang/>
        </w:rPr>
        <w:t>如有应挂上标志牌</w:t>
      </w:r>
      <w:r>
        <w:rPr>
          <w:rFonts w:ascii="宋体" w:hAnsi="宋体" w:cs="宋体" w:hint="eastAsia"/>
          <w:sz w:val="28"/>
          <w:szCs w:val="28"/>
          <w:lang/>
        </w:rPr>
        <w:t>，</w:t>
      </w:r>
      <w:r>
        <w:rPr>
          <w:rFonts w:ascii="宋体" w:hAnsi="宋体" w:cs="宋体" w:hint="eastAsia"/>
          <w:sz w:val="28"/>
          <w:szCs w:val="28"/>
          <w:lang/>
        </w:rPr>
        <w:t>同时在施工记录中标明位置</w:t>
      </w:r>
      <w:r>
        <w:rPr>
          <w:rFonts w:ascii="宋体" w:hAnsi="宋体" w:cs="宋体" w:hint="eastAsia"/>
          <w:sz w:val="28"/>
          <w:szCs w:val="28"/>
          <w:lang/>
        </w:rPr>
        <w:t>。</w:t>
      </w:r>
    </w:p>
    <w:p w:rsidR="00AE3CCB" w:rsidRDefault="00D64B98">
      <w:pPr>
        <w:ind w:firstLineChars="200" w:firstLine="562"/>
        <w:rPr>
          <w:rFonts w:ascii="宋体" w:hAnsi="宋体" w:cs="宋体"/>
          <w:b/>
          <w:bCs/>
          <w:sz w:val="28"/>
          <w:szCs w:val="28"/>
          <w:lang/>
        </w:rPr>
      </w:pPr>
      <w:r>
        <w:rPr>
          <w:rFonts w:ascii="宋体" w:hAnsi="宋体" w:cs="宋体" w:hint="eastAsia"/>
          <w:b/>
          <w:bCs/>
          <w:sz w:val="28"/>
          <w:szCs w:val="28"/>
        </w:rPr>
        <w:t>29</w:t>
      </w:r>
      <w:r>
        <w:rPr>
          <w:rFonts w:ascii="宋体" w:hAnsi="宋体" w:cs="宋体" w:hint="eastAsia"/>
          <w:b/>
          <w:bCs/>
          <w:sz w:val="28"/>
          <w:szCs w:val="28"/>
          <w:lang/>
        </w:rPr>
        <w:t>.</w:t>
      </w:r>
      <w:r>
        <w:rPr>
          <w:rFonts w:ascii="宋体" w:hAnsi="宋体" w:cs="宋体" w:hint="eastAsia"/>
          <w:b/>
          <w:bCs/>
          <w:sz w:val="28"/>
          <w:szCs w:val="28"/>
          <w:lang/>
        </w:rPr>
        <w:t>5</w:t>
      </w:r>
      <w:r>
        <w:rPr>
          <w:rFonts w:ascii="宋体" w:hAnsi="宋体" w:cs="宋体" w:hint="eastAsia"/>
          <w:b/>
          <w:bCs/>
          <w:sz w:val="28"/>
          <w:szCs w:val="28"/>
          <w:lang/>
        </w:rPr>
        <w:t>.</w:t>
      </w:r>
      <w:r>
        <w:rPr>
          <w:rFonts w:ascii="宋体" w:hAnsi="宋体" w:cs="宋体" w:hint="eastAsia"/>
          <w:b/>
          <w:bCs/>
          <w:sz w:val="28"/>
          <w:szCs w:val="28"/>
          <w:lang/>
        </w:rPr>
        <w:t xml:space="preserve">5 </w:t>
      </w:r>
      <w:r>
        <w:rPr>
          <w:rFonts w:ascii="宋体" w:hAnsi="宋体" w:cs="宋体" w:hint="eastAsia"/>
          <w:sz w:val="28"/>
          <w:szCs w:val="28"/>
          <w:lang/>
        </w:rPr>
        <w:t>在盘</w:t>
      </w:r>
      <w:r>
        <w:rPr>
          <w:rFonts w:ascii="宋体" w:hAnsi="宋体" w:cs="宋体" w:hint="eastAsia"/>
          <w:sz w:val="28"/>
          <w:szCs w:val="28"/>
          <w:lang/>
        </w:rPr>
        <w:t>、</w:t>
      </w:r>
      <w:r>
        <w:rPr>
          <w:rFonts w:ascii="宋体" w:hAnsi="宋体" w:cs="宋体" w:hint="eastAsia"/>
          <w:sz w:val="28"/>
          <w:szCs w:val="28"/>
          <w:lang/>
        </w:rPr>
        <w:t>柜内敷设的电缆应美观</w:t>
      </w:r>
      <w:r>
        <w:rPr>
          <w:rFonts w:ascii="宋体" w:hAnsi="宋体" w:cs="宋体" w:hint="eastAsia"/>
          <w:sz w:val="28"/>
          <w:szCs w:val="28"/>
          <w:lang/>
        </w:rPr>
        <w:t>、</w:t>
      </w:r>
      <w:r>
        <w:rPr>
          <w:rFonts w:ascii="宋体" w:hAnsi="宋体" w:cs="宋体" w:hint="eastAsia"/>
          <w:sz w:val="28"/>
          <w:szCs w:val="28"/>
          <w:lang/>
        </w:rPr>
        <w:t>整齐</w:t>
      </w:r>
      <w:r>
        <w:rPr>
          <w:rFonts w:ascii="宋体" w:hAnsi="宋体" w:cs="宋体" w:hint="eastAsia"/>
          <w:sz w:val="28"/>
          <w:szCs w:val="28"/>
          <w:lang/>
        </w:rPr>
        <w:t>、</w:t>
      </w:r>
      <w:r>
        <w:rPr>
          <w:rFonts w:ascii="宋体" w:hAnsi="宋体" w:cs="宋体" w:hint="eastAsia"/>
          <w:sz w:val="28"/>
          <w:szCs w:val="28"/>
          <w:lang/>
        </w:rPr>
        <w:t>牢固</w:t>
      </w:r>
      <w:r>
        <w:rPr>
          <w:rFonts w:ascii="宋体" w:hAnsi="宋体" w:cs="宋体" w:hint="eastAsia"/>
          <w:sz w:val="28"/>
          <w:szCs w:val="28"/>
          <w:lang/>
        </w:rPr>
        <w:t>。</w:t>
      </w:r>
      <w:r>
        <w:rPr>
          <w:rFonts w:ascii="宋体" w:hAnsi="宋体" w:cs="宋体" w:hint="eastAsia"/>
          <w:sz w:val="28"/>
          <w:szCs w:val="28"/>
          <w:lang/>
        </w:rPr>
        <w:t>端子排压接线</w:t>
      </w:r>
      <w:r>
        <w:rPr>
          <w:rFonts w:ascii="宋体" w:hAnsi="宋体" w:cs="宋体" w:hint="eastAsia"/>
          <w:sz w:val="28"/>
          <w:szCs w:val="28"/>
          <w:lang/>
        </w:rPr>
        <w:t>，</w:t>
      </w:r>
      <w:r>
        <w:rPr>
          <w:rFonts w:ascii="宋体" w:hAnsi="宋体" w:cs="宋体" w:hint="eastAsia"/>
          <w:sz w:val="28"/>
          <w:szCs w:val="28"/>
          <w:lang/>
        </w:rPr>
        <w:t>必须牢靠</w:t>
      </w:r>
      <w:r>
        <w:rPr>
          <w:rFonts w:ascii="宋体" w:hAnsi="宋体" w:cs="宋体" w:hint="eastAsia"/>
          <w:sz w:val="28"/>
          <w:szCs w:val="28"/>
          <w:lang/>
        </w:rPr>
        <w:t>、</w:t>
      </w:r>
      <w:r>
        <w:rPr>
          <w:rFonts w:ascii="宋体" w:hAnsi="宋体" w:cs="宋体" w:hint="eastAsia"/>
          <w:sz w:val="28"/>
          <w:szCs w:val="28"/>
          <w:lang/>
        </w:rPr>
        <w:t>正确</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w:t>
      </w:r>
      <w:r>
        <w:rPr>
          <w:rFonts w:ascii="宋体" w:hAnsi="宋体" w:cs="宋体" w:hint="eastAsia"/>
          <w:b/>
          <w:bCs/>
          <w:sz w:val="28"/>
          <w:szCs w:val="28"/>
          <w:lang/>
        </w:rPr>
        <w:t>.</w:t>
      </w:r>
      <w:r>
        <w:rPr>
          <w:rFonts w:ascii="宋体" w:hAnsi="宋体" w:cs="宋体" w:hint="eastAsia"/>
          <w:b/>
          <w:bCs/>
          <w:sz w:val="28"/>
          <w:szCs w:val="28"/>
          <w:lang/>
        </w:rPr>
        <w:t>5</w:t>
      </w:r>
      <w:r>
        <w:rPr>
          <w:rFonts w:ascii="宋体" w:hAnsi="宋体" w:cs="宋体" w:hint="eastAsia"/>
          <w:b/>
          <w:bCs/>
          <w:sz w:val="28"/>
          <w:szCs w:val="28"/>
          <w:lang/>
        </w:rPr>
        <w:t>.</w:t>
      </w:r>
      <w:r>
        <w:rPr>
          <w:rFonts w:ascii="宋体" w:hAnsi="宋体" w:cs="宋体" w:hint="eastAsia"/>
          <w:b/>
          <w:bCs/>
          <w:sz w:val="28"/>
          <w:szCs w:val="28"/>
          <w:lang/>
        </w:rPr>
        <w:t xml:space="preserve">6 </w:t>
      </w:r>
      <w:r>
        <w:rPr>
          <w:rFonts w:ascii="宋体" w:hAnsi="宋体" w:cs="宋体" w:hint="eastAsia"/>
          <w:sz w:val="28"/>
          <w:szCs w:val="28"/>
          <w:lang/>
        </w:rPr>
        <w:t>电缆两端需挂电缆标牌</w:t>
      </w:r>
      <w:r>
        <w:rPr>
          <w:rFonts w:ascii="宋体" w:hAnsi="宋体" w:cs="宋体" w:hint="eastAsia"/>
          <w:sz w:val="28"/>
          <w:szCs w:val="28"/>
          <w:lang/>
        </w:rPr>
        <w:t>，</w:t>
      </w:r>
      <w:r>
        <w:rPr>
          <w:rFonts w:ascii="宋体" w:hAnsi="宋体" w:cs="宋体" w:hint="eastAsia"/>
          <w:sz w:val="28"/>
          <w:szCs w:val="28"/>
          <w:lang/>
        </w:rPr>
        <w:t>牌号清晰准确</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w:t>
      </w:r>
      <w:r>
        <w:rPr>
          <w:rFonts w:ascii="宋体" w:hAnsi="宋体" w:cs="宋体"/>
          <w:b/>
          <w:bCs/>
          <w:sz w:val="28"/>
          <w:szCs w:val="28"/>
        </w:rPr>
        <w:t>5</w:t>
      </w:r>
      <w:r>
        <w:rPr>
          <w:rFonts w:ascii="宋体" w:hAnsi="宋体" w:cs="宋体" w:hint="eastAsia"/>
          <w:b/>
          <w:bCs/>
          <w:sz w:val="28"/>
          <w:szCs w:val="28"/>
          <w:lang/>
        </w:rPr>
        <w:t>.</w:t>
      </w:r>
      <w:r>
        <w:rPr>
          <w:rFonts w:ascii="宋体" w:hAnsi="宋体" w:cs="宋体"/>
          <w:b/>
          <w:bCs/>
          <w:sz w:val="28"/>
          <w:szCs w:val="28"/>
          <w:lang/>
        </w:rPr>
        <w:t>7</w:t>
      </w:r>
      <w:r>
        <w:rPr>
          <w:rFonts w:ascii="宋体" w:hAnsi="宋体" w:cs="宋体" w:hint="eastAsia"/>
          <w:b/>
          <w:bCs/>
          <w:sz w:val="28"/>
          <w:szCs w:val="28"/>
          <w:lang/>
        </w:rPr>
        <w:t xml:space="preserve"> </w:t>
      </w:r>
      <w:r>
        <w:rPr>
          <w:rFonts w:ascii="宋体" w:hAnsi="宋体" w:cs="宋体" w:hint="eastAsia"/>
          <w:sz w:val="28"/>
          <w:szCs w:val="28"/>
          <w:lang/>
        </w:rPr>
        <w:t>一般项目的检查数量和检查方法应符合下列规定：</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lastRenderedPageBreak/>
        <w:t>检查数量：全数检查。</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检查方法：观察检查，现场测量。</w:t>
      </w:r>
    </w:p>
    <w:p w:rsidR="00AE3CCB" w:rsidRDefault="00AE3CCB">
      <w:pPr>
        <w:rPr>
          <w:rFonts w:ascii="宋体" w:hAnsi="宋体" w:cs="宋体"/>
          <w:b/>
          <w:bCs/>
          <w:color w:val="FF0000"/>
          <w:sz w:val="28"/>
          <w:szCs w:val="28"/>
          <w:lang/>
        </w:rPr>
      </w:pPr>
    </w:p>
    <w:p w:rsidR="00AE3CCB" w:rsidRDefault="00D64B98">
      <w:pPr>
        <w:jc w:val="center"/>
        <w:outlineLvl w:val="1"/>
        <w:rPr>
          <w:rFonts w:ascii="宋体" w:hAnsi="宋体" w:cs="宋体"/>
          <w:b/>
          <w:bCs/>
          <w:sz w:val="28"/>
          <w:szCs w:val="28"/>
          <w:lang/>
        </w:rPr>
      </w:pPr>
      <w:bookmarkStart w:id="309" w:name="_Toc25693"/>
      <w:bookmarkStart w:id="310" w:name="_Toc1557331978"/>
      <w:r>
        <w:rPr>
          <w:rFonts w:ascii="宋体" w:hAnsi="宋体" w:cs="宋体" w:hint="eastAsia"/>
          <w:b/>
          <w:bCs/>
          <w:sz w:val="28"/>
          <w:szCs w:val="28"/>
        </w:rPr>
        <w:t>29.</w:t>
      </w:r>
      <w:r>
        <w:rPr>
          <w:rFonts w:ascii="宋体" w:hAnsi="宋体" w:cs="宋体"/>
          <w:b/>
          <w:bCs/>
          <w:sz w:val="28"/>
          <w:szCs w:val="28"/>
        </w:rPr>
        <w:t xml:space="preserve">6 </w:t>
      </w:r>
      <w:r>
        <w:rPr>
          <w:rFonts w:ascii="宋体" w:hAnsi="宋体" w:cs="宋体" w:hint="eastAsia"/>
          <w:b/>
          <w:bCs/>
          <w:sz w:val="28"/>
          <w:szCs w:val="28"/>
          <w:lang/>
        </w:rPr>
        <w:t>电线导管、电缆导管和线槽敷设</w:t>
      </w:r>
      <w:bookmarkEnd w:id="309"/>
      <w:bookmarkEnd w:id="310"/>
    </w:p>
    <w:p w:rsidR="00AE3CCB" w:rsidRDefault="00D64B98">
      <w:pPr>
        <w:jc w:val="center"/>
        <w:rPr>
          <w:rFonts w:ascii="宋体" w:hAnsi="宋体" w:cs="宋体"/>
          <w:b/>
          <w:bCs/>
          <w:sz w:val="28"/>
          <w:szCs w:val="28"/>
          <w:lang/>
        </w:rPr>
      </w:pPr>
      <w:r>
        <w:rPr>
          <w:rFonts w:ascii="宋体" w:hAnsi="宋体" w:cs="宋体" w:hint="eastAsia"/>
          <w:b/>
          <w:bCs/>
          <w:sz w:val="28"/>
          <w:szCs w:val="28"/>
          <w:lang/>
        </w:rPr>
        <w:t>主控项目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w:t>
      </w:r>
      <w:r>
        <w:rPr>
          <w:rFonts w:ascii="宋体" w:hAnsi="宋体" w:cs="宋体" w:hint="eastAsia"/>
          <w:b/>
          <w:bCs/>
          <w:sz w:val="28"/>
          <w:szCs w:val="28"/>
          <w:lang/>
        </w:rPr>
        <w:t>.</w:t>
      </w:r>
      <w:r>
        <w:rPr>
          <w:rFonts w:ascii="宋体" w:hAnsi="宋体" w:cs="宋体"/>
          <w:b/>
          <w:bCs/>
          <w:sz w:val="28"/>
          <w:szCs w:val="28"/>
          <w:lang/>
        </w:rPr>
        <w:t>6</w:t>
      </w:r>
      <w:r>
        <w:rPr>
          <w:rFonts w:ascii="宋体" w:hAnsi="宋体" w:cs="宋体" w:hint="eastAsia"/>
          <w:b/>
          <w:bCs/>
          <w:sz w:val="28"/>
          <w:szCs w:val="28"/>
          <w:lang/>
        </w:rPr>
        <w:t>.</w:t>
      </w:r>
      <w:r>
        <w:rPr>
          <w:rFonts w:ascii="宋体" w:hAnsi="宋体" w:cs="宋体"/>
          <w:b/>
          <w:bCs/>
          <w:sz w:val="28"/>
          <w:szCs w:val="28"/>
          <w:lang/>
        </w:rPr>
        <w:t>1</w:t>
      </w:r>
      <w:r>
        <w:rPr>
          <w:rFonts w:ascii="宋体" w:hAnsi="宋体" w:cs="宋体" w:hint="eastAsia"/>
          <w:sz w:val="28"/>
          <w:szCs w:val="28"/>
          <w:lang/>
        </w:rPr>
        <w:t xml:space="preserve">  </w:t>
      </w:r>
      <w:r>
        <w:rPr>
          <w:rFonts w:ascii="宋体" w:hAnsi="宋体" w:cs="宋体" w:hint="eastAsia"/>
          <w:sz w:val="28"/>
          <w:szCs w:val="28"/>
          <w:lang/>
        </w:rPr>
        <w:t>金属的导管和线槽必须接地（</w:t>
      </w:r>
      <w:r>
        <w:rPr>
          <w:rFonts w:ascii="宋体" w:hAnsi="宋体" w:cs="宋体" w:hint="eastAsia"/>
          <w:sz w:val="28"/>
          <w:szCs w:val="28"/>
          <w:lang/>
        </w:rPr>
        <w:t>PE</w:t>
      </w:r>
      <w:r>
        <w:rPr>
          <w:rFonts w:ascii="宋体" w:hAnsi="宋体" w:cs="宋体" w:hint="eastAsia"/>
          <w:sz w:val="28"/>
          <w:szCs w:val="28"/>
          <w:lang/>
        </w:rPr>
        <w:t>）或接零（</w:t>
      </w:r>
      <w:r>
        <w:rPr>
          <w:rFonts w:ascii="宋体" w:hAnsi="宋体" w:cs="宋体" w:hint="eastAsia"/>
          <w:sz w:val="28"/>
          <w:szCs w:val="28"/>
          <w:lang/>
        </w:rPr>
        <w:t>PEN</w:t>
      </w:r>
      <w:r>
        <w:rPr>
          <w:rFonts w:ascii="宋体" w:hAnsi="宋体" w:cs="宋体" w:hint="eastAsia"/>
          <w:sz w:val="28"/>
          <w:szCs w:val="28"/>
          <w:lang/>
        </w:rPr>
        <w:t>）可靠，并符合下列规定：</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镀锌的钢导管、可挠性导管和金属线槽不得熔焊跨接接地线，以专用接地跨接的两卡间边线为铜芯软导线，截面积不小于</w:t>
      </w:r>
      <w:r>
        <w:rPr>
          <w:rFonts w:ascii="宋体" w:hAnsi="宋体" w:cs="宋体" w:hint="eastAsia"/>
          <w:sz w:val="28"/>
          <w:szCs w:val="28"/>
          <w:lang/>
        </w:rPr>
        <w:t>4mm</w:t>
      </w:r>
      <w:r>
        <w:rPr>
          <w:rFonts w:ascii="宋体" w:hAnsi="宋体" w:cs="宋体" w:hint="eastAsia"/>
          <w:sz w:val="28"/>
          <w:szCs w:val="28"/>
          <w:vertAlign w:val="superscript"/>
          <w:lang/>
        </w:rPr>
        <w:t>2</w:t>
      </w:r>
      <w:r>
        <w:rPr>
          <w:rFonts w:ascii="宋体" w:hAnsi="宋体" w:cs="宋体" w:hint="eastAsia"/>
          <w:sz w:val="28"/>
          <w:szCs w:val="28"/>
          <w:lang/>
        </w:rPr>
        <w:t xml:space="preserve">; </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当非镀锌钢导管采用螺纹连接时，连接处的两端焊跨接接地线；当镀锌钢导管采用螺纹连接时，连接处的两端用专用接地卡固定跨接接地线；</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金属线槽不作设备的接地导体，当设计无要求时，金属线槽全长不少于</w:t>
      </w:r>
      <w:r>
        <w:rPr>
          <w:rFonts w:ascii="宋体" w:hAnsi="宋体" w:cs="宋体" w:hint="eastAsia"/>
          <w:sz w:val="28"/>
          <w:szCs w:val="28"/>
          <w:lang/>
        </w:rPr>
        <w:t>2</w:t>
      </w:r>
      <w:r>
        <w:rPr>
          <w:rFonts w:ascii="宋体" w:hAnsi="宋体" w:cs="宋体" w:hint="eastAsia"/>
          <w:sz w:val="28"/>
          <w:szCs w:val="28"/>
          <w:lang/>
        </w:rPr>
        <w:t>处与接地（</w:t>
      </w:r>
      <w:r>
        <w:rPr>
          <w:rFonts w:ascii="宋体" w:hAnsi="宋体" w:cs="宋体" w:hint="eastAsia"/>
          <w:sz w:val="28"/>
          <w:szCs w:val="28"/>
          <w:lang/>
        </w:rPr>
        <w:t>PE</w:t>
      </w:r>
      <w:r>
        <w:rPr>
          <w:rFonts w:ascii="宋体" w:hAnsi="宋体" w:cs="宋体" w:hint="eastAsia"/>
          <w:sz w:val="28"/>
          <w:szCs w:val="28"/>
          <w:lang/>
        </w:rPr>
        <w:t>）或接零（</w:t>
      </w:r>
      <w:r>
        <w:rPr>
          <w:rFonts w:ascii="宋体" w:hAnsi="宋体" w:cs="宋体" w:hint="eastAsia"/>
          <w:sz w:val="28"/>
          <w:szCs w:val="28"/>
          <w:lang/>
        </w:rPr>
        <w:t>PEN</w:t>
      </w:r>
      <w:r>
        <w:rPr>
          <w:rFonts w:ascii="宋体" w:hAnsi="宋体" w:cs="宋体" w:hint="eastAsia"/>
          <w:sz w:val="28"/>
          <w:szCs w:val="28"/>
          <w:lang/>
        </w:rPr>
        <w:t>）干线连接。</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4 </w:t>
      </w:r>
      <w:r>
        <w:rPr>
          <w:rFonts w:ascii="宋体" w:hAnsi="宋体" w:cs="宋体" w:hint="eastAsia"/>
          <w:sz w:val="28"/>
          <w:szCs w:val="28"/>
          <w:lang/>
        </w:rPr>
        <w:t>非镀锌金属线槽间连接板的两端跨接铜芯接地线，镀锌线槽间连接板的两端不跨接接地线，但连接板两端不少于</w:t>
      </w:r>
      <w:r>
        <w:rPr>
          <w:rFonts w:ascii="宋体" w:hAnsi="宋体" w:cs="宋体" w:hint="eastAsia"/>
          <w:sz w:val="28"/>
          <w:szCs w:val="28"/>
          <w:lang/>
        </w:rPr>
        <w:t>2</w:t>
      </w:r>
      <w:r>
        <w:rPr>
          <w:rFonts w:ascii="宋体" w:hAnsi="宋体" w:cs="宋体" w:hint="eastAsia"/>
          <w:sz w:val="28"/>
          <w:szCs w:val="28"/>
          <w:lang/>
        </w:rPr>
        <w:t>个有防松螺帽或防松垫圈的连接固定螺栓。</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w:t>
      </w:r>
      <w:r>
        <w:rPr>
          <w:rFonts w:ascii="宋体" w:hAnsi="宋体" w:cs="宋体" w:hint="eastAsia"/>
          <w:b/>
          <w:bCs/>
          <w:sz w:val="28"/>
          <w:szCs w:val="28"/>
          <w:lang/>
        </w:rPr>
        <w:t>.</w:t>
      </w:r>
      <w:r>
        <w:rPr>
          <w:rFonts w:ascii="宋体" w:hAnsi="宋体" w:cs="宋体"/>
          <w:b/>
          <w:bCs/>
          <w:sz w:val="28"/>
          <w:szCs w:val="28"/>
          <w:lang/>
        </w:rPr>
        <w:t>6</w:t>
      </w:r>
      <w:r>
        <w:rPr>
          <w:rFonts w:ascii="宋体" w:hAnsi="宋体" w:cs="宋体" w:hint="eastAsia"/>
          <w:b/>
          <w:bCs/>
          <w:sz w:val="28"/>
          <w:szCs w:val="28"/>
          <w:lang/>
        </w:rPr>
        <w:t>.</w:t>
      </w:r>
      <w:r>
        <w:rPr>
          <w:rFonts w:ascii="宋体" w:hAnsi="宋体" w:cs="宋体"/>
          <w:b/>
          <w:bCs/>
          <w:sz w:val="28"/>
          <w:szCs w:val="28"/>
          <w:lang/>
        </w:rPr>
        <w:t>2</w:t>
      </w:r>
      <w:r>
        <w:rPr>
          <w:rFonts w:ascii="宋体" w:hAnsi="宋体" w:cs="宋体" w:hint="eastAsia"/>
          <w:sz w:val="28"/>
          <w:szCs w:val="28"/>
          <w:lang/>
        </w:rPr>
        <w:t xml:space="preserve">  </w:t>
      </w:r>
      <w:r>
        <w:rPr>
          <w:rFonts w:ascii="宋体" w:hAnsi="宋体" w:cs="宋体" w:hint="eastAsia"/>
          <w:sz w:val="28"/>
          <w:szCs w:val="28"/>
          <w:lang/>
        </w:rPr>
        <w:t>金属导管严禁对口熔焊连接；镀锌和壁厚小于等于</w:t>
      </w:r>
      <w:r>
        <w:rPr>
          <w:rFonts w:ascii="宋体" w:hAnsi="宋体" w:cs="宋体" w:hint="eastAsia"/>
          <w:sz w:val="28"/>
          <w:szCs w:val="28"/>
          <w:lang/>
        </w:rPr>
        <w:t>2mm</w:t>
      </w:r>
      <w:r>
        <w:rPr>
          <w:rFonts w:ascii="宋体" w:hAnsi="宋体" w:cs="宋体" w:hint="eastAsia"/>
          <w:sz w:val="28"/>
          <w:szCs w:val="28"/>
          <w:lang/>
        </w:rPr>
        <w:t>的钢导管不得套管熔焊连接。</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w:t>
      </w:r>
      <w:r>
        <w:rPr>
          <w:rFonts w:ascii="宋体" w:hAnsi="宋体" w:cs="宋体" w:hint="eastAsia"/>
          <w:b/>
          <w:bCs/>
          <w:sz w:val="28"/>
          <w:szCs w:val="28"/>
          <w:lang/>
        </w:rPr>
        <w:t>.</w:t>
      </w:r>
      <w:r>
        <w:rPr>
          <w:rFonts w:ascii="宋体" w:hAnsi="宋体" w:cs="宋体"/>
          <w:b/>
          <w:bCs/>
          <w:sz w:val="28"/>
          <w:szCs w:val="28"/>
          <w:lang/>
        </w:rPr>
        <w:t>6</w:t>
      </w:r>
      <w:r>
        <w:rPr>
          <w:rFonts w:ascii="宋体" w:hAnsi="宋体" w:cs="宋体" w:hint="eastAsia"/>
          <w:b/>
          <w:bCs/>
          <w:sz w:val="28"/>
          <w:szCs w:val="28"/>
          <w:lang/>
        </w:rPr>
        <w:t>.</w:t>
      </w:r>
      <w:r>
        <w:rPr>
          <w:rFonts w:ascii="宋体" w:hAnsi="宋体" w:cs="宋体"/>
          <w:b/>
          <w:bCs/>
          <w:sz w:val="28"/>
          <w:szCs w:val="28"/>
          <w:lang/>
        </w:rPr>
        <w:t>3</w:t>
      </w:r>
      <w:r>
        <w:rPr>
          <w:rFonts w:ascii="宋体" w:hAnsi="宋体" w:cs="宋体" w:hint="eastAsia"/>
          <w:sz w:val="28"/>
          <w:szCs w:val="28"/>
          <w:lang/>
        </w:rPr>
        <w:t xml:space="preserve">  </w:t>
      </w:r>
      <w:r>
        <w:rPr>
          <w:rFonts w:ascii="宋体" w:hAnsi="宋体" w:cs="宋体" w:hint="eastAsia"/>
          <w:sz w:val="28"/>
          <w:szCs w:val="28"/>
          <w:lang/>
        </w:rPr>
        <w:t>当绝缘导管在砌体上剔槽埋设时，应采用强度等级不小于</w:t>
      </w:r>
      <w:r>
        <w:rPr>
          <w:rFonts w:ascii="宋体" w:hAnsi="宋体" w:cs="宋体" w:hint="eastAsia"/>
          <w:sz w:val="28"/>
          <w:szCs w:val="28"/>
          <w:lang/>
        </w:rPr>
        <w:t>M10</w:t>
      </w:r>
      <w:r>
        <w:rPr>
          <w:rFonts w:ascii="宋体" w:hAnsi="宋体" w:cs="宋体" w:hint="eastAsia"/>
          <w:sz w:val="28"/>
          <w:szCs w:val="28"/>
          <w:lang/>
        </w:rPr>
        <w:t>的水泥砂浆抹面保护，保护层厚度大于</w:t>
      </w:r>
      <w:r>
        <w:rPr>
          <w:rFonts w:ascii="宋体" w:hAnsi="宋体" w:cs="宋体" w:hint="eastAsia"/>
          <w:sz w:val="28"/>
          <w:szCs w:val="28"/>
          <w:lang/>
        </w:rPr>
        <w:t>15mm</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w:t>
      </w:r>
      <w:r>
        <w:rPr>
          <w:rFonts w:ascii="宋体" w:hAnsi="宋体" w:cs="宋体"/>
          <w:b/>
          <w:bCs/>
          <w:sz w:val="28"/>
          <w:szCs w:val="28"/>
        </w:rPr>
        <w:t>6</w:t>
      </w:r>
      <w:r>
        <w:rPr>
          <w:rFonts w:ascii="宋体" w:hAnsi="宋体" w:cs="宋体" w:hint="eastAsia"/>
          <w:b/>
          <w:bCs/>
          <w:sz w:val="28"/>
          <w:szCs w:val="28"/>
          <w:lang/>
        </w:rPr>
        <w:t>.</w:t>
      </w:r>
      <w:r>
        <w:rPr>
          <w:rFonts w:ascii="宋体" w:hAnsi="宋体" w:cs="宋体"/>
          <w:b/>
          <w:bCs/>
          <w:sz w:val="28"/>
          <w:szCs w:val="28"/>
          <w:lang/>
        </w:rPr>
        <w:t>4</w:t>
      </w:r>
      <w:r>
        <w:rPr>
          <w:rFonts w:ascii="宋体" w:hAnsi="宋体" w:cs="宋体" w:hint="eastAsia"/>
          <w:b/>
          <w:bCs/>
          <w:sz w:val="28"/>
          <w:szCs w:val="28"/>
          <w:lang/>
        </w:rPr>
        <w:t xml:space="preserve"> </w:t>
      </w:r>
      <w:r>
        <w:rPr>
          <w:rFonts w:ascii="宋体" w:hAnsi="宋体" w:cs="宋体"/>
          <w:b/>
          <w:bCs/>
          <w:sz w:val="28"/>
          <w:szCs w:val="28"/>
          <w:lang/>
        </w:rPr>
        <w:t xml:space="preserve"> </w:t>
      </w:r>
      <w:r>
        <w:rPr>
          <w:rFonts w:ascii="宋体" w:hAnsi="宋体" w:cs="宋体" w:hint="eastAsia"/>
          <w:sz w:val="28"/>
          <w:szCs w:val="28"/>
          <w:lang/>
        </w:rPr>
        <w:t>主控</w:t>
      </w:r>
      <w:r>
        <w:rPr>
          <w:rFonts w:ascii="宋体" w:hAnsi="宋体" w:cs="宋体" w:hint="eastAsia"/>
          <w:sz w:val="28"/>
          <w:szCs w:val="28"/>
          <w:lang/>
        </w:rPr>
        <w:t>项目的检查数量和检查方法应符合下列规定：</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检查数量：全数检查。</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检查方法：观察检查，现场测量。</w:t>
      </w:r>
    </w:p>
    <w:p w:rsidR="00AE3CCB" w:rsidRDefault="00D64B98">
      <w:pPr>
        <w:jc w:val="center"/>
        <w:rPr>
          <w:rFonts w:ascii="宋体" w:hAnsi="宋体" w:cs="宋体"/>
          <w:b/>
          <w:bCs/>
          <w:sz w:val="28"/>
          <w:szCs w:val="28"/>
          <w:lang/>
        </w:rPr>
      </w:pPr>
      <w:r>
        <w:rPr>
          <w:rFonts w:ascii="宋体" w:hAnsi="宋体" w:cs="宋体" w:hint="eastAsia"/>
          <w:b/>
          <w:bCs/>
          <w:sz w:val="28"/>
          <w:szCs w:val="28"/>
          <w:lang/>
        </w:rPr>
        <w:lastRenderedPageBreak/>
        <w:t>一般项目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w:t>
      </w:r>
      <w:r>
        <w:rPr>
          <w:rFonts w:ascii="宋体" w:hAnsi="宋体" w:cs="宋体" w:hint="eastAsia"/>
          <w:b/>
          <w:bCs/>
          <w:sz w:val="28"/>
          <w:szCs w:val="28"/>
          <w:lang/>
        </w:rPr>
        <w:t>.</w:t>
      </w:r>
      <w:r>
        <w:rPr>
          <w:rFonts w:ascii="宋体" w:hAnsi="宋体" w:cs="宋体"/>
          <w:b/>
          <w:bCs/>
          <w:sz w:val="28"/>
          <w:szCs w:val="28"/>
          <w:lang/>
        </w:rPr>
        <w:t>6</w:t>
      </w:r>
      <w:r>
        <w:rPr>
          <w:rFonts w:ascii="宋体" w:hAnsi="宋体" w:cs="宋体" w:hint="eastAsia"/>
          <w:b/>
          <w:bCs/>
          <w:sz w:val="28"/>
          <w:szCs w:val="28"/>
          <w:lang/>
        </w:rPr>
        <w:t>.</w:t>
      </w:r>
      <w:r>
        <w:rPr>
          <w:rFonts w:ascii="宋体" w:hAnsi="宋体" w:cs="宋体"/>
          <w:b/>
          <w:bCs/>
          <w:sz w:val="28"/>
          <w:szCs w:val="28"/>
          <w:lang/>
        </w:rPr>
        <w:t>5</w:t>
      </w:r>
      <w:r>
        <w:rPr>
          <w:rFonts w:ascii="宋体" w:hAnsi="宋体" w:cs="宋体" w:hint="eastAsia"/>
          <w:sz w:val="28"/>
          <w:szCs w:val="28"/>
          <w:lang/>
        </w:rPr>
        <w:t xml:space="preserve"> </w:t>
      </w:r>
      <w:r>
        <w:rPr>
          <w:rFonts w:ascii="宋体" w:hAnsi="宋体" w:cs="宋体" w:hint="eastAsia"/>
          <w:sz w:val="28"/>
          <w:szCs w:val="28"/>
          <w:lang/>
        </w:rPr>
        <w:t>室外埋地敷设的电缆导管，埋深不应小于</w:t>
      </w:r>
      <w:r>
        <w:rPr>
          <w:rFonts w:ascii="宋体" w:hAnsi="宋体" w:cs="宋体" w:hint="eastAsia"/>
          <w:sz w:val="28"/>
          <w:szCs w:val="28"/>
          <w:lang/>
        </w:rPr>
        <w:t>0.7m</w:t>
      </w:r>
      <w:r>
        <w:rPr>
          <w:rFonts w:ascii="宋体" w:hAnsi="宋体" w:cs="宋体" w:hint="eastAsia"/>
          <w:sz w:val="28"/>
          <w:szCs w:val="28"/>
          <w:lang/>
        </w:rPr>
        <w:t>。壁厚小于等于</w:t>
      </w:r>
      <w:r>
        <w:rPr>
          <w:rFonts w:ascii="宋体" w:hAnsi="宋体" w:cs="宋体" w:hint="eastAsia"/>
          <w:sz w:val="28"/>
          <w:szCs w:val="28"/>
          <w:lang/>
        </w:rPr>
        <w:t>2mm</w:t>
      </w:r>
      <w:r>
        <w:rPr>
          <w:rFonts w:ascii="宋体" w:hAnsi="宋体" w:cs="宋体" w:hint="eastAsia"/>
          <w:sz w:val="28"/>
          <w:szCs w:val="28"/>
          <w:lang/>
        </w:rPr>
        <w:t>的钢电线导管不应埋设于室外土壤内。</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w:t>
      </w:r>
      <w:r>
        <w:rPr>
          <w:rFonts w:ascii="宋体" w:hAnsi="宋体" w:cs="宋体" w:hint="eastAsia"/>
          <w:b/>
          <w:bCs/>
          <w:sz w:val="28"/>
          <w:szCs w:val="28"/>
          <w:lang/>
        </w:rPr>
        <w:t>.</w:t>
      </w:r>
      <w:r>
        <w:rPr>
          <w:rFonts w:ascii="宋体" w:hAnsi="宋体" w:cs="宋体"/>
          <w:b/>
          <w:bCs/>
          <w:sz w:val="28"/>
          <w:szCs w:val="28"/>
          <w:lang/>
        </w:rPr>
        <w:t>6</w:t>
      </w:r>
      <w:r>
        <w:rPr>
          <w:rFonts w:ascii="宋体" w:hAnsi="宋体" w:cs="宋体" w:hint="eastAsia"/>
          <w:b/>
          <w:bCs/>
          <w:sz w:val="28"/>
          <w:szCs w:val="28"/>
          <w:lang/>
        </w:rPr>
        <w:t>.</w:t>
      </w:r>
      <w:r>
        <w:rPr>
          <w:rFonts w:ascii="宋体" w:hAnsi="宋体" w:cs="宋体"/>
          <w:b/>
          <w:bCs/>
          <w:sz w:val="28"/>
          <w:szCs w:val="28"/>
          <w:lang/>
        </w:rPr>
        <w:t>6</w:t>
      </w:r>
      <w:r>
        <w:rPr>
          <w:rFonts w:ascii="宋体" w:hAnsi="宋体" w:cs="宋体" w:hint="eastAsia"/>
          <w:sz w:val="28"/>
          <w:szCs w:val="28"/>
          <w:lang/>
        </w:rPr>
        <w:t xml:space="preserve"> </w:t>
      </w:r>
      <w:r>
        <w:rPr>
          <w:rFonts w:ascii="宋体" w:hAnsi="宋体" w:cs="宋体" w:hint="eastAsia"/>
          <w:sz w:val="28"/>
          <w:szCs w:val="28"/>
          <w:lang/>
        </w:rPr>
        <w:t>室外导管的管口应设置在盒、箱内。在落地式配电箱内的管口，箱底无封板的，管口应高出基础面</w:t>
      </w:r>
      <w:r>
        <w:rPr>
          <w:rFonts w:ascii="宋体" w:hAnsi="宋体" w:cs="宋体" w:hint="eastAsia"/>
          <w:sz w:val="28"/>
          <w:szCs w:val="28"/>
          <w:lang/>
        </w:rPr>
        <w:t>50</w:t>
      </w:r>
      <w:r>
        <w:rPr>
          <w:rFonts w:ascii="宋体" w:hAnsi="宋体" w:cs="宋体" w:hint="eastAsia"/>
          <w:sz w:val="28"/>
          <w:szCs w:val="28"/>
          <w:lang/>
        </w:rPr>
        <w:t>～</w:t>
      </w:r>
      <w:r>
        <w:rPr>
          <w:rFonts w:ascii="宋体" w:hAnsi="宋体" w:cs="宋体" w:hint="eastAsia"/>
          <w:sz w:val="28"/>
          <w:szCs w:val="28"/>
          <w:lang/>
        </w:rPr>
        <w:t>80mm</w:t>
      </w:r>
      <w:r>
        <w:rPr>
          <w:rFonts w:ascii="宋体" w:hAnsi="宋体" w:cs="宋体" w:hint="eastAsia"/>
          <w:sz w:val="28"/>
          <w:szCs w:val="28"/>
          <w:lang/>
        </w:rPr>
        <w:t>。所有管口在穿入电线、电缆后应做密封处理。由箱式变电所或落地式配电箱引向建筑物的导管，建筑物一侧的导管管口应设在建筑物内。</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w:t>
      </w:r>
      <w:r>
        <w:rPr>
          <w:rFonts w:ascii="宋体" w:hAnsi="宋体" w:cs="宋体" w:hint="eastAsia"/>
          <w:b/>
          <w:bCs/>
          <w:sz w:val="28"/>
          <w:szCs w:val="28"/>
          <w:lang/>
        </w:rPr>
        <w:t>.</w:t>
      </w:r>
      <w:r>
        <w:rPr>
          <w:rFonts w:ascii="宋体" w:hAnsi="宋体" w:cs="宋体"/>
          <w:b/>
          <w:bCs/>
          <w:sz w:val="28"/>
          <w:szCs w:val="28"/>
          <w:lang/>
        </w:rPr>
        <w:t>6</w:t>
      </w:r>
      <w:r>
        <w:rPr>
          <w:rFonts w:ascii="宋体" w:hAnsi="宋体" w:cs="宋体" w:hint="eastAsia"/>
          <w:b/>
          <w:bCs/>
          <w:sz w:val="28"/>
          <w:szCs w:val="28"/>
          <w:lang/>
        </w:rPr>
        <w:t>.</w:t>
      </w:r>
      <w:r>
        <w:rPr>
          <w:rFonts w:ascii="宋体" w:hAnsi="宋体" w:cs="宋体"/>
          <w:b/>
          <w:bCs/>
          <w:sz w:val="28"/>
          <w:szCs w:val="28"/>
          <w:lang/>
        </w:rPr>
        <w:t>7</w:t>
      </w:r>
      <w:r>
        <w:rPr>
          <w:rFonts w:ascii="宋体" w:hAnsi="宋体" w:cs="宋体" w:hint="eastAsia"/>
          <w:sz w:val="28"/>
          <w:szCs w:val="28"/>
          <w:lang/>
        </w:rPr>
        <w:t xml:space="preserve"> </w:t>
      </w:r>
      <w:r>
        <w:rPr>
          <w:rFonts w:ascii="宋体" w:hAnsi="宋体" w:cs="宋体" w:hint="eastAsia"/>
          <w:sz w:val="28"/>
          <w:szCs w:val="28"/>
          <w:lang/>
        </w:rPr>
        <w:t>电缆导管的弯曲半径不应小于电缆最小允许弯曲半径，电缆最小允许弯曲半径，电缆最小允许弯曲半径应符合本规范表</w:t>
      </w:r>
      <w:r>
        <w:rPr>
          <w:rFonts w:ascii="宋体" w:hAnsi="宋体" w:cs="宋体" w:hint="eastAsia"/>
          <w:sz w:val="28"/>
          <w:szCs w:val="28"/>
          <w:lang/>
        </w:rPr>
        <w:t>12.2.1-1</w:t>
      </w:r>
      <w:r>
        <w:rPr>
          <w:rFonts w:ascii="宋体" w:hAnsi="宋体" w:cs="宋体" w:hint="eastAsia"/>
          <w:sz w:val="28"/>
          <w:szCs w:val="28"/>
          <w:lang/>
        </w:rPr>
        <w:t>的规定。</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w:t>
      </w:r>
      <w:r>
        <w:rPr>
          <w:rFonts w:ascii="宋体" w:hAnsi="宋体" w:cs="宋体" w:hint="eastAsia"/>
          <w:b/>
          <w:bCs/>
          <w:sz w:val="28"/>
          <w:szCs w:val="28"/>
          <w:lang/>
        </w:rPr>
        <w:t>.</w:t>
      </w:r>
      <w:r>
        <w:rPr>
          <w:rFonts w:ascii="宋体" w:hAnsi="宋体" w:cs="宋体"/>
          <w:b/>
          <w:bCs/>
          <w:sz w:val="28"/>
          <w:szCs w:val="28"/>
          <w:lang/>
        </w:rPr>
        <w:t>6</w:t>
      </w:r>
      <w:r>
        <w:rPr>
          <w:rFonts w:ascii="宋体" w:hAnsi="宋体" w:cs="宋体" w:hint="eastAsia"/>
          <w:b/>
          <w:bCs/>
          <w:sz w:val="28"/>
          <w:szCs w:val="28"/>
          <w:lang/>
        </w:rPr>
        <w:t>.</w:t>
      </w:r>
      <w:r>
        <w:rPr>
          <w:rFonts w:ascii="宋体" w:hAnsi="宋体" w:cs="宋体"/>
          <w:b/>
          <w:bCs/>
          <w:sz w:val="28"/>
          <w:szCs w:val="28"/>
          <w:lang/>
        </w:rPr>
        <w:t>8</w:t>
      </w:r>
      <w:r>
        <w:rPr>
          <w:rFonts w:ascii="宋体" w:hAnsi="宋体" w:cs="宋体" w:hint="eastAsia"/>
          <w:sz w:val="28"/>
          <w:szCs w:val="28"/>
          <w:lang/>
        </w:rPr>
        <w:t xml:space="preserve"> </w:t>
      </w:r>
      <w:r>
        <w:rPr>
          <w:rFonts w:ascii="宋体" w:hAnsi="宋体" w:cs="宋体" w:hint="eastAsia"/>
          <w:sz w:val="28"/>
          <w:szCs w:val="28"/>
          <w:lang/>
        </w:rPr>
        <w:t>金属导管内外壁应防腐处理；埋设于混凝土内的导管内壁应防腐处理，外壁可不防腐处理。</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w:t>
      </w:r>
      <w:r>
        <w:rPr>
          <w:rFonts w:ascii="宋体" w:hAnsi="宋体" w:cs="宋体" w:hint="eastAsia"/>
          <w:b/>
          <w:bCs/>
          <w:sz w:val="28"/>
          <w:szCs w:val="28"/>
          <w:lang/>
        </w:rPr>
        <w:t>.</w:t>
      </w:r>
      <w:r>
        <w:rPr>
          <w:rFonts w:ascii="宋体" w:hAnsi="宋体" w:cs="宋体"/>
          <w:b/>
          <w:bCs/>
          <w:sz w:val="28"/>
          <w:szCs w:val="28"/>
          <w:lang/>
        </w:rPr>
        <w:t>6</w:t>
      </w:r>
      <w:r>
        <w:rPr>
          <w:rFonts w:ascii="宋体" w:hAnsi="宋体" w:cs="宋体" w:hint="eastAsia"/>
          <w:b/>
          <w:bCs/>
          <w:sz w:val="28"/>
          <w:szCs w:val="28"/>
          <w:lang/>
        </w:rPr>
        <w:t>.</w:t>
      </w:r>
      <w:r>
        <w:rPr>
          <w:rFonts w:ascii="宋体" w:hAnsi="宋体" w:cs="宋体"/>
          <w:b/>
          <w:bCs/>
          <w:sz w:val="28"/>
          <w:szCs w:val="28"/>
          <w:lang/>
        </w:rPr>
        <w:t>9</w:t>
      </w:r>
      <w:r>
        <w:rPr>
          <w:rFonts w:ascii="宋体" w:hAnsi="宋体" w:cs="宋体" w:hint="eastAsia"/>
          <w:sz w:val="28"/>
          <w:szCs w:val="28"/>
          <w:lang/>
        </w:rPr>
        <w:t xml:space="preserve"> </w:t>
      </w:r>
      <w:r>
        <w:rPr>
          <w:rFonts w:ascii="宋体" w:hAnsi="宋体" w:cs="宋体" w:hint="eastAsia"/>
          <w:sz w:val="28"/>
          <w:szCs w:val="28"/>
          <w:lang/>
        </w:rPr>
        <w:t>室内进入落地式柜、台、箱、盘内的导管管口，应高出柜、台、箱、盘的基础面</w:t>
      </w:r>
      <w:r>
        <w:rPr>
          <w:rFonts w:ascii="宋体" w:hAnsi="宋体" w:cs="宋体" w:hint="eastAsia"/>
          <w:sz w:val="28"/>
          <w:szCs w:val="28"/>
          <w:lang/>
        </w:rPr>
        <w:t>50</w:t>
      </w:r>
      <w:r>
        <w:rPr>
          <w:rFonts w:ascii="宋体" w:hAnsi="宋体" w:cs="宋体" w:hint="eastAsia"/>
          <w:sz w:val="28"/>
          <w:szCs w:val="28"/>
          <w:lang/>
        </w:rPr>
        <w:t>～</w:t>
      </w:r>
      <w:r>
        <w:rPr>
          <w:rFonts w:ascii="宋体" w:hAnsi="宋体" w:cs="宋体" w:hint="eastAsia"/>
          <w:sz w:val="28"/>
          <w:szCs w:val="28"/>
          <w:lang/>
        </w:rPr>
        <w:t>80mm</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w:t>
      </w:r>
      <w:r>
        <w:rPr>
          <w:rFonts w:ascii="宋体" w:hAnsi="宋体" w:cs="宋体" w:hint="eastAsia"/>
          <w:b/>
          <w:bCs/>
          <w:sz w:val="28"/>
          <w:szCs w:val="28"/>
          <w:lang/>
        </w:rPr>
        <w:t>.</w:t>
      </w:r>
      <w:r>
        <w:rPr>
          <w:rFonts w:ascii="宋体" w:hAnsi="宋体" w:cs="宋体" w:hint="eastAsia"/>
          <w:b/>
          <w:bCs/>
          <w:sz w:val="28"/>
          <w:szCs w:val="28"/>
        </w:rPr>
        <w:t>6.</w:t>
      </w:r>
      <w:r>
        <w:rPr>
          <w:rFonts w:ascii="宋体" w:hAnsi="宋体" w:cs="宋体"/>
          <w:b/>
          <w:bCs/>
          <w:sz w:val="28"/>
          <w:szCs w:val="28"/>
        </w:rPr>
        <w:t>10</w:t>
      </w:r>
      <w:r>
        <w:rPr>
          <w:rFonts w:ascii="宋体" w:hAnsi="宋体" w:cs="宋体" w:hint="eastAsia"/>
          <w:sz w:val="28"/>
          <w:szCs w:val="28"/>
          <w:lang/>
        </w:rPr>
        <w:t xml:space="preserve"> </w:t>
      </w:r>
      <w:r>
        <w:rPr>
          <w:rFonts w:ascii="宋体" w:hAnsi="宋体" w:cs="宋体" w:hint="eastAsia"/>
          <w:sz w:val="28"/>
          <w:szCs w:val="28"/>
          <w:lang/>
        </w:rPr>
        <w:t>线槽应安装牢固，无扭曲变形，紧固件的螺母应在线槽外侧。</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w:t>
      </w:r>
      <w:r>
        <w:rPr>
          <w:rFonts w:ascii="宋体" w:hAnsi="宋体" w:cs="宋体" w:hint="eastAsia"/>
          <w:b/>
          <w:bCs/>
          <w:sz w:val="28"/>
          <w:szCs w:val="28"/>
          <w:lang/>
        </w:rPr>
        <w:t>.</w:t>
      </w:r>
      <w:r>
        <w:rPr>
          <w:rFonts w:ascii="宋体" w:hAnsi="宋体" w:cs="宋体"/>
          <w:b/>
          <w:bCs/>
          <w:sz w:val="28"/>
          <w:szCs w:val="28"/>
          <w:lang/>
        </w:rPr>
        <w:t>6</w:t>
      </w:r>
      <w:r>
        <w:rPr>
          <w:rFonts w:ascii="宋体" w:hAnsi="宋体" w:cs="宋体" w:hint="eastAsia"/>
          <w:b/>
          <w:bCs/>
          <w:sz w:val="28"/>
          <w:szCs w:val="28"/>
          <w:lang/>
        </w:rPr>
        <w:t>.</w:t>
      </w:r>
      <w:r>
        <w:rPr>
          <w:rFonts w:ascii="宋体" w:hAnsi="宋体" w:cs="宋体"/>
          <w:b/>
          <w:bCs/>
          <w:sz w:val="28"/>
          <w:szCs w:val="28"/>
          <w:lang/>
        </w:rPr>
        <w:t>1</w:t>
      </w:r>
      <w:r>
        <w:rPr>
          <w:rFonts w:ascii="宋体" w:hAnsi="宋体" w:cs="宋体"/>
          <w:b/>
          <w:bCs/>
          <w:sz w:val="28"/>
          <w:szCs w:val="28"/>
          <w:lang/>
        </w:rPr>
        <w:t>1</w:t>
      </w:r>
      <w:r>
        <w:rPr>
          <w:rFonts w:ascii="宋体" w:hAnsi="宋体" w:cs="宋体" w:hint="eastAsia"/>
          <w:sz w:val="28"/>
          <w:szCs w:val="28"/>
          <w:lang/>
        </w:rPr>
        <w:t xml:space="preserve"> </w:t>
      </w:r>
      <w:r>
        <w:rPr>
          <w:rFonts w:ascii="宋体" w:hAnsi="宋体" w:cs="宋体" w:hint="eastAsia"/>
          <w:sz w:val="28"/>
          <w:szCs w:val="28"/>
          <w:lang/>
        </w:rPr>
        <w:t>金属、非金属柔性导管敷设应符合下列规定：</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刚性导管经柔性导管与电气设备、器具连接，柔性导管的长度在动力工程中不大于</w:t>
      </w:r>
      <w:r>
        <w:rPr>
          <w:rFonts w:ascii="宋体" w:hAnsi="宋体" w:cs="宋体" w:hint="eastAsia"/>
          <w:sz w:val="28"/>
          <w:szCs w:val="28"/>
          <w:lang/>
        </w:rPr>
        <w:t>0.8m</w:t>
      </w:r>
      <w:r>
        <w:rPr>
          <w:rFonts w:ascii="宋体" w:hAnsi="宋体" w:cs="宋体" w:hint="eastAsia"/>
          <w:sz w:val="28"/>
          <w:szCs w:val="28"/>
          <w:lang/>
        </w:rPr>
        <w:t>，在照明工程中不大于</w:t>
      </w:r>
      <w:r>
        <w:rPr>
          <w:rFonts w:ascii="宋体" w:hAnsi="宋体" w:cs="宋体" w:hint="eastAsia"/>
          <w:sz w:val="28"/>
          <w:szCs w:val="28"/>
          <w:lang/>
        </w:rPr>
        <w:t>1.2m</w:t>
      </w:r>
      <w:r>
        <w:rPr>
          <w:rFonts w:ascii="宋体" w:hAnsi="宋体" w:cs="宋体" w:hint="eastAsia"/>
          <w:sz w:val="28"/>
          <w:szCs w:val="28"/>
          <w:lang/>
        </w:rPr>
        <w:t>。</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可挠金属管或其他柔性导管与刚性导管或电气设备、器具间的连接采用专用接头；复合型可挠金属管或其他柔性导管的连接处密封良好，防液覆盖层完整无损；</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可挠性金属导管和柔性导管不能做接地（</w:t>
      </w:r>
      <w:r>
        <w:rPr>
          <w:rFonts w:ascii="宋体" w:hAnsi="宋体" w:cs="宋体" w:hint="eastAsia"/>
          <w:sz w:val="28"/>
          <w:szCs w:val="28"/>
          <w:lang/>
        </w:rPr>
        <w:t>PE</w:t>
      </w:r>
      <w:r>
        <w:rPr>
          <w:rFonts w:ascii="宋体" w:hAnsi="宋体" w:cs="宋体" w:hint="eastAsia"/>
          <w:sz w:val="28"/>
          <w:szCs w:val="28"/>
          <w:lang/>
        </w:rPr>
        <w:t>）或接零（</w:t>
      </w:r>
      <w:r>
        <w:rPr>
          <w:rFonts w:ascii="宋体" w:hAnsi="宋体" w:cs="宋体" w:hint="eastAsia"/>
          <w:sz w:val="28"/>
          <w:szCs w:val="28"/>
          <w:lang/>
        </w:rPr>
        <w:t>PEN</w:t>
      </w:r>
      <w:r>
        <w:rPr>
          <w:rFonts w:ascii="宋体" w:hAnsi="宋体" w:cs="宋体" w:hint="eastAsia"/>
          <w:sz w:val="28"/>
          <w:szCs w:val="28"/>
          <w:lang/>
        </w:rPr>
        <w:t>）的接续导体。</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4 </w:t>
      </w:r>
      <w:r>
        <w:rPr>
          <w:rFonts w:ascii="宋体" w:hAnsi="宋体" w:cs="宋体" w:hint="eastAsia"/>
          <w:sz w:val="28"/>
          <w:szCs w:val="28"/>
          <w:lang/>
        </w:rPr>
        <w:t>导管和线槽，在建筑物变形缝处，应设补偿装置。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29.</w:t>
      </w:r>
      <w:r>
        <w:rPr>
          <w:rFonts w:ascii="宋体" w:hAnsi="宋体" w:cs="宋体"/>
          <w:b/>
          <w:bCs/>
          <w:sz w:val="28"/>
          <w:szCs w:val="28"/>
        </w:rPr>
        <w:t>6</w:t>
      </w:r>
      <w:r>
        <w:rPr>
          <w:rFonts w:ascii="宋体" w:hAnsi="宋体" w:cs="宋体" w:hint="eastAsia"/>
          <w:b/>
          <w:bCs/>
          <w:sz w:val="28"/>
          <w:szCs w:val="28"/>
          <w:lang/>
        </w:rPr>
        <w:t>.</w:t>
      </w:r>
      <w:r>
        <w:rPr>
          <w:rFonts w:ascii="宋体" w:hAnsi="宋体" w:cs="宋体"/>
          <w:b/>
          <w:bCs/>
          <w:sz w:val="28"/>
          <w:szCs w:val="28"/>
          <w:lang/>
        </w:rPr>
        <w:t>1</w:t>
      </w:r>
      <w:r>
        <w:rPr>
          <w:rFonts w:ascii="宋体" w:hAnsi="宋体" w:cs="宋体"/>
          <w:b/>
          <w:bCs/>
          <w:sz w:val="28"/>
          <w:szCs w:val="28"/>
          <w:lang/>
        </w:rPr>
        <w:t>2</w:t>
      </w:r>
      <w:r>
        <w:rPr>
          <w:rFonts w:ascii="宋体" w:hAnsi="宋体" w:cs="宋体" w:hint="eastAsia"/>
          <w:b/>
          <w:bCs/>
          <w:sz w:val="28"/>
          <w:szCs w:val="28"/>
          <w:lang/>
        </w:rPr>
        <w:t xml:space="preserve"> </w:t>
      </w:r>
      <w:r>
        <w:rPr>
          <w:rFonts w:ascii="宋体" w:hAnsi="宋体" w:cs="宋体" w:hint="eastAsia"/>
          <w:sz w:val="28"/>
          <w:szCs w:val="28"/>
          <w:lang/>
        </w:rPr>
        <w:t>一般</w:t>
      </w:r>
      <w:r>
        <w:rPr>
          <w:rFonts w:ascii="宋体" w:hAnsi="宋体" w:cs="宋体" w:hint="eastAsia"/>
          <w:sz w:val="28"/>
          <w:szCs w:val="28"/>
          <w:lang/>
        </w:rPr>
        <w:t>项目的检查数量和检查方法应符合下列规定：</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lastRenderedPageBreak/>
        <w:t>检查数量：检查</w:t>
      </w:r>
      <w:r>
        <w:rPr>
          <w:rFonts w:ascii="宋体" w:hAnsi="宋体" w:cs="宋体"/>
          <w:sz w:val="28"/>
          <w:szCs w:val="28"/>
          <w:lang/>
        </w:rPr>
        <w:t>20%</w:t>
      </w:r>
      <w:r>
        <w:rPr>
          <w:rFonts w:ascii="宋体" w:hAnsi="宋体" w:cs="宋体" w:hint="eastAsia"/>
          <w:sz w:val="28"/>
          <w:szCs w:val="28"/>
          <w:lang/>
        </w:rPr>
        <w:t>。</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检查方法：观察检查，现场测量。</w:t>
      </w:r>
    </w:p>
    <w:p w:rsidR="00AE3CCB" w:rsidRDefault="00AE3CCB">
      <w:pPr>
        <w:rPr>
          <w:rFonts w:ascii="宋体" w:hAnsi="宋体" w:cs="宋体"/>
          <w:sz w:val="28"/>
          <w:szCs w:val="28"/>
          <w:lang/>
        </w:rPr>
      </w:pPr>
    </w:p>
    <w:p w:rsidR="00AE3CCB" w:rsidRDefault="00D64B98">
      <w:pPr>
        <w:ind w:firstLine="560"/>
        <w:jc w:val="center"/>
        <w:outlineLvl w:val="0"/>
        <w:rPr>
          <w:rFonts w:ascii="宋体" w:hAnsi="宋体" w:cs="宋体"/>
          <w:b/>
          <w:bCs/>
          <w:sz w:val="36"/>
          <w:szCs w:val="36"/>
          <w:lang/>
        </w:rPr>
      </w:pPr>
      <w:bookmarkStart w:id="311" w:name="_Toc547864610"/>
      <w:bookmarkStart w:id="312" w:name="_Toc6604"/>
      <w:bookmarkStart w:id="313" w:name="_Toc970045689"/>
      <w:r>
        <w:rPr>
          <w:rFonts w:ascii="宋体" w:hAnsi="宋体" w:cs="宋体" w:hint="eastAsia"/>
          <w:b/>
          <w:bCs/>
          <w:sz w:val="36"/>
          <w:szCs w:val="36"/>
        </w:rPr>
        <w:t xml:space="preserve">30 </w:t>
      </w:r>
      <w:r>
        <w:rPr>
          <w:rFonts w:ascii="宋体" w:hAnsi="宋体" w:cs="宋体" w:hint="eastAsia"/>
          <w:b/>
          <w:bCs/>
          <w:sz w:val="36"/>
          <w:szCs w:val="36"/>
          <w:lang/>
        </w:rPr>
        <w:t>系统集成综合测试</w:t>
      </w:r>
      <w:bookmarkEnd w:id="311"/>
      <w:bookmarkEnd w:id="312"/>
      <w:bookmarkEnd w:id="313"/>
    </w:p>
    <w:p w:rsidR="00AE3CCB" w:rsidRDefault="00D64B98">
      <w:pPr>
        <w:jc w:val="center"/>
        <w:outlineLvl w:val="1"/>
        <w:rPr>
          <w:rFonts w:ascii="宋体" w:hAnsi="宋体" w:cs="宋体"/>
          <w:b/>
          <w:bCs/>
          <w:sz w:val="28"/>
          <w:szCs w:val="28"/>
          <w:lang/>
        </w:rPr>
      </w:pPr>
      <w:bookmarkStart w:id="314" w:name="_Toc1698105581"/>
      <w:bookmarkStart w:id="315" w:name="_Toc31291"/>
      <w:bookmarkStart w:id="316" w:name="_Toc2009530646"/>
      <w:r>
        <w:rPr>
          <w:rFonts w:ascii="宋体" w:hAnsi="宋体" w:cs="宋体" w:hint="eastAsia"/>
          <w:b/>
          <w:bCs/>
          <w:sz w:val="28"/>
          <w:szCs w:val="28"/>
        </w:rPr>
        <w:t>30.1</w:t>
      </w:r>
      <w:r>
        <w:rPr>
          <w:rFonts w:ascii="宋体" w:hAnsi="宋体" w:cs="宋体" w:hint="eastAsia"/>
          <w:b/>
          <w:bCs/>
          <w:sz w:val="28"/>
          <w:szCs w:val="28"/>
        </w:rPr>
        <w:t xml:space="preserve"> </w:t>
      </w:r>
      <w:r>
        <w:rPr>
          <w:rFonts w:ascii="宋体" w:hAnsi="宋体" w:cs="宋体" w:hint="eastAsia"/>
          <w:b/>
          <w:bCs/>
          <w:sz w:val="28"/>
          <w:szCs w:val="28"/>
          <w:lang/>
        </w:rPr>
        <w:t>一般规定</w:t>
      </w:r>
      <w:bookmarkEnd w:id="314"/>
      <w:bookmarkEnd w:id="315"/>
      <w:bookmarkEnd w:id="316"/>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30.1</w:t>
      </w:r>
      <w:r>
        <w:rPr>
          <w:rFonts w:ascii="宋体" w:hAnsi="宋体" w:cs="宋体" w:hint="eastAsia"/>
          <w:b/>
          <w:bCs/>
          <w:sz w:val="28"/>
          <w:szCs w:val="28"/>
          <w:lang/>
        </w:rPr>
        <w:t xml:space="preserve">.1 </w:t>
      </w:r>
      <w:r>
        <w:rPr>
          <w:rFonts w:ascii="宋体" w:hAnsi="宋体" w:cs="宋体" w:hint="eastAsia"/>
          <w:sz w:val="28"/>
          <w:szCs w:val="28"/>
          <w:lang/>
        </w:rPr>
        <w:t>在完成隧道监控各个子系统测试、调试的基础上，应对</w:t>
      </w:r>
    </w:p>
    <w:p w:rsidR="00AE3CCB" w:rsidRDefault="00D64B98">
      <w:pPr>
        <w:rPr>
          <w:rFonts w:ascii="宋体" w:hAnsi="宋体" w:cs="宋体"/>
          <w:sz w:val="28"/>
          <w:szCs w:val="28"/>
          <w:lang/>
        </w:rPr>
      </w:pPr>
      <w:r>
        <w:rPr>
          <w:rFonts w:ascii="宋体" w:hAnsi="宋体" w:cs="宋体" w:hint="eastAsia"/>
          <w:sz w:val="28"/>
          <w:szCs w:val="28"/>
          <w:lang/>
        </w:rPr>
        <w:t>监控系统集成后的性能指标进行综合测试。系统软件、硬件应能满足设计的要求。综合性能指标测试应包括对系统所有数据和命令的完整性、准确性、稳定性及可维护性进行检查测试。</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30.1</w:t>
      </w:r>
      <w:r>
        <w:rPr>
          <w:rFonts w:ascii="宋体" w:hAnsi="宋体" w:cs="宋体" w:hint="eastAsia"/>
          <w:b/>
          <w:bCs/>
          <w:sz w:val="28"/>
          <w:szCs w:val="28"/>
          <w:lang/>
        </w:rPr>
        <w:t xml:space="preserve">.2 </w:t>
      </w:r>
      <w:r>
        <w:rPr>
          <w:rFonts w:ascii="宋体" w:hAnsi="宋体" w:cs="宋体" w:hint="eastAsia"/>
          <w:sz w:val="28"/>
          <w:szCs w:val="28"/>
          <w:lang/>
        </w:rPr>
        <w:t>完成隧道监控系统集成性能指标综合测试后，检测各子系统之间的联动功能应与预案要求一致。</w:t>
      </w:r>
    </w:p>
    <w:p w:rsidR="00AE3CCB" w:rsidRDefault="00AE3CCB">
      <w:pPr>
        <w:rPr>
          <w:rFonts w:ascii="宋体" w:hAnsi="宋体" w:cs="宋体"/>
          <w:sz w:val="28"/>
          <w:szCs w:val="28"/>
          <w:lang/>
        </w:rPr>
      </w:pPr>
    </w:p>
    <w:p w:rsidR="00AE3CCB" w:rsidRDefault="00D64B98">
      <w:pPr>
        <w:jc w:val="center"/>
        <w:outlineLvl w:val="1"/>
        <w:rPr>
          <w:rFonts w:ascii="宋体" w:hAnsi="宋体" w:cs="宋体"/>
          <w:b/>
          <w:bCs/>
          <w:sz w:val="28"/>
          <w:szCs w:val="28"/>
          <w:lang/>
        </w:rPr>
      </w:pPr>
      <w:bookmarkStart w:id="317" w:name="_Toc2831237"/>
      <w:bookmarkStart w:id="318" w:name="_Toc706250953"/>
      <w:bookmarkStart w:id="319" w:name="_Toc19436"/>
      <w:r>
        <w:rPr>
          <w:rFonts w:ascii="宋体" w:hAnsi="宋体" w:cs="宋体" w:hint="eastAsia"/>
          <w:b/>
          <w:bCs/>
          <w:sz w:val="28"/>
          <w:szCs w:val="28"/>
        </w:rPr>
        <w:t>30.2</w:t>
      </w:r>
      <w:r>
        <w:rPr>
          <w:rFonts w:ascii="宋体" w:hAnsi="宋体" w:cs="宋体" w:hint="eastAsia"/>
          <w:b/>
          <w:bCs/>
          <w:sz w:val="28"/>
          <w:szCs w:val="28"/>
        </w:rPr>
        <w:t xml:space="preserve"> </w:t>
      </w:r>
      <w:r>
        <w:rPr>
          <w:rFonts w:ascii="宋体" w:hAnsi="宋体" w:cs="宋体" w:hint="eastAsia"/>
          <w:b/>
          <w:bCs/>
          <w:sz w:val="28"/>
          <w:szCs w:val="28"/>
          <w:lang/>
        </w:rPr>
        <w:t>系统集成性能指标综合测试</w:t>
      </w:r>
      <w:bookmarkEnd w:id="317"/>
      <w:bookmarkEnd w:id="318"/>
      <w:bookmarkEnd w:id="319"/>
    </w:p>
    <w:p w:rsidR="00AE3CCB" w:rsidRDefault="00D64B98">
      <w:pPr>
        <w:jc w:val="center"/>
        <w:rPr>
          <w:rFonts w:ascii="宋体" w:hAnsi="宋体" w:cs="宋体"/>
          <w:b/>
          <w:bCs/>
          <w:sz w:val="28"/>
          <w:szCs w:val="28"/>
          <w:lang/>
        </w:rPr>
      </w:pPr>
      <w:r>
        <w:rPr>
          <w:rFonts w:ascii="宋体" w:hAnsi="宋体" w:cs="宋体" w:hint="eastAsia"/>
          <w:b/>
          <w:bCs/>
          <w:sz w:val="28"/>
          <w:szCs w:val="28"/>
          <w:lang/>
        </w:rPr>
        <w:t>主控项目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30.2</w:t>
      </w:r>
      <w:r>
        <w:rPr>
          <w:rFonts w:ascii="宋体" w:hAnsi="宋体" w:cs="宋体" w:hint="eastAsia"/>
          <w:b/>
          <w:bCs/>
          <w:sz w:val="28"/>
          <w:szCs w:val="28"/>
          <w:lang/>
        </w:rPr>
        <w:t xml:space="preserve">.1 </w:t>
      </w:r>
      <w:r>
        <w:rPr>
          <w:rFonts w:ascii="宋体" w:hAnsi="宋体" w:cs="宋体" w:hint="eastAsia"/>
          <w:sz w:val="28"/>
          <w:szCs w:val="28"/>
          <w:lang/>
        </w:rPr>
        <w:t>系统集成后的遥测、遥信、遥控信号应完整准确：数据库</w:t>
      </w:r>
    </w:p>
    <w:p w:rsidR="00AE3CCB" w:rsidRDefault="00D64B98">
      <w:pPr>
        <w:rPr>
          <w:rFonts w:ascii="宋体" w:hAnsi="宋体" w:cs="宋体"/>
          <w:sz w:val="28"/>
          <w:szCs w:val="28"/>
          <w:lang/>
        </w:rPr>
      </w:pPr>
      <w:r>
        <w:rPr>
          <w:rFonts w:ascii="宋体" w:hAnsi="宋体" w:cs="宋体" w:hint="eastAsia"/>
          <w:sz w:val="28"/>
          <w:szCs w:val="28"/>
          <w:lang/>
        </w:rPr>
        <w:t>记录的信息应与设计要求一致。</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30.2.</w:t>
      </w:r>
      <w:r>
        <w:rPr>
          <w:rFonts w:ascii="宋体" w:hAnsi="宋体" w:cs="宋体" w:hint="eastAsia"/>
          <w:b/>
          <w:bCs/>
          <w:sz w:val="28"/>
          <w:szCs w:val="28"/>
          <w:lang/>
        </w:rPr>
        <w:t xml:space="preserve">2 </w:t>
      </w:r>
      <w:r>
        <w:rPr>
          <w:rFonts w:ascii="宋体" w:hAnsi="宋体" w:cs="宋体" w:hint="eastAsia"/>
          <w:sz w:val="28"/>
          <w:szCs w:val="28"/>
          <w:lang/>
        </w:rPr>
        <w:t>系统信号精度的检测应符合下列规定：</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测试电量信号，误差不应大于</w:t>
      </w:r>
      <w:r>
        <w:rPr>
          <w:rFonts w:ascii="宋体" w:hAnsi="宋体" w:cs="宋体" w:hint="eastAsia"/>
          <w:sz w:val="28"/>
          <w:szCs w:val="28"/>
          <w:lang/>
        </w:rPr>
        <w:t>0.5%</w:t>
      </w:r>
      <w:r>
        <w:rPr>
          <w:rFonts w:ascii="宋体" w:hAnsi="宋体" w:cs="宋体" w:hint="eastAsia"/>
          <w:sz w:val="28"/>
          <w:szCs w:val="28"/>
          <w:lang/>
        </w:rPr>
        <w:t>。</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测试非电量信号，误差不应大于</w:t>
      </w:r>
      <w:r>
        <w:rPr>
          <w:rFonts w:ascii="宋体" w:hAnsi="宋体" w:cs="宋体" w:hint="eastAsia"/>
          <w:sz w:val="28"/>
          <w:szCs w:val="28"/>
          <w:lang/>
        </w:rPr>
        <w:t>1%</w:t>
      </w:r>
      <w:r>
        <w:rPr>
          <w:rFonts w:ascii="宋体" w:hAnsi="宋体" w:cs="宋体" w:hint="eastAsia"/>
          <w:sz w:val="28"/>
          <w:szCs w:val="28"/>
          <w:lang/>
        </w:rPr>
        <w:t>。</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通信数据测试，在通信正常情况下，系统</w:t>
      </w:r>
      <w:r>
        <w:rPr>
          <w:rFonts w:ascii="宋体" w:hAnsi="宋体" w:cs="宋体" w:hint="eastAsia"/>
          <w:sz w:val="28"/>
          <w:szCs w:val="28"/>
          <w:lang/>
        </w:rPr>
        <w:t>信号应无误差；在仪表读数跳动的情况下，采用算术平均的方法进行统计，系统误差应不大于</w:t>
      </w:r>
      <w:r>
        <w:rPr>
          <w:rFonts w:ascii="宋体" w:hAnsi="宋体" w:cs="宋体" w:hint="eastAsia"/>
          <w:sz w:val="28"/>
          <w:szCs w:val="28"/>
          <w:lang/>
        </w:rPr>
        <w:t>0.5%</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30.2</w:t>
      </w:r>
      <w:r>
        <w:rPr>
          <w:rFonts w:ascii="宋体" w:hAnsi="宋体" w:cs="宋体" w:hint="eastAsia"/>
          <w:b/>
          <w:bCs/>
          <w:sz w:val="28"/>
          <w:szCs w:val="28"/>
          <w:lang/>
        </w:rPr>
        <w:t xml:space="preserve">.3 </w:t>
      </w:r>
      <w:r>
        <w:rPr>
          <w:rFonts w:ascii="宋体" w:hAnsi="宋体" w:cs="宋体" w:hint="eastAsia"/>
          <w:sz w:val="28"/>
          <w:szCs w:val="28"/>
          <w:lang/>
        </w:rPr>
        <w:t>通信数据应按以下方法处理：</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通信中断，数据显示和记录应有标志，并不参与数据库统计。重要数据</w:t>
      </w:r>
      <w:r>
        <w:rPr>
          <w:rFonts w:ascii="宋体" w:hAnsi="宋体" w:cs="宋体" w:hint="eastAsia"/>
          <w:sz w:val="28"/>
          <w:szCs w:val="28"/>
          <w:lang/>
        </w:rPr>
        <w:lastRenderedPageBreak/>
        <w:t>的通信中断要有即时报警显示，也可在历史报警记录中通过人机界面的关键字查询。人工关断终端设备，在实时报警清单中显示通讯数据中断内容，中断时间记录。</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通信恢复后应有数据恢复记录。人工恢复端设备，在实时报警清单中显示通信数据恢复内容和恢复时间记录。</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信数据刷新频率应符合设计文件及通信协议的规定。</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30.2</w:t>
      </w:r>
      <w:r>
        <w:rPr>
          <w:rFonts w:ascii="宋体" w:hAnsi="宋体" w:cs="宋体" w:hint="eastAsia"/>
          <w:b/>
          <w:bCs/>
          <w:sz w:val="28"/>
          <w:szCs w:val="28"/>
          <w:lang/>
        </w:rPr>
        <w:t xml:space="preserve">.4 </w:t>
      </w:r>
      <w:r>
        <w:rPr>
          <w:rFonts w:ascii="宋体" w:hAnsi="宋体" w:cs="宋体" w:hint="eastAsia"/>
          <w:sz w:val="28"/>
          <w:szCs w:val="28"/>
          <w:lang/>
        </w:rPr>
        <w:t>通信链路的故障报警、切换及冗余功能应符合设计文件的规定。</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30.2</w:t>
      </w:r>
      <w:r>
        <w:rPr>
          <w:rFonts w:ascii="宋体" w:hAnsi="宋体" w:cs="宋体" w:hint="eastAsia"/>
          <w:b/>
          <w:bCs/>
          <w:sz w:val="28"/>
          <w:szCs w:val="28"/>
          <w:lang/>
        </w:rPr>
        <w:t xml:space="preserve">.5 </w:t>
      </w:r>
      <w:r>
        <w:rPr>
          <w:rFonts w:ascii="宋体" w:hAnsi="宋体" w:cs="宋体" w:hint="eastAsia"/>
          <w:sz w:val="28"/>
          <w:szCs w:val="28"/>
          <w:lang/>
        </w:rPr>
        <w:t>系统控制命令响应时间应符合设计文件的规定；在设计无规定时，响应时</w:t>
      </w:r>
      <w:r>
        <w:rPr>
          <w:rFonts w:ascii="宋体" w:hAnsi="宋体" w:cs="宋体" w:hint="eastAsia"/>
          <w:sz w:val="28"/>
          <w:szCs w:val="28"/>
          <w:lang/>
        </w:rPr>
        <w:t>间应不大于</w:t>
      </w:r>
      <w:r>
        <w:rPr>
          <w:rFonts w:ascii="宋体" w:hAnsi="宋体" w:cs="宋体" w:hint="eastAsia"/>
          <w:sz w:val="28"/>
          <w:szCs w:val="28"/>
          <w:lang/>
        </w:rPr>
        <w:t>2s</w:t>
      </w:r>
      <w:r>
        <w:rPr>
          <w:rFonts w:ascii="宋体" w:hAnsi="宋体" w:cs="宋体" w:hint="eastAsia"/>
          <w:sz w:val="28"/>
          <w:szCs w:val="28"/>
          <w:lang/>
        </w:rPr>
        <w:t>。</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30.2</w:t>
      </w:r>
      <w:r>
        <w:rPr>
          <w:rFonts w:ascii="宋体" w:hAnsi="宋体" w:cs="宋体" w:hint="eastAsia"/>
          <w:b/>
          <w:bCs/>
          <w:sz w:val="28"/>
          <w:szCs w:val="28"/>
          <w:lang/>
        </w:rPr>
        <w:t xml:space="preserve">.6 </w:t>
      </w:r>
      <w:r>
        <w:rPr>
          <w:rFonts w:ascii="宋体" w:hAnsi="宋体" w:cs="宋体" w:hint="eastAsia"/>
          <w:sz w:val="28"/>
          <w:szCs w:val="28"/>
          <w:lang/>
        </w:rPr>
        <w:t>对系统性能应进行不少于</w:t>
      </w:r>
      <w:r>
        <w:rPr>
          <w:rFonts w:ascii="宋体" w:hAnsi="宋体" w:cs="宋体" w:hint="eastAsia"/>
          <w:sz w:val="28"/>
          <w:szCs w:val="28"/>
          <w:lang/>
        </w:rPr>
        <w:t>3</w:t>
      </w:r>
      <w:r>
        <w:rPr>
          <w:rFonts w:ascii="宋体" w:hAnsi="宋体" w:cs="宋体" w:hint="eastAsia"/>
          <w:sz w:val="28"/>
          <w:szCs w:val="28"/>
          <w:lang/>
        </w:rPr>
        <w:t>次的重复性测试，系统的稳定性应符合设计文件的规定。</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30.2</w:t>
      </w:r>
      <w:r>
        <w:rPr>
          <w:rFonts w:ascii="宋体" w:hAnsi="宋体" w:cs="宋体" w:hint="eastAsia"/>
          <w:b/>
          <w:bCs/>
          <w:sz w:val="28"/>
          <w:szCs w:val="28"/>
          <w:lang/>
        </w:rPr>
        <w:t xml:space="preserve">.7 </w:t>
      </w:r>
      <w:r>
        <w:rPr>
          <w:rFonts w:ascii="宋体" w:hAnsi="宋体" w:cs="宋体" w:hint="eastAsia"/>
          <w:sz w:val="28"/>
          <w:szCs w:val="28"/>
          <w:lang/>
        </w:rPr>
        <w:t>主控项目的检查数量和检查方法应符合下列规定：</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检查数量：抽查数量不小于</w:t>
      </w:r>
      <w:r>
        <w:rPr>
          <w:rFonts w:ascii="宋体" w:hAnsi="宋体" w:cs="宋体" w:hint="eastAsia"/>
          <w:sz w:val="28"/>
          <w:szCs w:val="28"/>
          <w:lang/>
        </w:rPr>
        <w:t>10%</w:t>
      </w:r>
      <w:r>
        <w:rPr>
          <w:rFonts w:ascii="宋体" w:hAnsi="宋体" w:cs="宋体" w:hint="eastAsia"/>
          <w:sz w:val="28"/>
          <w:szCs w:val="28"/>
          <w:lang/>
        </w:rPr>
        <w:t>。</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检查方法：</w:t>
      </w:r>
      <w:r>
        <w:rPr>
          <w:rFonts w:ascii="宋体" w:hAnsi="宋体" w:cs="宋体" w:hint="eastAsia"/>
          <w:sz w:val="28"/>
          <w:szCs w:val="28"/>
        </w:rPr>
        <w:t>30.2</w:t>
      </w:r>
      <w:r>
        <w:rPr>
          <w:rFonts w:ascii="宋体" w:hAnsi="宋体" w:cs="宋体" w:hint="eastAsia"/>
          <w:sz w:val="28"/>
          <w:szCs w:val="28"/>
          <w:lang/>
        </w:rPr>
        <w:t>.1</w:t>
      </w:r>
      <w:r>
        <w:rPr>
          <w:rFonts w:ascii="宋体" w:hAnsi="宋体" w:cs="宋体" w:hint="eastAsia"/>
          <w:sz w:val="28"/>
          <w:szCs w:val="28"/>
          <w:lang/>
        </w:rPr>
        <w:t>采用列表对照法对系统集成数据的完整性进行检查；</w:t>
      </w:r>
      <w:r>
        <w:rPr>
          <w:rFonts w:ascii="宋体" w:hAnsi="宋体" w:cs="宋体" w:hint="eastAsia"/>
          <w:sz w:val="28"/>
          <w:szCs w:val="28"/>
          <w:lang/>
        </w:rPr>
        <w:t xml:space="preserve"> </w:t>
      </w:r>
      <w:r>
        <w:rPr>
          <w:rFonts w:ascii="宋体" w:hAnsi="宋体" w:cs="宋体" w:hint="eastAsia"/>
          <w:sz w:val="28"/>
          <w:szCs w:val="28"/>
        </w:rPr>
        <w:t>6.9.</w:t>
      </w:r>
      <w:r>
        <w:rPr>
          <w:rFonts w:ascii="宋体" w:hAnsi="宋体" w:cs="宋体" w:hint="eastAsia"/>
          <w:sz w:val="28"/>
          <w:szCs w:val="28"/>
        </w:rPr>
        <w:t>10</w:t>
      </w:r>
      <w:r>
        <w:rPr>
          <w:rFonts w:ascii="宋体" w:hAnsi="宋体" w:cs="宋体" w:hint="eastAsia"/>
          <w:sz w:val="28"/>
          <w:szCs w:val="28"/>
          <w:lang/>
        </w:rPr>
        <w:t>.2-1</w:t>
      </w:r>
      <w:r>
        <w:rPr>
          <w:rFonts w:ascii="宋体" w:hAnsi="宋体" w:cs="宋体" w:hint="eastAsia"/>
          <w:sz w:val="28"/>
          <w:szCs w:val="28"/>
          <w:lang/>
        </w:rPr>
        <w:t>采用信号发生器，在终端模拟</w:t>
      </w:r>
      <w:r>
        <w:rPr>
          <w:rFonts w:ascii="宋体" w:hAnsi="宋体" w:cs="宋体" w:hint="eastAsia"/>
          <w:sz w:val="28"/>
          <w:szCs w:val="28"/>
          <w:lang/>
        </w:rPr>
        <w:t>4mA~20mA</w:t>
      </w:r>
      <w:r>
        <w:rPr>
          <w:rFonts w:ascii="宋体" w:hAnsi="宋体" w:cs="宋体" w:hint="eastAsia"/>
          <w:sz w:val="28"/>
          <w:szCs w:val="28"/>
          <w:lang/>
        </w:rPr>
        <w:t>或</w:t>
      </w:r>
      <w:r>
        <w:rPr>
          <w:rFonts w:ascii="宋体" w:hAnsi="宋体" w:cs="宋体" w:hint="eastAsia"/>
          <w:sz w:val="28"/>
          <w:szCs w:val="28"/>
          <w:lang/>
        </w:rPr>
        <w:t>0~10V</w:t>
      </w:r>
      <w:r>
        <w:rPr>
          <w:rFonts w:ascii="宋体" w:hAnsi="宋体" w:cs="宋体" w:hint="eastAsia"/>
          <w:sz w:val="28"/>
          <w:szCs w:val="28"/>
          <w:lang/>
        </w:rPr>
        <w:t>的标准信号，记录控制终端的数据和数据库的数据；</w:t>
      </w:r>
      <w:r>
        <w:rPr>
          <w:rFonts w:ascii="宋体" w:hAnsi="宋体" w:cs="宋体" w:hint="eastAsia"/>
          <w:sz w:val="28"/>
          <w:szCs w:val="28"/>
        </w:rPr>
        <w:t>30.2</w:t>
      </w:r>
      <w:r>
        <w:rPr>
          <w:rFonts w:ascii="宋体" w:hAnsi="宋体" w:cs="宋体" w:hint="eastAsia"/>
          <w:sz w:val="28"/>
          <w:szCs w:val="28"/>
          <w:lang/>
        </w:rPr>
        <w:t>.2-2</w:t>
      </w:r>
      <w:r>
        <w:rPr>
          <w:rFonts w:ascii="宋体" w:hAnsi="宋体" w:cs="宋体" w:hint="eastAsia"/>
          <w:sz w:val="28"/>
          <w:szCs w:val="28"/>
          <w:lang/>
        </w:rPr>
        <w:t>根据信号量换算表，模拟测试；</w:t>
      </w:r>
      <w:r>
        <w:rPr>
          <w:rFonts w:ascii="宋体" w:hAnsi="宋体" w:cs="宋体" w:hint="eastAsia"/>
          <w:sz w:val="28"/>
          <w:szCs w:val="28"/>
        </w:rPr>
        <w:t>30.2</w:t>
      </w:r>
      <w:r>
        <w:rPr>
          <w:rFonts w:ascii="宋体" w:hAnsi="宋体" w:cs="宋体" w:hint="eastAsia"/>
          <w:sz w:val="28"/>
          <w:szCs w:val="28"/>
          <w:lang/>
        </w:rPr>
        <w:t>.2-3</w:t>
      </w:r>
      <w:r>
        <w:rPr>
          <w:rFonts w:ascii="宋体" w:hAnsi="宋体" w:cs="宋体" w:hint="eastAsia"/>
          <w:sz w:val="28"/>
          <w:szCs w:val="28"/>
          <w:lang/>
        </w:rPr>
        <w:t>在系统通信正常的情况下，将模拟信号输入智能仪表的输入端，记录控制终端的数据和数据库数据；</w:t>
      </w:r>
      <w:r>
        <w:rPr>
          <w:rFonts w:ascii="宋体" w:hAnsi="宋体" w:cs="宋体" w:hint="eastAsia"/>
          <w:sz w:val="28"/>
          <w:szCs w:val="28"/>
        </w:rPr>
        <w:t>30.2</w:t>
      </w:r>
      <w:r>
        <w:rPr>
          <w:rFonts w:ascii="宋体" w:hAnsi="宋体" w:cs="宋体" w:hint="eastAsia"/>
          <w:sz w:val="28"/>
          <w:szCs w:val="28"/>
          <w:lang/>
        </w:rPr>
        <w:t>.3</w:t>
      </w:r>
      <w:r>
        <w:rPr>
          <w:rFonts w:ascii="宋体" w:hAnsi="宋体" w:cs="宋体" w:hint="eastAsia"/>
          <w:sz w:val="28"/>
          <w:szCs w:val="28"/>
          <w:lang/>
        </w:rPr>
        <w:t>人工观察、检查数据显示和记录；</w:t>
      </w:r>
      <w:r>
        <w:rPr>
          <w:rFonts w:ascii="宋体" w:hAnsi="宋体" w:cs="宋体" w:hint="eastAsia"/>
          <w:sz w:val="28"/>
          <w:szCs w:val="28"/>
        </w:rPr>
        <w:t>30.2</w:t>
      </w:r>
      <w:r>
        <w:rPr>
          <w:rFonts w:ascii="宋体" w:hAnsi="宋体" w:cs="宋体" w:hint="eastAsia"/>
          <w:sz w:val="28"/>
          <w:szCs w:val="28"/>
          <w:lang/>
        </w:rPr>
        <w:t>.4</w:t>
      </w:r>
      <w:r>
        <w:rPr>
          <w:rFonts w:ascii="宋体" w:hAnsi="宋体" w:cs="宋体" w:hint="eastAsia"/>
          <w:sz w:val="28"/>
          <w:szCs w:val="28"/>
          <w:lang/>
        </w:rPr>
        <w:t>在终端接人一脉冲发生器，发送脉冲信号，按通信路由人为切断通信链路，检查通信情况并记录；</w:t>
      </w:r>
      <w:r>
        <w:rPr>
          <w:rFonts w:ascii="宋体" w:hAnsi="宋体" w:cs="宋体" w:hint="eastAsia"/>
          <w:sz w:val="28"/>
          <w:szCs w:val="28"/>
        </w:rPr>
        <w:t>30.2</w:t>
      </w:r>
      <w:r>
        <w:rPr>
          <w:rFonts w:ascii="宋体" w:hAnsi="宋体" w:cs="宋体" w:hint="eastAsia"/>
          <w:sz w:val="28"/>
          <w:szCs w:val="28"/>
          <w:lang/>
        </w:rPr>
        <w:t>.5</w:t>
      </w:r>
      <w:r>
        <w:rPr>
          <w:rFonts w:ascii="宋体" w:hAnsi="宋体" w:cs="宋体" w:hint="eastAsia"/>
          <w:sz w:val="28"/>
          <w:szCs w:val="28"/>
          <w:lang/>
        </w:rPr>
        <w:t>在控制终端发布单个控制命令，现场记录执行机构启动时间。</w:t>
      </w:r>
    </w:p>
    <w:p w:rsidR="00AE3CCB" w:rsidRDefault="00D64B98">
      <w:pPr>
        <w:jc w:val="center"/>
        <w:rPr>
          <w:rFonts w:ascii="宋体" w:hAnsi="宋体" w:cs="宋体"/>
          <w:b/>
          <w:bCs/>
          <w:sz w:val="28"/>
          <w:szCs w:val="28"/>
          <w:lang/>
        </w:rPr>
      </w:pPr>
      <w:r>
        <w:rPr>
          <w:rFonts w:ascii="宋体" w:hAnsi="宋体" w:cs="宋体" w:hint="eastAsia"/>
          <w:b/>
          <w:bCs/>
          <w:sz w:val="28"/>
          <w:szCs w:val="28"/>
          <w:lang/>
        </w:rPr>
        <w:t>一般项目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30.2</w:t>
      </w:r>
      <w:r>
        <w:rPr>
          <w:rFonts w:ascii="宋体" w:hAnsi="宋体" w:cs="宋体" w:hint="eastAsia"/>
          <w:b/>
          <w:bCs/>
          <w:sz w:val="28"/>
          <w:szCs w:val="28"/>
          <w:lang/>
        </w:rPr>
        <w:t xml:space="preserve">.8 </w:t>
      </w:r>
      <w:r>
        <w:rPr>
          <w:rFonts w:ascii="宋体" w:hAnsi="宋体" w:cs="宋体" w:hint="eastAsia"/>
          <w:sz w:val="28"/>
          <w:szCs w:val="28"/>
          <w:lang/>
        </w:rPr>
        <w:t>系统时间同步误差精度小于</w:t>
      </w:r>
      <w:r>
        <w:rPr>
          <w:rFonts w:ascii="宋体" w:hAnsi="宋体" w:cs="宋体" w:hint="eastAsia"/>
          <w:sz w:val="28"/>
          <w:szCs w:val="28"/>
          <w:lang/>
        </w:rPr>
        <w:t>1s</w:t>
      </w:r>
      <w:r>
        <w:rPr>
          <w:rFonts w:ascii="宋体" w:hAnsi="宋体" w:cs="宋体" w:hint="eastAsia"/>
          <w:sz w:val="28"/>
          <w:szCs w:val="28"/>
          <w:lang/>
        </w:rPr>
        <w:t>，应检测系统内部时间同步功能，至</w:t>
      </w:r>
      <w:r>
        <w:rPr>
          <w:rFonts w:ascii="宋体" w:hAnsi="宋体" w:cs="宋体" w:hint="eastAsia"/>
          <w:sz w:val="28"/>
          <w:szCs w:val="28"/>
          <w:lang/>
        </w:rPr>
        <w:lastRenderedPageBreak/>
        <w:t>少</w:t>
      </w:r>
      <w:r>
        <w:rPr>
          <w:rFonts w:ascii="宋体" w:hAnsi="宋体" w:cs="宋体" w:hint="eastAsia"/>
          <w:sz w:val="28"/>
          <w:szCs w:val="28"/>
          <w:lang/>
        </w:rPr>
        <w:t>24h</w:t>
      </w:r>
      <w:r>
        <w:rPr>
          <w:rFonts w:ascii="宋体" w:hAnsi="宋体" w:cs="宋体" w:hint="eastAsia"/>
          <w:sz w:val="28"/>
          <w:szCs w:val="28"/>
          <w:lang/>
        </w:rPr>
        <w:t>同步</w:t>
      </w:r>
      <w:r>
        <w:rPr>
          <w:rFonts w:ascii="宋体" w:hAnsi="宋体" w:cs="宋体" w:hint="eastAsia"/>
          <w:sz w:val="28"/>
          <w:szCs w:val="28"/>
          <w:lang/>
        </w:rPr>
        <w:t>1</w:t>
      </w:r>
      <w:r>
        <w:rPr>
          <w:rFonts w:ascii="宋体" w:hAnsi="宋体" w:cs="宋体" w:hint="eastAsia"/>
          <w:sz w:val="28"/>
          <w:szCs w:val="28"/>
          <w:lang/>
        </w:rPr>
        <w:t>次。系统所有智能仪表、控制设备、具有计时功能的器件，应具有与基准服务器自动和手动对时的功能。</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30.2</w:t>
      </w:r>
      <w:r>
        <w:rPr>
          <w:rFonts w:ascii="宋体" w:hAnsi="宋体" w:cs="宋体" w:hint="eastAsia"/>
          <w:b/>
          <w:bCs/>
          <w:sz w:val="28"/>
          <w:szCs w:val="28"/>
          <w:lang/>
        </w:rPr>
        <w:t xml:space="preserve">.9 </w:t>
      </w:r>
      <w:r>
        <w:rPr>
          <w:rFonts w:ascii="宋体" w:hAnsi="宋体" w:cs="宋体" w:hint="eastAsia"/>
          <w:sz w:val="28"/>
          <w:szCs w:val="28"/>
          <w:lang/>
        </w:rPr>
        <w:t>对所有报警均应进行时间记录。当设计文件无要求时，站内报警时间分辨率应不大于</w:t>
      </w:r>
      <w:r>
        <w:rPr>
          <w:rFonts w:ascii="宋体" w:hAnsi="宋体" w:cs="宋体" w:hint="eastAsia"/>
          <w:sz w:val="28"/>
          <w:szCs w:val="28"/>
          <w:lang/>
        </w:rPr>
        <w:t>100</w:t>
      </w:r>
      <w:r>
        <w:rPr>
          <w:rFonts w:ascii="宋体" w:hAnsi="宋体" w:cs="宋体" w:hint="eastAsia"/>
          <w:sz w:val="28"/>
          <w:szCs w:val="28"/>
        </w:rPr>
        <w:t>ms</w:t>
      </w:r>
      <w:r>
        <w:rPr>
          <w:rFonts w:ascii="宋体" w:hAnsi="宋体" w:cs="宋体" w:hint="eastAsia"/>
          <w:sz w:val="28"/>
          <w:szCs w:val="28"/>
          <w:lang/>
        </w:rPr>
        <w:t>；站间报警分辨率应不大站内报警时间分辨率应不大于于</w:t>
      </w:r>
      <w:r>
        <w:rPr>
          <w:rFonts w:ascii="宋体" w:hAnsi="宋体" w:cs="宋体" w:hint="eastAsia"/>
          <w:sz w:val="28"/>
          <w:szCs w:val="28"/>
          <w:lang/>
        </w:rPr>
        <w:t>1s</w:t>
      </w:r>
      <w:r>
        <w:rPr>
          <w:rFonts w:ascii="宋体" w:hAnsi="宋体" w:cs="宋体" w:hint="eastAsia"/>
          <w:sz w:val="28"/>
          <w:szCs w:val="28"/>
          <w:lang/>
        </w:rPr>
        <w:t>。</w:t>
      </w:r>
    </w:p>
    <w:p w:rsidR="00AE3CCB" w:rsidRDefault="00D64B98">
      <w:pPr>
        <w:ind w:firstLineChars="200" w:firstLine="562"/>
        <w:rPr>
          <w:rFonts w:ascii="宋体" w:hAnsi="宋体" w:cs="宋体"/>
          <w:b/>
          <w:bCs/>
          <w:sz w:val="28"/>
          <w:szCs w:val="28"/>
          <w:lang/>
        </w:rPr>
      </w:pPr>
      <w:r>
        <w:rPr>
          <w:rFonts w:ascii="宋体" w:hAnsi="宋体" w:cs="宋体" w:hint="eastAsia"/>
          <w:b/>
          <w:bCs/>
          <w:sz w:val="28"/>
          <w:szCs w:val="28"/>
        </w:rPr>
        <w:t>30.2</w:t>
      </w:r>
      <w:r>
        <w:rPr>
          <w:rFonts w:ascii="宋体" w:hAnsi="宋体" w:cs="宋体" w:hint="eastAsia"/>
          <w:b/>
          <w:bCs/>
          <w:sz w:val="28"/>
          <w:szCs w:val="28"/>
          <w:lang/>
        </w:rPr>
        <w:t xml:space="preserve">.10 </w:t>
      </w:r>
      <w:r>
        <w:rPr>
          <w:rFonts w:ascii="宋体" w:hAnsi="宋体" w:cs="宋体" w:hint="eastAsia"/>
          <w:sz w:val="28"/>
          <w:szCs w:val="28"/>
          <w:lang/>
        </w:rPr>
        <w:t>系统维护数据库应包括下列设备基本信息：</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设备的属性及技术参数。</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运行和维护记录。</w:t>
      </w:r>
    </w:p>
    <w:p w:rsidR="00AE3CCB" w:rsidRDefault="00D64B98">
      <w:pPr>
        <w:ind w:firstLineChars="200" w:firstLine="562"/>
        <w:rPr>
          <w:rFonts w:ascii="宋体" w:hAnsi="宋体" w:cs="宋体"/>
          <w:b/>
          <w:bCs/>
          <w:sz w:val="28"/>
          <w:szCs w:val="28"/>
          <w:lang/>
        </w:rPr>
      </w:pPr>
      <w:r>
        <w:rPr>
          <w:rFonts w:ascii="宋体" w:hAnsi="宋体" w:cs="宋体" w:hint="eastAsia"/>
          <w:b/>
          <w:bCs/>
          <w:sz w:val="28"/>
          <w:szCs w:val="28"/>
        </w:rPr>
        <w:t>30.2</w:t>
      </w:r>
      <w:r>
        <w:rPr>
          <w:rFonts w:ascii="宋体" w:hAnsi="宋体" w:cs="宋体" w:hint="eastAsia"/>
          <w:b/>
          <w:bCs/>
          <w:sz w:val="28"/>
          <w:szCs w:val="28"/>
          <w:lang/>
        </w:rPr>
        <w:t xml:space="preserve">.11 </w:t>
      </w:r>
      <w:r>
        <w:rPr>
          <w:rFonts w:ascii="宋体" w:hAnsi="宋体" w:cs="宋体" w:hint="eastAsia"/>
          <w:sz w:val="28"/>
          <w:szCs w:val="28"/>
          <w:lang/>
        </w:rPr>
        <w:t>一般项目的检查数量和检查方法应符合下列规定：</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检查数量：抽查数量不小于</w:t>
      </w:r>
      <w:r>
        <w:rPr>
          <w:rFonts w:ascii="宋体" w:hAnsi="宋体" w:cs="宋体" w:hint="eastAsia"/>
          <w:sz w:val="28"/>
          <w:szCs w:val="28"/>
          <w:lang/>
        </w:rPr>
        <w:t>10%</w:t>
      </w:r>
      <w:r>
        <w:rPr>
          <w:rFonts w:ascii="宋体" w:hAnsi="宋体" w:cs="宋体" w:hint="eastAsia"/>
          <w:sz w:val="28"/>
          <w:szCs w:val="28"/>
          <w:lang/>
        </w:rPr>
        <w:t>。</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检查方法：</w:t>
      </w:r>
      <w:r>
        <w:rPr>
          <w:rFonts w:ascii="宋体" w:hAnsi="宋体" w:cs="宋体" w:hint="eastAsia"/>
          <w:sz w:val="28"/>
          <w:szCs w:val="28"/>
        </w:rPr>
        <w:t>30.2</w:t>
      </w:r>
      <w:r>
        <w:rPr>
          <w:rFonts w:ascii="宋体" w:hAnsi="宋体" w:cs="宋体" w:hint="eastAsia"/>
          <w:sz w:val="28"/>
          <w:szCs w:val="28"/>
          <w:lang/>
        </w:rPr>
        <w:t>.8</w:t>
      </w:r>
      <w:r>
        <w:rPr>
          <w:rFonts w:ascii="宋体" w:hAnsi="宋体" w:cs="宋体" w:hint="eastAsia"/>
          <w:sz w:val="28"/>
          <w:szCs w:val="28"/>
          <w:lang/>
        </w:rPr>
        <w:t>手动对时：修改基准计算机（一般是服务器）的时间，按随机对时按钮，检查所有智能仪表或控制设备时</w:t>
      </w:r>
    </w:p>
    <w:p w:rsidR="00AE3CCB" w:rsidRDefault="00D64B98">
      <w:pPr>
        <w:rPr>
          <w:rFonts w:ascii="宋体" w:hAnsi="宋体" w:cs="宋体"/>
          <w:sz w:val="28"/>
          <w:szCs w:val="28"/>
          <w:lang/>
        </w:rPr>
      </w:pPr>
      <w:r>
        <w:rPr>
          <w:rFonts w:ascii="宋体" w:hAnsi="宋体" w:cs="宋体" w:hint="eastAsia"/>
          <w:sz w:val="28"/>
          <w:szCs w:val="28"/>
          <w:lang/>
        </w:rPr>
        <w:t>间是否同步；</w:t>
      </w:r>
      <w:r>
        <w:rPr>
          <w:rFonts w:ascii="宋体" w:hAnsi="宋体" w:cs="宋体" w:hint="eastAsia"/>
          <w:sz w:val="28"/>
          <w:szCs w:val="28"/>
        </w:rPr>
        <w:t>30.2</w:t>
      </w:r>
      <w:r>
        <w:rPr>
          <w:rFonts w:ascii="宋体" w:hAnsi="宋体" w:cs="宋体" w:hint="eastAsia"/>
          <w:sz w:val="28"/>
          <w:szCs w:val="28"/>
          <w:lang/>
        </w:rPr>
        <w:t>.8</w:t>
      </w:r>
      <w:r>
        <w:rPr>
          <w:rFonts w:ascii="宋体" w:hAnsi="宋体" w:cs="宋体" w:hint="eastAsia"/>
          <w:sz w:val="28"/>
          <w:szCs w:val="28"/>
          <w:lang/>
        </w:rPr>
        <w:t>自动对时：在系统跨</w:t>
      </w:r>
      <w:r>
        <w:rPr>
          <w:rFonts w:ascii="宋体" w:hAnsi="宋体" w:cs="宋体" w:hint="eastAsia"/>
          <w:sz w:val="28"/>
          <w:szCs w:val="28"/>
          <w:lang/>
        </w:rPr>
        <w:t>0</w:t>
      </w:r>
      <w:r>
        <w:rPr>
          <w:rFonts w:ascii="宋体" w:hAnsi="宋体" w:cs="宋体" w:hint="eastAsia"/>
          <w:sz w:val="28"/>
          <w:szCs w:val="28"/>
          <w:lang/>
        </w:rPr>
        <w:t>点前将各器件时间更改，在</w:t>
      </w:r>
      <w:r>
        <w:rPr>
          <w:rFonts w:ascii="宋体" w:hAnsi="宋体" w:cs="宋体" w:hint="eastAsia"/>
          <w:sz w:val="28"/>
          <w:szCs w:val="28"/>
          <w:lang/>
        </w:rPr>
        <w:t>0</w:t>
      </w:r>
      <w:r>
        <w:rPr>
          <w:rFonts w:ascii="宋体" w:hAnsi="宋体" w:cs="宋体" w:hint="eastAsia"/>
          <w:sz w:val="28"/>
          <w:szCs w:val="28"/>
          <w:lang/>
        </w:rPr>
        <w:t>点后查看系统与基准主控服务器进行的自动时间同步操作；</w:t>
      </w:r>
      <w:r>
        <w:rPr>
          <w:rFonts w:ascii="宋体" w:hAnsi="宋体" w:cs="宋体" w:hint="eastAsia"/>
          <w:sz w:val="28"/>
          <w:szCs w:val="28"/>
        </w:rPr>
        <w:t>30.2</w:t>
      </w:r>
      <w:r>
        <w:rPr>
          <w:rFonts w:ascii="宋体" w:hAnsi="宋体" w:cs="宋体" w:hint="eastAsia"/>
          <w:sz w:val="28"/>
          <w:szCs w:val="28"/>
          <w:lang/>
        </w:rPr>
        <w:t>.9</w:t>
      </w:r>
      <w:r>
        <w:rPr>
          <w:rFonts w:ascii="宋体" w:hAnsi="宋体" w:cs="宋体" w:hint="eastAsia"/>
          <w:sz w:val="28"/>
          <w:szCs w:val="28"/>
          <w:lang/>
        </w:rPr>
        <w:t>将信号发生器接人同一站或不同站的报警端，按前后发布信号，记录时间，与数据库报警信息的时间比较，判断信号的时标及顺序；</w:t>
      </w:r>
      <w:r>
        <w:rPr>
          <w:rFonts w:ascii="宋体" w:hAnsi="宋体" w:cs="宋体" w:hint="eastAsia"/>
          <w:sz w:val="28"/>
          <w:szCs w:val="28"/>
        </w:rPr>
        <w:t>30.2</w:t>
      </w:r>
      <w:r>
        <w:rPr>
          <w:rFonts w:ascii="宋体" w:hAnsi="宋体" w:cs="宋体" w:hint="eastAsia"/>
          <w:sz w:val="28"/>
          <w:szCs w:val="28"/>
          <w:lang/>
        </w:rPr>
        <w:t>.10</w:t>
      </w:r>
      <w:r>
        <w:rPr>
          <w:rFonts w:ascii="宋体" w:hAnsi="宋体" w:cs="宋体" w:hint="eastAsia"/>
          <w:sz w:val="28"/>
          <w:szCs w:val="28"/>
          <w:lang/>
        </w:rPr>
        <w:t>可通过设备管理的人机界面，按名称、时段等关键字检索数据库。</w:t>
      </w:r>
    </w:p>
    <w:p w:rsidR="00AE3CCB" w:rsidRDefault="00AE3CCB">
      <w:pPr>
        <w:rPr>
          <w:rFonts w:ascii="宋体" w:hAnsi="宋体" w:cs="宋体"/>
          <w:sz w:val="28"/>
          <w:szCs w:val="28"/>
          <w:lang/>
        </w:rPr>
      </w:pPr>
    </w:p>
    <w:p w:rsidR="00AE3CCB" w:rsidRDefault="00D64B98">
      <w:pPr>
        <w:jc w:val="center"/>
        <w:outlineLvl w:val="1"/>
        <w:rPr>
          <w:rFonts w:ascii="宋体" w:hAnsi="宋体" w:cs="宋体"/>
          <w:b/>
          <w:bCs/>
          <w:sz w:val="28"/>
          <w:szCs w:val="28"/>
          <w:lang/>
        </w:rPr>
      </w:pPr>
      <w:bookmarkStart w:id="320" w:name="_Toc817650102"/>
      <w:bookmarkStart w:id="321" w:name="_Toc24143"/>
      <w:bookmarkStart w:id="322" w:name="_Toc339960025"/>
      <w:r>
        <w:rPr>
          <w:rFonts w:ascii="宋体" w:hAnsi="宋体" w:cs="宋体" w:hint="eastAsia"/>
          <w:b/>
          <w:bCs/>
          <w:sz w:val="28"/>
          <w:szCs w:val="28"/>
        </w:rPr>
        <w:t>30.3</w:t>
      </w:r>
      <w:r>
        <w:rPr>
          <w:rFonts w:ascii="宋体" w:hAnsi="宋体" w:cs="宋体" w:hint="eastAsia"/>
          <w:b/>
          <w:bCs/>
          <w:sz w:val="28"/>
          <w:szCs w:val="28"/>
        </w:rPr>
        <w:t xml:space="preserve"> </w:t>
      </w:r>
      <w:r>
        <w:rPr>
          <w:rFonts w:ascii="宋体" w:hAnsi="宋体" w:cs="宋体" w:hint="eastAsia"/>
          <w:b/>
          <w:bCs/>
          <w:sz w:val="28"/>
          <w:szCs w:val="28"/>
          <w:lang/>
        </w:rPr>
        <w:t>系统联动功能测试</w:t>
      </w:r>
      <w:bookmarkEnd w:id="320"/>
      <w:bookmarkEnd w:id="321"/>
      <w:bookmarkEnd w:id="322"/>
    </w:p>
    <w:p w:rsidR="00AE3CCB" w:rsidRDefault="00D64B98">
      <w:pPr>
        <w:jc w:val="center"/>
        <w:rPr>
          <w:rFonts w:ascii="宋体" w:hAnsi="宋体" w:cs="宋体"/>
          <w:b/>
          <w:bCs/>
          <w:sz w:val="28"/>
          <w:szCs w:val="28"/>
          <w:lang/>
        </w:rPr>
      </w:pPr>
      <w:r>
        <w:rPr>
          <w:rFonts w:ascii="宋体" w:hAnsi="宋体" w:cs="宋体" w:hint="eastAsia"/>
          <w:b/>
          <w:bCs/>
          <w:sz w:val="28"/>
          <w:szCs w:val="28"/>
          <w:lang/>
        </w:rPr>
        <w:t>主控项目</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30.3</w:t>
      </w:r>
      <w:r>
        <w:rPr>
          <w:rFonts w:ascii="宋体" w:hAnsi="宋体" w:cs="宋体" w:hint="eastAsia"/>
          <w:b/>
          <w:bCs/>
          <w:sz w:val="28"/>
          <w:szCs w:val="28"/>
          <w:lang/>
        </w:rPr>
        <w:t xml:space="preserve">.1 </w:t>
      </w:r>
      <w:r>
        <w:rPr>
          <w:rFonts w:ascii="宋体" w:hAnsi="宋体" w:cs="宋体" w:hint="eastAsia"/>
          <w:sz w:val="28"/>
          <w:szCs w:val="28"/>
          <w:lang/>
        </w:rPr>
        <w:t>下列的消防联动功能应与预案一致，联动功能检测表的格式参照附录</w:t>
      </w:r>
      <w:r>
        <w:rPr>
          <w:rFonts w:ascii="宋体" w:hAnsi="宋体" w:cs="宋体" w:hint="eastAsia"/>
          <w:sz w:val="28"/>
          <w:szCs w:val="28"/>
          <w:lang/>
        </w:rPr>
        <w:t>F.0.4a</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模拟火灾发生，报警主机应立刻显示时间、地点，并报警。</w:t>
      </w:r>
    </w:p>
    <w:p w:rsidR="00AE3CCB" w:rsidRDefault="00D64B98">
      <w:pPr>
        <w:ind w:firstLineChars="200" w:firstLine="560"/>
        <w:rPr>
          <w:rFonts w:ascii="宋体" w:hAnsi="宋体" w:cs="宋体"/>
          <w:sz w:val="28"/>
          <w:szCs w:val="28"/>
          <w:lang/>
        </w:rPr>
      </w:pPr>
      <w:r>
        <w:rPr>
          <w:rFonts w:ascii="宋体" w:hAnsi="宋体" w:cs="宋体" w:hint="eastAsia"/>
          <w:sz w:val="28"/>
          <w:szCs w:val="28"/>
        </w:rPr>
        <w:lastRenderedPageBreak/>
        <w:t xml:space="preserve">2 </w:t>
      </w:r>
      <w:r>
        <w:rPr>
          <w:rFonts w:ascii="宋体" w:hAnsi="宋体" w:cs="宋体" w:hint="eastAsia"/>
          <w:sz w:val="28"/>
          <w:szCs w:val="28"/>
          <w:lang/>
        </w:rPr>
        <w:t>CCTV</w:t>
      </w:r>
      <w:r>
        <w:rPr>
          <w:rFonts w:ascii="宋体" w:hAnsi="宋体" w:cs="宋体" w:hint="eastAsia"/>
          <w:sz w:val="28"/>
          <w:szCs w:val="28"/>
          <w:lang/>
        </w:rPr>
        <w:t>自动切换到</w:t>
      </w:r>
      <w:r>
        <w:rPr>
          <w:rFonts w:ascii="宋体" w:hAnsi="宋体" w:cs="宋体" w:hint="eastAsia"/>
          <w:sz w:val="28"/>
          <w:szCs w:val="28"/>
          <w:lang/>
        </w:rPr>
        <w:t>该区域并启动录像。</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监控工作站立即显示一氧化碳浓度</w:t>
      </w:r>
      <w:r>
        <w:rPr>
          <w:rFonts w:ascii="宋体" w:hAnsi="宋体" w:cs="宋体" w:hint="eastAsia"/>
          <w:sz w:val="28"/>
          <w:szCs w:val="28"/>
          <w:lang/>
        </w:rPr>
        <w:t>/</w:t>
      </w:r>
      <w:r>
        <w:rPr>
          <w:rFonts w:ascii="宋体" w:hAnsi="宋体" w:cs="宋体" w:hint="eastAsia"/>
          <w:sz w:val="28"/>
          <w:szCs w:val="28"/>
          <w:lang/>
        </w:rPr>
        <w:t>能见度（</w:t>
      </w:r>
      <w:r>
        <w:rPr>
          <w:rFonts w:ascii="宋体" w:hAnsi="宋体" w:cs="宋体" w:hint="eastAsia"/>
          <w:sz w:val="28"/>
          <w:szCs w:val="28"/>
          <w:lang/>
        </w:rPr>
        <w:t>CO/VI</w:t>
      </w:r>
      <w:r>
        <w:rPr>
          <w:rFonts w:ascii="宋体" w:hAnsi="宋体" w:cs="宋体" w:hint="eastAsia"/>
          <w:sz w:val="28"/>
          <w:szCs w:val="28"/>
          <w:lang/>
        </w:rPr>
        <w:t>）检测仪等与消防和环境相关仪器设备的实时信息。</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4 </w:t>
      </w:r>
      <w:r>
        <w:rPr>
          <w:rFonts w:ascii="宋体" w:hAnsi="宋体" w:cs="宋体" w:hint="eastAsia"/>
          <w:sz w:val="28"/>
          <w:szCs w:val="28"/>
          <w:lang/>
        </w:rPr>
        <w:t>人工选择确认后，广播系统、通风系统、照明系统、交通监控系统、消防水系统及控制室和现场的指示系统应自动按照相应的联动预案启动。</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5 </w:t>
      </w:r>
      <w:r>
        <w:rPr>
          <w:rFonts w:ascii="宋体" w:hAnsi="宋体" w:cs="宋体" w:hint="eastAsia"/>
          <w:sz w:val="28"/>
          <w:szCs w:val="28"/>
          <w:lang/>
        </w:rPr>
        <w:t>当模拟火灾熄灭后，系统按设计预案恢复到正常工作状态，计算机后台同步记录系统的命令、数据，并提供分析报告。</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30.3</w:t>
      </w:r>
      <w:r>
        <w:rPr>
          <w:rFonts w:ascii="宋体" w:hAnsi="宋体" w:cs="宋体" w:hint="eastAsia"/>
          <w:b/>
          <w:bCs/>
          <w:sz w:val="28"/>
          <w:szCs w:val="28"/>
          <w:lang/>
        </w:rPr>
        <w:t xml:space="preserve">.2 </w:t>
      </w:r>
      <w:r>
        <w:rPr>
          <w:rFonts w:ascii="宋体" w:hAnsi="宋体" w:cs="宋体" w:hint="eastAsia"/>
          <w:sz w:val="28"/>
          <w:szCs w:val="28"/>
          <w:lang/>
        </w:rPr>
        <w:t>下列的通风及交通监控系统联动功能应与预案一致：</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当一氧化碳浓度</w:t>
      </w:r>
      <w:r>
        <w:rPr>
          <w:rFonts w:ascii="宋体" w:hAnsi="宋体" w:cs="宋体" w:hint="eastAsia"/>
          <w:sz w:val="28"/>
          <w:szCs w:val="28"/>
          <w:lang/>
        </w:rPr>
        <w:t>/</w:t>
      </w:r>
      <w:r>
        <w:rPr>
          <w:rFonts w:ascii="宋体" w:hAnsi="宋体" w:cs="宋体" w:hint="eastAsia"/>
          <w:sz w:val="28"/>
          <w:szCs w:val="28"/>
          <w:lang/>
        </w:rPr>
        <w:t>能见度（</w:t>
      </w:r>
      <w:r>
        <w:rPr>
          <w:rFonts w:ascii="宋体" w:hAnsi="宋体" w:cs="宋体" w:hint="eastAsia"/>
          <w:sz w:val="28"/>
          <w:szCs w:val="28"/>
          <w:lang/>
        </w:rPr>
        <w:t>CO/VI</w:t>
      </w:r>
      <w:r>
        <w:rPr>
          <w:rFonts w:ascii="宋体" w:hAnsi="宋体" w:cs="宋体" w:hint="eastAsia"/>
          <w:sz w:val="28"/>
          <w:szCs w:val="28"/>
          <w:lang/>
        </w:rPr>
        <w:t>）检测仪数据超限时，通风系统，交通监控系统应按照预先设定的联动预案响应。</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在交通阻塞时，通风系统、交通监控系统应按照预先设定</w:t>
      </w:r>
    </w:p>
    <w:p w:rsidR="00AE3CCB" w:rsidRDefault="00D64B98">
      <w:pPr>
        <w:rPr>
          <w:rFonts w:ascii="宋体" w:hAnsi="宋体" w:cs="宋体"/>
          <w:sz w:val="28"/>
          <w:szCs w:val="28"/>
          <w:lang/>
        </w:rPr>
      </w:pPr>
      <w:r>
        <w:rPr>
          <w:rFonts w:ascii="宋体" w:hAnsi="宋体" w:cs="宋体" w:hint="eastAsia"/>
          <w:sz w:val="28"/>
          <w:szCs w:val="28"/>
          <w:lang/>
        </w:rPr>
        <w:t>的联动预案响应</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30.3</w:t>
      </w:r>
      <w:r>
        <w:rPr>
          <w:rFonts w:ascii="宋体" w:hAnsi="宋体" w:cs="宋体" w:hint="eastAsia"/>
          <w:b/>
          <w:bCs/>
          <w:sz w:val="28"/>
          <w:szCs w:val="28"/>
          <w:lang/>
        </w:rPr>
        <w:t xml:space="preserve">.3 </w:t>
      </w:r>
      <w:r>
        <w:rPr>
          <w:rFonts w:ascii="宋体" w:hAnsi="宋体" w:cs="宋体" w:hint="eastAsia"/>
          <w:sz w:val="28"/>
          <w:szCs w:val="28"/>
          <w:lang/>
        </w:rPr>
        <w:t>检测照明和交通监控系统联动功能应与预案一致。</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30.3</w:t>
      </w:r>
      <w:r>
        <w:rPr>
          <w:rFonts w:ascii="宋体" w:hAnsi="宋体" w:cs="宋体" w:hint="eastAsia"/>
          <w:b/>
          <w:bCs/>
          <w:sz w:val="28"/>
          <w:szCs w:val="28"/>
          <w:lang/>
        </w:rPr>
        <w:t xml:space="preserve">.4 </w:t>
      </w:r>
      <w:r>
        <w:rPr>
          <w:rFonts w:ascii="宋体" w:hAnsi="宋体" w:cs="宋体" w:hint="eastAsia"/>
          <w:sz w:val="28"/>
          <w:szCs w:val="28"/>
          <w:lang/>
        </w:rPr>
        <w:t>当下列事件发生时，中控室的显示系统应能自动显示与事件有关的综合信息，综合信息显示检测记录表的格式参照附录</w:t>
      </w:r>
      <w:r>
        <w:rPr>
          <w:rFonts w:ascii="宋体" w:hAnsi="宋体" w:cs="宋体" w:hint="eastAsia"/>
          <w:sz w:val="28"/>
          <w:szCs w:val="28"/>
          <w:lang/>
        </w:rPr>
        <w:t>F.0.5:</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1 </w:t>
      </w:r>
      <w:r>
        <w:rPr>
          <w:rFonts w:ascii="宋体" w:hAnsi="宋体" w:cs="宋体" w:hint="eastAsia"/>
          <w:sz w:val="28"/>
          <w:szCs w:val="28"/>
          <w:lang/>
        </w:rPr>
        <w:t>火灾。</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2 </w:t>
      </w:r>
      <w:r>
        <w:rPr>
          <w:rFonts w:ascii="宋体" w:hAnsi="宋体" w:cs="宋体" w:hint="eastAsia"/>
          <w:sz w:val="28"/>
          <w:szCs w:val="28"/>
          <w:lang/>
        </w:rPr>
        <w:t>一氧化碳浓度</w:t>
      </w:r>
      <w:r>
        <w:rPr>
          <w:rFonts w:ascii="宋体" w:hAnsi="宋体" w:cs="宋体" w:hint="eastAsia"/>
          <w:sz w:val="28"/>
          <w:szCs w:val="28"/>
          <w:lang/>
        </w:rPr>
        <w:t>/</w:t>
      </w:r>
      <w:r>
        <w:rPr>
          <w:rFonts w:ascii="宋体" w:hAnsi="宋体" w:cs="宋体" w:hint="eastAsia"/>
          <w:sz w:val="28"/>
          <w:szCs w:val="28"/>
          <w:lang/>
        </w:rPr>
        <w:t>能见度（</w:t>
      </w:r>
      <w:r>
        <w:rPr>
          <w:rFonts w:ascii="宋体" w:hAnsi="宋体" w:cs="宋体" w:hint="eastAsia"/>
          <w:sz w:val="28"/>
          <w:szCs w:val="28"/>
          <w:lang/>
        </w:rPr>
        <w:t>CO/VI</w:t>
      </w:r>
      <w:r>
        <w:rPr>
          <w:rFonts w:ascii="宋体" w:hAnsi="宋体" w:cs="宋体" w:hint="eastAsia"/>
          <w:sz w:val="28"/>
          <w:szCs w:val="28"/>
          <w:lang/>
        </w:rPr>
        <w:t>）检测仪。</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3 </w:t>
      </w:r>
      <w:r>
        <w:rPr>
          <w:rFonts w:ascii="宋体" w:hAnsi="宋体" w:cs="宋体" w:hint="eastAsia"/>
          <w:sz w:val="28"/>
          <w:szCs w:val="28"/>
          <w:lang/>
        </w:rPr>
        <w:t>交通阻塞。</w:t>
      </w:r>
    </w:p>
    <w:p w:rsidR="00AE3CCB" w:rsidRDefault="00D64B98">
      <w:pPr>
        <w:ind w:firstLineChars="200" w:firstLine="560"/>
        <w:rPr>
          <w:rFonts w:ascii="宋体" w:hAnsi="宋体" w:cs="宋体"/>
          <w:sz w:val="28"/>
          <w:szCs w:val="28"/>
          <w:lang/>
        </w:rPr>
      </w:pPr>
      <w:r>
        <w:rPr>
          <w:rFonts w:ascii="宋体" w:hAnsi="宋体" w:cs="宋体" w:hint="eastAsia"/>
          <w:sz w:val="28"/>
          <w:szCs w:val="28"/>
        </w:rPr>
        <w:t xml:space="preserve">4 </w:t>
      </w:r>
      <w:r>
        <w:rPr>
          <w:rFonts w:ascii="宋体" w:hAnsi="宋体" w:cs="宋体" w:hint="eastAsia"/>
          <w:sz w:val="28"/>
          <w:szCs w:val="28"/>
          <w:lang/>
        </w:rPr>
        <w:t>照度变化。</w:t>
      </w:r>
    </w:p>
    <w:p w:rsidR="00AE3CCB" w:rsidRDefault="00D64B98">
      <w:pPr>
        <w:ind w:firstLineChars="200" w:firstLine="562"/>
        <w:rPr>
          <w:rFonts w:ascii="宋体" w:hAnsi="宋体" w:cs="宋体"/>
          <w:sz w:val="28"/>
          <w:szCs w:val="28"/>
          <w:lang/>
        </w:rPr>
      </w:pPr>
      <w:r>
        <w:rPr>
          <w:rFonts w:ascii="宋体" w:hAnsi="宋体" w:cs="宋体" w:hint="eastAsia"/>
          <w:b/>
          <w:bCs/>
          <w:sz w:val="28"/>
          <w:szCs w:val="28"/>
        </w:rPr>
        <w:t>30.3</w:t>
      </w:r>
      <w:r>
        <w:rPr>
          <w:rFonts w:ascii="宋体" w:hAnsi="宋体" w:cs="宋体" w:hint="eastAsia"/>
          <w:b/>
          <w:bCs/>
          <w:sz w:val="28"/>
          <w:szCs w:val="28"/>
          <w:lang/>
        </w:rPr>
        <w:t xml:space="preserve">.5 </w:t>
      </w:r>
      <w:r>
        <w:rPr>
          <w:rFonts w:ascii="宋体" w:hAnsi="宋体" w:cs="宋体" w:hint="eastAsia"/>
          <w:sz w:val="28"/>
          <w:szCs w:val="28"/>
          <w:lang/>
        </w:rPr>
        <w:t>主控项目的检查数量和检查方法应符合下列规定：</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检查数量：全数检查。</w:t>
      </w:r>
    </w:p>
    <w:p w:rsidR="00AE3CCB" w:rsidRDefault="00D64B98">
      <w:pPr>
        <w:ind w:firstLineChars="200" w:firstLine="560"/>
        <w:rPr>
          <w:rFonts w:ascii="宋体" w:hAnsi="宋体" w:cs="宋体"/>
          <w:sz w:val="28"/>
          <w:szCs w:val="28"/>
          <w:lang/>
        </w:rPr>
      </w:pPr>
      <w:r>
        <w:rPr>
          <w:rFonts w:ascii="宋体" w:hAnsi="宋体" w:cs="宋体" w:hint="eastAsia"/>
          <w:sz w:val="28"/>
          <w:szCs w:val="28"/>
          <w:lang/>
        </w:rPr>
        <w:t>检查方法：模拟事件，选点对照预案检查。</w:t>
      </w:r>
    </w:p>
    <w:p w:rsidR="00AE3CCB" w:rsidRDefault="00AE3CCB">
      <w:pPr>
        <w:ind w:firstLineChars="200" w:firstLine="560"/>
        <w:rPr>
          <w:rFonts w:ascii="宋体" w:hAnsi="宋体" w:cs="宋体"/>
          <w:sz w:val="28"/>
          <w:szCs w:val="28"/>
          <w:lang/>
        </w:rPr>
      </w:pPr>
    </w:p>
    <w:p w:rsidR="00AE3CCB" w:rsidRDefault="00AE3CCB">
      <w:pPr>
        <w:ind w:firstLineChars="200" w:firstLine="560"/>
        <w:rPr>
          <w:rFonts w:ascii="宋体" w:hAnsi="宋体" w:cs="宋体"/>
          <w:sz w:val="28"/>
          <w:szCs w:val="28"/>
          <w:lang/>
        </w:rPr>
      </w:pPr>
    </w:p>
    <w:p w:rsidR="00AE3CCB" w:rsidRDefault="00AE3CCB">
      <w:pPr>
        <w:ind w:firstLineChars="200" w:firstLine="560"/>
        <w:rPr>
          <w:rFonts w:ascii="宋体" w:hAnsi="宋体" w:cs="宋体"/>
          <w:sz w:val="28"/>
          <w:szCs w:val="28"/>
          <w:lang/>
        </w:rPr>
      </w:pPr>
    </w:p>
    <w:p w:rsidR="00AE3CCB" w:rsidRDefault="00AE3CCB">
      <w:pPr>
        <w:ind w:firstLineChars="200" w:firstLine="560"/>
        <w:rPr>
          <w:rFonts w:ascii="宋体" w:hAnsi="宋体" w:cs="宋体"/>
          <w:sz w:val="28"/>
          <w:szCs w:val="28"/>
          <w:lang/>
        </w:rPr>
      </w:pPr>
    </w:p>
    <w:p w:rsidR="00AE3CCB" w:rsidRDefault="00AE3CCB">
      <w:pPr>
        <w:ind w:firstLineChars="200" w:firstLine="560"/>
        <w:rPr>
          <w:rFonts w:ascii="宋体" w:hAnsi="宋体" w:cs="宋体"/>
          <w:sz w:val="28"/>
          <w:szCs w:val="28"/>
          <w:lang/>
        </w:rPr>
      </w:pPr>
    </w:p>
    <w:p w:rsidR="00AE3CCB" w:rsidRDefault="00AE3CCB">
      <w:pPr>
        <w:ind w:firstLineChars="200" w:firstLine="560"/>
        <w:rPr>
          <w:rFonts w:ascii="宋体" w:hAnsi="宋体" w:cs="宋体"/>
          <w:sz w:val="28"/>
          <w:szCs w:val="28"/>
          <w:lang/>
        </w:rPr>
      </w:pPr>
    </w:p>
    <w:p w:rsidR="00AE3CCB" w:rsidRDefault="00AE3CCB">
      <w:pPr>
        <w:ind w:firstLineChars="200" w:firstLine="560"/>
        <w:rPr>
          <w:rFonts w:ascii="宋体" w:hAnsi="宋体" w:cs="宋体"/>
          <w:sz w:val="28"/>
          <w:szCs w:val="28"/>
          <w:lang/>
        </w:rPr>
      </w:pPr>
    </w:p>
    <w:p w:rsidR="00AE3CCB" w:rsidRDefault="00AE3CCB">
      <w:pPr>
        <w:ind w:firstLineChars="200" w:firstLine="560"/>
        <w:rPr>
          <w:rFonts w:ascii="宋体" w:hAnsi="宋体" w:cs="宋体"/>
          <w:sz w:val="28"/>
          <w:szCs w:val="28"/>
          <w:lang/>
        </w:rPr>
      </w:pPr>
    </w:p>
    <w:p w:rsidR="00AE3CCB" w:rsidRDefault="00AE3CCB">
      <w:pPr>
        <w:ind w:firstLineChars="200" w:firstLine="560"/>
        <w:rPr>
          <w:rFonts w:ascii="宋体" w:hAnsi="宋体" w:cs="宋体"/>
          <w:sz w:val="28"/>
          <w:szCs w:val="28"/>
          <w:lang/>
        </w:rPr>
      </w:pPr>
    </w:p>
    <w:p w:rsidR="00AE3CCB" w:rsidRDefault="00AE3CCB">
      <w:pPr>
        <w:ind w:firstLineChars="200" w:firstLine="560"/>
        <w:rPr>
          <w:rFonts w:ascii="宋体" w:hAnsi="宋体" w:cs="宋体"/>
          <w:sz w:val="28"/>
          <w:szCs w:val="28"/>
          <w:lang/>
        </w:rPr>
      </w:pPr>
    </w:p>
    <w:p w:rsidR="00AE3CCB" w:rsidRDefault="00AE3CCB">
      <w:pPr>
        <w:ind w:firstLineChars="200" w:firstLine="560"/>
        <w:rPr>
          <w:rFonts w:ascii="宋体" w:hAnsi="宋体" w:cs="宋体"/>
          <w:sz w:val="28"/>
          <w:szCs w:val="28"/>
          <w:lang/>
        </w:rPr>
      </w:pPr>
    </w:p>
    <w:p w:rsidR="00AE3CCB" w:rsidRDefault="00AE3CCB">
      <w:pPr>
        <w:ind w:firstLineChars="200" w:firstLine="560"/>
        <w:rPr>
          <w:rFonts w:ascii="宋体" w:hAnsi="宋体" w:cs="宋体"/>
          <w:sz w:val="28"/>
          <w:szCs w:val="28"/>
          <w:lang/>
        </w:rPr>
      </w:pPr>
    </w:p>
    <w:p w:rsidR="00AE3CCB" w:rsidRDefault="00AE3CCB">
      <w:pPr>
        <w:ind w:firstLineChars="200" w:firstLine="560"/>
        <w:rPr>
          <w:rFonts w:ascii="宋体" w:hAnsi="宋体" w:cs="宋体"/>
          <w:sz w:val="28"/>
          <w:szCs w:val="28"/>
          <w:lang/>
        </w:rPr>
      </w:pPr>
    </w:p>
    <w:p w:rsidR="00AE3CCB" w:rsidRDefault="00AE3CCB">
      <w:pPr>
        <w:ind w:firstLineChars="200" w:firstLine="560"/>
        <w:rPr>
          <w:rFonts w:ascii="宋体" w:hAnsi="宋体" w:cs="宋体"/>
          <w:sz w:val="28"/>
          <w:szCs w:val="28"/>
          <w:lang/>
        </w:rPr>
      </w:pPr>
    </w:p>
    <w:p w:rsidR="00AE3CCB" w:rsidRDefault="00AE3CCB">
      <w:pPr>
        <w:ind w:firstLineChars="200" w:firstLine="560"/>
        <w:rPr>
          <w:rFonts w:ascii="宋体" w:hAnsi="宋体" w:cs="宋体"/>
          <w:sz w:val="28"/>
          <w:szCs w:val="28"/>
          <w:lang/>
        </w:rPr>
      </w:pPr>
    </w:p>
    <w:p w:rsidR="00AE3CCB" w:rsidRDefault="00D64B98">
      <w:pPr>
        <w:jc w:val="center"/>
        <w:outlineLvl w:val="0"/>
        <w:rPr>
          <w:rFonts w:ascii="宋体" w:hAnsi="宋体" w:cs="宋体"/>
          <w:b/>
          <w:bCs/>
          <w:sz w:val="32"/>
          <w:szCs w:val="32"/>
        </w:rPr>
      </w:pPr>
      <w:bookmarkStart w:id="323" w:name="_Toc12143"/>
      <w:r>
        <w:rPr>
          <w:rFonts w:ascii="宋体" w:hAnsi="宋体" w:cs="宋体" w:hint="eastAsia"/>
          <w:b/>
          <w:bCs/>
          <w:sz w:val="32"/>
          <w:szCs w:val="32"/>
        </w:rPr>
        <w:t>附录</w:t>
      </w:r>
      <w:r>
        <w:rPr>
          <w:rFonts w:ascii="宋体" w:hAnsi="宋体" w:cs="宋体" w:hint="eastAsia"/>
          <w:b/>
          <w:bCs/>
          <w:sz w:val="32"/>
          <w:szCs w:val="32"/>
        </w:rPr>
        <w:t xml:space="preserve">A </w:t>
      </w:r>
      <w:r>
        <w:rPr>
          <w:rFonts w:ascii="宋体" w:hAnsi="宋体" w:cs="宋体" w:hint="eastAsia"/>
          <w:b/>
          <w:bCs/>
          <w:color w:val="000000"/>
          <w:kern w:val="0"/>
          <w:sz w:val="31"/>
          <w:szCs w:val="31"/>
          <w:lang/>
        </w:rPr>
        <w:t>工程概况表</w:t>
      </w:r>
      <w:bookmarkEnd w:id="323"/>
    </w:p>
    <w:p w:rsidR="00AE3CCB" w:rsidRDefault="00D64B98">
      <w:pPr>
        <w:jc w:val="center"/>
        <w:rPr>
          <w:rFonts w:ascii="宋体" w:hAnsi="宋体" w:cs="宋体"/>
          <w:b/>
          <w:bCs/>
          <w:color w:val="000000"/>
          <w:kern w:val="0"/>
          <w:sz w:val="28"/>
          <w:szCs w:val="28"/>
          <w:lang/>
        </w:rPr>
      </w:pPr>
      <w:r>
        <w:rPr>
          <w:rFonts w:ascii="宋体" w:hAnsi="宋体" w:cs="宋体" w:hint="eastAsia"/>
          <w:b/>
          <w:bCs/>
          <w:color w:val="000000"/>
          <w:kern w:val="0"/>
          <w:sz w:val="28"/>
          <w:szCs w:val="28"/>
          <w:lang/>
        </w:rPr>
        <w:t>表</w:t>
      </w:r>
      <w:r>
        <w:rPr>
          <w:rFonts w:ascii="宋体" w:hAnsi="宋体" w:hint="eastAsia"/>
          <w:b/>
          <w:snapToGrid w:val="0"/>
          <w:spacing w:val="30"/>
          <w:kern w:val="0"/>
          <w:sz w:val="28"/>
          <w:szCs w:val="28"/>
        </w:rPr>
        <w:t>A.0.1</w:t>
      </w:r>
      <w:r>
        <w:rPr>
          <w:rFonts w:ascii="宋体" w:hAnsi="宋体" w:cs="宋体" w:hint="eastAsia"/>
          <w:b/>
          <w:bCs/>
          <w:color w:val="000000"/>
          <w:kern w:val="0"/>
          <w:sz w:val="28"/>
          <w:szCs w:val="28"/>
          <w:lang/>
        </w:rPr>
        <w:t xml:space="preserve"> </w:t>
      </w:r>
      <w:r>
        <w:rPr>
          <w:rFonts w:ascii="宋体" w:hAnsi="宋体" w:cs="宋体" w:hint="eastAsia"/>
          <w:b/>
          <w:bCs/>
          <w:color w:val="000000"/>
          <w:kern w:val="0"/>
          <w:sz w:val="28"/>
          <w:szCs w:val="28"/>
          <w:lang/>
        </w:rPr>
        <w:t>工程概况表</w:t>
      </w:r>
    </w:p>
    <w:p w:rsidR="00AE3CCB" w:rsidRDefault="00D64B98">
      <w:pPr>
        <w:spacing w:line="400" w:lineRule="exact"/>
        <w:ind w:firstLineChars="100" w:firstLine="210"/>
        <w:jc w:val="center"/>
        <w:rPr>
          <w:rFonts w:ascii="仿宋_GB2312" w:hAnsi="宋体"/>
          <w:b/>
          <w:szCs w:val="21"/>
        </w:rPr>
      </w:pPr>
      <w:r>
        <w:rPr>
          <w:rFonts w:hint="eastAsia"/>
        </w:rPr>
        <w:t xml:space="preserve">                                             </w:t>
      </w:r>
      <w:r>
        <w:rPr>
          <w:rFonts w:hint="eastAsia"/>
        </w:rPr>
        <w:t>编号：</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998"/>
        <w:gridCol w:w="1502"/>
        <w:gridCol w:w="1733"/>
        <w:gridCol w:w="1391"/>
        <w:gridCol w:w="1282"/>
        <w:gridCol w:w="1237"/>
        <w:gridCol w:w="1553"/>
      </w:tblGrid>
      <w:tr w:rsidR="00AE3CCB">
        <w:trPr>
          <w:trHeight w:val="510"/>
          <w:jc w:val="center"/>
        </w:trPr>
        <w:tc>
          <w:tcPr>
            <w:tcW w:w="514" w:type="pct"/>
            <w:vAlign w:val="center"/>
          </w:tcPr>
          <w:p w:rsidR="00AE3CCB" w:rsidRDefault="00D64B98">
            <w:pPr>
              <w:autoSpaceDE w:val="0"/>
              <w:autoSpaceDN w:val="0"/>
              <w:jc w:val="center"/>
              <w:rPr>
                <w:rFonts w:ascii="仿宋_GB2312" w:hAnsi="宋体"/>
                <w:spacing w:val="10"/>
                <w:szCs w:val="21"/>
              </w:rPr>
            </w:pPr>
            <w:r>
              <w:rPr>
                <w:rFonts w:ascii="仿宋_GB2312" w:hAnsi="宋体" w:hint="eastAsia"/>
                <w:spacing w:val="10"/>
                <w:szCs w:val="21"/>
              </w:rPr>
              <w:t>序号</w:t>
            </w:r>
          </w:p>
        </w:tc>
        <w:tc>
          <w:tcPr>
            <w:tcW w:w="774" w:type="pct"/>
            <w:vAlign w:val="center"/>
          </w:tcPr>
          <w:p w:rsidR="00AE3CCB" w:rsidRDefault="00D64B98">
            <w:pPr>
              <w:autoSpaceDE w:val="0"/>
              <w:autoSpaceDN w:val="0"/>
              <w:jc w:val="center"/>
              <w:rPr>
                <w:rFonts w:ascii="仿宋_GB2312" w:hAnsi="宋体"/>
                <w:spacing w:val="10"/>
                <w:szCs w:val="21"/>
              </w:rPr>
            </w:pPr>
            <w:r>
              <w:rPr>
                <w:rFonts w:ascii="仿宋_GB2312" w:hAnsi="宋体" w:hint="eastAsia"/>
                <w:spacing w:val="10"/>
                <w:szCs w:val="21"/>
              </w:rPr>
              <w:t>项目</w:t>
            </w:r>
          </w:p>
        </w:tc>
        <w:tc>
          <w:tcPr>
            <w:tcW w:w="3710" w:type="pct"/>
            <w:gridSpan w:val="5"/>
            <w:vAlign w:val="center"/>
          </w:tcPr>
          <w:p w:rsidR="00AE3CCB" w:rsidRDefault="00D64B98">
            <w:pPr>
              <w:autoSpaceDE w:val="0"/>
              <w:autoSpaceDN w:val="0"/>
              <w:jc w:val="center"/>
              <w:rPr>
                <w:rFonts w:ascii="仿宋_GB2312" w:hAnsi="宋体"/>
                <w:spacing w:val="10"/>
                <w:szCs w:val="21"/>
              </w:rPr>
            </w:pPr>
            <w:r>
              <w:rPr>
                <w:rFonts w:ascii="仿宋_GB2312" w:hAnsi="宋体" w:hint="eastAsia"/>
                <w:spacing w:val="10"/>
                <w:szCs w:val="21"/>
              </w:rPr>
              <w:t>内容</w:t>
            </w:r>
          </w:p>
        </w:tc>
      </w:tr>
      <w:tr w:rsidR="00AE3CCB">
        <w:trPr>
          <w:trHeight w:val="510"/>
          <w:jc w:val="center"/>
        </w:trPr>
        <w:tc>
          <w:tcPr>
            <w:tcW w:w="514" w:type="pct"/>
            <w:vAlign w:val="center"/>
          </w:tcPr>
          <w:p w:rsidR="00AE3CCB" w:rsidRDefault="00D64B98">
            <w:pPr>
              <w:autoSpaceDE w:val="0"/>
              <w:autoSpaceDN w:val="0"/>
              <w:jc w:val="center"/>
              <w:rPr>
                <w:rFonts w:ascii="仿宋_GB2312" w:hAnsi="宋体"/>
                <w:spacing w:val="10"/>
                <w:szCs w:val="21"/>
              </w:rPr>
            </w:pPr>
            <w:r>
              <w:rPr>
                <w:rFonts w:ascii="仿宋_GB2312" w:hAnsi="宋体" w:hint="eastAsia"/>
                <w:spacing w:val="10"/>
                <w:szCs w:val="21"/>
              </w:rPr>
              <w:t>1</w:t>
            </w:r>
          </w:p>
        </w:tc>
        <w:tc>
          <w:tcPr>
            <w:tcW w:w="774" w:type="pct"/>
            <w:vAlign w:val="center"/>
          </w:tcPr>
          <w:p w:rsidR="00AE3CCB" w:rsidRDefault="00D64B98">
            <w:pPr>
              <w:autoSpaceDE w:val="0"/>
              <w:autoSpaceDN w:val="0"/>
              <w:jc w:val="center"/>
              <w:rPr>
                <w:rFonts w:ascii="仿宋_GB2312" w:hAnsi="宋体"/>
                <w:szCs w:val="21"/>
              </w:rPr>
            </w:pPr>
            <w:r>
              <w:rPr>
                <w:rFonts w:ascii="仿宋_GB2312" w:hAnsi="宋体" w:hint="eastAsia"/>
                <w:szCs w:val="21"/>
              </w:rPr>
              <w:t>工程名称</w:t>
            </w:r>
          </w:p>
        </w:tc>
        <w:tc>
          <w:tcPr>
            <w:tcW w:w="3710" w:type="pct"/>
            <w:gridSpan w:val="5"/>
            <w:vAlign w:val="center"/>
          </w:tcPr>
          <w:p w:rsidR="00AE3CCB" w:rsidRDefault="00AE3CCB">
            <w:pPr>
              <w:autoSpaceDE w:val="0"/>
              <w:autoSpaceDN w:val="0"/>
              <w:rPr>
                <w:rFonts w:ascii="仿宋_GB2312" w:hAnsi="宋体"/>
                <w:spacing w:val="10"/>
                <w:szCs w:val="21"/>
              </w:rPr>
            </w:pPr>
          </w:p>
        </w:tc>
      </w:tr>
      <w:tr w:rsidR="00AE3CCB">
        <w:trPr>
          <w:trHeight w:val="510"/>
          <w:jc w:val="center"/>
        </w:trPr>
        <w:tc>
          <w:tcPr>
            <w:tcW w:w="514" w:type="pct"/>
            <w:vAlign w:val="center"/>
          </w:tcPr>
          <w:p w:rsidR="00AE3CCB" w:rsidRDefault="00D64B98">
            <w:pPr>
              <w:autoSpaceDE w:val="0"/>
              <w:autoSpaceDN w:val="0"/>
              <w:jc w:val="center"/>
              <w:rPr>
                <w:rFonts w:ascii="仿宋_GB2312" w:hAnsi="宋体"/>
                <w:spacing w:val="10"/>
                <w:szCs w:val="21"/>
              </w:rPr>
            </w:pPr>
            <w:r>
              <w:rPr>
                <w:rFonts w:ascii="仿宋_GB2312" w:hAnsi="宋体" w:hint="eastAsia"/>
                <w:spacing w:val="10"/>
                <w:szCs w:val="21"/>
              </w:rPr>
              <w:t>2</w:t>
            </w:r>
          </w:p>
        </w:tc>
        <w:tc>
          <w:tcPr>
            <w:tcW w:w="774" w:type="pct"/>
            <w:vAlign w:val="center"/>
          </w:tcPr>
          <w:p w:rsidR="00AE3CCB" w:rsidRDefault="00D64B98">
            <w:pPr>
              <w:autoSpaceDE w:val="0"/>
              <w:autoSpaceDN w:val="0"/>
              <w:jc w:val="center"/>
              <w:rPr>
                <w:rFonts w:ascii="仿宋_GB2312" w:hAnsi="宋体"/>
                <w:szCs w:val="21"/>
              </w:rPr>
            </w:pPr>
            <w:r>
              <w:rPr>
                <w:rFonts w:ascii="仿宋_GB2312" w:hAnsi="宋体" w:hint="eastAsia"/>
                <w:szCs w:val="21"/>
              </w:rPr>
              <w:t>工程地址</w:t>
            </w:r>
          </w:p>
        </w:tc>
        <w:tc>
          <w:tcPr>
            <w:tcW w:w="3710" w:type="pct"/>
            <w:gridSpan w:val="5"/>
            <w:vAlign w:val="center"/>
          </w:tcPr>
          <w:p w:rsidR="00AE3CCB" w:rsidRDefault="00AE3CCB">
            <w:pPr>
              <w:autoSpaceDE w:val="0"/>
              <w:autoSpaceDN w:val="0"/>
              <w:rPr>
                <w:rFonts w:ascii="仿宋_GB2312" w:hAnsi="宋体"/>
                <w:spacing w:val="10"/>
                <w:szCs w:val="21"/>
              </w:rPr>
            </w:pPr>
          </w:p>
        </w:tc>
      </w:tr>
      <w:tr w:rsidR="00AE3CCB">
        <w:trPr>
          <w:trHeight w:val="510"/>
          <w:jc w:val="center"/>
        </w:trPr>
        <w:tc>
          <w:tcPr>
            <w:tcW w:w="514" w:type="pct"/>
            <w:vAlign w:val="center"/>
          </w:tcPr>
          <w:p w:rsidR="00AE3CCB" w:rsidRDefault="00D64B98">
            <w:pPr>
              <w:autoSpaceDE w:val="0"/>
              <w:autoSpaceDN w:val="0"/>
              <w:jc w:val="center"/>
              <w:rPr>
                <w:rFonts w:ascii="仿宋_GB2312" w:hAnsi="宋体"/>
                <w:spacing w:val="10"/>
                <w:szCs w:val="21"/>
              </w:rPr>
            </w:pPr>
            <w:r>
              <w:rPr>
                <w:rFonts w:ascii="仿宋_GB2312" w:hAnsi="宋体" w:hint="eastAsia"/>
                <w:spacing w:val="10"/>
                <w:szCs w:val="21"/>
              </w:rPr>
              <w:t>3</w:t>
            </w:r>
          </w:p>
        </w:tc>
        <w:tc>
          <w:tcPr>
            <w:tcW w:w="774" w:type="pct"/>
            <w:vAlign w:val="center"/>
          </w:tcPr>
          <w:p w:rsidR="00AE3CCB" w:rsidRDefault="00D64B98">
            <w:pPr>
              <w:autoSpaceDE w:val="0"/>
              <w:autoSpaceDN w:val="0"/>
              <w:jc w:val="center"/>
              <w:rPr>
                <w:rFonts w:ascii="仿宋_GB2312" w:hAnsi="宋体"/>
                <w:szCs w:val="21"/>
              </w:rPr>
            </w:pPr>
            <w:r>
              <w:rPr>
                <w:rFonts w:ascii="仿宋_GB2312" w:hAnsi="宋体" w:hint="eastAsia"/>
                <w:szCs w:val="21"/>
              </w:rPr>
              <w:t>业主</w:t>
            </w:r>
          </w:p>
        </w:tc>
        <w:tc>
          <w:tcPr>
            <w:tcW w:w="893" w:type="pct"/>
            <w:vAlign w:val="center"/>
          </w:tcPr>
          <w:p w:rsidR="00AE3CCB" w:rsidRDefault="00AE3CCB">
            <w:pPr>
              <w:autoSpaceDE w:val="0"/>
              <w:autoSpaceDN w:val="0"/>
              <w:rPr>
                <w:rFonts w:ascii="仿宋_GB2312" w:hAnsi="宋体"/>
                <w:spacing w:val="10"/>
                <w:szCs w:val="21"/>
              </w:rPr>
            </w:pPr>
          </w:p>
        </w:tc>
        <w:tc>
          <w:tcPr>
            <w:tcW w:w="717" w:type="pct"/>
            <w:vAlign w:val="center"/>
          </w:tcPr>
          <w:p w:rsidR="00AE3CCB" w:rsidRDefault="00D64B98">
            <w:pPr>
              <w:autoSpaceDE w:val="0"/>
              <w:autoSpaceDN w:val="0"/>
              <w:spacing w:line="240" w:lineRule="exact"/>
              <w:jc w:val="center"/>
              <w:rPr>
                <w:rFonts w:ascii="仿宋_GB2312" w:hAnsi="宋体"/>
                <w:spacing w:val="10"/>
                <w:szCs w:val="21"/>
              </w:rPr>
            </w:pPr>
            <w:r>
              <w:rPr>
                <w:rFonts w:ascii="仿宋_GB2312" w:hAnsi="宋体" w:hint="eastAsia"/>
                <w:spacing w:val="10"/>
                <w:szCs w:val="21"/>
              </w:rPr>
              <w:t>联系人</w:t>
            </w:r>
          </w:p>
          <w:p w:rsidR="00AE3CCB" w:rsidRDefault="00D64B98">
            <w:pPr>
              <w:autoSpaceDE w:val="0"/>
              <w:autoSpaceDN w:val="0"/>
              <w:spacing w:line="240" w:lineRule="exact"/>
              <w:jc w:val="center"/>
              <w:rPr>
                <w:rFonts w:ascii="仿宋_GB2312" w:hAnsi="宋体"/>
                <w:spacing w:val="10"/>
                <w:szCs w:val="21"/>
              </w:rPr>
            </w:pPr>
            <w:r>
              <w:rPr>
                <w:rFonts w:ascii="仿宋_GB2312" w:hAnsi="宋体" w:hint="eastAsia"/>
                <w:spacing w:val="10"/>
                <w:szCs w:val="21"/>
              </w:rPr>
              <w:t>及职务</w:t>
            </w:r>
          </w:p>
        </w:tc>
        <w:tc>
          <w:tcPr>
            <w:tcW w:w="661" w:type="pct"/>
            <w:vAlign w:val="center"/>
          </w:tcPr>
          <w:p w:rsidR="00AE3CCB" w:rsidRDefault="00AE3CCB">
            <w:pPr>
              <w:autoSpaceDE w:val="0"/>
              <w:autoSpaceDN w:val="0"/>
              <w:rPr>
                <w:rFonts w:ascii="仿宋_GB2312" w:hAnsi="宋体"/>
                <w:spacing w:val="10"/>
                <w:szCs w:val="21"/>
              </w:rPr>
            </w:pPr>
          </w:p>
        </w:tc>
        <w:tc>
          <w:tcPr>
            <w:tcW w:w="638" w:type="pct"/>
            <w:vAlign w:val="center"/>
          </w:tcPr>
          <w:p w:rsidR="00AE3CCB" w:rsidRDefault="00D64B98">
            <w:pPr>
              <w:autoSpaceDE w:val="0"/>
              <w:autoSpaceDN w:val="0"/>
              <w:jc w:val="center"/>
              <w:rPr>
                <w:rFonts w:ascii="仿宋_GB2312" w:hAnsi="宋体"/>
                <w:spacing w:val="10"/>
                <w:szCs w:val="21"/>
              </w:rPr>
            </w:pPr>
            <w:r>
              <w:rPr>
                <w:rFonts w:ascii="仿宋_GB2312" w:hAnsi="宋体" w:hint="eastAsia"/>
                <w:spacing w:val="10"/>
                <w:szCs w:val="21"/>
              </w:rPr>
              <w:t>电话</w:t>
            </w:r>
          </w:p>
        </w:tc>
        <w:tc>
          <w:tcPr>
            <w:tcW w:w="798" w:type="pct"/>
            <w:vAlign w:val="center"/>
          </w:tcPr>
          <w:p w:rsidR="00AE3CCB" w:rsidRDefault="00AE3CCB">
            <w:pPr>
              <w:autoSpaceDE w:val="0"/>
              <w:autoSpaceDN w:val="0"/>
              <w:rPr>
                <w:rFonts w:ascii="仿宋_GB2312" w:hAnsi="宋体"/>
                <w:spacing w:val="10"/>
                <w:szCs w:val="21"/>
              </w:rPr>
            </w:pPr>
          </w:p>
        </w:tc>
      </w:tr>
      <w:tr w:rsidR="00AE3CCB">
        <w:trPr>
          <w:trHeight w:val="510"/>
          <w:jc w:val="center"/>
        </w:trPr>
        <w:tc>
          <w:tcPr>
            <w:tcW w:w="514" w:type="pct"/>
            <w:vAlign w:val="center"/>
          </w:tcPr>
          <w:p w:rsidR="00AE3CCB" w:rsidRDefault="00D64B98">
            <w:pPr>
              <w:autoSpaceDE w:val="0"/>
              <w:autoSpaceDN w:val="0"/>
              <w:jc w:val="center"/>
              <w:rPr>
                <w:rFonts w:ascii="仿宋_GB2312" w:hAnsi="宋体"/>
                <w:spacing w:val="10"/>
                <w:szCs w:val="21"/>
              </w:rPr>
            </w:pPr>
            <w:r>
              <w:rPr>
                <w:rFonts w:ascii="仿宋_GB2312" w:hAnsi="宋体" w:hint="eastAsia"/>
                <w:spacing w:val="10"/>
                <w:szCs w:val="21"/>
              </w:rPr>
              <w:t>4</w:t>
            </w:r>
          </w:p>
        </w:tc>
        <w:tc>
          <w:tcPr>
            <w:tcW w:w="774" w:type="pct"/>
            <w:vAlign w:val="center"/>
          </w:tcPr>
          <w:p w:rsidR="00AE3CCB" w:rsidRDefault="00D64B98">
            <w:pPr>
              <w:autoSpaceDE w:val="0"/>
              <w:autoSpaceDN w:val="0"/>
              <w:jc w:val="center"/>
              <w:rPr>
                <w:rFonts w:ascii="仿宋_GB2312" w:hAnsi="宋体"/>
                <w:szCs w:val="21"/>
              </w:rPr>
            </w:pPr>
            <w:r>
              <w:rPr>
                <w:rFonts w:ascii="仿宋_GB2312" w:hAnsi="宋体" w:hint="eastAsia"/>
                <w:szCs w:val="21"/>
              </w:rPr>
              <w:t>监理</w:t>
            </w:r>
          </w:p>
        </w:tc>
        <w:tc>
          <w:tcPr>
            <w:tcW w:w="893" w:type="pct"/>
            <w:vAlign w:val="center"/>
          </w:tcPr>
          <w:p w:rsidR="00AE3CCB" w:rsidRDefault="00AE3CCB">
            <w:pPr>
              <w:autoSpaceDE w:val="0"/>
              <w:autoSpaceDN w:val="0"/>
              <w:rPr>
                <w:rFonts w:ascii="仿宋_GB2312" w:hAnsi="宋体"/>
                <w:spacing w:val="10"/>
                <w:szCs w:val="21"/>
              </w:rPr>
            </w:pPr>
          </w:p>
        </w:tc>
        <w:tc>
          <w:tcPr>
            <w:tcW w:w="717" w:type="pct"/>
            <w:vAlign w:val="center"/>
          </w:tcPr>
          <w:p w:rsidR="00AE3CCB" w:rsidRDefault="00D64B98">
            <w:pPr>
              <w:autoSpaceDE w:val="0"/>
              <w:autoSpaceDN w:val="0"/>
              <w:spacing w:line="240" w:lineRule="exact"/>
              <w:jc w:val="center"/>
              <w:rPr>
                <w:rFonts w:ascii="仿宋_GB2312" w:hAnsi="宋体"/>
                <w:spacing w:val="10"/>
                <w:szCs w:val="21"/>
              </w:rPr>
            </w:pPr>
            <w:r>
              <w:rPr>
                <w:rFonts w:ascii="仿宋_GB2312" w:hAnsi="宋体" w:hint="eastAsia"/>
                <w:spacing w:val="10"/>
                <w:szCs w:val="21"/>
              </w:rPr>
              <w:t>联系人</w:t>
            </w:r>
          </w:p>
          <w:p w:rsidR="00AE3CCB" w:rsidRDefault="00D64B98">
            <w:pPr>
              <w:autoSpaceDE w:val="0"/>
              <w:autoSpaceDN w:val="0"/>
              <w:spacing w:line="240" w:lineRule="exact"/>
              <w:jc w:val="center"/>
              <w:rPr>
                <w:rFonts w:ascii="仿宋_GB2312" w:hAnsi="宋体"/>
                <w:spacing w:val="10"/>
                <w:szCs w:val="21"/>
              </w:rPr>
            </w:pPr>
            <w:r>
              <w:rPr>
                <w:rFonts w:ascii="仿宋_GB2312" w:hAnsi="宋体" w:hint="eastAsia"/>
                <w:spacing w:val="10"/>
                <w:szCs w:val="21"/>
              </w:rPr>
              <w:t>及职务</w:t>
            </w:r>
          </w:p>
        </w:tc>
        <w:tc>
          <w:tcPr>
            <w:tcW w:w="661" w:type="pct"/>
            <w:vAlign w:val="center"/>
          </w:tcPr>
          <w:p w:rsidR="00AE3CCB" w:rsidRDefault="00AE3CCB">
            <w:pPr>
              <w:autoSpaceDE w:val="0"/>
              <w:autoSpaceDN w:val="0"/>
              <w:rPr>
                <w:rFonts w:ascii="仿宋_GB2312" w:hAnsi="宋体"/>
                <w:spacing w:val="10"/>
                <w:szCs w:val="21"/>
              </w:rPr>
            </w:pPr>
          </w:p>
        </w:tc>
        <w:tc>
          <w:tcPr>
            <w:tcW w:w="638" w:type="pct"/>
            <w:vAlign w:val="center"/>
          </w:tcPr>
          <w:p w:rsidR="00AE3CCB" w:rsidRDefault="00D64B98">
            <w:pPr>
              <w:autoSpaceDE w:val="0"/>
              <w:autoSpaceDN w:val="0"/>
              <w:jc w:val="center"/>
              <w:rPr>
                <w:rFonts w:ascii="仿宋_GB2312" w:hAnsi="宋体"/>
                <w:spacing w:val="10"/>
                <w:szCs w:val="21"/>
              </w:rPr>
            </w:pPr>
            <w:r>
              <w:rPr>
                <w:rFonts w:ascii="仿宋_GB2312" w:hAnsi="宋体" w:hint="eastAsia"/>
                <w:spacing w:val="10"/>
                <w:szCs w:val="21"/>
              </w:rPr>
              <w:t>电话</w:t>
            </w:r>
          </w:p>
        </w:tc>
        <w:tc>
          <w:tcPr>
            <w:tcW w:w="798" w:type="pct"/>
            <w:vAlign w:val="center"/>
          </w:tcPr>
          <w:p w:rsidR="00AE3CCB" w:rsidRDefault="00AE3CCB">
            <w:pPr>
              <w:autoSpaceDE w:val="0"/>
              <w:autoSpaceDN w:val="0"/>
              <w:rPr>
                <w:rFonts w:ascii="仿宋_GB2312" w:hAnsi="宋体"/>
                <w:spacing w:val="10"/>
                <w:szCs w:val="21"/>
              </w:rPr>
            </w:pPr>
          </w:p>
        </w:tc>
      </w:tr>
      <w:tr w:rsidR="00AE3CCB">
        <w:trPr>
          <w:trHeight w:val="510"/>
          <w:jc w:val="center"/>
        </w:trPr>
        <w:tc>
          <w:tcPr>
            <w:tcW w:w="514" w:type="pct"/>
            <w:vAlign w:val="center"/>
          </w:tcPr>
          <w:p w:rsidR="00AE3CCB" w:rsidRDefault="00D64B98">
            <w:pPr>
              <w:autoSpaceDE w:val="0"/>
              <w:autoSpaceDN w:val="0"/>
              <w:jc w:val="center"/>
              <w:rPr>
                <w:rFonts w:ascii="仿宋_GB2312" w:hAnsi="宋体"/>
                <w:spacing w:val="10"/>
                <w:szCs w:val="21"/>
              </w:rPr>
            </w:pPr>
            <w:r>
              <w:rPr>
                <w:rFonts w:ascii="仿宋_GB2312" w:hAnsi="宋体" w:hint="eastAsia"/>
                <w:spacing w:val="10"/>
                <w:szCs w:val="21"/>
              </w:rPr>
              <w:t>5</w:t>
            </w:r>
          </w:p>
        </w:tc>
        <w:tc>
          <w:tcPr>
            <w:tcW w:w="774" w:type="pct"/>
            <w:vAlign w:val="center"/>
          </w:tcPr>
          <w:p w:rsidR="00AE3CCB" w:rsidRDefault="00D64B98">
            <w:pPr>
              <w:autoSpaceDE w:val="0"/>
              <w:autoSpaceDN w:val="0"/>
              <w:jc w:val="center"/>
              <w:rPr>
                <w:rFonts w:ascii="仿宋_GB2312" w:hAnsi="宋体"/>
                <w:szCs w:val="21"/>
              </w:rPr>
            </w:pPr>
            <w:r>
              <w:rPr>
                <w:rFonts w:ascii="仿宋_GB2312" w:hAnsi="宋体" w:hint="eastAsia"/>
                <w:szCs w:val="21"/>
              </w:rPr>
              <w:t>设计</w:t>
            </w:r>
          </w:p>
        </w:tc>
        <w:tc>
          <w:tcPr>
            <w:tcW w:w="893" w:type="pct"/>
            <w:vAlign w:val="center"/>
          </w:tcPr>
          <w:p w:rsidR="00AE3CCB" w:rsidRDefault="00AE3CCB">
            <w:pPr>
              <w:autoSpaceDE w:val="0"/>
              <w:autoSpaceDN w:val="0"/>
              <w:rPr>
                <w:rFonts w:ascii="仿宋_GB2312" w:hAnsi="宋体"/>
                <w:spacing w:val="10"/>
                <w:szCs w:val="21"/>
              </w:rPr>
            </w:pPr>
          </w:p>
        </w:tc>
        <w:tc>
          <w:tcPr>
            <w:tcW w:w="717" w:type="pct"/>
            <w:vAlign w:val="center"/>
          </w:tcPr>
          <w:p w:rsidR="00AE3CCB" w:rsidRDefault="00D64B98">
            <w:pPr>
              <w:autoSpaceDE w:val="0"/>
              <w:autoSpaceDN w:val="0"/>
              <w:spacing w:line="240" w:lineRule="exact"/>
              <w:jc w:val="center"/>
              <w:rPr>
                <w:rFonts w:ascii="仿宋_GB2312" w:hAnsi="宋体"/>
                <w:spacing w:val="10"/>
                <w:szCs w:val="21"/>
              </w:rPr>
            </w:pPr>
            <w:r>
              <w:rPr>
                <w:rFonts w:ascii="仿宋_GB2312" w:hAnsi="宋体" w:hint="eastAsia"/>
                <w:spacing w:val="10"/>
                <w:szCs w:val="21"/>
              </w:rPr>
              <w:t>联系人</w:t>
            </w:r>
          </w:p>
          <w:p w:rsidR="00AE3CCB" w:rsidRDefault="00D64B98">
            <w:pPr>
              <w:autoSpaceDE w:val="0"/>
              <w:autoSpaceDN w:val="0"/>
              <w:spacing w:line="240" w:lineRule="exact"/>
              <w:jc w:val="center"/>
              <w:rPr>
                <w:rFonts w:ascii="仿宋_GB2312" w:hAnsi="宋体"/>
                <w:spacing w:val="10"/>
                <w:szCs w:val="21"/>
              </w:rPr>
            </w:pPr>
            <w:r>
              <w:rPr>
                <w:rFonts w:ascii="仿宋_GB2312" w:hAnsi="宋体" w:hint="eastAsia"/>
                <w:spacing w:val="10"/>
                <w:szCs w:val="21"/>
              </w:rPr>
              <w:t>及职务</w:t>
            </w:r>
          </w:p>
        </w:tc>
        <w:tc>
          <w:tcPr>
            <w:tcW w:w="661" w:type="pct"/>
            <w:vAlign w:val="center"/>
          </w:tcPr>
          <w:p w:rsidR="00AE3CCB" w:rsidRDefault="00AE3CCB">
            <w:pPr>
              <w:autoSpaceDE w:val="0"/>
              <w:autoSpaceDN w:val="0"/>
              <w:rPr>
                <w:rFonts w:ascii="仿宋_GB2312" w:hAnsi="宋体"/>
                <w:spacing w:val="10"/>
                <w:szCs w:val="21"/>
              </w:rPr>
            </w:pPr>
          </w:p>
        </w:tc>
        <w:tc>
          <w:tcPr>
            <w:tcW w:w="638" w:type="pct"/>
            <w:vAlign w:val="center"/>
          </w:tcPr>
          <w:p w:rsidR="00AE3CCB" w:rsidRDefault="00D64B98">
            <w:pPr>
              <w:autoSpaceDE w:val="0"/>
              <w:autoSpaceDN w:val="0"/>
              <w:jc w:val="center"/>
              <w:rPr>
                <w:rFonts w:ascii="仿宋_GB2312" w:hAnsi="宋体"/>
                <w:spacing w:val="10"/>
                <w:szCs w:val="21"/>
              </w:rPr>
            </w:pPr>
            <w:r>
              <w:rPr>
                <w:rFonts w:ascii="仿宋_GB2312" w:hAnsi="宋体" w:hint="eastAsia"/>
                <w:spacing w:val="10"/>
                <w:szCs w:val="21"/>
              </w:rPr>
              <w:t>电话</w:t>
            </w:r>
          </w:p>
        </w:tc>
        <w:tc>
          <w:tcPr>
            <w:tcW w:w="798" w:type="pct"/>
            <w:vAlign w:val="center"/>
          </w:tcPr>
          <w:p w:rsidR="00AE3CCB" w:rsidRDefault="00AE3CCB">
            <w:pPr>
              <w:autoSpaceDE w:val="0"/>
              <w:autoSpaceDN w:val="0"/>
              <w:rPr>
                <w:rFonts w:ascii="仿宋_GB2312" w:hAnsi="宋体"/>
                <w:spacing w:val="10"/>
                <w:szCs w:val="21"/>
              </w:rPr>
            </w:pPr>
          </w:p>
        </w:tc>
      </w:tr>
      <w:tr w:rsidR="00AE3CCB">
        <w:trPr>
          <w:trHeight w:val="510"/>
          <w:jc w:val="center"/>
        </w:trPr>
        <w:tc>
          <w:tcPr>
            <w:tcW w:w="514" w:type="pct"/>
            <w:vAlign w:val="center"/>
          </w:tcPr>
          <w:p w:rsidR="00AE3CCB" w:rsidRDefault="00D64B98">
            <w:pPr>
              <w:autoSpaceDE w:val="0"/>
              <w:autoSpaceDN w:val="0"/>
              <w:jc w:val="center"/>
              <w:rPr>
                <w:rFonts w:ascii="仿宋_GB2312" w:hAnsi="宋体"/>
                <w:spacing w:val="10"/>
                <w:szCs w:val="21"/>
              </w:rPr>
            </w:pPr>
            <w:r>
              <w:rPr>
                <w:rFonts w:ascii="仿宋_GB2312" w:hAnsi="宋体" w:hint="eastAsia"/>
                <w:spacing w:val="10"/>
                <w:szCs w:val="21"/>
              </w:rPr>
              <w:t>6</w:t>
            </w:r>
          </w:p>
        </w:tc>
        <w:tc>
          <w:tcPr>
            <w:tcW w:w="774" w:type="pct"/>
            <w:vAlign w:val="center"/>
          </w:tcPr>
          <w:p w:rsidR="00AE3CCB" w:rsidRDefault="00D64B98">
            <w:pPr>
              <w:autoSpaceDE w:val="0"/>
              <w:autoSpaceDN w:val="0"/>
              <w:jc w:val="center"/>
              <w:rPr>
                <w:rFonts w:ascii="仿宋_GB2312" w:hAnsi="宋体"/>
                <w:szCs w:val="21"/>
              </w:rPr>
            </w:pPr>
            <w:r>
              <w:rPr>
                <w:rFonts w:ascii="仿宋_GB2312" w:hAnsi="宋体" w:hint="eastAsia"/>
                <w:szCs w:val="21"/>
              </w:rPr>
              <w:t>总承包方</w:t>
            </w:r>
          </w:p>
        </w:tc>
        <w:tc>
          <w:tcPr>
            <w:tcW w:w="893" w:type="pct"/>
            <w:vAlign w:val="center"/>
          </w:tcPr>
          <w:p w:rsidR="00AE3CCB" w:rsidRDefault="00AE3CCB">
            <w:pPr>
              <w:autoSpaceDE w:val="0"/>
              <w:autoSpaceDN w:val="0"/>
              <w:rPr>
                <w:rFonts w:ascii="仿宋_GB2312" w:hAnsi="宋体"/>
                <w:spacing w:val="10"/>
                <w:szCs w:val="21"/>
              </w:rPr>
            </w:pPr>
          </w:p>
        </w:tc>
        <w:tc>
          <w:tcPr>
            <w:tcW w:w="717" w:type="pct"/>
            <w:vAlign w:val="center"/>
          </w:tcPr>
          <w:p w:rsidR="00AE3CCB" w:rsidRDefault="00D64B98">
            <w:pPr>
              <w:autoSpaceDE w:val="0"/>
              <w:autoSpaceDN w:val="0"/>
              <w:spacing w:line="240" w:lineRule="exact"/>
              <w:jc w:val="center"/>
              <w:rPr>
                <w:rFonts w:ascii="仿宋_GB2312" w:hAnsi="宋体"/>
                <w:spacing w:val="10"/>
                <w:szCs w:val="21"/>
              </w:rPr>
            </w:pPr>
            <w:r>
              <w:rPr>
                <w:rFonts w:ascii="仿宋_GB2312" w:hAnsi="宋体" w:hint="eastAsia"/>
                <w:spacing w:val="10"/>
                <w:szCs w:val="21"/>
              </w:rPr>
              <w:t>联系人</w:t>
            </w:r>
          </w:p>
          <w:p w:rsidR="00AE3CCB" w:rsidRDefault="00D64B98">
            <w:pPr>
              <w:autoSpaceDE w:val="0"/>
              <w:autoSpaceDN w:val="0"/>
              <w:spacing w:line="240" w:lineRule="exact"/>
              <w:jc w:val="center"/>
              <w:rPr>
                <w:rFonts w:ascii="仿宋_GB2312" w:hAnsi="宋体"/>
                <w:spacing w:val="10"/>
                <w:szCs w:val="21"/>
              </w:rPr>
            </w:pPr>
            <w:r>
              <w:rPr>
                <w:rFonts w:ascii="仿宋_GB2312" w:hAnsi="宋体" w:hint="eastAsia"/>
                <w:spacing w:val="10"/>
                <w:szCs w:val="21"/>
              </w:rPr>
              <w:t>及职务</w:t>
            </w:r>
          </w:p>
        </w:tc>
        <w:tc>
          <w:tcPr>
            <w:tcW w:w="661" w:type="pct"/>
            <w:vAlign w:val="center"/>
          </w:tcPr>
          <w:p w:rsidR="00AE3CCB" w:rsidRDefault="00AE3CCB">
            <w:pPr>
              <w:autoSpaceDE w:val="0"/>
              <w:autoSpaceDN w:val="0"/>
              <w:rPr>
                <w:rFonts w:ascii="仿宋_GB2312" w:hAnsi="宋体"/>
                <w:spacing w:val="10"/>
                <w:szCs w:val="21"/>
              </w:rPr>
            </w:pPr>
          </w:p>
        </w:tc>
        <w:tc>
          <w:tcPr>
            <w:tcW w:w="638" w:type="pct"/>
            <w:vAlign w:val="center"/>
          </w:tcPr>
          <w:p w:rsidR="00AE3CCB" w:rsidRDefault="00D64B98">
            <w:pPr>
              <w:autoSpaceDE w:val="0"/>
              <w:autoSpaceDN w:val="0"/>
              <w:jc w:val="center"/>
              <w:rPr>
                <w:rFonts w:ascii="仿宋_GB2312" w:hAnsi="宋体"/>
                <w:spacing w:val="10"/>
                <w:szCs w:val="21"/>
              </w:rPr>
            </w:pPr>
            <w:r>
              <w:rPr>
                <w:rFonts w:ascii="仿宋_GB2312" w:hAnsi="宋体" w:hint="eastAsia"/>
                <w:spacing w:val="10"/>
                <w:szCs w:val="21"/>
              </w:rPr>
              <w:t>电话</w:t>
            </w:r>
          </w:p>
        </w:tc>
        <w:tc>
          <w:tcPr>
            <w:tcW w:w="798" w:type="pct"/>
            <w:vAlign w:val="center"/>
          </w:tcPr>
          <w:p w:rsidR="00AE3CCB" w:rsidRDefault="00AE3CCB">
            <w:pPr>
              <w:autoSpaceDE w:val="0"/>
              <w:autoSpaceDN w:val="0"/>
              <w:rPr>
                <w:rFonts w:ascii="仿宋_GB2312" w:hAnsi="宋体"/>
                <w:spacing w:val="10"/>
                <w:szCs w:val="21"/>
              </w:rPr>
            </w:pPr>
          </w:p>
        </w:tc>
      </w:tr>
      <w:tr w:rsidR="00AE3CCB">
        <w:trPr>
          <w:trHeight w:val="510"/>
          <w:jc w:val="center"/>
        </w:trPr>
        <w:tc>
          <w:tcPr>
            <w:tcW w:w="514" w:type="pct"/>
            <w:vAlign w:val="center"/>
          </w:tcPr>
          <w:p w:rsidR="00AE3CCB" w:rsidRDefault="00D64B98">
            <w:pPr>
              <w:autoSpaceDE w:val="0"/>
              <w:autoSpaceDN w:val="0"/>
              <w:jc w:val="center"/>
              <w:rPr>
                <w:rFonts w:ascii="仿宋_GB2312" w:hAnsi="宋体"/>
                <w:spacing w:val="10"/>
                <w:szCs w:val="21"/>
              </w:rPr>
            </w:pPr>
            <w:r>
              <w:rPr>
                <w:rFonts w:ascii="仿宋_GB2312" w:hAnsi="宋体" w:hint="eastAsia"/>
                <w:spacing w:val="10"/>
                <w:szCs w:val="21"/>
              </w:rPr>
              <w:lastRenderedPageBreak/>
              <w:t>7</w:t>
            </w:r>
          </w:p>
        </w:tc>
        <w:tc>
          <w:tcPr>
            <w:tcW w:w="774" w:type="pct"/>
            <w:vAlign w:val="center"/>
          </w:tcPr>
          <w:p w:rsidR="00AE3CCB" w:rsidRDefault="00D64B98">
            <w:pPr>
              <w:autoSpaceDE w:val="0"/>
              <w:autoSpaceDN w:val="0"/>
              <w:jc w:val="center"/>
              <w:rPr>
                <w:rFonts w:ascii="仿宋_GB2312" w:hAnsi="宋体"/>
                <w:szCs w:val="21"/>
              </w:rPr>
            </w:pPr>
            <w:r>
              <w:rPr>
                <w:rFonts w:ascii="仿宋_GB2312" w:hAnsi="宋体" w:hint="eastAsia"/>
                <w:szCs w:val="21"/>
              </w:rPr>
              <w:t>实施单位</w:t>
            </w:r>
          </w:p>
        </w:tc>
        <w:tc>
          <w:tcPr>
            <w:tcW w:w="3710" w:type="pct"/>
            <w:gridSpan w:val="5"/>
            <w:vAlign w:val="center"/>
          </w:tcPr>
          <w:p w:rsidR="00AE3CCB" w:rsidRDefault="00AE3CCB">
            <w:pPr>
              <w:autoSpaceDE w:val="0"/>
              <w:autoSpaceDN w:val="0"/>
              <w:rPr>
                <w:rFonts w:ascii="仿宋_GB2312" w:hAnsi="宋体"/>
                <w:spacing w:val="10"/>
                <w:szCs w:val="21"/>
              </w:rPr>
            </w:pPr>
          </w:p>
        </w:tc>
      </w:tr>
      <w:tr w:rsidR="00AE3CCB">
        <w:trPr>
          <w:trHeight w:val="510"/>
          <w:jc w:val="center"/>
        </w:trPr>
        <w:tc>
          <w:tcPr>
            <w:tcW w:w="514" w:type="pct"/>
            <w:vAlign w:val="center"/>
          </w:tcPr>
          <w:p w:rsidR="00AE3CCB" w:rsidRDefault="00D64B98">
            <w:pPr>
              <w:autoSpaceDE w:val="0"/>
              <w:autoSpaceDN w:val="0"/>
              <w:jc w:val="center"/>
              <w:rPr>
                <w:rFonts w:ascii="仿宋_GB2312" w:hAnsi="宋体"/>
                <w:spacing w:val="10"/>
                <w:szCs w:val="21"/>
              </w:rPr>
            </w:pPr>
            <w:r>
              <w:rPr>
                <w:rFonts w:ascii="仿宋_GB2312" w:hAnsi="宋体" w:hint="eastAsia"/>
                <w:spacing w:val="10"/>
                <w:szCs w:val="21"/>
              </w:rPr>
              <w:t>8</w:t>
            </w:r>
          </w:p>
        </w:tc>
        <w:tc>
          <w:tcPr>
            <w:tcW w:w="774" w:type="pct"/>
            <w:vAlign w:val="center"/>
          </w:tcPr>
          <w:p w:rsidR="00AE3CCB" w:rsidRDefault="00D64B98">
            <w:pPr>
              <w:autoSpaceDE w:val="0"/>
              <w:autoSpaceDN w:val="0"/>
              <w:jc w:val="center"/>
              <w:rPr>
                <w:rFonts w:ascii="仿宋_GB2312" w:hAnsi="宋体"/>
                <w:szCs w:val="21"/>
              </w:rPr>
            </w:pPr>
            <w:r>
              <w:rPr>
                <w:rFonts w:ascii="仿宋_GB2312" w:hAnsi="宋体" w:hint="eastAsia"/>
                <w:szCs w:val="21"/>
              </w:rPr>
              <w:t>施工范围</w:t>
            </w:r>
          </w:p>
        </w:tc>
        <w:tc>
          <w:tcPr>
            <w:tcW w:w="3710" w:type="pct"/>
            <w:gridSpan w:val="5"/>
            <w:vAlign w:val="center"/>
          </w:tcPr>
          <w:p w:rsidR="00AE3CCB" w:rsidRDefault="00AE3CCB">
            <w:pPr>
              <w:autoSpaceDE w:val="0"/>
              <w:autoSpaceDN w:val="0"/>
              <w:rPr>
                <w:rFonts w:ascii="仿宋_GB2312" w:hAnsi="宋体"/>
                <w:spacing w:val="10"/>
                <w:szCs w:val="21"/>
              </w:rPr>
            </w:pPr>
          </w:p>
        </w:tc>
      </w:tr>
      <w:tr w:rsidR="00AE3CCB">
        <w:trPr>
          <w:trHeight w:val="510"/>
          <w:jc w:val="center"/>
        </w:trPr>
        <w:tc>
          <w:tcPr>
            <w:tcW w:w="514" w:type="pct"/>
            <w:vAlign w:val="center"/>
          </w:tcPr>
          <w:p w:rsidR="00AE3CCB" w:rsidRDefault="00D64B98">
            <w:pPr>
              <w:autoSpaceDE w:val="0"/>
              <w:autoSpaceDN w:val="0"/>
              <w:jc w:val="center"/>
              <w:rPr>
                <w:rFonts w:ascii="仿宋_GB2312" w:hAnsi="宋体"/>
                <w:spacing w:val="10"/>
                <w:szCs w:val="21"/>
              </w:rPr>
            </w:pPr>
            <w:r>
              <w:rPr>
                <w:rFonts w:ascii="仿宋_GB2312" w:hAnsi="宋体" w:hint="eastAsia"/>
                <w:spacing w:val="10"/>
                <w:szCs w:val="21"/>
              </w:rPr>
              <w:t>9</w:t>
            </w:r>
          </w:p>
        </w:tc>
        <w:tc>
          <w:tcPr>
            <w:tcW w:w="774" w:type="pct"/>
            <w:vAlign w:val="center"/>
          </w:tcPr>
          <w:p w:rsidR="00AE3CCB" w:rsidRDefault="00D64B98">
            <w:pPr>
              <w:autoSpaceDE w:val="0"/>
              <w:autoSpaceDN w:val="0"/>
              <w:jc w:val="center"/>
              <w:rPr>
                <w:rFonts w:ascii="仿宋_GB2312" w:hAnsi="宋体"/>
                <w:szCs w:val="21"/>
              </w:rPr>
            </w:pPr>
            <w:r>
              <w:rPr>
                <w:rFonts w:ascii="仿宋_GB2312" w:hAnsi="宋体" w:hint="eastAsia"/>
                <w:szCs w:val="21"/>
              </w:rPr>
              <w:t>建筑规模</w:t>
            </w:r>
          </w:p>
        </w:tc>
        <w:tc>
          <w:tcPr>
            <w:tcW w:w="3710" w:type="pct"/>
            <w:gridSpan w:val="5"/>
            <w:vAlign w:val="center"/>
          </w:tcPr>
          <w:p w:rsidR="00AE3CCB" w:rsidRDefault="00AE3CCB">
            <w:pPr>
              <w:autoSpaceDE w:val="0"/>
              <w:autoSpaceDN w:val="0"/>
              <w:rPr>
                <w:rFonts w:ascii="仿宋_GB2312" w:hAnsi="宋体"/>
                <w:spacing w:val="10"/>
                <w:szCs w:val="21"/>
              </w:rPr>
            </w:pPr>
          </w:p>
        </w:tc>
      </w:tr>
      <w:tr w:rsidR="00AE3CCB">
        <w:trPr>
          <w:trHeight w:val="510"/>
          <w:jc w:val="center"/>
        </w:trPr>
        <w:tc>
          <w:tcPr>
            <w:tcW w:w="514" w:type="pct"/>
            <w:vAlign w:val="center"/>
          </w:tcPr>
          <w:p w:rsidR="00AE3CCB" w:rsidRDefault="00D64B98">
            <w:pPr>
              <w:autoSpaceDE w:val="0"/>
              <w:autoSpaceDN w:val="0"/>
              <w:jc w:val="center"/>
              <w:rPr>
                <w:rFonts w:ascii="仿宋_GB2312" w:hAnsi="宋体"/>
                <w:spacing w:val="10"/>
                <w:szCs w:val="21"/>
              </w:rPr>
            </w:pPr>
            <w:r>
              <w:rPr>
                <w:rFonts w:ascii="仿宋_GB2312" w:hAnsi="宋体" w:hint="eastAsia"/>
                <w:spacing w:val="10"/>
                <w:szCs w:val="21"/>
              </w:rPr>
              <w:t>10</w:t>
            </w:r>
          </w:p>
        </w:tc>
        <w:tc>
          <w:tcPr>
            <w:tcW w:w="774" w:type="pct"/>
            <w:vAlign w:val="center"/>
          </w:tcPr>
          <w:p w:rsidR="00AE3CCB" w:rsidRDefault="00D64B98">
            <w:pPr>
              <w:autoSpaceDE w:val="0"/>
              <w:autoSpaceDN w:val="0"/>
              <w:jc w:val="center"/>
              <w:rPr>
                <w:rFonts w:ascii="仿宋_GB2312" w:hAnsi="宋体"/>
                <w:szCs w:val="21"/>
              </w:rPr>
            </w:pPr>
            <w:r>
              <w:rPr>
                <w:rFonts w:ascii="仿宋_GB2312" w:hAnsi="宋体" w:hint="eastAsia"/>
                <w:szCs w:val="21"/>
              </w:rPr>
              <w:t>主要结构</w:t>
            </w:r>
          </w:p>
        </w:tc>
        <w:tc>
          <w:tcPr>
            <w:tcW w:w="3710" w:type="pct"/>
            <w:gridSpan w:val="5"/>
            <w:vAlign w:val="center"/>
          </w:tcPr>
          <w:p w:rsidR="00AE3CCB" w:rsidRDefault="00AE3CCB">
            <w:pPr>
              <w:autoSpaceDE w:val="0"/>
              <w:autoSpaceDN w:val="0"/>
              <w:rPr>
                <w:rFonts w:ascii="仿宋_GB2312" w:hAnsi="宋体"/>
                <w:spacing w:val="10"/>
                <w:szCs w:val="21"/>
              </w:rPr>
            </w:pPr>
          </w:p>
        </w:tc>
      </w:tr>
      <w:tr w:rsidR="00AE3CCB">
        <w:trPr>
          <w:trHeight w:val="510"/>
          <w:jc w:val="center"/>
        </w:trPr>
        <w:tc>
          <w:tcPr>
            <w:tcW w:w="514" w:type="pct"/>
            <w:vAlign w:val="center"/>
          </w:tcPr>
          <w:p w:rsidR="00AE3CCB" w:rsidRDefault="00D64B98">
            <w:pPr>
              <w:autoSpaceDE w:val="0"/>
              <w:autoSpaceDN w:val="0"/>
              <w:jc w:val="center"/>
              <w:rPr>
                <w:rFonts w:ascii="仿宋_GB2312" w:hAnsi="宋体"/>
                <w:spacing w:val="10"/>
                <w:szCs w:val="21"/>
              </w:rPr>
            </w:pPr>
            <w:r>
              <w:rPr>
                <w:rFonts w:ascii="仿宋_GB2312" w:hAnsi="宋体" w:hint="eastAsia"/>
                <w:spacing w:val="10"/>
                <w:szCs w:val="21"/>
              </w:rPr>
              <w:t>11</w:t>
            </w:r>
          </w:p>
        </w:tc>
        <w:tc>
          <w:tcPr>
            <w:tcW w:w="774" w:type="pct"/>
            <w:vAlign w:val="center"/>
          </w:tcPr>
          <w:p w:rsidR="00AE3CCB" w:rsidRDefault="00D64B98">
            <w:pPr>
              <w:autoSpaceDE w:val="0"/>
              <w:autoSpaceDN w:val="0"/>
              <w:jc w:val="center"/>
              <w:rPr>
                <w:rFonts w:ascii="仿宋_GB2312" w:hAnsi="宋体"/>
                <w:szCs w:val="21"/>
              </w:rPr>
            </w:pPr>
            <w:r>
              <w:rPr>
                <w:rFonts w:ascii="仿宋_GB2312" w:hAnsi="宋体" w:hint="eastAsia"/>
                <w:szCs w:val="21"/>
              </w:rPr>
              <w:t>质量要求</w:t>
            </w:r>
          </w:p>
        </w:tc>
        <w:tc>
          <w:tcPr>
            <w:tcW w:w="3710" w:type="pct"/>
            <w:gridSpan w:val="5"/>
            <w:vAlign w:val="center"/>
          </w:tcPr>
          <w:p w:rsidR="00AE3CCB" w:rsidRDefault="00AE3CCB">
            <w:pPr>
              <w:autoSpaceDE w:val="0"/>
              <w:autoSpaceDN w:val="0"/>
              <w:rPr>
                <w:rFonts w:ascii="仿宋_GB2312" w:hAnsi="宋体"/>
                <w:spacing w:val="10"/>
                <w:szCs w:val="21"/>
              </w:rPr>
            </w:pPr>
          </w:p>
        </w:tc>
      </w:tr>
      <w:tr w:rsidR="00AE3CCB">
        <w:trPr>
          <w:trHeight w:val="510"/>
          <w:jc w:val="center"/>
        </w:trPr>
        <w:tc>
          <w:tcPr>
            <w:tcW w:w="514" w:type="pct"/>
            <w:vAlign w:val="center"/>
          </w:tcPr>
          <w:p w:rsidR="00AE3CCB" w:rsidRDefault="00D64B98">
            <w:pPr>
              <w:autoSpaceDE w:val="0"/>
              <w:autoSpaceDN w:val="0"/>
              <w:jc w:val="center"/>
              <w:rPr>
                <w:rFonts w:ascii="仿宋_GB2312" w:hAnsi="宋体"/>
                <w:spacing w:val="10"/>
                <w:szCs w:val="21"/>
              </w:rPr>
            </w:pPr>
            <w:r>
              <w:rPr>
                <w:rFonts w:ascii="仿宋_GB2312" w:hAnsi="宋体" w:hint="eastAsia"/>
                <w:spacing w:val="10"/>
                <w:szCs w:val="21"/>
              </w:rPr>
              <w:t>12</w:t>
            </w:r>
          </w:p>
        </w:tc>
        <w:tc>
          <w:tcPr>
            <w:tcW w:w="774" w:type="pct"/>
            <w:vAlign w:val="center"/>
          </w:tcPr>
          <w:p w:rsidR="00AE3CCB" w:rsidRDefault="00D64B98">
            <w:pPr>
              <w:autoSpaceDE w:val="0"/>
              <w:autoSpaceDN w:val="0"/>
              <w:jc w:val="center"/>
              <w:rPr>
                <w:rFonts w:ascii="仿宋_GB2312" w:hAnsi="宋体"/>
                <w:szCs w:val="21"/>
              </w:rPr>
            </w:pPr>
            <w:r>
              <w:rPr>
                <w:rFonts w:ascii="仿宋_GB2312" w:hAnsi="宋体" w:hint="eastAsia"/>
                <w:szCs w:val="21"/>
              </w:rPr>
              <w:t>创优目标</w:t>
            </w:r>
          </w:p>
        </w:tc>
        <w:tc>
          <w:tcPr>
            <w:tcW w:w="3710" w:type="pct"/>
            <w:gridSpan w:val="5"/>
            <w:vAlign w:val="center"/>
          </w:tcPr>
          <w:p w:rsidR="00AE3CCB" w:rsidRDefault="00AE3CCB">
            <w:pPr>
              <w:rPr>
                <w:rFonts w:ascii="仿宋_GB2312" w:hAnsi="宋体"/>
                <w:spacing w:val="10"/>
                <w:szCs w:val="21"/>
              </w:rPr>
            </w:pPr>
          </w:p>
        </w:tc>
      </w:tr>
      <w:tr w:rsidR="00AE3CCB">
        <w:trPr>
          <w:trHeight w:val="510"/>
          <w:jc w:val="center"/>
        </w:trPr>
        <w:tc>
          <w:tcPr>
            <w:tcW w:w="514" w:type="pct"/>
            <w:vAlign w:val="center"/>
          </w:tcPr>
          <w:p w:rsidR="00AE3CCB" w:rsidRDefault="00D64B98">
            <w:pPr>
              <w:autoSpaceDE w:val="0"/>
              <w:autoSpaceDN w:val="0"/>
              <w:jc w:val="center"/>
              <w:rPr>
                <w:rFonts w:ascii="仿宋_GB2312" w:hAnsi="宋体"/>
                <w:spacing w:val="10"/>
                <w:szCs w:val="21"/>
              </w:rPr>
            </w:pPr>
            <w:r>
              <w:rPr>
                <w:rFonts w:ascii="仿宋_GB2312" w:hAnsi="宋体" w:hint="eastAsia"/>
                <w:spacing w:val="10"/>
                <w:szCs w:val="21"/>
              </w:rPr>
              <w:t>13</w:t>
            </w:r>
          </w:p>
        </w:tc>
        <w:tc>
          <w:tcPr>
            <w:tcW w:w="774" w:type="pct"/>
            <w:vAlign w:val="center"/>
          </w:tcPr>
          <w:p w:rsidR="00AE3CCB" w:rsidRDefault="00D64B98">
            <w:pPr>
              <w:autoSpaceDE w:val="0"/>
              <w:autoSpaceDN w:val="0"/>
              <w:jc w:val="center"/>
              <w:rPr>
                <w:rFonts w:ascii="仿宋_GB2312" w:hAnsi="宋体"/>
                <w:szCs w:val="21"/>
              </w:rPr>
            </w:pPr>
            <w:r>
              <w:rPr>
                <w:rFonts w:ascii="仿宋_GB2312" w:hAnsi="宋体" w:hint="eastAsia"/>
                <w:szCs w:val="21"/>
              </w:rPr>
              <w:t>合同工期</w:t>
            </w:r>
          </w:p>
        </w:tc>
        <w:tc>
          <w:tcPr>
            <w:tcW w:w="3710" w:type="pct"/>
            <w:gridSpan w:val="5"/>
            <w:vAlign w:val="center"/>
          </w:tcPr>
          <w:p w:rsidR="00AE3CCB" w:rsidRDefault="00AE3CCB">
            <w:pPr>
              <w:rPr>
                <w:rFonts w:ascii="仿宋_GB2312" w:hAnsi="宋体"/>
                <w:spacing w:val="10"/>
                <w:szCs w:val="21"/>
              </w:rPr>
            </w:pPr>
          </w:p>
        </w:tc>
      </w:tr>
      <w:tr w:rsidR="00AE3CCB">
        <w:trPr>
          <w:trHeight w:val="510"/>
          <w:jc w:val="center"/>
        </w:trPr>
        <w:tc>
          <w:tcPr>
            <w:tcW w:w="514" w:type="pct"/>
            <w:vAlign w:val="center"/>
          </w:tcPr>
          <w:p w:rsidR="00AE3CCB" w:rsidRDefault="00D64B98">
            <w:pPr>
              <w:autoSpaceDE w:val="0"/>
              <w:autoSpaceDN w:val="0"/>
              <w:jc w:val="center"/>
              <w:rPr>
                <w:rFonts w:ascii="仿宋_GB2312" w:hAnsi="宋体"/>
                <w:spacing w:val="10"/>
                <w:szCs w:val="21"/>
              </w:rPr>
            </w:pPr>
            <w:r>
              <w:rPr>
                <w:rFonts w:ascii="仿宋_GB2312" w:hAnsi="宋体" w:hint="eastAsia"/>
                <w:spacing w:val="10"/>
                <w:szCs w:val="21"/>
              </w:rPr>
              <w:t>14</w:t>
            </w:r>
          </w:p>
        </w:tc>
        <w:tc>
          <w:tcPr>
            <w:tcW w:w="774" w:type="pct"/>
            <w:vAlign w:val="center"/>
          </w:tcPr>
          <w:p w:rsidR="00AE3CCB" w:rsidRDefault="00D64B98">
            <w:pPr>
              <w:autoSpaceDE w:val="0"/>
              <w:autoSpaceDN w:val="0"/>
              <w:spacing w:line="300" w:lineRule="exact"/>
              <w:jc w:val="center"/>
              <w:rPr>
                <w:rFonts w:ascii="仿宋_GB2312" w:hAnsi="宋体"/>
                <w:szCs w:val="21"/>
              </w:rPr>
            </w:pPr>
            <w:r>
              <w:rPr>
                <w:rFonts w:ascii="仿宋_GB2312" w:hAnsi="宋体" w:hint="eastAsia"/>
                <w:szCs w:val="21"/>
              </w:rPr>
              <w:t>提前工期</w:t>
            </w:r>
          </w:p>
          <w:p w:rsidR="00AE3CCB" w:rsidRDefault="00D64B98">
            <w:pPr>
              <w:autoSpaceDE w:val="0"/>
              <w:autoSpaceDN w:val="0"/>
              <w:spacing w:line="300" w:lineRule="exact"/>
              <w:jc w:val="center"/>
              <w:rPr>
                <w:rFonts w:ascii="仿宋_GB2312" w:hAnsi="宋体"/>
                <w:szCs w:val="21"/>
              </w:rPr>
            </w:pPr>
            <w:r>
              <w:rPr>
                <w:rFonts w:ascii="仿宋_GB2312" w:hAnsi="宋体" w:hint="eastAsia"/>
                <w:szCs w:val="21"/>
              </w:rPr>
              <w:t>的可能性</w:t>
            </w:r>
          </w:p>
        </w:tc>
        <w:tc>
          <w:tcPr>
            <w:tcW w:w="3710" w:type="pct"/>
            <w:gridSpan w:val="5"/>
            <w:vAlign w:val="center"/>
          </w:tcPr>
          <w:p w:rsidR="00AE3CCB" w:rsidRDefault="00AE3CCB">
            <w:pPr>
              <w:rPr>
                <w:rFonts w:ascii="仿宋_GB2312" w:hAnsi="宋体"/>
                <w:spacing w:val="10"/>
                <w:szCs w:val="21"/>
              </w:rPr>
            </w:pPr>
          </w:p>
        </w:tc>
      </w:tr>
      <w:tr w:rsidR="00AE3CCB">
        <w:trPr>
          <w:trHeight w:val="510"/>
          <w:jc w:val="center"/>
        </w:trPr>
        <w:tc>
          <w:tcPr>
            <w:tcW w:w="514" w:type="pct"/>
            <w:vAlign w:val="center"/>
          </w:tcPr>
          <w:p w:rsidR="00AE3CCB" w:rsidRDefault="00D64B98">
            <w:pPr>
              <w:autoSpaceDE w:val="0"/>
              <w:autoSpaceDN w:val="0"/>
              <w:jc w:val="center"/>
              <w:rPr>
                <w:rFonts w:ascii="仿宋_GB2312" w:hAnsi="宋体"/>
                <w:spacing w:val="10"/>
                <w:szCs w:val="21"/>
              </w:rPr>
            </w:pPr>
            <w:r>
              <w:rPr>
                <w:rFonts w:ascii="仿宋_GB2312" w:hAnsi="宋体" w:hint="eastAsia"/>
                <w:spacing w:val="10"/>
                <w:szCs w:val="21"/>
              </w:rPr>
              <w:t>15</w:t>
            </w:r>
          </w:p>
        </w:tc>
        <w:tc>
          <w:tcPr>
            <w:tcW w:w="774" w:type="pct"/>
            <w:vAlign w:val="center"/>
          </w:tcPr>
          <w:p w:rsidR="00AE3CCB" w:rsidRDefault="00D64B98">
            <w:pPr>
              <w:autoSpaceDE w:val="0"/>
              <w:autoSpaceDN w:val="0"/>
              <w:jc w:val="center"/>
              <w:rPr>
                <w:rFonts w:ascii="仿宋_GB2312" w:hAnsi="宋体"/>
                <w:szCs w:val="21"/>
              </w:rPr>
            </w:pPr>
            <w:r>
              <w:rPr>
                <w:rFonts w:ascii="仿宋_GB2312" w:hAnsi="宋体" w:hint="eastAsia"/>
                <w:szCs w:val="21"/>
              </w:rPr>
              <w:t>合同价</w:t>
            </w:r>
          </w:p>
        </w:tc>
        <w:tc>
          <w:tcPr>
            <w:tcW w:w="3710" w:type="pct"/>
            <w:gridSpan w:val="5"/>
            <w:vAlign w:val="center"/>
          </w:tcPr>
          <w:p w:rsidR="00AE3CCB" w:rsidRDefault="00AE3CCB">
            <w:pPr>
              <w:rPr>
                <w:rFonts w:ascii="仿宋_GB2312" w:hAnsi="宋体"/>
                <w:spacing w:val="10"/>
                <w:szCs w:val="21"/>
              </w:rPr>
            </w:pPr>
          </w:p>
        </w:tc>
      </w:tr>
      <w:tr w:rsidR="00AE3CCB">
        <w:trPr>
          <w:trHeight w:val="510"/>
          <w:jc w:val="center"/>
        </w:trPr>
        <w:tc>
          <w:tcPr>
            <w:tcW w:w="514" w:type="pct"/>
            <w:vAlign w:val="center"/>
          </w:tcPr>
          <w:p w:rsidR="00AE3CCB" w:rsidRDefault="00D64B98">
            <w:pPr>
              <w:autoSpaceDE w:val="0"/>
              <w:autoSpaceDN w:val="0"/>
              <w:jc w:val="center"/>
              <w:rPr>
                <w:rFonts w:ascii="仿宋_GB2312" w:hAnsi="宋体"/>
                <w:spacing w:val="10"/>
                <w:szCs w:val="21"/>
              </w:rPr>
            </w:pPr>
            <w:r>
              <w:rPr>
                <w:rFonts w:ascii="仿宋_GB2312" w:hAnsi="宋体" w:hint="eastAsia"/>
                <w:spacing w:val="10"/>
                <w:szCs w:val="21"/>
              </w:rPr>
              <w:t>16</w:t>
            </w:r>
          </w:p>
        </w:tc>
        <w:tc>
          <w:tcPr>
            <w:tcW w:w="774" w:type="pct"/>
            <w:vAlign w:val="center"/>
          </w:tcPr>
          <w:p w:rsidR="00AE3CCB" w:rsidRDefault="00D64B98">
            <w:pPr>
              <w:autoSpaceDE w:val="0"/>
              <w:autoSpaceDN w:val="0"/>
              <w:jc w:val="center"/>
              <w:rPr>
                <w:rFonts w:ascii="仿宋_GB2312" w:hAnsi="宋体"/>
                <w:szCs w:val="21"/>
              </w:rPr>
            </w:pPr>
            <w:r>
              <w:rPr>
                <w:rFonts w:ascii="仿宋_GB2312" w:hAnsi="宋体" w:hint="eastAsia"/>
                <w:szCs w:val="21"/>
              </w:rPr>
              <w:t>项目成本目标</w:t>
            </w:r>
          </w:p>
        </w:tc>
        <w:tc>
          <w:tcPr>
            <w:tcW w:w="3710" w:type="pct"/>
            <w:gridSpan w:val="5"/>
            <w:vAlign w:val="center"/>
          </w:tcPr>
          <w:p w:rsidR="00AE3CCB" w:rsidRDefault="00AE3CCB">
            <w:pPr>
              <w:rPr>
                <w:rFonts w:ascii="仿宋_GB2312" w:hAnsi="宋体"/>
                <w:spacing w:val="10"/>
                <w:szCs w:val="21"/>
              </w:rPr>
            </w:pPr>
          </w:p>
        </w:tc>
      </w:tr>
      <w:tr w:rsidR="00AE3CCB">
        <w:trPr>
          <w:trHeight w:hRule="exact" w:val="567"/>
          <w:jc w:val="center"/>
        </w:trPr>
        <w:tc>
          <w:tcPr>
            <w:tcW w:w="514" w:type="pct"/>
            <w:vAlign w:val="center"/>
          </w:tcPr>
          <w:p w:rsidR="00AE3CCB" w:rsidRDefault="00D64B98">
            <w:pPr>
              <w:autoSpaceDE w:val="0"/>
              <w:autoSpaceDN w:val="0"/>
              <w:jc w:val="center"/>
              <w:rPr>
                <w:rFonts w:ascii="仿宋_GB2312" w:hAnsi="宋体"/>
                <w:spacing w:val="10"/>
                <w:szCs w:val="21"/>
              </w:rPr>
            </w:pPr>
            <w:r>
              <w:rPr>
                <w:rFonts w:ascii="仿宋_GB2312" w:hAnsi="宋体" w:hint="eastAsia"/>
                <w:spacing w:val="10"/>
                <w:szCs w:val="21"/>
              </w:rPr>
              <w:t>17</w:t>
            </w:r>
          </w:p>
        </w:tc>
        <w:tc>
          <w:tcPr>
            <w:tcW w:w="774" w:type="pct"/>
            <w:vAlign w:val="center"/>
          </w:tcPr>
          <w:p w:rsidR="00AE3CCB" w:rsidRDefault="00D64B98">
            <w:pPr>
              <w:autoSpaceDE w:val="0"/>
              <w:autoSpaceDN w:val="0"/>
              <w:jc w:val="center"/>
              <w:rPr>
                <w:rFonts w:ascii="仿宋_GB2312" w:hAnsi="宋体"/>
                <w:szCs w:val="21"/>
              </w:rPr>
            </w:pPr>
            <w:r>
              <w:rPr>
                <w:rFonts w:ascii="仿宋_GB2312" w:hAnsi="宋体" w:hint="eastAsia"/>
                <w:szCs w:val="21"/>
              </w:rPr>
              <w:t>四新的可能性</w:t>
            </w:r>
          </w:p>
        </w:tc>
        <w:tc>
          <w:tcPr>
            <w:tcW w:w="3710" w:type="pct"/>
            <w:gridSpan w:val="5"/>
            <w:vAlign w:val="center"/>
          </w:tcPr>
          <w:p w:rsidR="00AE3CCB" w:rsidRDefault="00D64B98">
            <w:pPr>
              <w:rPr>
                <w:rFonts w:ascii="仿宋_GB2312" w:hAnsi="宋体"/>
                <w:spacing w:val="10"/>
                <w:szCs w:val="21"/>
              </w:rPr>
            </w:pPr>
            <w:r>
              <w:rPr>
                <w:rFonts w:ascii="仿宋_GB2312" w:hint="eastAsia"/>
                <w:szCs w:val="21"/>
              </w:rPr>
              <w:t>指“新技术、新材料、新工艺、新设备”</w:t>
            </w:r>
          </w:p>
        </w:tc>
      </w:tr>
      <w:tr w:rsidR="00AE3CCB">
        <w:trPr>
          <w:trHeight w:hRule="exact" w:val="567"/>
          <w:jc w:val="center"/>
        </w:trPr>
        <w:tc>
          <w:tcPr>
            <w:tcW w:w="514" w:type="pct"/>
            <w:vAlign w:val="center"/>
          </w:tcPr>
          <w:p w:rsidR="00AE3CCB" w:rsidRDefault="00D64B98">
            <w:pPr>
              <w:autoSpaceDE w:val="0"/>
              <w:autoSpaceDN w:val="0"/>
              <w:jc w:val="center"/>
              <w:rPr>
                <w:rFonts w:ascii="仿宋_GB2312" w:hAnsi="宋体"/>
                <w:spacing w:val="10"/>
                <w:szCs w:val="21"/>
              </w:rPr>
            </w:pPr>
            <w:r>
              <w:rPr>
                <w:rFonts w:ascii="仿宋_GB2312" w:hAnsi="宋体" w:hint="eastAsia"/>
                <w:spacing w:val="10"/>
                <w:szCs w:val="21"/>
              </w:rPr>
              <w:t>18</w:t>
            </w:r>
          </w:p>
        </w:tc>
        <w:tc>
          <w:tcPr>
            <w:tcW w:w="774" w:type="pct"/>
            <w:vAlign w:val="center"/>
          </w:tcPr>
          <w:p w:rsidR="00AE3CCB" w:rsidRDefault="00D64B98">
            <w:pPr>
              <w:autoSpaceDE w:val="0"/>
              <w:autoSpaceDN w:val="0"/>
              <w:spacing w:line="240" w:lineRule="exact"/>
              <w:jc w:val="center"/>
              <w:rPr>
                <w:rFonts w:ascii="仿宋_GB2312" w:hAnsi="宋体"/>
                <w:spacing w:val="10"/>
                <w:szCs w:val="21"/>
              </w:rPr>
            </w:pPr>
            <w:r>
              <w:rPr>
                <w:rFonts w:ascii="仿宋_GB2312" w:hAnsi="宋体" w:hint="eastAsia"/>
                <w:spacing w:val="10"/>
                <w:szCs w:val="21"/>
              </w:rPr>
              <w:t>文明工地</w:t>
            </w:r>
          </w:p>
          <w:p w:rsidR="00AE3CCB" w:rsidRDefault="00D64B98">
            <w:pPr>
              <w:autoSpaceDE w:val="0"/>
              <w:autoSpaceDN w:val="0"/>
              <w:spacing w:line="240" w:lineRule="exact"/>
              <w:jc w:val="center"/>
              <w:rPr>
                <w:rFonts w:ascii="仿宋_GB2312" w:hAnsi="宋体"/>
                <w:szCs w:val="21"/>
              </w:rPr>
            </w:pPr>
            <w:r>
              <w:rPr>
                <w:rFonts w:ascii="仿宋_GB2312" w:hAnsi="宋体" w:hint="eastAsia"/>
                <w:spacing w:val="10"/>
                <w:szCs w:val="21"/>
              </w:rPr>
              <w:t>创建目标</w:t>
            </w:r>
          </w:p>
        </w:tc>
        <w:tc>
          <w:tcPr>
            <w:tcW w:w="3710" w:type="pct"/>
            <w:gridSpan w:val="5"/>
            <w:vAlign w:val="center"/>
          </w:tcPr>
          <w:p w:rsidR="00AE3CCB" w:rsidRDefault="00AE3CCB">
            <w:pPr>
              <w:rPr>
                <w:rFonts w:ascii="仿宋_GB2312" w:hAnsi="宋体"/>
                <w:spacing w:val="10"/>
                <w:szCs w:val="21"/>
              </w:rPr>
            </w:pPr>
          </w:p>
        </w:tc>
      </w:tr>
      <w:tr w:rsidR="00AE3CCB">
        <w:trPr>
          <w:trHeight w:hRule="exact" w:val="455"/>
          <w:jc w:val="center"/>
        </w:trPr>
        <w:tc>
          <w:tcPr>
            <w:tcW w:w="514" w:type="pct"/>
            <w:vAlign w:val="center"/>
          </w:tcPr>
          <w:p w:rsidR="00AE3CCB" w:rsidRDefault="00D64B98">
            <w:pPr>
              <w:autoSpaceDE w:val="0"/>
              <w:autoSpaceDN w:val="0"/>
              <w:jc w:val="center"/>
              <w:rPr>
                <w:rFonts w:ascii="仿宋_GB2312" w:hAnsi="宋体"/>
                <w:spacing w:val="10"/>
                <w:szCs w:val="21"/>
              </w:rPr>
            </w:pPr>
            <w:r>
              <w:rPr>
                <w:rFonts w:ascii="仿宋_GB2312" w:hAnsi="宋体" w:hint="eastAsia"/>
                <w:spacing w:val="10"/>
                <w:szCs w:val="21"/>
              </w:rPr>
              <w:t>19</w:t>
            </w:r>
          </w:p>
        </w:tc>
        <w:tc>
          <w:tcPr>
            <w:tcW w:w="774" w:type="pct"/>
            <w:vAlign w:val="center"/>
          </w:tcPr>
          <w:p w:rsidR="00AE3CCB" w:rsidRDefault="00D64B98">
            <w:pPr>
              <w:autoSpaceDE w:val="0"/>
              <w:autoSpaceDN w:val="0"/>
              <w:jc w:val="center"/>
              <w:rPr>
                <w:rFonts w:ascii="仿宋_GB2312" w:hAnsi="宋体"/>
                <w:szCs w:val="21"/>
              </w:rPr>
            </w:pPr>
            <w:r>
              <w:rPr>
                <w:rFonts w:ascii="仿宋_GB2312" w:hAnsi="宋体" w:hint="eastAsia"/>
                <w:szCs w:val="21"/>
              </w:rPr>
              <w:t>关键施工工艺</w:t>
            </w:r>
          </w:p>
        </w:tc>
        <w:tc>
          <w:tcPr>
            <w:tcW w:w="3710" w:type="pct"/>
            <w:gridSpan w:val="5"/>
            <w:vAlign w:val="center"/>
          </w:tcPr>
          <w:p w:rsidR="00AE3CCB" w:rsidRDefault="00AE3CCB">
            <w:pPr>
              <w:autoSpaceDE w:val="0"/>
              <w:autoSpaceDN w:val="0"/>
              <w:rPr>
                <w:rFonts w:ascii="仿宋_GB2312" w:hAnsi="宋体"/>
                <w:spacing w:val="10"/>
                <w:szCs w:val="21"/>
              </w:rPr>
            </w:pPr>
          </w:p>
        </w:tc>
      </w:tr>
      <w:tr w:rsidR="00AE3CCB">
        <w:trPr>
          <w:trHeight w:hRule="exact" w:val="420"/>
          <w:jc w:val="center"/>
        </w:trPr>
        <w:tc>
          <w:tcPr>
            <w:tcW w:w="514" w:type="pct"/>
            <w:vAlign w:val="center"/>
          </w:tcPr>
          <w:p w:rsidR="00AE3CCB" w:rsidRDefault="00D64B98">
            <w:pPr>
              <w:autoSpaceDE w:val="0"/>
              <w:autoSpaceDN w:val="0"/>
              <w:jc w:val="center"/>
              <w:rPr>
                <w:rFonts w:ascii="仿宋_GB2312" w:hAnsi="宋体"/>
                <w:spacing w:val="10"/>
                <w:szCs w:val="21"/>
              </w:rPr>
            </w:pPr>
            <w:r>
              <w:rPr>
                <w:rFonts w:ascii="仿宋_GB2312" w:hAnsi="宋体" w:hint="eastAsia"/>
                <w:spacing w:val="10"/>
                <w:szCs w:val="21"/>
              </w:rPr>
              <w:t>20</w:t>
            </w:r>
          </w:p>
        </w:tc>
        <w:tc>
          <w:tcPr>
            <w:tcW w:w="774" w:type="pct"/>
            <w:vAlign w:val="center"/>
          </w:tcPr>
          <w:p w:rsidR="00AE3CCB" w:rsidRDefault="00D64B98">
            <w:pPr>
              <w:autoSpaceDE w:val="0"/>
              <w:autoSpaceDN w:val="0"/>
              <w:jc w:val="center"/>
              <w:rPr>
                <w:rFonts w:ascii="仿宋_GB2312" w:hAnsi="宋体"/>
                <w:szCs w:val="21"/>
              </w:rPr>
            </w:pPr>
            <w:r>
              <w:rPr>
                <w:rFonts w:ascii="仿宋_GB2312" w:hAnsi="宋体" w:hint="eastAsia"/>
                <w:szCs w:val="21"/>
              </w:rPr>
              <w:t>最主要的风险</w:t>
            </w:r>
          </w:p>
        </w:tc>
        <w:tc>
          <w:tcPr>
            <w:tcW w:w="3710" w:type="pct"/>
            <w:gridSpan w:val="5"/>
            <w:vAlign w:val="center"/>
          </w:tcPr>
          <w:p w:rsidR="00AE3CCB" w:rsidRDefault="00AE3CCB">
            <w:pPr>
              <w:rPr>
                <w:rFonts w:ascii="仿宋_GB2312" w:hAnsi="宋体"/>
                <w:spacing w:val="10"/>
                <w:szCs w:val="21"/>
              </w:rPr>
            </w:pPr>
          </w:p>
        </w:tc>
      </w:tr>
      <w:tr w:rsidR="00AE3CCB">
        <w:trPr>
          <w:trHeight w:hRule="exact" w:val="464"/>
          <w:jc w:val="center"/>
        </w:trPr>
        <w:tc>
          <w:tcPr>
            <w:tcW w:w="514" w:type="pct"/>
            <w:vAlign w:val="center"/>
          </w:tcPr>
          <w:p w:rsidR="00AE3CCB" w:rsidRDefault="00D64B98">
            <w:pPr>
              <w:autoSpaceDE w:val="0"/>
              <w:autoSpaceDN w:val="0"/>
              <w:jc w:val="center"/>
              <w:rPr>
                <w:rFonts w:ascii="仿宋_GB2312" w:hAnsi="宋体"/>
                <w:spacing w:val="10"/>
                <w:szCs w:val="21"/>
              </w:rPr>
            </w:pPr>
            <w:r>
              <w:rPr>
                <w:rFonts w:ascii="仿宋_GB2312" w:hAnsi="宋体" w:hint="eastAsia"/>
                <w:spacing w:val="10"/>
                <w:szCs w:val="21"/>
              </w:rPr>
              <w:t>21</w:t>
            </w:r>
          </w:p>
        </w:tc>
        <w:tc>
          <w:tcPr>
            <w:tcW w:w="774" w:type="pct"/>
            <w:vAlign w:val="center"/>
          </w:tcPr>
          <w:p w:rsidR="00AE3CCB" w:rsidRDefault="00D64B98">
            <w:pPr>
              <w:autoSpaceDE w:val="0"/>
              <w:autoSpaceDN w:val="0"/>
              <w:jc w:val="center"/>
              <w:rPr>
                <w:rFonts w:ascii="仿宋_GB2312" w:hAnsi="宋体"/>
                <w:szCs w:val="21"/>
              </w:rPr>
            </w:pPr>
            <w:r>
              <w:rPr>
                <w:rFonts w:ascii="仿宋_GB2312" w:hAnsi="宋体" w:hint="eastAsia"/>
                <w:szCs w:val="21"/>
              </w:rPr>
              <w:t>其它</w:t>
            </w:r>
          </w:p>
        </w:tc>
        <w:tc>
          <w:tcPr>
            <w:tcW w:w="3710" w:type="pct"/>
            <w:gridSpan w:val="5"/>
            <w:vAlign w:val="center"/>
          </w:tcPr>
          <w:p w:rsidR="00AE3CCB" w:rsidRDefault="00AE3CCB">
            <w:pPr>
              <w:rPr>
                <w:rFonts w:ascii="仿宋_GB2312" w:hAnsi="宋体"/>
                <w:spacing w:val="10"/>
                <w:szCs w:val="21"/>
              </w:rPr>
            </w:pPr>
          </w:p>
        </w:tc>
      </w:tr>
    </w:tbl>
    <w:p w:rsidR="00AE3CCB" w:rsidRDefault="00D64B98">
      <w:pPr>
        <w:widowControl/>
        <w:jc w:val="left"/>
        <w:rPr>
          <w:rFonts w:eastAsia="黑体"/>
          <w:szCs w:val="21"/>
        </w:rPr>
      </w:pPr>
      <w:r>
        <w:br w:type="page"/>
      </w:r>
    </w:p>
    <w:p w:rsidR="00AE3CCB" w:rsidRDefault="00D64B98">
      <w:pPr>
        <w:jc w:val="center"/>
        <w:outlineLvl w:val="0"/>
        <w:rPr>
          <w:rFonts w:ascii="宋体" w:hAnsi="宋体" w:cs="宋体"/>
          <w:b/>
          <w:bCs/>
          <w:color w:val="000000"/>
          <w:kern w:val="0"/>
          <w:sz w:val="31"/>
          <w:szCs w:val="31"/>
          <w:lang/>
        </w:rPr>
      </w:pPr>
      <w:bookmarkStart w:id="324" w:name="_Toc1829"/>
      <w:r>
        <w:rPr>
          <w:rFonts w:ascii="宋体" w:hAnsi="宋体" w:cs="宋体" w:hint="eastAsia"/>
          <w:b/>
          <w:bCs/>
          <w:sz w:val="32"/>
          <w:szCs w:val="32"/>
        </w:rPr>
        <w:lastRenderedPageBreak/>
        <w:t>附录</w:t>
      </w:r>
      <w:r>
        <w:rPr>
          <w:rFonts w:ascii="宋体" w:hAnsi="宋体" w:cs="宋体" w:hint="eastAsia"/>
          <w:b/>
          <w:bCs/>
          <w:sz w:val="32"/>
          <w:szCs w:val="32"/>
        </w:rPr>
        <w:t xml:space="preserve">B </w:t>
      </w:r>
      <w:r>
        <w:rPr>
          <w:rFonts w:ascii="宋体" w:hAnsi="宋体" w:cs="宋体" w:hint="eastAsia"/>
          <w:b/>
          <w:bCs/>
          <w:color w:val="000000"/>
          <w:kern w:val="0"/>
          <w:sz w:val="31"/>
          <w:szCs w:val="31"/>
          <w:lang/>
        </w:rPr>
        <w:t>施工现场质量管理检查记录</w:t>
      </w:r>
      <w:bookmarkEnd w:id="324"/>
    </w:p>
    <w:p w:rsidR="00AE3CCB" w:rsidRDefault="00D64B98">
      <w:pPr>
        <w:jc w:val="left"/>
        <w:rPr>
          <w:rFonts w:ascii="宋体" w:hAnsi="宋体" w:cs="宋体"/>
          <w:b/>
          <w:bCs/>
          <w:color w:val="000000"/>
          <w:kern w:val="0"/>
          <w:sz w:val="28"/>
          <w:szCs w:val="28"/>
          <w:lang/>
        </w:rPr>
      </w:pPr>
      <w:r>
        <w:rPr>
          <w:rFonts w:ascii="宋体" w:hAnsi="宋体" w:hint="eastAsia"/>
          <w:b/>
          <w:snapToGrid w:val="0"/>
          <w:spacing w:val="30"/>
          <w:kern w:val="0"/>
          <w:szCs w:val="21"/>
        </w:rPr>
        <w:t>B</w:t>
      </w:r>
      <w:r>
        <w:rPr>
          <w:rFonts w:ascii="宋体" w:hAnsi="宋体" w:hint="eastAsia"/>
          <w:b/>
          <w:snapToGrid w:val="0"/>
          <w:spacing w:val="30"/>
          <w:kern w:val="0"/>
          <w:szCs w:val="21"/>
        </w:rPr>
        <w:t>.0.1</w:t>
      </w:r>
      <w:r>
        <w:rPr>
          <w:rFonts w:ascii="宋体" w:hAnsi="宋体" w:hint="eastAsia"/>
          <w:snapToGrid w:val="0"/>
          <w:spacing w:val="30"/>
          <w:kern w:val="0"/>
          <w:szCs w:val="21"/>
        </w:rPr>
        <w:t xml:space="preserve"> </w:t>
      </w:r>
      <w:r>
        <w:rPr>
          <w:rFonts w:ascii="宋体" w:hAnsi="宋体" w:hint="eastAsia"/>
          <w:snapToGrid w:val="0"/>
          <w:spacing w:val="30"/>
          <w:kern w:val="0"/>
          <w:szCs w:val="21"/>
        </w:rPr>
        <w:t>施工现场质量管理检查记录应有施工单位按表</w:t>
      </w:r>
      <w:r>
        <w:rPr>
          <w:rFonts w:ascii="宋体" w:hAnsi="宋体" w:hint="eastAsia"/>
          <w:snapToGrid w:val="0"/>
          <w:spacing w:val="30"/>
          <w:kern w:val="0"/>
          <w:szCs w:val="21"/>
        </w:rPr>
        <w:t>B</w:t>
      </w:r>
      <w:r>
        <w:rPr>
          <w:rFonts w:ascii="宋体" w:hAnsi="宋体" w:hint="eastAsia"/>
          <w:snapToGrid w:val="0"/>
          <w:spacing w:val="30"/>
          <w:kern w:val="0"/>
          <w:szCs w:val="21"/>
        </w:rPr>
        <w:t>.0.1</w:t>
      </w:r>
      <w:r>
        <w:rPr>
          <w:rFonts w:ascii="宋体" w:hAnsi="宋体" w:hint="eastAsia"/>
          <w:snapToGrid w:val="0"/>
          <w:spacing w:val="30"/>
          <w:kern w:val="0"/>
          <w:szCs w:val="21"/>
        </w:rPr>
        <w:t>填写，总监理工程师（建设单位项目负责人）进行检查，并做出检查结论。</w:t>
      </w:r>
    </w:p>
    <w:p w:rsidR="00AE3CCB" w:rsidRDefault="00D64B98">
      <w:pPr>
        <w:jc w:val="center"/>
        <w:rPr>
          <w:rFonts w:ascii="宋体" w:hAnsi="宋体" w:cs="宋体"/>
          <w:b/>
          <w:bCs/>
          <w:color w:val="000000"/>
          <w:kern w:val="0"/>
          <w:sz w:val="28"/>
          <w:szCs w:val="28"/>
          <w:lang/>
        </w:rPr>
      </w:pPr>
      <w:r>
        <w:rPr>
          <w:rFonts w:ascii="宋体" w:hAnsi="宋体" w:cs="宋体" w:hint="eastAsia"/>
          <w:b/>
          <w:bCs/>
          <w:color w:val="000000"/>
          <w:kern w:val="0"/>
          <w:sz w:val="28"/>
          <w:szCs w:val="28"/>
          <w:lang/>
        </w:rPr>
        <w:t>表</w:t>
      </w:r>
      <w:r>
        <w:rPr>
          <w:rFonts w:ascii="宋体" w:hAnsi="宋体" w:cs="宋体" w:hint="eastAsia"/>
          <w:b/>
          <w:bCs/>
          <w:color w:val="000000"/>
          <w:kern w:val="0"/>
          <w:sz w:val="28"/>
          <w:szCs w:val="28"/>
          <w:lang/>
        </w:rPr>
        <w:t xml:space="preserve">B.0.1 </w:t>
      </w:r>
      <w:r>
        <w:rPr>
          <w:rFonts w:ascii="宋体" w:hAnsi="宋体" w:cs="宋体" w:hint="eastAsia"/>
          <w:b/>
          <w:bCs/>
          <w:color w:val="000000"/>
          <w:kern w:val="0"/>
          <w:sz w:val="28"/>
          <w:szCs w:val="28"/>
          <w:lang/>
        </w:rPr>
        <w:t>施工现场质量管理检查记录</w:t>
      </w:r>
    </w:p>
    <w:p w:rsidR="00AE3CCB" w:rsidRDefault="00D64B98" w:rsidP="008E6F49">
      <w:pPr>
        <w:pStyle w:val="aff4"/>
        <w:spacing w:before="312" w:after="312" w:line="240" w:lineRule="exact"/>
        <w:rPr>
          <w:b w:val="0"/>
          <w:bCs/>
          <w:spacing w:val="0"/>
          <w:u w:val="none"/>
        </w:rPr>
      </w:pPr>
      <w:r>
        <w:rPr>
          <w:rFonts w:hint="eastAsia"/>
          <w:u w:val="none"/>
        </w:rPr>
        <w:t xml:space="preserve">                       </w:t>
      </w:r>
      <w:r>
        <w:rPr>
          <w:rFonts w:hint="eastAsia"/>
          <w:b w:val="0"/>
          <w:bCs/>
          <w:sz w:val="24"/>
          <w:szCs w:val="24"/>
          <w:u w:val="none"/>
        </w:rPr>
        <w:t xml:space="preserve"> </w:t>
      </w:r>
      <w:r>
        <w:rPr>
          <w:rFonts w:hint="eastAsia"/>
          <w:b w:val="0"/>
          <w:bCs/>
          <w:sz w:val="21"/>
          <w:szCs w:val="21"/>
          <w:u w:val="none"/>
        </w:rPr>
        <w:t>编号：</w:t>
      </w:r>
    </w:p>
    <w:tbl>
      <w:tblPr>
        <w:tblW w:w="499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369"/>
        <w:gridCol w:w="3956"/>
        <w:gridCol w:w="2715"/>
        <w:gridCol w:w="1810"/>
      </w:tblGrid>
      <w:tr w:rsidR="00AE3CCB">
        <w:tc>
          <w:tcPr>
            <w:tcW w:w="695" w:type="pct"/>
            <w:tcBorders>
              <w:tl2br w:val="nil"/>
              <w:tr2bl w:val="nil"/>
            </w:tcBorders>
          </w:tcPr>
          <w:p w:rsidR="00AE3CCB" w:rsidRDefault="00D64B98">
            <w:pPr>
              <w:spacing w:line="400" w:lineRule="exact"/>
              <w:jc w:val="center"/>
              <w:rPr>
                <w:szCs w:val="21"/>
              </w:rPr>
            </w:pPr>
            <w:r>
              <w:rPr>
                <w:rFonts w:hint="eastAsia"/>
                <w:szCs w:val="21"/>
              </w:rPr>
              <w:t>工程名称</w:t>
            </w:r>
          </w:p>
        </w:tc>
        <w:tc>
          <w:tcPr>
            <w:tcW w:w="2008" w:type="pct"/>
            <w:tcBorders>
              <w:tl2br w:val="nil"/>
              <w:tr2bl w:val="nil"/>
            </w:tcBorders>
          </w:tcPr>
          <w:p w:rsidR="00AE3CCB" w:rsidRDefault="00AE3CCB">
            <w:pPr>
              <w:spacing w:line="400" w:lineRule="exact"/>
              <w:jc w:val="center"/>
              <w:rPr>
                <w:szCs w:val="21"/>
              </w:rPr>
            </w:pPr>
          </w:p>
        </w:tc>
        <w:tc>
          <w:tcPr>
            <w:tcW w:w="1378" w:type="pct"/>
            <w:tcBorders>
              <w:tl2br w:val="nil"/>
              <w:tr2bl w:val="nil"/>
            </w:tcBorders>
            <w:vAlign w:val="center"/>
          </w:tcPr>
          <w:p w:rsidR="00AE3CCB" w:rsidRDefault="00D64B98">
            <w:pPr>
              <w:spacing w:line="400" w:lineRule="exact"/>
              <w:jc w:val="center"/>
              <w:rPr>
                <w:szCs w:val="21"/>
              </w:rPr>
            </w:pPr>
            <w:r>
              <w:rPr>
                <w:rFonts w:hint="eastAsia"/>
                <w:szCs w:val="21"/>
              </w:rPr>
              <w:t>施工许可证（开工报告）</w:t>
            </w:r>
          </w:p>
        </w:tc>
        <w:tc>
          <w:tcPr>
            <w:tcW w:w="917" w:type="pct"/>
            <w:tcBorders>
              <w:tl2br w:val="nil"/>
              <w:tr2bl w:val="nil"/>
            </w:tcBorders>
          </w:tcPr>
          <w:p w:rsidR="00AE3CCB" w:rsidRDefault="00AE3CCB">
            <w:pPr>
              <w:spacing w:line="400" w:lineRule="exact"/>
              <w:jc w:val="center"/>
              <w:rPr>
                <w:szCs w:val="21"/>
              </w:rPr>
            </w:pPr>
          </w:p>
        </w:tc>
      </w:tr>
      <w:tr w:rsidR="00AE3CCB">
        <w:tc>
          <w:tcPr>
            <w:tcW w:w="695" w:type="pct"/>
            <w:tcBorders>
              <w:tl2br w:val="nil"/>
              <w:tr2bl w:val="nil"/>
            </w:tcBorders>
          </w:tcPr>
          <w:p w:rsidR="00AE3CCB" w:rsidRDefault="00D64B98">
            <w:pPr>
              <w:spacing w:line="400" w:lineRule="exact"/>
              <w:jc w:val="center"/>
              <w:rPr>
                <w:szCs w:val="21"/>
              </w:rPr>
            </w:pPr>
            <w:r>
              <w:rPr>
                <w:rFonts w:hint="eastAsia"/>
                <w:szCs w:val="21"/>
              </w:rPr>
              <w:t>建设单位</w:t>
            </w:r>
          </w:p>
        </w:tc>
        <w:tc>
          <w:tcPr>
            <w:tcW w:w="2008" w:type="pct"/>
            <w:tcBorders>
              <w:tl2br w:val="nil"/>
              <w:tr2bl w:val="nil"/>
            </w:tcBorders>
          </w:tcPr>
          <w:p w:rsidR="00AE3CCB" w:rsidRDefault="00AE3CCB">
            <w:pPr>
              <w:spacing w:line="400" w:lineRule="exact"/>
              <w:jc w:val="center"/>
              <w:rPr>
                <w:szCs w:val="21"/>
              </w:rPr>
            </w:pPr>
          </w:p>
        </w:tc>
        <w:tc>
          <w:tcPr>
            <w:tcW w:w="1378" w:type="pct"/>
            <w:tcBorders>
              <w:tl2br w:val="nil"/>
              <w:tr2bl w:val="nil"/>
            </w:tcBorders>
            <w:vAlign w:val="center"/>
          </w:tcPr>
          <w:p w:rsidR="00AE3CCB" w:rsidRDefault="00D64B98">
            <w:pPr>
              <w:spacing w:line="400" w:lineRule="exact"/>
              <w:jc w:val="center"/>
              <w:rPr>
                <w:szCs w:val="21"/>
              </w:rPr>
            </w:pPr>
            <w:r>
              <w:rPr>
                <w:rFonts w:hint="eastAsia"/>
                <w:szCs w:val="21"/>
              </w:rPr>
              <w:t>项目负责人</w:t>
            </w:r>
          </w:p>
        </w:tc>
        <w:tc>
          <w:tcPr>
            <w:tcW w:w="917" w:type="pct"/>
            <w:tcBorders>
              <w:tl2br w:val="nil"/>
              <w:tr2bl w:val="nil"/>
            </w:tcBorders>
          </w:tcPr>
          <w:p w:rsidR="00AE3CCB" w:rsidRDefault="00AE3CCB">
            <w:pPr>
              <w:spacing w:line="400" w:lineRule="exact"/>
              <w:jc w:val="center"/>
              <w:rPr>
                <w:szCs w:val="21"/>
              </w:rPr>
            </w:pPr>
          </w:p>
        </w:tc>
      </w:tr>
      <w:tr w:rsidR="00AE3CCB">
        <w:tc>
          <w:tcPr>
            <w:tcW w:w="695" w:type="pct"/>
            <w:tcBorders>
              <w:tl2br w:val="nil"/>
              <w:tr2bl w:val="nil"/>
            </w:tcBorders>
          </w:tcPr>
          <w:p w:rsidR="00AE3CCB" w:rsidRDefault="00D64B98">
            <w:pPr>
              <w:spacing w:line="400" w:lineRule="exact"/>
              <w:jc w:val="center"/>
              <w:rPr>
                <w:szCs w:val="21"/>
              </w:rPr>
            </w:pPr>
            <w:r>
              <w:rPr>
                <w:rFonts w:hint="eastAsia"/>
                <w:szCs w:val="21"/>
              </w:rPr>
              <w:t>设计单位</w:t>
            </w:r>
          </w:p>
        </w:tc>
        <w:tc>
          <w:tcPr>
            <w:tcW w:w="2008" w:type="pct"/>
            <w:tcBorders>
              <w:tl2br w:val="nil"/>
              <w:tr2bl w:val="nil"/>
            </w:tcBorders>
          </w:tcPr>
          <w:p w:rsidR="00AE3CCB" w:rsidRDefault="00AE3CCB">
            <w:pPr>
              <w:spacing w:line="400" w:lineRule="exact"/>
              <w:jc w:val="center"/>
              <w:rPr>
                <w:szCs w:val="21"/>
              </w:rPr>
            </w:pPr>
          </w:p>
        </w:tc>
        <w:tc>
          <w:tcPr>
            <w:tcW w:w="1378" w:type="pct"/>
            <w:tcBorders>
              <w:tl2br w:val="nil"/>
              <w:tr2bl w:val="nil"/>
            </w:tcBorders>
            <w:vAlign w:val="center"/>
          </w:tcPr>
          <w:p w:rsidR="00AE3CCB" w:rsidRDefault="00D64B98">
            <w:pPr>
              <w:spacing w:line="400" w:lineRule="exact"/>
              <w:jc w:val="center"/>
              <w:rPr>
                <w:szCs w:val="21"/>
              </w:rPr>
            </w:pPr>
            <w:r>
              <w:rPr>
                <w:rFonts w:hint="eastAsia"/>
                <w:szCs w:val="21"/>
              </w:rPr>
              <w:t>项目负责人</w:t>
            </w:r>
          </w:p>
        </w:tc>
        <w:tc>
          <w:tcPr>
            <w:tcW w:w="917" w:type="pct"/>
            <w:tcBorders>
              <w:tl2br w:val="nil"/>
              <w:tr2bl w:val="nil"/>
            </w:tcBorders>
          </w:tcPr>
          <w:p w:rsidR="00AE3CCB" w:rsidRDefault="00AE3CCB">
            <w:pPr>
              <w:spacing w:line="400" w:lineRule="exact"/>
              <w:jc w:val="center"/>
              <w:rPr>
                <w:szCs w:val="21"/>
              </w:rPr>
            </w:pPr>
          </w:p>
        </w:tc>
      </w:tr>
      <w:tr w:rsidR="00AE3CCB">
        <w:tc>
          <w:tcPr>
            <w:tcW w:w="695" w:type="pct"/>
            <w:tcBorders>
              <w:tl2br w:val="nil"/>
              <w:tr2bl w:val="nil"/>
            </w:tcBorders>
          </w:tcPr>
          <w:p w:rsidR="00AE3CCB" w:rsidRDefault="00D64B98">
            <w:pPr>
              <w:spacing w:line="400" w:lineRule="exact"/>
              <w:jc w:val="center"/>
              <w:rPr>
                <w:szCs w:val="21"/>
              </w:rPr>
            </w:pPr>
            <w:r>
              <w:rPr>
                <w:rFonts w:hint="eastAsia"/>
                <w:szCs w:val="21"/>
              </w:rPr>
              <w:t>监理单位</w:t>
            </w:r>
          </w:p>
        </w:tc>
        <w:tc>
          <w:tcPr>
            <w:tcW w:w="2008" w:type="pct"/>
            <w:tcBorders>
              <w:tl2br w:val="nil"/>
              <w:tr2bl w:val="nil"/>
            </w:tcBorders>
          </w:tcPr>
          <w:p w:rsidR="00AE3CCB" w:rsidRDefault="00AE3CCB">
            <w:pPr>
              <w:spacing w:line="400" w:lineRule="exact"/>
              <w:jc w:val="center"/>
              <w:rPr>
                <w:szCs w:val="21"/>
              </w:rPr>
            </w:pPr>
          </w:p>
        </w:tc>
        <w:tc>
          <w:tcPr>
            <w:tcW w:w="1378" w:type="pct"/>
            <w:tcBorders>
              <w:tl2br w:val="nil"/>
              <w:tr2bl w:val="nil"/>
            </w:tcBorders>
            <w:vAlign w:val="center"/>
          </w:tcPr>
          <w:p w:rsidR="00AE3CCB" w:rsidRDefault="00D64B98">
            <w:pPr>
              <w:spacing w:line="400" w:lineRule="exact"/>
              <w:jc w:val="center"/>
              <w:rPr>
                <w:szCs w:val="21"/>
              </w:rPr>
            </w:pPr>
            <w:r>
              <w:rPr>
                <w:rFonts w:hint="eastAsia"/>
                <w:szCs w:val="21"/>
              </w:rPr>
              <w:t>总监理工程师</w:t>
            </w:r>
          </w:p>
        </w:tc>
        <w:tc>
          <w:tcPr>
            <w:tcW w:w="917" w:type="pct"/>
            <w:tcBorders>
              <w:tl2br w:val="nil"/>
              <w:tr2bl w:val="nil"/>
            </w:tcBorders>
          </w:tcPr>
          <w:p w:rsidR="00AE3CCB" w:rsidRDefault="00AE3CCB">
            <w:pPr>
              <w:spacing w:line="400" w:lineRule="exact"/>
              <w:jc w:val="center"/>
              <w:rPr>
                <w:szCs w:val="21"/>
              </w:rPr>
            </w:pPr>
          </w:p>
        </w:tc>
      </w:tr>
      <w:tr w:rsidR="00AE3CCB">
        <w:tc>
          <w:tcPr>
            <w:tcW w:w="695" w:type="pct"/>
            <w:vMerge w:val="restart"/>
            <w:tcBorders>
              <w:tl2br w:val="nil"/>
              <w:tr2bl w:val="nil"/>
            </w:tcBorders>
            <w:vAlign w:val="center"/>
          </w:tcPr>
          <w:p w:rsidR="00AE3CCB" w:rsidRDefault="00D64B98">
            <w:pPr>
              <w:spacing w:line="400" w:lineRule="exact"/>
              <w:jc w:val="center"/>
              <w:rPr>
                <w:szCs w:val="21"/>
              </w:rPr>
            </w:pPr>
            <w:r>
              <w:rPr>
                <w:rFonts w:hint="eastAsia"/>
                <w:szCs w:val="21"/>
              </w:rPr>
              <w:t>施工单位</w:t>
            </w:r>
          </w:p>
        </w:tc>
        <w:tc>
          <w:tcPr>
            <w:tcW w:w="2008" w:type="pct"/>
            <w:vMerge w:val="restart"/>
            <w:tcBorders>
              <w:tl2br w:val="nil"/>
              <w:tr2bl w:val="nil"/>
            </w:tcBorders>
          </w:tcPr>
          <w:p w:rsidR="00AE3CCB" w:rsidRDefault="00AE3CCB">
            <w:pPr>
              <w:spacing w:line="400" w:lineRule="exact"/>
              <w:jc w:val="center"/>
              <w:rPr>
                <w:szCs w:val="21"/>
              </w:rPr>
            </w:pPr>
          </w:p>
        </w:tc>
        <w:tc>
          <w:tcPr>
            <w:tcW w:w="1378" w:type="pct"/>
            <w:tcBorders>
              <w:tl2br w:val="nil"/>
              <w:tr2bl w:val="nil"/>
            </w:tcBorders>
            <w:vAlign w:val="center"/>
          </w:tcPr>
          <w:p w:rsidR="00AE3CCB" w:rsidRDefault="00D64B98">
            <w:pPr>
              <w:spacing w:line="400" w:lineRule="exact"/>
              <w:jc w:val="center"/>
              <w:rPr>
                <w:szCs w:val="21"/>
              </w:rPr>
            </w:pPr>
            <w:r>
              <w:rPr>
                <w:rFonts w:hint="eastAsia"/>
                <w:szCs w:val="21"/>
              </w:rPr>
              <w:t>项目经理</w:t>
            </w:r>
          </w:p>
        </w:tc>
        <w:tc>
          <w:tcPr>
            <w:tcW w:w="917" w:type="pct"/>
            <w:tcBorders>
              <w:tl2br w:val="nil"/>
              <w:tr2bl w:val="nil"/>
            </w:tcBorders>
          </w:tcPr>
          <w:p w:rsidR="00AE3CCB" w:rsidRDefault="00AE3CCB">
            <w:pPr>
              <w:spacing w:line="400" w:lineRule="exact"/>
              <w:jc w:val="center"/>
              <w:rPr>
                <w:szCs w:val="21"/>
              </w:rPr>
            </w:pPr>
          </w:p>
        </w:tc>
      </w:tr>
      <w:tr w:rsidR="00AE3CCB">
        <w:tc>
          <w:tcPr>
            <w:tcW w:w="695" w:type="pct"/>
            <w:vMerge/>
            <w:tcBorders>
              <w:tl2br w:val="nil"/>
              <w:tr2bl w:val="nil"/>
            </w:tcBorders>
          </w:tcPr>
          <w:p w:rsidR="00AE3CCB" w:rsidRDefault="00AE3CCB">
            <w:pPr>
              <w:spacing w:line="400" w:lineRule="exact"/>
              <w:jc w:val="center"/>
              <w:rPr>
                <w:szCs w:val="21"/>
              </w:rPr>
            </w:pPr>
          </w:p>
        </w:tc>
        <w:tc>
          <w:tcPr>
            <w:tcW w:w="2008" w:type="pct"/>
            <w:vMerge/>
            <w:tcBorders>
              <w:tl2br w:val="nil"/>
              <w:tr2bl w:val="nil"/>
            </w:tcBorders>
          </w:tcPr>
          <w:p w:rsidR="00AE3CCB" w:rsidRDefault="00AE3CCB">
            <w:pPr>
              <w:spacing w:line="400" w:lineRule="exact"/>
              <w:jc w:val="center"/>
              <w:rPr>
                <w:szCs w:val="21"/>
              </w:rPr>
            </w:pPr>
          </w:p>
        </w:tc>
        <w:tc>
          <w:tcPr>
            <w:tcW w:w="1378" w:type="pct"/>
            <w:tcBorders>
              <w:tl2br w:val="nil"/>
              <w:tr2bl w:val="nil"/>
            </w:tcBorders>
            <w:vAlign w:val="center"/>
          </w:tcPr>
          <w:p w:rsidR="00AE3CCB" w:rsidRDefault="00D64B98">
            <w:pPr>
              <w:spacing w:line="400" w:lineRule="exact"/>
              <w:jc w:val="center"/>
              <w:rPr>
                <w:szCs w:val="21"/>
              </w:rPr>
            </w:pPr>
            <w:r>
              <w:rPr>
                <w:rFonts w:hint="eastAsia"/>
                <w:szCs w:val="21"/>
              </w:rPr>
              <w:t>项目技术负责人</w:t>
            </w:r>
          </w:p>
        </w:tc>
        <w:tc>
          <w:tcPr>
            <w:tcW w:w="917" w:type="pct"/>
            <w:tcBorders>
              <w:tl2br w:val="nil"/>
              <w:tr2bl w:val="nil"/>
            </w:tcBorders>
          </w:tcPr>
          <w:p w:rsidR="00AE3CCB" w:rsidRDefault="00AE3CCB">
            <w:pPr>
              <w:spacing w:line="400" w:lineRule="exact"/>
              <w:jc w:val="center"/>
              <w:rPr>
                <w:szCs w:val="21"/>
              </w:rPr>
            </w:pPr>
          </w:p>
        </w:tc>
      </w:tr>
      <w:tr w:rsidR="00AE3CCB">
        <w:tc>
          <w:tcPr>
            <w:tcW w:w="695" w:type="pct"/>
            <w:tcBorders>
              <w:tl2br w:val="nil"/>
              <w:tr2bl w:val="nil"/>
            </w:tcBorders>
          </w:tcPr>
          <w:p w:rsidR="00AE3CCB" w:rsidRDefault="00D64B98">
            <w:pPr>
              <w:spacing w:line="400" w:lineRule="exact"/>
              <w:jc w:val="center"/>
              <w:rPr>
                <w:szCs w:val="21"/>
              </w:rPr>
            </w:pPr>
            <w:r>
              <w:rPr>
                <w:rFonts w:hint="eastAsia"/>
                <w:szCs w:val="21"/>
              </w:rPr>
              <w:t>序号</w:t>
            </w:r>
          </w:p>
        </w:tc>
        <w:tc>
          <w:tcPr>
            <w:tcW w:w="2008" w:type="pct"/>
            <w:tcBorders>
              <w:tl2br w:val="nil"/>
              <w:tr2bl w:val="nil"/>
            </w:tcBorders>
          </w:tcPr>
          <w:p w:rsidR="00AE3CCB" w:rsidRDefault="00D64B98">
            <w:pPr>
              <w:spacing w:line="400" w:lineRule="exact"/>
              <w:jc w:val="center"/>
              <w:rPr>
                <w:szCs w:val="21"/>
              </w:rPr>
            </w:pPr>
            <w:r>
              <w:rPr>
                <w:rFonts w:hint="eastAsia"/>
                <w:szCs w:val="21"/>
              </w:rPr>
              <w:t>项</w:t>
            </w:r>
            <w:r>
              <w:rPr>
                <w:rFonts w:hint="eastAsia"/>
                <w:szCs w:val="21"/>
              </w:rPr>
              <w:t xml:space="preserve">         </w:t>
            </w:r>
            <w:r>
              <w:rPr>
                <w:rFonts w:hint="eastAsia"/>
                <w:szCs w:val="21"/>
              </w:rPr>
              <w:t>目</w:t>
            </w:r>
          </w:p>
        </w:tc>
        <w:tc>
          <w:tcPr>
            <w:tcW w:w="2295" w:type="pct"/>
            <w:gridSpan w:val="2"/>
            <w:tcBorders>
              <w:tl2br w:val="nil"/>
              <w:tr2bl w:val="nil"/>
            </w:tcBorders>
          </w:tcPr>
          <w:p w:rsidR="00AE3CCB" w:rsidRDefault="00D64B98">
            <w:pPr>
              <w:spacing w:line="400" w:lineRule="exact"/>
              <w:jc w:val="center"/>
              <w:rPr>
                <w:szCs w:val="21"/>
              </w:rPr>
            </w:pPr>
            <w:r>
              <w:rPr>
                <w:rFonts w:hint="eastAsia"/>
                <w:szCs w:val="21"/>
              </w:rPr>
              <w:t>内</w:t>
            </w:r>
            <w:r>
              <w:rPr>
                <w:rFonts w:hint="eastAsia"/>
                <w:szCs w:val="21"/>
              </w:rPr>
              <w:t xml:space="preserve">         </w:t>
            </w:r>
            <w:r>
              <w:rPr>
                <w:rFonts w:hint="eastAsia"/>
                <w:szCs w:val="21"/>
              </w:rPr>
              <w:t>容</w:t>
            </w:r>
          </w:p>
        </w:tc>
      </w:tr>
      <w:tr w:rsidR="00AE3CCB">
        <w:tc>
          <w:tcPr>
            <w:tcW w:w="695" w:type="pct"/>
            <w:tcBorders>
              <w:tl2br w:val="nil"/>
              <w:tr2bl w:val="nil"/>
            </w:tcBorders>
          </w:tcPr>
          <w:p w:rsidR="00AE3CCB" w:rsidRDefault="00D64B98">
            <w:pPr>
              <w:spacing w:line="400" w:lineRule="exact"/>
              <w:jc w:val="center"/>
              <w:rPr>
                <w:szCs w:val="21"/>
              </w:rPr>
            </w:pPr>
            <w:r>
              <w:rPr>
                <w:rFonts w:hint="eastAsia"/>
                <w:szCs w:val="21"/>
              </w:rPr>
              <w:t>1</w:t>
            </w:r>
          </w:p>
        </w:tc>
        <w:tc>
          <w:tcPr>
            <w:tcW w:w="2008" w:type="pct"/>
            <w:tcBorders>
              <w:tl2br w:val="nil"/>
              <w:tr2bl w:val="nil"/>
            </w:tcBorders>
            <w:vAlign w:val="center"/>
          </w:tcPr>
          <w:p w:rsidR="00AE3CCB" w:rsidRDefault="00D64B98">
            <w:pPr>
              <w:spacing w:line="400" w:lineRule="exact"/>
              <w:jc w:val="center"/>
              <w:rPr>
                <w:szCs w:val="21"/>
              </w:rPr>
            </w:pPr>
            <w:r>
              <w:rPr>
                <w:rFonts w:hint="eastAsia"/>
                <w:szCs w:val="21"/>
              </w:rPr>
              <w:t>现场质量管理制度</w:t>
            </w:r>
          </w:p>
        </w:tc>
        <w:tc>
          <w:tcPr>
            <w:tcW w:w="2295" w:type="pct"/>
            <w:gridSpan w:val="2"/>
            <w:tcBorders>
              <w:tl2br w:val="nil"/>
              <w:tr2bl w:val="nil"/>
            </w:tcBorders>
          </w:tcPr>
          <w:p w:rsidR="00AE3CCB" w:rsidRDefault="00AE3CCB">
            <w:pPr>
              <w:spacing w:line="400" w:lineRule="exact"/>
              <w:jc w:val="center"/>
              <w:rPr>
                <w:szCs w:val="21"/>
              </w:rPr>
            </w:pPr>
          </w:p>
        </w:tc>
      </w:tr>
      <w:tr w:rsidR="00AE3CCB">
        <w:tc>
          <w:tcPr>
            <w:tcW w:w="695" w:type="pct"/>
            <w:tcBorders>
              <w:tl2br w:val="nil"/>
              <w:tr2bl w:val="nil"/>
            </w:tcBorders>
          </w:tcPr>
          <w:p w:rsidR="00AE3CCB" w:rsidRDefault="00D64B98">
            <w:pPr>
              <w:spacing w:line="400" w:lineRule="exact"/>
              <w:jc w:val="center"/>
              <w:rPr>
                <w:szCs w:val="21"/>
              </w:rPr>
            </w:pPr>
            <w:r>
              <w:rPr>
                <w:rFonts w:hint="eastAsia"/>
                <w:szCs w:val="21"/>
              </w:rPr>
              <w:t>2</w:t>
            </w:r>
          </w:p>
        </w:tc>
        <w:tc>
          <w:tcPr>
            <w:tcW w:w="2008" w:type="pct"/>
            <w:tcBorders>
              <w:tl2br w:val="nil"/>
              <w:tr2bl w:val="nil"/>
            </w:tcBorders>
            <w:vAlign w:val="center"/>
          </w:tcPr>
          <w:p w:rsidR="00AE3CCB" w:rsidRDefault="00D64B98">
            <w:pPr>
              <w:spacing w:line="400" w:lineRule="exact"/>
              <w:jc w:val="center"/>
              <w:rPr>
                <w:szCs w:val="21"/>
              </w:rPr>
            </w:pPr>
            <w:r>
              <w:rPr>
                <w:rFonts w:hint="eastAsia"/>
                <w:szCs w:val="21"/>
              </w:rPr>
              <w:t>质量责任制</w:t>
            </w:r>
          </w:p>
        </w:tc>
        <w:tc>
          <w:tcPr>
            <w:tcW w:w="2295" w:type="pct"/>
            <w:gridSpan w:val="2"/>
            <w:tcBorders>
              <w:tl2br w:val="nil"/>
              <w:tr2bl w:val="nil"/>
            </w:tcBorders>
          </w:tcPr>
          <w:p w:rsidR="00AE3CCB" w:rsidRDefault="00AE3CCB">
            <w:pPr>
              <w:spacing w:line="400" w:lineRule="exact"/>
              <w:jc w:val="center"/>
              <w:rPr>
                <w:szCs w:val="21"/>
              </w:rPr>
            </w:pPr>
          </w:p>
        </w:tc>
      </w:tr>
      <w:tr w:rsidR="00AE3CCB">
        <w:tc>
          <w:tcPr>
            <w:tcW w:w="695" w:type="pct"/>
            <w:tcBorders>
              <w:tl2br w:val="nil"/>
              <w:tr2bl w:val="nil"/>
            </w:tcBorders>
          </w:tcPr>
          <w:p w:rsidR="00AE3CCB" w:rsidRDefault="00D64B98">
            <w:pPr>
              <w:spacing w:line="400" w:lineRule="exact"/>
              <w:jc w:val="center"/>
              <w:rPr>
                <w:szCs w:val="21"/>
              </w:rPr>
            </w:pPr>
            <w:r>
              <w:rPr>
                <w:rFonts w:hint="eastAsia"/>
                <w:szCs w:val="21"/>
              </w:rPr>
              <w:t>3</w:t>
            </w:r>
          </w:p>
        </w:tc>
        <w:tc>
          <w:tcPr>
            <w:tcW w:w="2008" w:type="pct"/>
            <w:tcBorders>
              <w:tl2br w:val="nil"/>
              <w:tr2bl w:val="nil"/>
            </w:tcBorders>
            <w:vAlign w:val="center"/>
          </w:tcPr>
          <w:p w:rsidR="00AE3CCB" w:rsidRDefault="00D64B98">
            <w:pPr>
              <w:spacing w:line="400" w:lineRule="exact"/>
              <w:jc w:val="center"/>
              <w:rPr>
                <w:szCs w:val="21"/>
              </w:rPr>
            </w:pPr>
            <w:r>
              <w:rPr>
                <w:rFonts w:hint="eastAsia"/>
                <w:szCs w:val="21"/>
              </w:rPr>
              <w:t>主要专业工种操作上岗证书</w:t>
            </w:r>
          </w:p>
        </w:tc>
        <w:tc>
          <w:tcPr>
            <w:tcW w:w="2295" w:type="pct"/>
            <w:gridSpan w:val="2"/>
            <w:tcBorders>
              <w:tl2br w:val="nil"/>
              <w:tr2bl w:val="nil"/>
            </w:tcBorders>
          </w:tcPr>
          <w:p w:rsidR="00AE3CCB" w:rsidRDefault="00AE3CCB">
            <w:pPr>
              <w:spacing w:line="400" w:lineRule="exact"/>
              <w:jc w:val="center"/>
              <w:rPr>
                <w:szCs w:val="21"/>
              </w:rPr>
            </w:pPr>
          </w:p>
        </w:tc>
      </w:tr>
      <w:tr w:rsidR="00AE3CCB">
        <w:tc>
          <w:tcPr>
            <w:tcW w:w="695" w:type="pct"/>
            <w:tcBorders>
              <w:tl2br w:val="nil"/>
              <w:tr2bl w:val="nil"/>
            </w:tcBorders>
          </w:tcPr>
          <w:p w:rsidR="00AE3CCB" w:rsidRDefault="00D64B98">
            <w:pPr>
              <w:spacing w:line="400" w:lineRule="exact"/>
              <w:jc w:val="center"/>
              <w:rPr>
                <w:szCs w:val="21"/>
              </w:rPr>
            </w:pPr>
            <w:r>
              <w:rPr>
                <w:rFonts w:hint="eastAsia"/>
                <w:szCs w:val="21"/>
              </w:rPr>
              <w:t>4</w:t>
            </w:r>
          </w:p>
        </w:tc>
        <w:tc>
          <w:tcPr>
            <w:tcW w:w="2008" w:type="pct"/>
            <w:tcBorders>
              <w:tl2br w:val="nil"/>
              <w:tr2bl w:val="nil"/>
            </w:tcBorders>
            <w:vAlign w:val="center"/>
          </w:tcPr>
          <w:p w:rsidR="00AE3CCB" w:rsidRDefault="00D64B98">
            <w:pPr>
              <w:spacing w:line="400" w:lineRule="exact"/>
              <w:jc w:val="center"/>
              <w:rPr>
                <w:szCs w:val="21"/>
              </w:rPr>
            </w:pPr>
            <w:r>
              <w:rPr>
                <w:rFonts w:hint="eastAsia"/>
                <w:szCs w:val="21"/>
              </w:rPr>
              <w:t>分包方资质与分包单位管理制度</w:t>
            </w:r>
          </w:p>
        </w:tc>
        <w:tc>
          <w:tcPr>
            <w:tcW w:w="2295" w:type="pct"/>
            <w:gridSpan w:val="2"/>
            <w:tcBorders>
              <w:tl2br w:val="nil"/>
              <w:tr2bl w:val="nil"/>
            </w:tcBorders>
          </w:tcPr>
          <w:p w:rsidR="00AE3CCB" w:rsidRDefault="00AE3CCB">
            <w:pPr>
              <w:spacing w:line="400" w:lineRule="exact"/>
              <w:jc w:val="center"/>
              <w:rPr>
                <w:szCs w:val="21"/>
              </w:rPr>
            </w:pPr>
          </w:p>
        </w:tc>
      </w:tr>
      <w:tr w:rsidR="00AE3CCB">
        <w:tc>
          <w:tcPr>
            <w:tcW w:w="695" w:type="pct"/>
            <w:tcBorders>
              <w:tl2br w:val="nil"/>
              <w:tr2bl w:val="nil"/>
            </w:tcBorders>
          </w:tcPr>
          <w:p w:rsidR="00AE3CCB" w:rsidRDefault="00D64B98">
            <w:pPr>
              <w:spacing w:line="400" w:lineRule="exact"/>
              <w:jc w:val="center"/>
              <w:rPr>
                <w:szCs w:val="21"/>
              </w:rPr>
            </w:pPr>
            <w:r>
              <w:rPr>
                <w:rFonts w:hint="eastAsia"/>
                <w:szCs w:val="21"/>
              </w:rPr>
              <w:t>5</w:t>
            </w:r>
          </w:p>
        </w:tc>
        <w:tc>
          <w:tcPr>
            <w:tcW w:w="2008" w:type="pct"/>
            <w:tcBorders>
              <w:tl2br w:val="nil"/>
              <w:tr2bl w:val="nil"/>
            </w:tcBorders>
            <w:vAlign w:val="center"/>
          </w:tcPr>
          <w:p w:rsidR="00AE3CCB" w:rsidRDefault="00D64B98">
            <w:pPr>
              <w:spacing w:line="400" w:lineRule="exact"/>
              <w:jc w:val="center"/>
              <w:rPr>
                <w:szCs w:val="21"/>
              </w:rPr>
            </w:pPr>
            <w:r>
              <w:rPr>
                <w:rFonts w:hint="eastAsia"/>
                <w:szCs w:val="21"/>
              </w:rPr>
              <w:t>施工图审查情况</w:t>
            </w:r>
          </w:p>
        </w:tc>
        <w:tc>
          <w:tcPr>
            <w:tcW w:w="2295" w:type="pct"/>
            <w:gridSpan w:val="2"/>
            <w:tcBorders>
              <w:tl2br w:val="nil"/>
              <w:tr2bl w:val="nil"/>
            </w:tcBorders>
          </w:tcPr>
          <w:p w:rsidR="00AE3CCB" w:rsidRDefault="00AE3CCB">
            <w:pPr>
              <w:spacing w:line="400" w:lineRule="exact"/>
              <w:jc w:val="center"/>
              <w:rPr>
                <w:szCs w:val="21"/>
              </w:rPr>
            </w:pPr>
          </w:p>
        </w:tc>
      </w:tr>
      <w:tr w:rsidR="00AE3CCB">
        <w:tc>
          <w:tcPr>
            <w:tcW w:w="695" w:type="pct"/>
            <w:tcBorders>
              <w:tl2br w:val="nil"/>
              <w:tr2bl w:val="nil"/>
            </w:tcBorders>
          </w:tcPr>
          <w:p w:rsidR="00AE3CCB" w:rsidRDefault="00D64B98">
            <w:pPr>
              <w:spacing w:line="400" w:lineRule="exact"/>
              <w:jc w:val="center"/>
              <w:rPr>
                <w:szCs w:val="21"/>
              </w:rPr>
            </w:pPr>
            <w:r>
              <w:rPr>
                <w:rFonts w:hint="eastAsia"/>
                <w:szCs w:val="21"/>
              </w:rPr>
              <w:t>6</w:t>
            </w:r>
          </w:p>
        </w:tc>
        <w:tc>
          <w:tcPr>
            <w:tcW w:w="2008" w:type="pct"/>
            <w:tcBorders>
              <w:tl2br w:val="nil"/>
              <w:tr2bl w:val="nil"/>
            </w:tcBorders>
            <w:vAlign w:val="center"/>
          </w:tcPr>
          <w:p w:rsidR="00AE3CCB" w:rsidRDefault="00D64B98">
            <w:pPr>
              <w:spacing w:line="400" w:lineRule="exact"/>
              <w:jc w:val="center"/>
              <w:rPr>
                <w:szCs w:val="21"/>
              </w:rPr>
            </w:pPr>
            <w:r>
              <w:rPr>
                <w:rFonts w:hint="eastAsia"/>
                <w:szCs w:val="21"/>
              </w:rPr>
              <w:t>地质勘察资料（</w:t>
            </w:r>
            <w:r>
              <w:rPr>
                <w:rFonts w:hint="eastAsia"/>
                <w:color w:val="000000"/>
                <w:szCs w:val="21"/>
              </w:rPr>
              <w:t>附验槽资料）</w:t>
            </w:r>
          </w:p>
        </w:tc>
        <w:tc>
          <w:tcPr>
            <w:tcW w:w="2295" w:type="pct"/>
            <w:gridSpan w:val="2"/>
            <w:tcBorders>
              <w:tl2br w:val="nil"/>
              <w:tr2bl w:val="nil"/>
            </w:tcBorders>
          </w:tcPr>
          <w:p w:rsidR="00AE3CCB" w:rsidRDefault="00AE3CCB">
            <w:pPr>
              <w:spacing w:line="400" w:lineRule="exact"/>
              <w:jc w:val="center"/>
              <w:rPr>
                <w:szCs w:val="21"/>
              </w:rPr>
            </w:pPr>
          </w:p>
        </w:tc>
      </w:tr>
      <w:tr w:rsidR="00AE3CCB">
        <w:tc>
          <w:tcPr>
            <w:tcW w:w="695" w:type="pct"/>
            <w:tcBorders>
              <w:tl2br w:val="nil"/>
              <w:tr2bl w:val="nil"/>
            </w:tcBorders>
          </w:tcPr>
          <w:p w:rsidR="00AE3CCB" w:rsidRDefault="00D64B98">
            <w:pPr>
              <w:spacing w:line="400" w:lineRule="exact"/>
              <w:jc w:val="center"/>
              <w:rPr>
                <w:szCs w:val="21"/>
              </w:rPr>
            </w:pPr>
            <w:r>
              <w:rPr>
                <w:rFonts w:hint="eastAsia"/>
                <w:szCs w:val="21"/>
              </w:rPr>
              <w:t>7</w:t>
            </w:r>
          </w:p>
        </w:tc>
        <w:tc>
          <w:tcPr>
            <w:tcW w:w="2008" w:type="pct"/>
            <w:tcBorders>
              <w:tl2br w:val="nil"/>
              <w:tr2bl w:val="nil"/>
            </w:tcBorders>
            <w:vAlign w:val="center"/>
          </w:tcPr>
          <w:p w:rsidR="00AE3CCB" w:rsidRDefault="00D64B98">
            <w:pPr>
              <w:spacing w:line="400" w:lineRule="exact"/>
              <w:jc w:val="center"/>
              <w:rPr>
                <w:szCs w:val="21"/>
              </w:rPr>
            </w:pPr>
            <w:r>
              <w:rPr>
                <w:rFonts w:hint="eastAsia"/>
                <w:szCs w:val="21"/>
              </w:rPr>
              <w:t>施工组织设计、施工方案及审批</w:t>
            </w:r>
          </w:p>
        </w:tc>
        <w:tc>
          <w:tcPr>
            <w:tcW w:w="2295" w:type="pct"/>
            <w:gridSpan w:val="2"/>
            <w:tcBorders>
              <w:tl2br w:val="nil"/>
              <w:tr2bl w:val="nil"/>
            </w:tcBorders>
          </w:tcPr>
          <w:p w:rsidR="00AE3CCB" w:rsidRDefault="00AE3CCB">
            <w:pPr>
              <w:spacing w:line="400" w:lineRule="exact"/>
              <w:jc w:val="center"/>
              <w:rPr>
                <w:szCs w:val="21"/>
              </w:rPr>
            </w:pPr>
          </w:p>
        </w:tc>
      </w:tr>
      <w:tr w:rsidR="00AE3CCB">
        <w:tc>
          <w:tcPr>
            <w:tcW w:w="695" w:type="pct"/>
            <w:tcBorders>
              <w:tl2br w:val="nil"/>
              <w:tr2bl w:val="nil"/>
            </w:tcBorders>
          </w:tcPr>
          <w:p w:rsidR="00AE3CCB" w:rsidRDefault="00D64B98">
            <w:pPr>
              <w:spacing w:line="400" w:lineRule="exact"/>
              <w:jc w:val="center"/>
              <w:rPr>
                <w:szCs w:val="21"/>
              </w:rPr>
            </w:pPr>
            <w:r>
              <w:rPr>
                <w:rFonts w:hint="eastAsia"/>
                <w:szCs w:val="21"/>
              </w:rPr>
              <w:t>8</w:t>
            </w:r>
          </w:p>
        </w:tc>
        <w:tc>
          <w:tcPr>
            <w:tcW w:w="2008" w:type="pct"/>
            <w:tcBorders>
              <w:tl2br w:val="nil"/>
              <w:tr2bl w:val="nil"/>
            </w:tcBorders>
            <w:vAlign w:val="center"/>
          </w:tcPr>
          <w:p w:rsidR="00AE3CCB" w:rsidRDefault="00D64B98">
            <w:pPr>
              <w:spacing w:line="400" w:lineRule="exact"/>
              <w:jc w:val="center"/>
              <w:rPr>
                <w:szCs w:val="21"/>
              </w:rPr>
            </w:pPr>
            <w:r>
              <w:rPr>
                <w:rFonts w:hint="eastAsia"/>
                <w:szCs w:val="21"/>
              </w:rPr>
              <w:t>施工技术标准</w:t>
            </w:r>
          </w:p>
        </w:tc>
        <w:tc>
          <w:tcPr>
            <w:tcW w:w="2295" w:type="pct"/>
            <w:gridSpan w:val="2"/>
            <w:tcBorders>
              <w:tl2br w:val="nil"/>
              <w:tr2bl w:val="nil"/>
            </w:tcBorders>
          </w:tcPr>
          <w:p w:rsidR="00AE3CCB" w:rsidRDefault="00AE3CCB">
            <w:pPr>
              <w:spacing w:line="400" w:lineRule="exact"/>
              <w:jc w:val="center"/>
              <w:rPr>
                <w:szCs w:val="21"/>
              </w:rPr>
            </w:pPr>
          </w:p>
        </w:tc>
      </w:tr>
      <w:tr w:rsidR="00AE3CCB">
        <w:tc>
          <w:tcPr>
            <w:tcW w:w="695" w:type="pct"/>
            <w:tcBorders>
              <w:tl2br w:val="nil"/>
              <w:tr2bl w:val="nil"/>
            </w:tcBorders>
          </w:tcPr>
          <w:p w:rsidR="00AE3CCB" w:rsidRDefault="00D64B98">
            <w:pPr>
              <w:spacing w:line="400" w:lineRule="exact"/>
              <w:jc w:val="center"/>
              <w:rPr>
                <w:szCs w:val="21"/>
              </w:rPr>
            </w:pPr>
            <w:r>
              <w:rPr>
                <w:rFonts w:hint="eastAsia"/>
                <w:szCs w:val="21"/>
              </w:rPr>
              <w:t>9</w:t>
            </w:r>
          </w:p>
        </w:tc>
        <w:tc>
          <w:tcPr>
            <w:tcW w:w="2008" w:type="pct"/>
            <w:tcBorders>
              <w:tl2br w:val="nil"/>
              <w:tr2bl w:val="nil"/>
            </w:tcBorders>
            <w:vAlign w:val="center"/>
          </w:tcPr>
          <w:p w:rsidR="00AE3CCB" w:rsidRDefault="00D64B98">
            <w:pPr>
              <w:spacing w:line="400" w:lineRule="exact"/>
              <w:jc w:val="center"/>
              <w:rPr>
                <w:szCs w:val="21"/>
              </w:rPr>
            </w:pPr>
            <w:r>
              <w:rPr>
                <w:rFonts w:hint="eastAsia"/>
                <w:szCs w:val="21"/>
              </w:rPr>
              <w:t>工程质量检验制度</w:t>
            </w:r>
          </w:p>
        </w:tc>
        <w:tc>
          <w:tcPr>
            <w:tcW w:w="2295" w:type="pct"/>
            <w:gridSpan w:val="2"/>
            <w:tcBorders>
              <w:tl2br w:val="nil"/>
              <w:tr2bl w:val="nil"/>
            </w:tcBorders>
          </w:tcPr>
          <w:p w:rsidR="00AE3CCB" w:rsidRDefault="00AE3CCB">
            <w:pPr>
              <w:spacing w:line="400" w:lineRule="exact"/>
              <w:jc w:val="center"/>
              <w:rPr>
                <w:szCs w:val="21"/>
              </w:rPr>
            </w:pPr>
          </w:p>
        </w:tc>
      </w:tr>
      <w:tr w:rsidR="00AE3CCB">
        <w:tc>
          <w:tcPr>
            <w:tcW w:w="695" w:type="pct"/>
            <w:tcBorders>
              <w:tl2br w:val="nil"/>
              <w:tr2bl w:val="nil"/>
            </w:tcBorders>
          </w:tcPr>
          <w:p w:rsidR="00AE3CCB" w:rsidRDefault="00D64B98">
            <w:pPr>
              <w:spacing w:line="400" w:lineRule="exact"/>
              <w:jc w:val="center"/>
              <w:rPr>
                <w:szCs w:val="21"/>
              </w:rPr>
            </w:pPr>
            <w:r>
              <w:rPr>
                <w:rFonts w:hint="eastAsia"/>
                <w:szCs w:val="21"/>
              </w:rPr>
              <w:t>10</w:t>
            </w:r>
          </w:p>
        </w:tc>
        <w:tc>
          <w:tcPr>
            <w:tcW w:w="2008" w:type="pct"/>
            <w:tcBorders>
              <w:tl2br w:val="nil"/>
              <w:tr2bl w:val="nil"/>
            </w:tcBorders>
            <w:vAlign w:val="center"/>
          </w:tcPr>
          <w:p w:rsidR="00AE3CCB" w:rsidRDefault="00D64B98">
            <w:pPr>
              <w:spacing w:line="400" w:lineRule="exact"/>
              <w:jc w:val="center"/>
              <w:rPr>
                <w:szCs w:val="21"/>
              </w:rPr>
            </w:pPr>
            <w:r>
              <w:rPr>
                <w:rFonts w:hint="eastAsia"/>
                <w:szCs w:val="21"/>
              </w:rPr>
              <w:t>搅拌站及计量设置</w:t>
            </w:r>
          </w:p>
        </w:tc>
        <w:tc>
          <w:tcPr>
            <w:tcW w:w="2295" w:type="pct"/>
            <w:gridSpan w:val="2"/>
            <w:tcBorders>
              <w:tl2br w:val="nil"/>
              <w:tr2bl w:val="nil"/>
            </w:tcBorders>
          </w:tcPr>
          <w:p w:rsidR="00AE3CCB" w:rsidRDefault="00AE3CCB">
            <w:pPr>
              <w:spacing w:line="400" w:lineRule="exact"/>
              <w:jc w:val="center"/>
              <w:rPr>
                <w:szCs w:val="21"/>
              </w:rPr>
            </w:pPr>
          </w:p>
        </w:tc>
      </w:tr>
      <w:tr w:rsidR="00AE3CCB">
        <w:tc>
          <w:tcPr>
            <w:tcW w:w="695" w:type="pct"/>
            <w:tcBorders>
              <w:tl2br w:val="nil"/>
              <w:tr2bl w:val="nil"/>
            </w:tcBorders>
          </w:tcPr>
          <w:p w:rsidR="00AE3CCB" w:rsidRDefault="00D64B98">
            <w:pPr>
              <w:spacing w:line="400" w:lineRule="exact"/>
              <w:jc w:val="center"/>
              <w:rPr>
                <w:szCs w:val="21"/>
              </w:rPr>
            </w:pPr>
            <w:r>
              <w:rPr>
                <w:rFonts w:hint="eastAsia"/>
                <w:szCs w:val="21"/>
              </w:rPr>
              <w:t>11</w:t>
            </w:r>
          </w:p>
        </w:tc>
        <w:tc>
          <w:tcPr>
            <w:tcW w:w="2008" w:type="pct"/>
            <w:tcBorders>
              <w:tl2br w:val="nil"/>
              <w:tr2bl w:val="nil"/>
            </w:tcBorders>
            <w:vAlign w:val="center"/>
          </w:tcPr>
          <w:p w:rsidR="00AE3CCB" w:rsidRDefault="00D64B98">
            <w:pPr>
              <w:spacing w:line="400" w:lineRule="exact"/>
              <w:jc w:val="center"/>
              <w:rPr>
                <w:szCs w:val="21"/>
              </w:rPr>
            </w:pPr>
            <w:r>
              <w:rPr>
                <w:rFonts w:hint="eastAsia"/>
                <w:szCs w:val="21"/>
              </w:rPr>
              <w:t>现场材料、设备存放与管理</w:t>
            </w:r>
          </w:p>
        </w:tc>
        <w:tc>
          <w:tcPr>
            <w:tcW w:w="2295" w:type="pct"/>
            <w:gridSpan w:val="2"/>
            <w:tcBorders>
              <w:tl2br w:val="nil"/>
              <w:tr2bl w:val="nil"/>
            </w:tcBorders>
          </w:tcPr>
          <w:p w:rsidR="00AE3CCB" w:rsidRDefault="00AE3CCB">
            <w:pPr>
              <w:spacing w:line="400" w:lineRule="exact"/>
              <w:jc w:val="center"/>
              <w:rPr>
                <w:szCs w:val="21"/>
              </w:rPr>
            </w:pPr>
          </w:p>
        </w:tc>
      </w:tr>
      <w:tr w:rsidR="00AE3CCB">
        <w:tc>
          <w:tcPr>
            <w:tcW w:w="695" w:type="pct"/>
            <w:tcBorders>
              <w:tl2br w:val="nil"/>
              <w:tr2bl w:val="nil"/>
            </w:tcBorders>
          </w:tcPr>
          <w:p w:rsidR="00AE3CCB" w:rsidRDefault="00AE3CCB">
            <w:pPr>
              <w:spacing w:line="400" w:lineRule="exact"/>
              <w:jc w:val="center"/>
              <w:rPr>
                <w:szCs w:val="21"/>
              </w:rPr>
            </w:pPr>
          </w:p>
        </w:tc>
        <w:tc>
          <w:tcPr>
            <w:tcW w:w="2008" w:type="pct"/>
            <w:tcBorders>
              <w:tl2br w:val="nil"/>
              <w:tr2bl w:val="nil"/>
            </w:tcBorders>
            <w:vAlign w:val="center"/>
          </w:tcPr>
          <w:p w:rsidR="00AE3CCB" w:rsidRDefault="00AE3CCB">
            <w:pPr>
              <w:spacing w:line="400" w:lineRule="exact"/>
              <w:rPr>
                <w:szCs w:val="21"/>
              </w:rPr>
            </w:pPr>
          </w:p>
        </w:tc>
        <w:tc>
          <w:tcPr>
            <w:tcW w:w="2295" w:type="pct"/>
            <w:gridSpan w:val="2"/>
            <w:tcBorders>
              <w:tl2br w:val="nil"/>
              <w:tr2bl w:val="nil"/>
            </w:tcBorders>
          </w:tcPr>
          <w:p w:rsidR="00AE3CCB" w:rsidRDefault="00AE3CCB">
            <w:pPr>
              <w:spacing w:line="400" w:lineRule="exact"/>
              <w:jc w:val="center"/>
              <w:rPr>
                <w:szCs w:val="21"/>
              </w:rPr>
            </w:pPr>
          </w:p>
        </w:tc>
      </w:tr>
      <w:tr w:rsidR="00AE3CCB">
        <w:trPr>
          <w:trHeight w:val="350"/>
        </w:trPr>
        <w:tc>
          <w:tcPr>
            <w:tcW w:w="5000" w:type="pct"/>
            <w:gridSpan w:val="4"/>
            <w:tcBorders>
              <w:tl2br w:val="nil"/>
              <w:tr2bl w:val="nil"/>
            </w:tcBorders>
          </w:tcPr>
          <w:p w:rsidR="00AE3CCB" w:rsidRDefault="00D64B98">
            <w:pPr>
              <w:spacing w:line="400" w:lineRule="exact"/>
              <w:rPr>
                <w:szCs w:val="21"/>
              </w:rPr>
            </w:pPr>
            <w:r>
              <w:rPr>
                <w:rFonts w:hint="eastAsia"/>
                <w:szCs w:val="21"/>
              </w:rPr>
              <w:t>检查结论：</w:t>
            </w:r>
          </w:p>
          <w:p w:rsidR="00AE3CCB" w:rsidRDefault="00AE3CCB">
            <w:pPr>
              <w:spacing w:line="400" w:lineRule="exact"/>
              <w:rPr>
                <w:szCs w:val="21"/>
              </w:rPr>
            </w:pPr>
          </w:p>
          <w:p w:rsidR="00AE3CCB" w:rsidRDefault="00AE3CCB">
            <w:pPr>
              <w:spacing w:line="400" w:lineRule="exact"/>
              <w:rPr>
                <w:szCs w:val="21"/>
              </w:rPr>
            </w:pPr>
          </w:p>
          <w:p w:rsidR="00AE3CCB" w:rsidRDefault="00AE3CCB">
            <w:pPr>
              <w:spacing w:line="400" w:lineRule="exact"/>
              <w:rPr>
                <w:szCs w:val="21"/>
              </w:rPr>
            </w:pPr>
          </w:p>
          <w:p w:rsidR="00AE3CCB" w:rsidRDefault="00D64B98">
            <w:pPr>
              <w:spacing w:line="400" w:lineRule="exact"/>
              <w:rPr>
                <w:szCs w:val="21"/>
              </w:rPr>
            </w:pPr>
            <w:r>
              <w:rPr>
                <w:rFonts w:hint="eastAsia"/>
                <w:szCs w:val="21"/>
              </w:rPr>
              <w:t>总监理工程师</w:t>
            </w:r>
          </w:p>
          <w:p w:rsidR="00AE3CCB" w:rsidRDefault="00AE3CCB">
            <w:pPr>
              <w:spacing w:line="400" w:lineRule="exact"/>
              <w:rPr>
                <w:szCs w:val="21"/>
              </w:rPr>
            </w:pPr>
          </w:p>
          <w:p w:rsidR="00AE3CCB" w:rsidRDefault="00D64B98">
            <w:pPr>
              <w:spacing w:line="400" w:lineRule="exact"/>
              <w:rPr>
                <w:szCs w:val="21"/>
              </w:rPr>
            </w:pPr>
            <w:r>
              <w:rPr>
                <w:rFonts w:hint="eastAsia"/>
                <w:szCs w:val="21"/>
              </w:rPr>
              <w:t>（建设单位项目负责人）：</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AE3CCB" w:rsidRDefault="00D64B98">
      <w:pPr>
        <w:jc w:val="center"/>
        <w:outlineLvl w:val="0"/>
        <w:rPr>
          <w:rFonts w:ascii="宋体" w:hAnsi="宋体" w:cs="宋体"/>
          <w:b/>
          <w:bCs/>
          <w:sz w:val="32"/>
          <w:szCs w:val="32"/>
        </w:rPr>
      </w:pPr>
      <w:bookmarkStart w:id="325" w:name="_Toc13037"/>
      <w:r>
        <w:rPr>
          <w:rFonts w:ascii="宋体" w:hAnsi="宋体" w:cs="宋体" w:hint="eastAsia"/>
          <w:b/>
          <w:bCs/>
          <w:color w:val="000000"/>
          <w:kern w:val="0"/>
          <w:sz w:val="28"/>
          <w:szCs w:val="28"/>
          <w:lang/>
        </w:rPr>
        <w:t>附录</w:t>
      </w:r>
      <w:r>
        <w:rPr>
          <w:rFonts w:ascii="宋体" w:hAnsi="宋体" w:cs="宋体" w:hint="eastAsia"/>
          <w:b/>
          <w:bCs/>
          <w:color w:val="000000"/>
          <w:kern w:val="0"/>
          <w:sz w:val="28"/>
          <w:szCs w:val="28"/>
          <w:lang/>
        </w:rPr>
        <w:t xml:space="preserve">C  </w:t>
      </w:r>
      <w:r>
        <w:rPr>
          <w:rFonts w:ascii="宋体" w:hAnsi="宋体" w:cs="宋体" w:hint="eastAsia"/>
          <w:b/>
          <w:bCs/>
          <w:color w:val="000000"/>
          <w:kern w:val="0"/>
          <w:sz w:val="28"/>
          <w:szCs w:val="28"/>
          <w:lang/>
        </w:rPr>
        <w:t>质量</w:t>
      </w:r>
      <w:r>
        <w:rPr>
          <w:rFonts w:ascii="宋体" w:hAnsi="宋体" w:cs="宋体" w:hint="eastAsia"/>
          <w:b/>
          <w:bCs/>
          <w:color w:val="000000"/>
          <w:kern w:val="0"/>
          <w:sz w:val="28"/>
          <w:szCs w:val="28"/>
          <w:lang/>
        </w:rPr>
        <w:t>验收</w:t>
      </w:r>
      <w:r>
        <w:rPr>
          <w:rFonts w:ascii="宋体" w:hAnsi="宋体" w:cs="宋体" w:hint="eastAsia"/>
          <w:b/>
          <w:bCs/>
          <w:color w:val="000000"/>
          <w:kern w:val="0"/>
          <w:sz w:val="28"/>
          <w:szCs w:val="28"/>
          <w:lang/>
        </w:rPr>
        <w:t>记录</w:t>
      </w:r>
      <w:bookmarkEnd w:id="325"/>
    </w:p>
    <w:p w:rsidR="00AE3CCB" w:rsidRDefault="00D64B98">
      <w:pPr>
        <w:jc w:val="center"/>
        <w:rPr>
          <w:rFonts w:ascii="宋体" w:hAnsi="宋体" w:cs="宋体"/>
          <w:b/>
          <w:bCs/>
          <w:sz w:val="32"/>
          <w:szCs w:val="32"/>
        </w:rPr>
      </w:pPr>
      <w:r>
        <w:rPr>
          <w:rFonts w:ascii="宋体" w:hAnsi="宋体" w:cs="宋体" w:hint="eastAsia"/>
          <w:b/>
          <w:bCs/>
          <w:color w:val="000000"/>
          <w:kern w:val="0"/>
          <w:sz w:val="28"/>
          <w:szCs w:val="28"/>
          <w:lang/>
        </w:rPr>
        <w:t>表</w:t>
      </w:r>
      <w:r>
        <w:rPr>
          <w:rFonts w:ascii="宋体" w:hAnsi="宋体" w:cs="宋体" w:hint="eastAsia"/>
          <w:b/>
          <w:bCs/>
          <w:color w:val="000000"/>
          <w:kern w:val="0"/>
          <w:sz w:val="28"/>
          <w:szCs w:val="28"/>
          <w:lang/>
        </w:rPr>
        <w:t xml:space="preserve">C.0.1  </w:t>
      </w:r>
      <w:r>
        <w:rPr>
          <w:rFonts w:ascii="宋体" w:hAnsi="宋体" w:cs="宋体" w:hint="eastAsia"/>
          <w:b/>
          <w:bCs/>
          <w:color w:val="000000"/>
          <w:kern w:val="0"/>
          <w:sz w:val="28"/>
          <w:szCs w:val="28"/>
          <w:lang/>
        </w:rPr>
        <w:t>检验批</w:t>
      </w:r>
      <w:r>
        <w:rPr>
          <w:rFonts w:ascii="宋体" w:hAnsi="宋体" w:cs="宋体" w:hint="eastAsia"/>
          <w:b/>
          <w:bCs/>
          <w:color w:val="000000"/>
          <w:kern w:val="0"/>
          <w:sz w:val="28"/>
          <w:szCs w:val="28"/>
          <w:lang/>
        </w:rPr>
        <w:t>质量</w:t>
      </w:r>
      <w:r>
        <w:rPr>
          <w:rFonts w:ascii="宋体" w:hAnsi="宋体" w:cs="宋体" w:hint="eastAsia"/>
          <w:b/>
          <w:bCs/>
          <w:color w:val="000000"/>
          <w:kern w:val="0"/>
          <w:sz w:val="28"/>
          <w:szCs w:val="28"/>
          <w:lang/>
        </w:rPr>
        <w:t>验收</w:t>
      </w:r>
      <w:r>
        <w:rPr>
          <w:rFonts w:ascii="宋体" w:hAnsi="宋体" w:cs="宋体" w:hint="eastAsia"/>
          <w:b/>
          <w:bCs/>
          <w:color w:val="000000"/>
          <w:kern w:val="0"/>
          <w:sz w:val="28"/>
          <w:szCs w:val="28"/>
          <w:lang/>
        </w:rPr>
        <w:t>记录</w:t>
      </w:r>
    </w:p>
    <w:p w:rsidR="00AE3CCB" w:rsidRDefault="00D64B98">
      <w:pPr>
        <w:ind w:firstLineChars="2900" w:firstLine="6090"/>
        <w:jc w:val="left"/>
        <w:rPr>
          <w:rFonts w:ascii="宋体" w:hAnsi="宋体" w:cs="宋体"/>
          <w:szCs w:val="21"/>
        </w:rPr>
      </w:pPr>
      <w:r>
        <w:rPr>
          <w:rFonts w:ascii="宋体" w:hAnsi="宋体" w:cs="宋体" w:hint="eastAsia"/>
          <w:szCs w:val="21"/>
        </w:rPr>
        <w:lastRenderedPageBreak/>
        <w:t>编号：</w:t>
      </w:r>
    </w:p>
    <w:tbl>
      <w:tblPr>
        <w:tblW w:w="4998" w:type="pct"/>
        <w:jc w:val="center"/>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ook w:val="04A0"/>
      </w:tblPr>
      <w:tblGrid>
        <w:gridCol w:w="482"/>
        <w:gridCol w:w="464"/>
        <w:gridCol w:w="782"/>
        <w:gridCol w:w="624"/>
        <w:gridCol w:w="311"/>
        <w:gridCol w:w="2185"/>
        <w:gridCol w:w="471"/>
        <w:gridCol w:w="307"/>
        <w:gridCol w:w="158"/>
        <w:gridCol w:w="148"/>
        <w:gridCol w:w="307"/>
        <w:gridCol w:w="307"/>
        <w:gridCol w:w="307"/>
        <w:gridCol w:w="323"/>
        <w:gridCol w:w="327"/>
        <w:gridCol w:w="307"/>
        <w:gridCol w:w="154"/>
        <w:gridCol w:w="156"/>
        <w:gridCol w:w="319"/>
        <w:gridCol w:w="1411"/>
      </w:tblGrid>
      <w:tr w:rsidR="00AE3CCB">
        <w:trPr>
          <w:trHeight w:val="113"/>
          <w:jc w:val="center"/>
        </w:trPr>
        <w:tc>
          <w:tcPr>
            <w:tcW w:w="876" w:type="pct"/>
            <w:gridSpan w:val="3"/>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工程名称</w:t>
            </w:r>
          </w:p>
        </w:tc>
        <w:tc>
          <w:tcPr>
            <w:tcW w:w="2058" w:type="pct"/>
            <w:gridSpan w:val="6"/>
            <w:tcBorders>
              <w:tl2br w:val="nil"/>
              <w:tr2bl w:val="nil"/>
            </w:tcBorders>
            <w:vAlign w:val="center"/>
          </w:tcPr>
          <w:p w:rsidR="00AE3CCB" w:rsidRDefault="00AE3CCB">
            <w:pPr>
              <w:widowControl/>
              <w:jc w:val="center"/>
              <w:textAlignment w:val="center"/>
              <w:rPr>
                <w:rFonts w:ascii="宋体" w:hAnsi="宋体" w:cs="宋体"/>
                <w:color w:val="000000"/>
                <w:sz w:val="20"/>
                <w:szCs w:val="20"/>
              </w:rPr>
            </w:pPr>
          </w:p>
        </w:tc>
        <w:tc>
          <w:tcPr>
            <w:tcW w:w="873" w:type="pct"/>
            <w:gridSpan w:val="6"/>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验收部位</w:t>
            </w:r>
          </w:p>
        </w:tc>
        <w:tc>
          <w:tcPr>
            <w:tcW w:w="1190" w:type="pct"/>
            <w:gridSpan w:val="5"/>
            <w:tcBorders>
              <w:tl2br w:val="nil"/>
              <w:tr2bl w:val="nil"/>
            </w:tcBorders>
            <w:vAlign w:val="center"/>
          </w:tcPr>
          <w:p w:rsidR="00AE3CCB" w:rsidRDefault="00AE3CCB">
            <w:pPr>
              <w:widowControl/>
              <w:jc w:val="center"/>
              <w:textAlignment w:val="center"/>
              <w:rPr>
                <w:rFonts w:ascii="宋体" w:hAnsi="宋体" w:cs="宋体"/>
                <w:color w:val="000000"/>
                <w:sz w:val="20"/>
                <w:szCs w:val="20"/>
              </w:rPr>
            </w:pPr>
          </w:p>
        </w:tc>
      </w:tr>
      <w:tr w:rsidR="00AE3CCB">
        <w:trPr>
          <w:trHeight w:val="113"/>
          <w:jc w:val="center"/>
        </w:trPr>
        <w:tc>
          <w:tcPr>
            <w:tcW w:w="876" w:type="pct"/>
            <w:gridSpan w:val="3"/>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施工单位</w:t>
            </w:r>
          </w:p>
        </w:tc>
        <w:tc>
          <w:tcPr>
            <w:tcW w:w="2058" w:type="pct"/>
            <w:gridSpan w:val="6"/>
            <w:tcBorders>
              <w:tl2br w:val="nil"/>
              <w:tr2bl w:val="nil"/>
            </w:tcBorders>
            <w:vAlign w:val="center"/>
          </w:tcPr>
          <w:p w:rsidR="00AE3CCB" w:rsidRDefault="00AE3CCB">
            <w:pPr>
              <w:widowControl/>
              <w:jc w:val="center"/>
              <w:textAlignment w:val="center"/>
              <w:rPr>
                <w:rFonts w:ascii="宋体" w:hAnsi="宋体" w:cs="宋体"/>
                <w:color w:val="000000"/>
                <w:sz w:val="20"/>
                <w:szCs w:val="20"/>
              </w:rPr>
            </w:pPr>
          </w:p>
        </w:tc>
        <w:tc>
          <w:tcPr>
            <w:tcW w:w="873" w:type="pct"/>
            <w:gridSpan w:val="6"/>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项目经理</w:t>
            </w:r>
          </w:p>
        </w:tc>
        <w:tc>
          <w:tcPr>
            <w:tcW w:w="1190" w:type="pct"/>
            <w:gridSpan w:val="5"/>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113"/>
          <w:jc w:val="center"/>
        </w:trPr>
        <w:tc>
          <w:tcPr>
            <w:tcW w:w="876" w:type="pct"/>
            <w:gridSpan w:val="3"/>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分包单位</w:t>
            </w:r>
          </w:p>
        </w:tc>
        <w:tc>
          <w:tcPr>
            <w:tcW w:w="2058" w:type="pct"/>
            <w:gridSpan w:val="6"/>
            <w:tcBorders>
              <w:tl2br w:val="nil"/>
              <w:tr2bl w:val="nil"/>
            </w:tcBorders>
            <w:vAlign w:val="center"/>
          </w:tcPr>
          <w:p w:rsidR="00AE3CCB" w:rsidRDefault="00AE3CCB">
            <w:pPr>
              <w:jc w:val="center"/>
              <w:rPr>
                <w:rFonts w:ascii="宋体" w:hAnsi="宋体" w:cs="宋体"/>
                <w:color w:val="000000"/>
                <w:sz w:val="20"/>
                <w:szCs w:val="20"/>
              </w:rPr>
            </w:pPr>
          </w:p>
        </w:tc>
        <w:tc>
          <w:tcPr>
            <w:tcW w:w="873" w:type="pct"/>
            <w:gridSpan w:val="6"/>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分包项目经理</w:t>
            </w:r>
          </w:p>
        </w:tc>
        <w:tc>
          <w:tcPr>
            <w:tcW w:w="1190" w:type="pct"/>
            <w:gridSpan w:val="5"/>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113"/>
          <w:jc w:val="center"/>
        </w:trPr>
        <w:tc>
          <w:tcPr>
            <w:tcW w:w="876" w:type="pct"/>
            <w:gridSpan w:val="3"/>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单位工程名称</w:t>
            </w:r>
          </w:p>
        </w:tc>
        <w:tc>
          <w:tcPr>
            <w:tcW w:w="2058" w:type="pct"/>
            <w:gridSpan w:val="6"/>
            <w:tcBorders>
              <w:tl2br w:val="nil"/>
              <w:tr2bl w:val="nil"/>
            </w:tcBorders>
            <w:vAlign w:val="center"/>
          </w:tcPr>
          <w:p w:rsidR="00AE3CCB" w:rsidRDefault="00AE3CCB">
            <w:pPr>
              <w:jc w:val="center"/>
              <w:rPr>
                <w:rFonts w:ascii="宋体" w:hAnsi="宋体" w:cs="宋体"/>
                <w:color w:val="000000"/>
                <w:sz w:val="20"/>
                <w:szCs w:val="20"/>
              </w:rPr>
            </w:pPr>
          </w:p>
        </w:tc>
        <w:tc>
          <w:tcPr>
            <w:tcW w:w="873" w:type="pct"/>
            <w:gridSpan w:val="6"/>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分部工程名称</w:t>
            </w:r>
          </w:p>
        </w:tc>
        <w:tc>
          <w:tcPr>
            <w:tcW w:w="1190" w:type="pct"/>
            <w:gridSpan w:val="5"/>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113"/>
          <w:jc w:val="center"/>
        </w:trPr>
        <w:tc>
          <w:tcPr>
            <w:tcW w:w="876" w:type="pct"/>
            <w:gridSpan w:val="3"/>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分项工程名称</w:t>
            </w:r>
          </w:p>
        </w:tc>
        <w:tc>
          <w:tcPr>
            <w:tcW w:w="2058" w:type="pct"/>
            <w:gridSpan w:val="6"/>
            <w:tcBorders>
              <w:tl2br w:val="nil"/>
              <w:tr2bl w:val="nil"/>
            </w:tcBorders>
            <w:vAlign w:val="center"/>
          </w:tcPr>
          <w:p w:rsidR="00AE3CCB" w:rsidRDefault="00AE3CCB">
            <w:pPr>
              <w:jc w:val="center"/>
              <w:rPr>
                <w:rFonts w:ascii="宋体" w:hAnsi="宋体" w:cs="宋体"/>
                <w:color w:val="000000"/>
                <w:sz w:val="20"/>
                <w:szCs w:val="20"/>
              </w:rPr>
            </w:pPr>
          </w:p>
        </w:tc>
        <w:tc>
          <w:tcPr>
            <w:tcW w:w="873" w:type="pct"/>
            <w:gridSpan w:val="6"/>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施工班组长</w:t>
            </w:r>
          </w:p>
        </w:tc>
        <w:tc>
          <w:tcPr>
            <w:tcW w:w="1190" w:type="pct"/>
            <w:gridSpan w:val="5"/>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113"/>
          <w:jc w:val="center"/>
        </w:trPr>
        <w:tc>
          <w:tcPr>
            <w:tcW w:w="876" w:type="pct"/>
            <w:gridSpan w:val="3"/>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专业工长</w:t>
            </w:r>
          </w:p>
        </w:tc>
        <w:tc>
          <w:tcPr>
            <w:tcW w:w="2058" w:type="pct"/>
            <w:gridSpan w:val="6"/>
            <w:tcBorders>
              <w:tl2br w:val="nil"/>
              <w:tr2bl w:val="nil"/>
            </w:tcBorders>
            <w:vAlign w:val="center"/>
          </w:tcPr>
          <w:p w:rsidR="00AE3CCB" w:rsidRDefault="00AE3CCB">
            <w:pPr>
              <w:jc w:val="center"/>
              <w:rPr>
                <w:rFonts w:ascii="宋体" w:hAnsi="宋体" w:cs="宋体"/>
                <w:color w:val="000000"/>
                <w:sz w:val="20"/>
                <w:szCs w:val="20"/>
              </w:rPr>
            </w:pPr>
          </w:p>
        </w:tc>
        <w:tc>
          <w:tcPr>
            <w:tcW w:w="873" w:type="pct"/>
            <w:gridSpan w:val="6"/>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技术负责人</w:t>
            </w:r>
          </w:p>
        </w:tc>
        <w:tc>
          <w:tcPr>
            <w:tcW w:w="1190" w:type="pct"/>
            <w:gridSpan w:val="5"/>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264"/>
          <w:jc w:val="center"/>
        </w:trPr>
        <w:tc>
          <w:tcPr>
            <w:tcW w:w="1193" w:type="pct"/>
            <w:gridSpan w:val="4"/>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施工执行标准名称及编号</w:t>
            </w:r>
          </w:p>
        </w:tc>
        <w:tc>
          <w:tcPr>
            <w:tcW w:w="1741" w:type="pct"/>
            <w:gridSpan w:val="5"/>
            <w:tcBorders>
              <w:tl2br w:val="nil"/>
              <w:tr2bl w:val="nil"/>
            </w:tcBorders>
            <w:vAlign w:val="center"/>
          </w:tcPr>
          <w:p w:rsidR="00AE3CCB" w:rsidRDefault="00AE3CCB">
            <w:pPr>
              <w:widowControl/>
              <w:jc w:val="center"/>
              <w:textAlignment w:val="center"/>
              <w:rPr>
                <w:rFonts w:ascii="宋体" w:hAnsi="宋体" w:cs="宋体"/>
                <w:color w:val="000000"/>
                <w:sz w:val="20"/>
                <w:szCs w:val="20"/>
              </w:rPr>
            </w:pPr>
          </w:p>
        </w:tc>
        <w:tc>
          <w:tcPr>
            <w:tcW w:w="873" w:type="pct"/>
            <w:gridSpan w:val="6"/>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工程数量</w:t>
            </w:r>
          </w:p>
        </w:tc>
        <w:tc>
          <w:tcPr>
            <w:tcW w:w="1190" w:type="pct"/>
            <w:gridSpan w:val="5"/>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716"/>
          <w:jc w:val="center"/>
        </w:trPr>
        <w:tc>
          <w:tcPr>
            <w:tcW w:w="244" w:type="pct"/>
            <w:vMerge w:val="restar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主</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br/>
              <w:t xml:space="preserve"> </w:t>
            </w:r>
            <w:r>
              <w:rPr>
                <w:rFonts w:ascii="宋体" w:hAnsi="宋体" w:cs="宋体" w:hint="eastAsia"/>
                <w:color w:val="000000"/>
                <w:kern w:val="0"/>
                <w:sz w:val="20"/>
                <w:szCs w:val="20"/>
                <w:lang/>
              </w:rPr>
              <w:br/>
            </w:r>
            <w:r>
              <w:rPr>
                <w:rFonts w:ascii="宋体" w:hAnsi="宋体" w:cs="宋体" w:hint="eastAsia"/>
                <w:color w:val="000000"/>
                <w:kern w:val="0"/>
                <w:sz w:val="20"/>
                <w:szCs w:val="20"/>
                <w:lang/>
              </w:rPr>
              <w:t>控</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br/>
              <w:t xml:space="preserve"> </w:t>
            </w:r>
            <w:r>
              <w:rPr>
                <w:rFonts w:ascii="宋体" w:hAnsi="宋体" w:cs="宋体" w:hint="eastAsia"/>
                <w:color w:val="000000"/>
                <w:kern w:val="0"/>
                <w:sz w:val="20"/>
                <w:szCs w:val="20"/>
                <w:lang/>
              </w:rPr>
              <w:br/>
            </w:r>
            <w:r>
              <w:rPr>
                <w:rFonts w:ascii="宋体" w:hAnsi="宋体" w:cs="宋体" w:hint="eastAsia"/>
                <w:color w:val="000000"/>
                <w:kern w:val="0"/>
                <w:sz w:val="20"/>
                <w:szCs w:val="20"/>
                <w:lang/>
              </w:rPr>
              <w:t>项</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br/>
              <w:t xml:space="preserve"> </w:t>
            </w:r>
            <w:r>
              <w:rPr>
                <w:rFonts w:ascii="宋体" w:hAnsi="宋体" w:cs="宋体" w:hint="eastAsia"/>
                <w:color w:val="000000"/>
                <w:kern w:val="0"/>
                <w:sz w:val="20"/>
                <w:szCs w:val="20"/>
                <w:lang/>
              </w:rPr>
              <w:br/>
            </w:r>
            <w:r>
              <w:rPr>
                <w:rFonts w:ascii="宋体" w:hAnsi="宋体" w:cs="宋体" w:hint="eastAsia"/>
                <w:color w:val="000000"/>
                <w:kern w:val="0"/>
                <w:sz w:val="20"/>
                <w:szCs w:val="20"/>
                <w:lang/>
              </w:rPr>
              <w:t>目</w:t>
            </w:r>
          </w:p>
        </w:tc>
        <w:tc>
          <w:tcPr>
            <w:tcW w:w="2455" w:type="pct"/>
            <w:gridSpan w:val="6"/>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质量验收规范的规定</w:t>
            </w:r>
          </w:p>
        </w:tc>
        <w:tc>
          <w:tcPr>
            <w:tcW w:w="1584" w:type="pct"/>
            <w:gridSpan w:val="12"/>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施工单位检查评定记录</w:t>
            </w:r>
          </w:p>
        </w:tc>
        <w:tc>
          <w:tcPr>
            <w:tcW w:w="716"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监理</w:t>
            </w:r>
            <w:r>
              <w:rPr>
                <w:rFonts w:ascii="宋体" w:hAnsi="宋体" w:cs="宋体" w:hint="eastAsia"/>
                <w:color w:val="000000"/>
                <w:kern w:val="0"/>
                <w:sz w:val="20"/>
                <w:szCs w:val="20"/>
                <w:lang/>
              </w:rPr>
              <w:t>(</w:t>
            </w:r>
            <w:r>
              <w:rPr>
                <w:rFonts w:ascii="宋体" w:hAnsi="宋体" w:cs="宋体" w:hint="eastAsia"/>
                <w:color w:val="000000"/>
                <w:kern w:val="0"/>
                <w:sz w:val="20"/>
                <w:szCs w:val="20"/>
                <w:lang/>
              </w:rPr>
              <w:t>建设</w:t>
            </w:r>
            <w:r>
              <w:rPr>
                <w:rFonts w:ascii="宋体" w:hAnsi="宋体" w:cs="宋体" w:hint="eastAsia"/>
                <w:color w:val="000000"/>
                <w:kern w:val="0"/>
                <w:sz w:val="20"/>
                <w:szCs w:val="20"/>
                <w:lang/>
              </w:rPr>
              <w:t>)</w:t>
            </w:r>
            <w:r>
              <w:rPr>
                <w:rFonts w:ascii="宋体" w:hAnsi="宋体" w:cs="宋体" w:hint="eastAsia"/>
                <w:color w:val="000000"/>
                <w:kern w:val="0"/>
                <w:sz w:val="20"/>
                <w:szCs w:val="20"/>
                <w:lang/>
              </w:rPr>
              <w:t>单位验收记录</w:t>
            </w:r>
          </w:p>
        </w:tc>
      </w:tr>
      <w:tr w:rsidR="00AE3CCB">
        <w:trPr>
          <w:trHeight w:val="340"/>
          <w:jc w:val="center"/>
        </w:trPr>
        <w:tc>
          <w:tcPr>
            <w:tcW w:w="244"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235"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219" w:type="pct"/>
            <w:gridSpan w:val="5"/>
            <w:tcBorders>
              <w:tl2br w:val="nil"/>
              <w:tr2bl w:val="nil"/>
            </w:tcBorders>
            <w:vAlign w:val="center"/>
          </w:tcPr>
          <w:p w:rsidR="00AE3CCB" w:rsidRDefault="00AE3CCB">
            <w:pPr>
              <w:jc w:val="center"/>
              <w:rPr>
                <w:rFonts w:ascii="宋体" w:hAnsi="宋体" w:cs="宋体"/>
                <w:color w:val="000000"/>
                <w:sz w:val="20"/>
                <w:szCs w:val="20"/>
              </w:rPr>
            </w:pPr>
          </w:p>
        </w:tc>
        <w:tc>
          <w:tcPr>
            <w:tcW w:w="1584" w:type="pct"/>
            <w:gridSpan w:val="12"/>
            <w:tcBorders>
              <w:tl2br w:val="nil"/>
              <w:tr2bl w:val="nil"/>
            </w:tcBorders>
            <w:vAlign w:val="center"/>
          </w:tcPr>
          <w:p w:rsidR="00AE3CCB" w:rsidRDefault="00AE3CCB">
            <w:pPr>
              <w:jc w:val="center"/>
              <w:rPr>
                <w:rFonts w:ascii="宋体" w:hAnsi="宋体" w:cs="宋体"/>
                <w:color w:val="000000"/>
                <w:sz w:val="20"/>
                <w:szCs w:val="20"/>
              </w:rPr>
            </w:pPr>
          </w:p>
        </w:tc>
        <w:tc>
          <w:tcPr>
            <w:tcW w:w="716" w:type="pct"/>
            <w:vMerge w:val="restart"/>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340"/>
          <w:jc w:val="center"/>
        </w:trPr>
        <w:tc>
          <w:tcPr>
            <w:tcW w:w="244"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235"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w:t>
            </w:r>
          </w:p>
        </w:tc>
        <w:tc>
          <w:tcPr>
            <w:tcW w:w="2219" w:type="pct"/>
            <w:gridSpan w:val="5"/>
            <w:tcBorders>
              <w:tl2br w:val="nil"/>
              <w:tr2bl w:val="nil"/>
            </w:tcBorders>
            <w:vAlign w:val="center"/>
          </w:tcPr>
          <w:p w:rsidR="00AE3CCB" w:rsidRDefault="00AE3CCB">
            <w:pPr>
              <w:jc w:val="center"/>
              <w:rPr>
                <w:rFonts w:ascii="宋体" w:hAnsi="宋体" w:cs="宋体"/>
                <w:color w:val="000000"/>
                <w:sz w:val="20"/>
                <w:szCs w:val="20"/>
              </w:rPr>
            </w:pPr>
          </w:p>
        </w:tc>
        <w:tc>
          <w:tcPr>
            <w:tcW w:w="1584" w:type="pct"/>
            <w:gridSpan w:val="12"/>
            <w:tcBorders>
              <w:tl2br w:val="nil"/>
              <w:tr2bl w:val="nil"/>
            </w:tcBorders>
            <w:vAlign w:val="center"/>
          </w:tcPr>
          <w:p w:rsidR="00AE3CCB" w:rsidRDefault="00AE3CCB">
            <w:pPr>
              <w:jc w:val="center"/>
              <w:rPr>
                <w:rFonts w:ascii="宋体" w:hAnsi="宋体" w:cs="宋体"/>
                <w:color w:val="000000"/>
                <w:sz w:val="20"/>
                <w:szCs w:val="20"/>
              </w:rPr>
            </w:pPr>
          </w:p>
        </w:tc>
        <w:tc>
          <w:tcPr>
            <w:tcW w:w="716" w:type="pct"/>
            <w:vMerge/>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340"/>
          <w:jc w:val="center"/>
        </w:trPr>
        <w:tc>
          <w:tcPr>
            <w:tcW w:w="244"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235"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w:t>
            </w:r>
          </w:p>
        </w:tc>
        <w:tc>
          <w:tcPr>
            <w:tcW w:w="2219" w:type="pct"/>
            <w:gridSpan w:val="5"/>
            <w:tcBorders>
              <w:tl2br w:val="nil"/>
              <w:tr2bl w:val="nil"/>
            </w:tcBorders>
            <w:vAlign w:val="center"/>
          </w:tcPr>
          <w:p w:rsidR="00AE3CCB" w:rsidRDefault="00AE3CCB">
            <w:pPr>
              <w:jc w:val="center"/>
              <w:rPr>
                <w:rFonts w:ascii="宋体" w:hAnsi="宋体" w:cs="宋体"/>
                <w:color w:val="000000"/>
                <w:sz w:val="20"/>
                <w:szCs w:val="20"/>
              </w:rPr>
            </w:pPr>
          </w:p>
        </w:tc>
        <w:tc>
          <w:tcPr>
            <w:tcW w:w="1584" w:type="pct"/>
            <w:gridSpan w:val="12"/>
            <w:tcBorders>
              <w:tl2br w:val="nil"/>
              <w:tr2bl w:val="nil"/>
            </w:tcBorders>
            <w:vAlign w:val="center"/>
          </w:tcPr>
          <w:p w:rsidR="00AE3CCB" w:rsidRDefault="00AE3CCB">
            <w:pPr>
              <w:jc w:val="center"/>
              <w:rPr>
                <w:rFonts w:ascii="宋体" w:hAnsi="宋体" w:cs="宋体"/>
                <w:color w:val="000000"/>
                <w:sz w:val="20"/>
                <w:szCs w:val="20"/>
              </w:rPr>
            </w:pPr>
          </w:p>
        </w:tc>
        <w:tc>
          <w:tcPr>
            <w:tcW w:w="716" w:type="pct"/>
            <w:vMerge/>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340"/>
          <w:jc w:val="center"/>
        </w:trPr>
        <w:tc>
          <w:tcPr>
            <w:tcW w:w="244"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235" w:type="pct"/>
            <w:tcBorders>
              <w:tl2br w:val="nil"/>
              <w:tr2bl w:val="nil"/>
            </w:tcBorders>
            <w:vAlign w:val="center"/>
          </w:tcPr>
          <w:p w:rsidR="00AE3CCB" w:rsidRDefault="00D64B98">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4</w:t>
            </w:r>
          </w:p>
        </w:tc>
        <w:tc>
          <w:tcPr>
            <w:tcW w:w="2219" w:type="pct"/>
            <w:gridSpan w:val="5"/>
            <w:tcBorders>
              <w:tl2br w:val="nil"/>
              <w:tr2bl w:val="nil"/>
            </w:tcBorders>
            <w:vAlign w:val="center"/>
          </w:tcPr>
          <w:p w:rsidR="00AE3CCB" w:rsidRDefault="00AE3CCB">
            <w:pPr>
              <w:jc w:val="center"/>
              <w:rPr>
                <w:rFonts w:ascii="宋体" w:hAnsi="宋体" w:cs="宋体"/>
                <w:color w:val="000000"/>
                <w:sz w:val="20"/>
                <w:szCs w:val="20"/>
              </w:rPr>
            </w:pPr>
          </w:p>
        </w:tc>
        <w:tc>
          <w:tcPr>
            <w:tcW w:w="1584" w:type="pct"/>
            <w:gridSpan w:val="12"/>
            <w:tcBorders>
              <w:tl2br w:val="nil"/>
              <w:tr2bl w:val="nil"/>
            </w:tcBorders>
            <w:vAlign w:val="center"/>
          </w:tcPr>
          <w:p w:rsidR="00AE3CCB" w:rsidRDefault="00AE3CCB">
            <w:pPr>
              <w:jc w:val="center"/>
              <w:rPr>
                <w:rFonts w:ascii="宋体" w:hAnsi="宋体" w:cs="宋体"/>
                <w:color w:val="000000"/>
                <w:sz w:val="20"/>
                <w:szCs w:val="20"/>
              </w:rPr>
            </w:pPr>
          </w:p>
        </w:tc>
        <w:tc>
          <w:tcPr>
            <w:tcW w:w="716" w:type="pct"/>
            <w:vMerge/>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340"/>
          <w:jc w:val="center"/>
        </w:trPr>
        <w:tc>
          <w:tcPr>
            <w:tcW w:w="244"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235" w:type="pct"/>
            <w:tcBorders>
              <w:tl2br w:val="nil"/>
              <w:tr2bl w:val="nil"/>
            </w:tcBorders>
            <w:vAlign w:val="center"/>
          </w:tcPr>
          <w:p w:rsidR="00AE3CCB" w:rsidRDefault="00D64B98">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5</w:t>
            </w:r>
          </w:p>
        </w:tc>
        <w:tc>
          <w:tcPr>
            <w:tcW w:w="2219" w:type="pct"/>
            <w:gridSpan w:val="5"/>
            <w:tcBorders>
              <w:tl2br w:val="nil"/>
              <w:tr2bl w:val="nil"/>
            </w:tcBorders>
            <w:vAlign w:val="center"/>
          </w:tcPr>
          <w:p w:rsidR="00AE3CCB" w:rsidRDefault="00AE3CCB">
            <w:pPr>
              <w:jc w:val="center"/>
              <w:rPr>
                <w:rFonts w:ascii="宋体" w:hAnsi="宋体" w:cs="宋体"/>
                <w:color w:val="000000"/>
                <w:sz w:val="20"/>
                <w:szCs w:val="20"/>
              </w:rPr>
            </w:pPr>
          </w:p>
        </w:tc>
        <w:tc>
          <w:tcPr>
            <w:tcW w:w="1584" w:type="pct"/>
            <w:gridSpan w:val="12"/>
            <w:tcBorders>
              <w:tl2br w:val="nil"/>
              <w:tr2bl w:val="nil"/>
            </w:tcBorders>
            <w:vAlign w:val="center"/>
          </w:tcPr>
          <w:p w:rsidR="00AE3CCB" w:rsidRDefault="00AE3CCB">
            <w:pPr>
              <w:jc w:val="center"/>
              <w:rPr>
                <w:rFonts w:ascii="宋体" w:hAnsi="宋体" w:cs="宋体"/>
                <w:color w:val="000000"/>
                <w:sz w:val="20"/>
                <w:szCs w:val="20"/>
              </w:rPr>
            </w:pPr>
          </w:p>
        </w:tc>
        <w:tc>
          <w:tcPr>
            <w:tcW w:w="716" w:type="pct"/>
            <w:vMerge/>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340"/>
          <w:jc w:val="center"/>
        </w:trPr>
        <w:tc>
          <w:tcPr>
            <w:tcW w:w="244"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235"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w:t>
            </w:r>
          </w:p>
        </w:tc>
        <w:tc>
          <w:tcPr>
            <w:tcW w:w="2219" w:type="pct"/>
            <w:gridSpan w:val="5"/>
            <w:tcBorders>
              <w:tl2br w:val="nil"/>
              <w:tr2bl w:val="nil"/>
            </w:tcBorders>
            <w:vAlign w:val="center"/>
          </w:tcPr>
          <w:p w:rsidR="00AE3CCB" w:rsidRDefault="00AE3CCB">
            <w:pPr>
              <w:jc w:val="center"/>
              <w:rPr>
                <w:rFonts w:ascii="宋体" w:hAnsi="宋体" w:cs="宋体"/>
                <w:color w:val="000000"/>
                <w:sz w:val="20"/>
                <w:szCs w:val="20"/>
              </w:rPr>
            </w:pPr>
          </w:p>
        </w:tc>
        <w:tc>
          <w:tcPr>
            <w:tcW w:w="156" w:type="pct"/>
            <w:tcBorders>
              <w:tl2br w:val="nil"/>
              <w:tr2bl w:val="nil"/>
            </w:tcBorders>
            <w:vAlign w:val="center"/>
          </w:tcPr>
          <w:p w:rsidR="00AE3CCB" w:rsidRDefault="00AE3CCB">
            <w:pPr>
              <w:jc w:val="center"/>
              <w:rPr>
                <w:rFonts w:ascii="宋体" w:hAnsi="宋体" w:cs="宋体"/>
                <w:color w:val="000000"/>
                <w:sz w:val="20"/>
                <w:szCs w:val="20"/>
              </w:rPr>
            </w:pPr>
          </w:p>
        </w:tc>
        <w:tc>
          <w:tcPr>
            <w:tcW w:w="155" w:type="pct"/>
            <w:gridSpan w:val="2"/>
            <w:tcBorders>
              <w:tl2br w:val="nil"/>
              <w:tr2bl w:val="nil"/>
            </w:tcBorders>
            <w:vAlign w:val="center"/>
          </w:tcPr>
          <w:p w:rsidR="00AE3CCB" w:rsidRDefault="00AE3CCB">
            <w:pPr>
              <w:jc w:val="center"/>
              <w:rPr>
                <w:rFonts w:ascii="宋体" w:hAnsi="宋体" w:cs="宋体"/>
                <w:color w:val="000000"/>
                <w:sz w:val="20"/>
                <w:szCs w:val="20"/>
              </w:rPr>
            </w:pPr>
          </w:p>
        </w:tc>
        <w:tc>
          <w:tcPr>
            <w:tcW w:w="156" w:type="pct"/>
            <w:tcBorders>
              <w:tl2br w:val="nil"/>
              <w:tr2bl w:val="nil"/>
            </w:tcBorders>
            <w:vAlign w:val="center"/>
          </w:tcPr>
          <w:p w:rsidR="00AE3CCB" w:rsidRDefault="00AE3CCB">
            <w:pPr>
              <w:jc w:val="center"/>
              <w:rPr>
                <w:rFonts w:ascii="宋体" w:hAnsi="宋体" w:cs="宋体"/>
                <w:color w:val="000000"/>
                <w:sz w:val="20"/>
                <w:szCs w:val="20"/>
              </w:rPr>
            </w:pPr>
          </w:p>
        </w:tc>
        <w:tc>
          <w:tcPr>
            <w:tcW w:w="156" w:type="pct"/>
            <w:tcBorders>
              <w:tl2br w:val="nil"/>
              <w:tr2bl w:val="nil"/>
            </w:tcBorders>
            <w:vAlign w:val="center"/>
          </w:tcPr>
          <w:p w:rsidR="00AE3CCB" w:rsidRDefault="00AE3CCB">
            <w:pPr>
              <w:jc w:val="center"/>
              <w:rPr>
                <w:rFonts w:ascii="宋体" w:hAnsi="宋体" w:cs="宋体"/>
                <w:color w:val="000000"/>
                <w:sz w:val="20"/>
                <w:szCs w:val="20"/>
              </w:rPr>
            </w:pPr>
          </w:p>
        </w:tc>
        <w:tc>
          <w:tcPr>
            <w:tcW w:w="156" w:type="pct"/>
            <w:tcBorders>
              <w:tl2br w:val="nil"/>
              <w:tr2bl w:val="nil"/>
            </w:tcBorders>
            <w:vAlign w:val="center"/>
          </w:tcPr>
          <w:p w:rsidR="00AE3CCB" w:rsidRDefault="00AE3CCB">
            <w:pPr>
              <w:jc w:val="center"/>
              <w:rPr>
                <w:rFonts w:ascii="宋体" w:hAnsi="宋体" w:cs="宋体"/>
                <w:color w:val="000000"/>
                <w:sz w:val="20"/>
                <w:szCs w:val="20"/>
              </w:rPr>
            </w:pPr>
          </w:p>
        </w:tc>
        <w:tc>
          <w:tcPr>
            <w:tcW w:w="161" w:type="pct"/>
            <w:tcBorders>
              <w:tl2br w:val="nil"/>
              <w:tr2bl w:val="nil"/>
            </w:tcBorders>
            <w:vAlign w:val="center"/>
          </w:tcPr>
          <w:p w:rsidR="00AE3CCB" w:rsidRDefault="00AE3CCB">
            <w:pPr>
              <w:jc w:val="center"/>
              <w:rPr>
                <w:rFonts w:ascii="宋体" w:hAnsi="宋体" w:cs="宋体"/>
                <w:color w:val="000000"/>
                <w:sz w:val="20"/>
                <w:szCs w:val="20"/>
              </w:rPr>
            </w:pPr>
          </w:p>
        </w:tc>
        <w:tc>
          <w:tcPr>
            <w:tcW w:w="166" w:type="pct"/>
            <w:tcBorders>
              <w:tl2br w:val="nil"/>
              <w:tr2bl w:val="nil"/>
            </w:tcBorders>
            <w:vAlign w:val="center"/>
          </w:tcPr>
          <w:p w:rsidR="00AE3CCB" w:rsidRDefault="00AE3CCB">
            <w:pPr>
              <w:jc w:val="center"/>
              <w:rPr>
                <w:rFonts w:ascii="宋体" w:hAnsi="宋体" w:cs="宋体"/>
                <w:color w:val="000000"/>
                <w:sz w:val="20"/>
                <w:szCs w:val="20"/>
              </w:rPr>
            </w:pPr>
          </w:p>
        </w:tc>
        <w:tc>
          <w:tcPr>
            <w:tcW w:w="156" w:type="pct"/>
            <w:tcBorders>
              <w:tl2br w:val="nil"/>
              <w:tr2bl w:val="nil"/>
            </w:tcBorders>
            <w:vAlign w:val="center"/>
          </w:tcPr>
          <w:p w:rsidR="00AE3CCB" w:rsidRDefault="00AE3CCB">
            <w:pPr>
              <w:jc w:val="center"/>
              <w:rPr>
                <w:rFonts w:ascii="宋体" w:hAnsi="宋体" w:cs="宋体"/>
                <w:color w:val="000000"/>
                <w:sz w:val="20"/>
                <w:szCs w:val="20"/>
              </w:rPr>
            </w:pPr>
          </w:p>
        </w:tc>
        <w:tc>
          <w:tcPr>
            <w:tcW w:w="157" w:type="pct"/>
            <w:gridSpan w:val="2"/>
            <w:tcBorders>
              <w:tl2br w:val="nil"/>
              <w:tr2bl w:val="nil"/>
            </w:tcBorders>
            <w:vAlign w:val="center"/>
          </w:tcPr>
          <w:p w:rsidR="00AE3CCB" w:rsidRDefault="00AE3CCB">
            <w:pPr>
              <w:jc w:val="center"/>
              <w:rPr>
                <w:rFonts w:ascii="宋体" w:hAnsi="宋体" w:cs="宋体"/>
                <w:color w:val="000000"/>
                <w:sz w:val="20"/>
                <w:szCs w:val="20"/>
              </w:rPr>
            </w:pPr>
          </w:p>
        </w:tc>
        <w:tc>
          <w:tcPr>
            <w:tcW w:w="159" w:type="pct"/>
            <w:tcBorders>
              <w:tl2br w:val="nil"/>
              <w:tr2bl w:val="nil"/>
            </w:tcBorders>
            <w:vAlign w:val="center"/>
          </w:tcPr>
          <w:p w:rsidR="00AE3CCB" w:rsidRDefault="00AE3CCB">
            <w:pPr>
              <w:jc w:val="center"/>
              <w:rPr>
                <w:rFonts w:ascii="宋体" w:hAnsi="宋体" w:cs="宋体"/>
                <w:color w:val="000000"/>
                <w:sz w:val="20"/>
                <w:szCs w:val="20"/>
              </w:rPr>
            </w:pPr>
          </w:p>
        </w:tc>
        <w:tc>
          <w:tcPr>
            <w:tcW w:w="716" w:type="pct"/>
            <w:vMerge/>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340"/>
          <w:jc w:val="center"/>
        </w:trPr>
        <w:tc>
          <w:tcPr>
            <w:tcW w:w="244"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235"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w:t>
            </w:r>
          </w:p>
        </w:tc>
        <w:tc>
          <w:tcPr>
            <w:tcW w:w="2219" w:type="pct"/>
            <w:gridSpan w:val="5"/>
            <w:tcBorders>
              <w:tl2br w:val="nil"/>
              <w:tr2bl w:val="nil"/>
            </w:tcBorders>
            <w:vAlign w:val="center"/>
          </w:tcPr>
          <w:p w:rsidR="00AE3CCB" w:rsidRDefault="00AE3CCB">
            <w:pPr>
              <w:jc w:val="center"/>
              <w:rPr>
                <w:rFonts w:ascii="宋体" w:hAnsi="宋体" w:cs="宋体"/>
                <w:color w:val="000000"/>
                <w:sz w:val="20"/>
                <w:szCs w:val="20"/>
              </w:rPr>
            </w:pPr>
          </w:p>
        </w:tc>
        <w:tc>
          <w:tcPr>
            <w:tcW w:w="156" w:type="pct"/>
            <w:tcBorders>
              <w:tl2br w:val="nil"/>
              <w:tr2bl w:val="nil"/>
            </w:tcBorders>
            <w:vAlign w:val="center"/>
          </w:tcPr>
          <w:p w:rsidR="00AE3CCB" w:rsidRDefault="00AE3CCB">
            <w:pPr>
              <w:jc w:val="center"/>
              <w:rPr>
                <w:rFonts w:ascii="宋体" w:hAnsi="宋体" w:cs="宋体"/>
                <w:color w:val="000000"/>
                <w:sz w:val="20"/>
                <w:szCs w:val="20"/>
              </w:rPr>
            </w:pPr>
          </w:p>
        </w:tc>
        <w:tc>
          <w:tcPr>
            <w:tcW w:w="155" w:type="pct"/>
            <w:gridSpan w:val="2"/>
            <w:tcBorders>
              <w:tl2br w:val="nil"/>
              <w:tr2bl w:val="nil"/>
            </w:tcBorders>
            <w:vAlign w:val="center"/>
          </w:tcPr>
          <w:p w:rsidR="00AE3CCB" w:rsidRDefault="00AE3CCB">
            <w:pPr>
              <w:jc w:val="center"/>
              <w:rPr>
                <w:rFonts w:ascii="宋体" w:hAnsi="宋体" w:cs="宋体"/>
                <w:color w:val="000000"/>
                <w:sz w:val="20"/>
                <w:szCs w:val="20"/>
              </w:rPr>
            </w:pPr>
          </w:p>
        </w:tc>
        <w:tc>
          <w:tcPr>
            <w:tcW w:w="156" w:type="pct"/>
            <w:tcBorders>
              <w:tl2br w:val="nil"/>
              <w:tr2bl w:val="nil"/>
            </w:tcBorders>
            <w:vAlign w:val="center"/>
          </w:tcPr>
          <w:p w:rsidR="00AE3CCB" w:rsidRDefault="00AE3CCB">
            <w:pPr>
              <w:jc w:val="center"/>
              <w:rPr>
                <w:rFonts w:ascii="宋体" w:hAnsi="宋体" w:cs="宋体"/>
                <w:color w:val="000000"/>
                <w:sz w:val="20"/>
                <w:szCs w:val="20"/>
              </w:rPr>
            </w:pPr>
          </w:p>
        </w:tc>
        <w:tc>
          <w:tcPr>
            <w:tcW w:w="156" w:type="pct"/>
            <w:tcBorders>
              <w:tl2br w:val="nil"/>
              <w:tr2bl w:val="nil"/>
            </w:tcBorders>
            <w:vAlign w:val="center"/>
          </w:tcPr>
          <w:p w:rsidR="00AE3CCB" w:rsidRDefault="00AE3CCB">
            <w:pPr>
              <w:jc w:val="center"/>
              <w:rPr>
                <w:rFonts w:ascii="宋体" w:hAnsi="宋体" w:cs="宋体"/>
                <w:color w:val="000000"/>
                <w:sz w:val="20"/>
                <w:szCs w:val="20"/>
              </w:rPr>
            </w:pPr>
          </w:p>
        </w:tc>
        <w:tc>
          <w:tcPr>
            <w:tcW w:w="156" w:type="pct"/>
            <w:tcBorders>
              <w:tl2br w:val="nil"/>
              <w:tr2bl w:val="nil"/>
            </w:tcBorders>
            <w:vAlign w:val="center"/>
          </w:tcPr>
          <w:p w:rsidR="00AE3CCB" w:rsidRDefault="00AE3CCB">
            <w:pPr>
              <w:jc w:val="center"/>
              <w:rPr>
                <w:rFonts w:ascii="宋体" w:hAnsi="宋体" w:cs="宋体"/>
                <w:color w:val="000000"/>
                <w:sz w:val="20"/>
                <w:szCs w:val="20"/>
              </w:rPr>
            </w:pPr>
          </w:p>
        </w:tc>
        <w:tc>
          <w:tcPr>
            <w:tcW w:w="161" w:type="pct"/>
            <w:tcBorders>
              <w:tl2br w:val="nil"/>
              <w:tr2bl w:val="nil"/>
            </w:tcBorders>
            <w:vAlign w:val="center"/>
          </w:tcPr>
          <w:p w:rsidR="00AE3CCB" w:rsidRDefault="00AE3CCB">
            <w:pPr>
              <w:jc w:val="center"/>
              <w:rPr>
                <w:rFonts w:ascii="宋体" w:hAnsi="宋体" w:cs="宋体"/>
                <w:color w:val="000000"/>
                <w:sz w:val="20"/>
                <w:szCs w:val="20"/>
              </w:rPr>
            </w:pPr>
          </w:p>
        </w:tc>
        <w:tc>
          <w:tcPr>
            <w:tcW w:w="166" w:type="pct"/>
            <w:tcBorders>
              <w:tl2br w:val="nil"/>
              <w:tr2bl w:val="nil"/>
            </w:tcBorders>
            <w:vAlign w:val="center"/>
          </w:tcPr>
          <w:p w:rsidR="00AE3CCB" w:rsidRDefault="00AE3CCB">
            <w:pPr>
              <w:jc w:val="center"/>
              <w:rPr>
                <w:rFonts w:ascii="宋体" w:hAnsi="宋体" w:cs="宋体"/>
                <w:color w:val="000000"/>
                <w:sz w:val="20"/>
                <w:szCs w:val="20"/>
              </w:rPr>
            </w:pPr>
          </w:p>
        </w:tc>
        <w:tc>
          <w:tcPr>
            <w:tcW w:w="156" w:type="pct"/>
            <w:tcBorders>
              <w:tl2br w:val="nil"/>
              <w:tr2bl w:val="nil"/>
            </w:tcBorders>
            <w:vAlign w:val="center"/>
          </w:tcPr>
          <w:p w:rsidR="00AE3CCB" w:rsidRDefault="00AE3CCB">
            <w:pPr>
              <w:jc w:val="center"/>
              <w:rPr>
                <w:rFonts w:ascii="宋体" w:hAnsi="宋体" w:cs="宋体"/>
                <w:color w:val="000000"/>
                <w:sz w:val="20"/>
                <w:szCs w:val="20"/>
              </w:rPr>
            </w:pPr>
          </w:p>
        </w:tc>
        <w:tc>
          <w:tcPr>
            <w:tcW w:w="157" w:type="pct"/>
            <w:gridSpan w:val="2"/>
            <w:tcBorders>
              <w:tl2br w:val="nil"/>
              <w:tr2bl w:val="nil"/>
            </w:tcBorders>
            <w:vAlign w:val="center"/>
          </w:tcPr>
          <w:p w:rsidR="00AE3CCB" w:rsidRDefault="00AE3CCB">
            <w:pPr>
              <w:jc w:val="center"/>
              <w:rPr>
                <w:rFonts w:ascii="宋体" w:hAnsi="宋体" w:cs="宋体"/>
                <w:color w:val="000000"/>
                <w:sz w:val="20"/>
                <w:szCs w:val="20"/>
              </w:rPr>
            </w:pPr>
          </w:p>
        </w:tc>
        <w:tc>
          <w:tcPr>
            <w:tcW w:w="159" w:type="pct"/>
            <w:tcBorders>
              <w:tl2br w:val="nil"/>
              <w:tr2bl w:val="nil"/>
            </w:tcBorders>
            <w:vAlign w:val="center"/>
          </w:tcPr>
          <w:p w:rsidR="00AE3CCB" w:rsidRDefault="00AE3CCB">
            <w:pPr>
              <w:jc w:val="center"/>
              <w:rPr>
                <w:rFonts w:ascii="宋体" w:hAnsi="宋体" w:cs="宋体"/>
                <w:color w:val="000000"/>
                <w:sz w:val="20"/>
                <w:szCs w:val="20"/>
              </w:rPr>
            </w:pPr>
          </w:p>
        </w:tc>
        <w:tc>
          <w:tcPr>
            <w:tcW w:w="716" w:type="pct"/>
            <w:vMerge/>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340"/>
          <w:jc w:val="center"/>
        </w:trPr>
        <w:tc>
          <w:tcPr>
            <w:tcW w:w="244"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235"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w:t>
            </w:r>
          </w:p>
        </w:tc>
        <w:tc>
          <w:tcPr>
            <w:tcW w:w="2219" w:type="pct"/>
            <w:gridSpan w:val="5"/>
            <w:tcBorders>
              <w:tl2br w:val="nil"/>
              <w:tr2bl w:val="nil"/>
            </w:tcBorders>
            <w:vAlign w:val="center"/>
          </w:tcPr>
          <w:p w:rsidR="00AE3CCB" w:rsidRDefault="00AE3CCB">
            <w:pPr>
              <w:jc w:val="center"/>
              <w:rPr>
                <w:rFonts w:ascii="宋体" w:hAnsi="宋体" w:cs="宋体"/>
                <w:color w:val="000000"/>
                <w:sz w:val="20"/>
                <w:szCs w:val="20"/>
              </w:rPr>
            </w:pPr>
          </w:p>
        </w:tc>
        <w:tc>
          <w:tcPr>
            <w:tcW w:w="156" w:type="pct"/>
            <w:tcBorders>
              <w:tl2br w:val="nil"/>
              <w:tr2bl w:val="nil"/>
            </w:tcBorders>
            <w:vAlign w:val="center"/>
          </w:tcPr>
          <w:p w:rsidR="00AE3CCB" w:rsidRDefault="00AE3CCB">
            <w:pPr>
              <w:jc w:val="center"/>
              <w:rPr>
                <w:rFonts w:ascii="宋体" w:hAnsi="宋体" w:cs="宋体"/>
                <w:color w:val="000000"/>
                <w:sz w:val="20"/>
                <w:szCs w:val="20"/>
              </w:rPr>
            </w:pPr>
          </w:p>
        </w:tc>
        <w:tc>
          <w:tcPr>
            <w:tcW w:w="155" w:type="pct"/>
            <w:gridSpan w:val="2"/>
            <w:tcBorders>
              <w:tl2br w:val="nil"/>
              <w:tr2bl w:val="nil"/>
            </w:tcBorders>
            <w:vAlign w:val="center"/>
          </w:tcPr>
          <w:p w:rsidR="00AE3CCB" w:rsidRDefault="00AE3CCB">
            <w:pPr>
              <w:jc w:val="center"/>
              <w:rPr>
                <w:rFonts w:ascii="宋体" w:hAnsi="宋体" w:cs="宋体"/>
                <w:color w:val="000000"/>
                <w:sz w:val="20"/>
                <w:szCs w:val="20"/>
              </w:rPr>
            </w:pPr>
          </w:p>
        </w:tc>
        <w:tc>
          <w:tcPr>
            <w:tcW w:w="156" w:type="pct"/>
            <w:tcBorders>
              <w:tl2br w:val="nil"/>
              <w:tr2bl w:val="nil"/>
            </w:tcBorders>
            <w:vAlign w:val="center"/>
          </w:tcPr>
          <w:p w:rsidR="00AE3CCB" w:rsidRDefault="00AE3CCB">
            <w:pPr>
              <w:jc w:val="center"/>
              <w:rPr>
                <w:rFonts w:ascii="宋体" w:hAnsi="宋体" w:cs="宋体"/>
                <w:color w:val="000000"/>
                <w:sz w:val="20"/>
                <w:szCs w:val="20"/>
              </w:rPr>
            </w:pPr>
          </w:p>
        </w:tc>
        <w:tc>
          <w:tcPr>
            <w:tcW w:w="156" w:type="pct"/>
            <w:tcBorders>
              <w:tl2br w:val="nil"/>
              <w:tr2bl w:val="nil"/>
            </w:tcBorders>
            <w:vAlign w:val="center"/>
          </w:tcPr>
          <w:p w:rsidR="00AE3CCB" w:rsidRDefault="00AE3CCB">
            <w:pPr>
              <w:jc w:val="center"/>
              <w:rPr>
                <w:rFonts w:ascii="宋体" w:hAnsi="宋体" w:cs="宋体"/>
                <w:color w:val="000000"/>
                <w:sz w:val="20"/>
                <w:szCs w:val="20"/>
              </w:rPr>
            </w:pPr>
          </w:p>
        </w:tc>
        <w:tc>
          <w:tcPr>
            <w:tcW w:w="156" w:type="pct"/>
            <w:tcBorders>
              <w:tl2br w:val="nil"/>
              <w:tr2bl w:val="nil"/>
            </w:tcBorders>
            <w:vAlign w:val="center"/>
          </w:tcPr>
          <w:p w:rsidR="00AE3CCB" w:rsidRDefault="00AE3CCB">
            <w:pPr>
              <w:jc w:val="center"/>
              <w:rPr>
                <w:rFonts w:ascii="宋体" w:hAnsi="宋体" w:cs="宋体"/>
                <w:color w:val="000000"/>
                <w:sz w:val="20"/>
                <w:szCs w:val="20"/>
              </w:rPr>
            </w:pPr>
          </w:p>
        </w:tc>
        <w:tc>
          <w:tcPr>
            <w:tcW w:w="161" w:type="pct"/>
            <w:tcBorders>
              <w:tl2br w:val="nil"/>
              <w:tr2bl w:val="nil"/>
            </w:tcBorders>
            <w:vAlign w:val="center"/>
          </w:tcPr>
          <w:p w:rsidR="00AE3CCB" w:rsidRDefault="00AE3CCB">
            <w:pPr>
              <w:jc w:val="center"/>
              <w:rPr>
                <w:rFonts w:ascii="宋体" w:hAnsi="宋体" w:cs="宋体"/>
                <w:color w:val="000000"/>
                <w:sz w:val="20"/>
                <w:szCs w:val="20"/>
              </w:rPr>
            </w:pPr>
          </w:p>
        </w:tc>
        <w:tc>
          <w:tcPr>
            <w:tcW w:w="166" w:type="pct"/>
            <w:tcBorders>
              <w:tl2br w:val="nil"/>
              <w:tr2bl w:val="nil"/>
            </w:tcBorders>
            <w:vAlign w:val="center"/>
          </w:tcPr>
          <w:p w:rsidR="00AE3CCB" w:rsidRDefault="00AE3CCB">
            <w:pPr>
              <w:jc w:val="center"/>
              <w:rPr>
                <w:rFonts w:ascii="宋体" w:hAnsi="宋体" w:cs="宋体"/>
                <w:color w:val="000000"/>
                <w:sz w:val="20"/>
                <w:szCs w:val="20"/>
              </w:rPr>
            </w:pPr>
          </w:p>
        </w:tc>
        <w:tc>
          <w:tcPr>
            <w:tcW w:w="156" w:type="pct"/>
            <w:tcBorders>
              <w:tl2br w:val="nil"/>
              <w:tr2bl w:val="nil"/>
            </w:tcBorders>
            <w:vAlign w:val="center"/>
          </w:tcPr>
          <w:p w:rsidR="00AE3CCB" w:rsidRDefault="00AE3CCB">
            <w:pPr>
              <w:jc w:val="center"/>
              <w:rPr>
                <w:rFonts w:ascii="宋体" w:hAnsi="宋体" w:cs="宋体"/>
                <w:color w:val="000000"/>
                <w:sz w:val="20"/>
                <w:szCs w:val="20"/>
              </w:rPr>
            </w:pPr>
          </w:p>
        </w:tc>
        <w:tc>
          <w:tcPr>
            <w:tcW w:w="157" w:type="pct"/>
            <w:gridSpan w:val="2"/>
            <w:tcBorders>
              <w:tl2br w:val="nil"/>
              <w:tr2bl w:val="nil"/>
            </w:tcBorders>
            <w:vAlign w:val="center"/>
          </w:tcPr>
          <w:p w:rsidR="00AE3CCB" w:rsidRDefault="00AE3CCB">
            <w:pPr>
              <w:jc w:val="center"/>
              <w:rPr>
                <w:rFonts w:ascii="宋体" w:hAnsi="宋体" w:cs="宋体"/>
                <w:color w:val="000000"/>
                <w:sz w:val="20"/>
                <w:szCs w:val="20"/>
              </w:rPr>
            </w:pPr>
          </w:p>
        </w:tc>
        <w:tc>
          <w:tcPr>
            <w:tcW w:w="159" w:type="pct"/>
            <w:tcBorders>
              <w:tl2br w:val="nil"/>
              <w:tr2bl w:val="nil"/>
            </w:tcBorders>
            <w:vAlign w:val="center"/>
          </w:tcPr>
          <w:p w:rsidR="00AE3CCB" w:rsidRDefault="00AE3CCB">
            <w:pPr>
              <w:jc w:val="center"/>
              <w:rPr>
                <w:rFonts w:ascii="宋体" w:hAnsi="宋体" w:cs="宋体"/>
                <w:color w:val="000000"/>
                <w:sz w:val="20"/>
                <w:szCs w:val="20"/>
              </w:rPr>
            </w:pPr>
          </w:p>
        </w:tc>
        <w:tc>
          <w:tcPr>
            <w:tcW w:w="716" w:type="pct"/>
            <w:vMerge/>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340"/>
          <w:jc w:val="center"/>
        </w:trPr>
        <w:tc>
          <w:tcPr>
            <w:tcW w:w="244"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235"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w:t>
            </w:r>
          </w:p>
        </w:tc>
        <w:tc>
          <w:tcPr>
            <w:tcW w:w="2219" w:type="pct"/>
            <w:gridSpan w:val="5"/>
            <w:tcBorders>
              <w:tl2br w:val="nil"/>
              <w:tr2bl w:val="nil"/>
            </w:tcBorders>
            <w:vAlign w:val="center"/>
          </w:tcPr>
          <w:p w:rsidR="00AE3CCB" w:rsidRDefault="00AE3CCB">
            <w:pPr>
              <w:jc w:val="center"/>
              <w:rPr>
                <w:rFonts w:ascii="宋体" w:hAnsi="宋体" w:cs="宋体"/>
                <w:color w:val="000000"/>
                <w:sz w:val="20"/>
                <w:szCs w:val="20"/>
              </w:rPr>
            </w:pPr>
          </w:p>
        </w:tc>
        <w:tc>
          <w:tcPr>
            <w:tcW w:w="156" w:type="pct"/>
            <w:tcBorders>
              <w:tl2br w:val="nil"/>
              <w:tr2bl w:val="nil"/>
            </w:tcBorders>
            <w:vAlign w:val="center"/>
          </w:tcPr>
          <w:p w:rsidR="00AE3CCB" w:rsidRDefault="00AE3CCB">
            <w:pPr>
              <w:jc w:val="center"/>
              <w:rPr>
                <w:rFonts w:ascii="宋体" w:hAnsi="宋体" w:cs="宋体"/>
                <w:color w:val="000000"/>
                <w:sz w:val="20"/>
                <w:szCs w:val="20"/>
              </w:rPr>
            </w:pPr>
          </w:p>
        </w:tc>
        <w:tc>
          <w:tcPr>
            <w:tcW w:w="155" w:type="pct"/>
            <w:gridSpan w:val="2"/>
            <w:tcBorders>
              <w:tl2br w:val="nil"/>
              <w:tr2bl w:val="nil"/>
            </w:tcBorders>
            <w:vAlign w:val="center"/>
          </w:tcPr>
          <w:p w:rsidR="00AE3CCB" w:rsidRDefault="00AE3CCB">
            <w:pPr>
              <w:jc w:val="center"/>
              <w:rPr>
                <w:rFonts w:ascii="宋体" w:hAnsi="宋体" w:cs="宋体"/>
                <w:color w:val="000000"/>
                <w:sz w:val="20"/>
                <w:szCs w:val="20"/>
              </w:rPr>
            </w:pPr>
          </w:p>
        </w:tc>
        <w:tc>
          <w:tcPr>
            <w:tcW w:w="156" w:type="pct"/>
            <w:tcBorders>
              <w:tl2br w:val="nil"/>
              <w:tr2bl w:val="nil"/>
            </w:tcBorders>
            <w:vAlign w:val="center"/>
          </w:tcPr>
          <w:p w:rsidR="00AE3CCB" w:rsidRDefault="00AE3CCB">
            <w:pPr>
              <w:jc w:val="center"/>
              <w:rPr>
                <w:rFonts w:ascii="宋体" w:hAnsi="宋体" w:cs="宋体"/>
                <w:color w:val="000000"/>
                <w:sz w:val="20"/>
                <w:szCs w:val="20"/>
              </w:rPr>
            </w:pPr>
          </w:p>
        </w:tc>
        <w:tc>
          <w:tcPr>
            <w:tcW w:w="156" w:type="pct"/>
            <w:tcBorders>
              <w:tl2br w:val="nil"/>
              <w:tr2bl w:val="nil"/>
            </w:tcBorders>
            <w:vAlign w:val="center"/>
          </w:tcPr>
          <w:p w:rsidR="00AE3CCB" w:rsidRDefault="00AE3CCB">
            <w:pPr>
              <w:jc w:val="center"/>
              <w:rPr>
                <w:rFonts w:ascii="宋体" w:hAnsi="宋体" w:cs="宋体"/>
                <w:color w:val="000000"/>
                <w:sz w:val="20"/>
                <w:szCs w:val="20"/>
              </w:rPr>
            </w:pPr>
          </w:p>
        </w:tc>
        <w:tc>
          <w:tcPr>
            <w:tcW w:w="156" w:type="pct"/>
            <w:tcBorders>
              <w:tl2br w:val="nil"/>
              <w:tr2bl w:val="nil"/>
            </w:tcBorders>
            <w:vAlign w:val="center"/>
          </w:tcPr>
          <w:p w:rsidR="00AE3CCB" w:rsidRDefault="00AE3CCB">
            <w:pPr>
              <w:jc w:val="center"/>
              <w:rPr>
                <w:rFonts w:ascii="宋体" w:hAnsi="宋体" w:cs="宋体"/>
                <w:color w:val="000000"/>
                <w:sz w:val="20"/>
                <w:szCs w:val="20"/>
              </w:rPr>
            </w:pPr>
          </w:p>
        </w:tc>
        <w:tc>
          <w:tcPr>
            <w:tcW w:w="161" w:type="pct"/>
            <w:tcBorders>
              <w:tl2br w:val="nil"/>
              <w:tr2bl w:val="nil"/>
            </w:tcBorders>
            <w:vAlign w:val="center"/>
          </w:tcPr>
          <w:p w:rsidR="00AE3CCB" w:rsidRDefault="00AE3CCB">
            <w:pPr>
              <w:jc w:val="center"/>
              <w:rPr>
                <w:rFonts w:ascii="宋体" w:hAnsi="宋体" w:cs="宋体"/>
                <w:color w:val="000000"/>
                <w:sz w:val="20"/>
                <w:szCs w:val="20"/>
              </w:rPr>
            </w:pPr>
          </w:p>
        </w:tc>
        <w:tc>
          <w:tcPr>
            <w:tcW w:w="166" w:type="pct"/>
            <w:tcBorders>
              <w:tl2br w:val="nil"/>
              <w:tr2bl w:val="nil"/>
            </w:tcBorders>
            <w:vAlign w:val="center"/>
          </w:tcPr>
          <w:p w:rsidR="00AE3CCB" w:rsidRDefault="00AE3CCB">
            <w:pPr>
              <w:jc w:val="center"/>
              <w:rPr>
                <w:rFonts w:ascii="宋体" w:hAnsi="宋体" w:cs="宋体"/>
                <w:color w:val="000000"/>
                <w:sz w:val="20"/>
                <w:szCs w:val="20"/>
              </w:rPr>
            </w:pPr>
          </w:p>
        </w:tc>
        <w:tc>
          <w:tcPr>
            <w:tcW w:w="156" w:type="pct"/>
            <w:tcBorders>
              <w:tl2br w:val="nil"/>
              <w:tr2bl w:val="nil"/>
            </w:tcBorders>
            <w:vAlign w:val="center"/>
          </w:tcPr>
          <w:p w:rsidR="00AE3CCB" w:rsidRDefault="00AE3CCB">
            <w:pPr>
              <w:jc w:val="center"/>
              <w:rPr>
                <w:rFonts w:ascii="宋体" w:hAnsi="宋体" w:cs="宋体"/>
                <w:color w:val="000000"/>
                <w:sz w:val="20"/>
                <w:szCs w:val="20"/>
              </w:rPr>
            </w:pPr>
          </w:p>
        </w:tc>
        <w:tc>
          <w:tcPr>
            <w:tcW w:w="157" w:type="pct"/>
            <w:gridSpan w:val="2"/>
            <w:tcBorders>
              <w:tl2br w:val="nil"/>
              <w:tr2bl w:val="nil"/>
            </w:tcBorders>
            <w:vAlign w:val="center"/>
          </w:tcPr>
          <w:p w:rsidR="00AE3CCB" w:rsidRDefault="00AE3CCB">
            <w:pPr>
              <w:jc w:val="center"/>
              <w:rPr>
                <w:rFonts w:ascii="宋体" w:hAnsi="宋体" w:cs="宋体"/>
                <w:color w:val="000000"/>
                <w:sz w:val="20"/>
                <w:szCs w:val="20"/>
              </w:rPr>
            </w:pPr>
          </w:p>
        </w:tc>
        <w:tc>
          <w:tcPr>
            <w:tcW w:w="159" w:type="pct"/>
            <w:tcBorders>
              <w:tl2br w:val="nil"/>
              <w:tr2bl w:val="nil"/>
            </w:tcBorders>
            <w:vAlign w:val="center"/>
          </w:tcPr>
          <w:p w:rsidR="00AE3CCB" w:rsidRDefault="00AE3CCB">
            <w:pPr>
              <w:jc w:val="center"/>
              <w:rPr>
                <w:rFonts w:ascii="宋体" w:hAnsi="宋体" w:cs="宋体"/>
                <w:color w:val="000000"/>
                <w:sz w:val="20"/>
                <w:szCs w:val="20"/>
              </w:rPr>
            </w:pPr>
          </w:p>
        </w:tc>
        <w:tc>
          <w:tcPr>
            <w:tcW w:w="716" w:type="pct"/>
            <w:vMerge/>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340"/>
          <w:jc w:val="center"/>
        </w:trPr>
        <w:tc>
          <w:tcPr>
            <w:tcW w:w="244" w:type="pct"/>
            <w:vMerge w:val="restar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br/>
            </w:r>
            <w:r>
              <w:rPr>
                <w:rFonts w:ascii="宋体" w:hAnsi="宋体" w:cs="宋体" w:hint="eastAsia"/>
                <w:color w:val="000000"/>
                <w:kern w:val="0"/>
                <w:sz w:val="20"/>
                <w:szCs w:val="20"/>
                <w:lang/>
              </w:rPr>
              <w:t>般</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br/>
            </w:r>
            <w:r>
              <w:rPr>
                <w:rFonts w:ascii="宋体" w:hAnsi="宋体" w:cs="宋体" w:hint="eastAsia"/>
                <w:color w:val="000000"/>
                <w:kern w:val="0"/>
                <w:sz w:val="20"/>
                <w:szCs w:val="20"/>
                <w:lang/>
              </w:rPr>
              <w:t>项</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br/>
            </w:r>
            <w:r>
              <w:rPr>
                <w:rFonts w:ascii="宋体" w:hAnsi="宋体" w:cs="宋体" w:hint="eastAsia"/>
                <w:color w:val="000000"/>
                <w:kern w:val="0"/>
                <w:sz w:val="20"/>
                <w:szCs w:val="20"/>
                <w:lang/>
              </w:rPr>
              <w:t>目</w:t>
            </w:r>
          </w:p>
        </w:tc>
        <w:tc>
          <w:tcPr>
            <w:tcW w:w="235"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219" w:type="pct"/>
            <w:gridSpan w:val="5"/>
            <w:tcBorders>
              <w:tl2br w:val="nil"/>
              <w:tr2bl w:val="nil"/>
            </w:tcBorders>
            <w:vAlign w:val="center"/>
          </w:tcPr>
          <w:p w:rsidR="00AE3CCB" w:rsidRDefault="00AE3CCB">
            <w:pPr>
              <w:jc w:val="center"/>
              <w:rPr>
                <w:rFonts w:ascii="宋体" w:hAnsi="宋体" w:cs="宋体"/>
                <w:color w:val="000000"/>
                <w:sz w:val="20"/>
                <w:szCs w:val="20"/>
              </w:rPr>
            </w:pPr>
          </w:p>
        </w:tc>
        <w:tc>
          <w:tcPr>
            <w:tcW w:w="1584" w:type="pct"/>
            <w:gridSpan w:val="12"/>
            <w:tcBorders>
              <w:tl2br w:val="nil"/>
              <w:tr2bl w:val="nil"/>
            </w:tcBorders>
            <w:vAlign w:val="center"/>
          </w:tcPr>
          <w:p w:rsidR="00AE3CCB" w:rsidRDefault="00AE3CCB">
            <w:pPr>
              <w:jc w:val="center"/>
              <w:rPr>
                <w:rFonts w:ascii="宋体" w:hAnsi="宋体" w:cs="宋体"/>
                <w:color w:val="000000"/>
                <w:sz w:val="20"/>
                <w:szCs w:val="20"/>
              </w:rPr>
            </w:pPr>
          </w:p>
        </w:tc>
        <w:tc>
          <w:tcPr>
            <w:tcW w:w="716" w:type="pct"/>
            <w:vMerge w:val="restart"/>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340"/>
          <w:jc w:val="center"/>
        </w:trPr>
        <w:tc>
          <w:tcPr>
            <w:tcW w:w="244"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235"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w:t>
            </w:r>
          </w:p>
        </w:tc>
        <w:tc>
          <w:tcPr>
            <w:tcW w:w="2219" w:type="pct"/>
            <w:gridSpan w:val="5"/>
            <w:tcBorders>
              <w:tl2br w:val="nil"/>
              <w:tr2bl w:val="nil"/>
            </w:tcBorders>
            <w:vAlign w:val="center"/>
          </w:tcPr>
          <w:p w:rsidR="00AE3CCB" w:rsidRDefault="00AE3CCB">
            <w:pPr>
              <w:jc w:val="center"/>
              <w:rPr>
                <w:rFonts w:ascii="宋体" w:hAnsi="宋体" w:cs="宋体"/>
                <w:color w:val="000000"/>
                <w:sz w:val="20"/>
                <w:szCs w:val="20"/>
              </w:rPr>
            </w:pPr>
          </w:p>
        </w:tc>
        <w:tc>
          <w:tcPr>
            <w:tcW w:w="1584" w:type="pct"/>
            <w:gridSpan w:val="12"/>
            <w:tcBorders>
              <w:tl2br w:val="nil"/>
              <w:tr2bl w:val="nil"/>
            </w:tcBorders>
            <w:vAlign w:val="center"/>
          </w:tcPr>
          <w:p w:rsidR="00AE3CCB" w:rsidRDefault="00AE3CCB">
            <w:pPr>
              <w:jc w:val="center"/>
              <w:rPr>
                <w:rFonts w:ascii="宋体" w:hAnsi="宋体" w:cs="宋体"/>
                <w:color w:val="000000"/>
                <w:sz w:val="20"/>
                <w:szCs w:val="20"/>
              </w:rPr>
            </w:pPr>
          </w:p>
        </w:tc>
        <w:tc>
          <w:tcPr>
            <w:tcW w:w="716" w:type="pct"/>
            <w:vMerge/>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340"/>
          <w:jc w:val="center"/>
        </w:trPr>
        <w:tc>
          <w:tcPr>
            <w:tcW w:w="244"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235"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w:t>
            </w:r>
          </w:p>
        </w:tc>
        <w:tc>
          <w:tcPr>
            <w:tcW w:w="2219" w:type="pct"/>
            <w:gridSpan w:val="5"/>
            <w:tcBorders>
              <w:tl2br w:val="nil"/>
              <w:tr2bl w:val="nil"/>
            </w:tcBorders>
            <w:vAlign w:val="center"/>
          </w:tcPr>
          <w:p w:rsidR="00AE3CCB" w:rsidRDefault="00AE3CCB">
            <w:pPr>
              <w:jc w:val="center"/>
              <w:rPr>
                <w:rFonts w:ascii="宋体" w:hAnsi="宋体" w:cs="宋体"/>
                <w:color w:val="000000"/>
                <w:sz w:val="20"/>
                <w:szCs w:val="20"/>
              </w:rPr>
            </w:pPr>
          </w:p>
        </w:tc>
        <w:tc>
          <w:tcPr>
            <w:tcW w:w="1584" w:type="pct"/>
            <w:gridSpan w:val="12"/>
            <w:tcBorders>
              <w:tl2br w:val="nil"/>
              <w:tr2bl w:val="nil"/>
            </w:tcBorders>
            <w:vAlign w:val="center"/>
          </w:tcPr>
          <w:p w:rsidR="00AE3CCB" w:rsidRDefault="00AE3CCB">
            <w:pPr>
              <w:jc w:val="center"/>
              <w:rPr>
                <w:rFonts w:ascii="宋体" w:hAnsi="宋体" w:cs="宋体"/>
                <w:color w:val="000000"/>
                <w:sz w:val="20"/>
                <w:szCs w:val="20"/>
              </w:rPr>
            </w:pPr>
          </w:p>
        </w:tc>
        <w:tc>
          <w:tcPr>
            <w:tcW w:w="716" w:type="pct"/>
            <w:vMerge/>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340"/>
          <w:jc w:val="center"/>
        </w:trPr>
        <w:tc>
          <w:tcPr>
            <w:tcW w:w="244"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235" w:type="pct"/>
            <w:tcBorders>
              <w:tl2br w:val="nil"/>
              <w:tr2bl w:val="nil"/>
            </w:tcBorders>
            <w:vAlign w:val="center"/>
          </w:tcPr>
          <w:p w:rsidR="00AE3CCB" w:rsidRDefault="00D64B98">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4</w:t>
            </w:r>
          </w:p>
        </w:tc>
        <w:tc>
          <w:tcPr>
            <w:tcW w:w="2219" w:type="pct"/>
            <w:gridSpan w:val="5"/>
            <w:tcBorders>
              <w:tl2br w:val="nil"/>
              <w:tr2bl w:val="nil"/>
            </w:tcBorders>
            <w:vAlign w:val="center"/>
          </w:tcPr>
          <w:p w:rsidR="00AE3CCB" w:rsidRDefault="00AE3CCB">
            <w:pPr>
              <w:jc w:val="center"/>
              <w:rPr>
                <w:rFonts w:ascii="宋体" w:hAnsi="宋体" w:cs="宋体"/>
                <w:color w:val="000000"/>
                <w:sz w:val="20"/>
                <w:szCs w:val="20"/>
              </w:rPr>
            </w:pPr>
          </w:p>
        </w:tc>
        <w:tc>
          <w:tcPr>
            <w:tcW w:w="1584" w:type="pct"/>
            <w:gridSpan w:val="12"/>
            <w:tcBorders>
              <w:tl2br w:val="nil"/>
              <w:tr2bl w:val="nil"/>
            </w:tcBorders>
            <w:vAlign w:val="center"/>
          </w:tcPr>
          <w:p w:rsidR="00AE3CCB" w:rsidRDefault="00AE3CCB">
            <w:pPr>
              <w:jc w:val="center"/>
              <w:rPr>
                <w:rFonts w:ascii="宋体" w:hAnsi="宋体" w:cs="宋体"/>
                <w:color w:val="000000"/>
                <w:sz w:val="20"/>
                <w:szCs w:val="20"/>
              </w:rPr>
            </w:pPr>
          </w:p>
        </w:tc>
        <w:tc>
          <w:tcPr>
            <w:tcW w:w="716" w:type="pct"/>
            <w:vMerge/>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340"/>
          <w:jc w:val="center"/>
        </w:trPr>
        <w:tc>
          <w:tcPr>
            <w:tcW w:w="244"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235"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p>
        </w:tc>
        <w:tc>
          <w:tcPr>
            <w:tcW w:w="2219" w:type="pct"/>
            <w:gridSpan w:val="5"/>
            <w:tcBorders>
              <w:tl2br w:val="nil"/>
              <w:tr2bl w:val="nil"/>
            </w:tcBorders>
            <w:vAlign w:val="center"/>
          </w:tcPr>
          <w:p w:rsidR="00AE3CCB" w:rsidRDefault="00AE3CCB">
            <w:pPr>
              <w:jc w:val="center"/>
              <w:rPr>
                <w:rFonts w:ascii="宋体" w:hAnsi="宋体" w:cs="宋体"/>
                <w:color w:val="000000"/>
                <w:sz w:val="20"/>
                <w:szCs w:val="20"/>
              </w:rPr>
            </w:pPr>
          </w:p>
        </w:tc>
        <w:tc>
          <w:tcPr>
            <w:tcW w:w="156" w:type="pct"/>
            <w:tcBorders>
              <w:tl2br w:val="nil"/>
              <w:tr2bl w:val="nil"/>
            </w:tcBorders>
            <w:vAlign w:val="center"/>
          </w:tcPr>
          <w:p w:rsidR="00AE3CCB" w:rsidRDefault="00AE3CCB">
            <w:pPr>
              <w:jc w:val="center"/>
              <w:rPr>
                <w:rFonts w:ascii="宋体" w:hAnsi="宋体" w:cs="宋体"/>
                <w:color w:val="000000"/>
                <w:sz w:val="20"/>
                <w:szCs w:val="20"/>
              </w:rPr>
            </w:pPr>
          </w:p>
        </w:tc>
        <w:tc>
          <w:tcPr>
            <w:tcW w:w="155" w:type="pct"/>
            <w:gridSpan w:val="2"/>
            <w:tcBorders>
              <w:tl2br w:val="nil"/>
              <w:tr2bl w:val="nil"/>
            </w:tcBorders>
            <w:vAlign w:val="center"/>
          </w:tcPr>
          <w:p w:rsidR="00AE3CCB" w:rsidRDefault="00AE3CCB">
            <w:pPr>
              <w:jc w:val="center"/>
              <w:rPr>
                <w:rFonts w:ascii="宋体" w:hAnsi="宋体" w:cs="宋体"/>
                <w:color w:val="000000"/>
                <w:sz w:val="20"/>
                <w:szCs w:val="20"/>
              </w:rPr>
            </w:pPr>
          </w:p>
        </w:tc>
        <w:tc>
          <w:tcPr>
            <w:tcW w:w="156" w:type="pct"/>
            <w:tcBorders>
              <w:tl2br w:val="nil"/>
              <w:tr2bl w:val="nil"/>
            </w:tcBorders>
            <w:vAlign w:val="center"/>
          </w:tcPr>
          <w:p w:rsidR="00AE3CCB" w:rsidRDefault="00AE3CCB">
            <w:pPr>
              <w:jc w:val="center"/>
              <w:rPr>
                <w:rFonts w:ascii="宋体" w:hAnsi="宋体" w:cs="宋体"/>
                <w:color w:val="000000"/>
                <w:sz w:val="20"/>
                <w:szCs w:val="20"/>
              </w:rPr>
            </w:pPr>
          </w:p>
        </w:tc>
        <w:tc>
          <w:tcPr>
            <w:tcW w:w="156" w:type="pct"/>
            <w:tcBorders>
              <w:tl2br w:val="nil"/>
              <w:tr2bl w:val="nil"/>
            </w:tcBorders>
            <w:vAlign w:val="center"/>
          </w:tcPr>
          <w:p w:rsidR="00AE3CCB" w:rsidRDefault="00AE3CCB">
            <w:pPr>
              <w:jc w:val="center"/>
              <w:rPr>
                <w:rFonts w:ascii="宋体" w:hAnsi="宋体" w:cs="宋体"/>
                <w:color w:val="000000"/>
                <w:sz w:val="20"/>
                <w:szCs w:val="20"/>
              </w:rPr>
            </w:pPr>
          </w:p>
        </w:tc>
        <w:tc>
          <w:tcPr>
            <w:tcW w:w="156" w:type="pct"/>
            <w:tcBorders>
              <w:tl2br w:val="nil"/>
              <w:tr2bl w:val="nil"/>
            </w:tcBorders>
            <w:vAlign w:val="center"/>
          </w:tcPr>
          <w:p w:rsidR="00AE3CCB" w:rsidRDefault="00AE3CCB">
            <w:pPr>
              <w:jc w:val="center"/>
              <w:rPr>
                <w:rFonts w:ascii="宋体" w:hAnsi="宋体" w:cs="宋体"/>
                <w:color w:val="000000"/>
                <w:sz w:val="20"/>
                <w:szCs w:val="20"/>
              </w:rPr>
            </w:pPr>
          </w:p>
        </w:tc>
        <w:tc>
          <w:tcPr>
            <w:tcW w:w="161" w:type="pct"/>
            <w:tcBorders>
              <w:tl2br w:val="nil"/>
              <w:tr2bl w:val="nil"/>
            </w:tcBorders>
            <w:vAlign w:val="center"/>
          </w:tcPr>
          <w:p w:rsidR="00AE3CCB" w:rsidRDefault="00AE3CCB">
            <w:pPr>
              <w:jc w:val="center"/>
              <w:rPr>
                <w:rFonts w:ascii="宋体" w:hAnsi="宋体" w:cs="宋体"/>
                <w:color w:val="000000"/>
                <w:sz w:val="20"/>
                <w:szCs w:val="20"/>
              </w:rPr>
            </w:pPr>
          </w:p>
        </w:tc>
        <w:tc>
          <w:tcPr>
            <w:tcW w:w="166" w:type="pct"/>
            <w:tcBorders>
              <w:tl2br w:val="nil"/>
              <w:tr2bl w:val="nil"/>
            </w:tcBorders>
            <w:vAlign w:val="center"/>
          </w:tcPr>
          <w:p w:rsidR="00AE3CCB" w:rsidRDefault="00AE3CCB">
            <w:pPr>
              <w:jc w:val="center"/>
              <w:rPr>
                <w:rFonts w:ascii="宋体" w:hAnsi="宋体" w:cs="宋体"/>
                <w:color w:val="000000"/>
                <w:sz w:val="20"/>
                <w:szCs w:val="20"/>
              </w:rPr>
            </w:pPr>
          </w:p>
        </w:tc>
        <w:tc>
          <w:tcPr>
            <w:tcW w:w="156" w:type="pct"/>
            <w:tcBorders>
              <w:tl2br w:val="nil"/>
              <w:tr2bl w:val="nil"/>
            </w:tcBorders>
            <w:vAlign w:val="center"/>
          </w:tcPr>
          <w:p w:rsidR="00AE3CCB" w:rsidRDefault="00AE3CCB">
            <w:pPr>
              <w:jc w:val="center"/>
              <w:rPr>
                <w:rFonts w:ascii="宋体" w:hAnsi="宋体" w:cs="宋体"/>
                <w:color w:val="000000"/>
                <w:sz w:val="20"/>
                <w:szCs w:val="20"/>
              </w:rPr>
            </w:pPr>
          </w:p>
        </w:tc>
        <w:tc>
          <w:tcPr>
            <w:tcW w:w="157" w:type="pct"/>
            <w:gridSpan w:val="2"/>
            <w:tcBorders>
              <w:tl2br w:val="nil"/>
              <w:tr2bl w:val="nil"/>
            </w:tcBorders>
            <w:vAlign w:val="center"/>
          </w:tcPr>
          <w:p w:rsidR="00AE3CCB" w:rsidRDefault="00AE3CCB">
            <w:pPr>
              <w:jc w:val="center"/>
              <w:rPr>
                <w:rFonts w:ascii="宋体" w:hAnsi="宋体" w:cs="宋体"/>
                <w:color w:val="000000"/>
                <w:sz w:val="20"/>
                <w:szCs w:val="20"/>
              </w:rPr>
            </w:pPr>
          </w:p>
        </w:tc>
        <w:tc>
          <w:tcPr>
            <w:tcW w:w="159" w:type="pct"/>
            <w:tcBorders>
              <w:tl2br w:val="nil"/>
              <w:tr2bl w:val="nil"/>
            </w:tcBorders>
            <w:vAlign w:val="center"/>
          </w:tcPr>
          <w:p w:rsidR="00AE3CCB" w:rsidRDefault="00AE3CCB">
            <w:pPr>
              <w:jc w:val="center"/>
              <w:rPr>
                <w:rFonts w:ascii="宋体" w:hAnsi="宋体" w:cs="宋体"/>
                <w:color w:val="000000"/>
                <w:sz w:val="20"/>
                <w:szCs w:val="20"/>
              </w:rPr>
            </w:pPr>
          </w:p>
        </w:tc>
        <w:tc>
          <w:tcPr>
            <w:tcW w:w="716" w:type="pct"/>
            <w:vMerge/>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340"/>
          <w:jc w:val="center"/>
        </w:trPr>
        <w:tc>
          <w:tcPr>
            <w:tcW w:w="244"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235"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w:t>
            </w:r>
          </w:p>
        </w:tc>
        <w:tc>
          <w:tcPr>
            <w:tcW w:w="2219" w:type="pct"/>
            <w:gridSpan w:val="5"/>
            <w:tcBorders>
              <w:tl2br w:val="nil"/>
              <w:tr2bl w:val="nil"/>
            </w:tcBorders>
            <w:vAlign w:val="center"/>
          </w:tcPr>
          <w:p w:rsidR="00AE3CCB" w:rsidRDefault="00AE3CCB">
            <w:pPr>
              <w:jc w:val="center"/>
              <w:rPr>
                <w:rFonts w:ascii="宋体" w:hAnsi="宋体" w:cs="宋体"/>
                <w:color w:val="000000"/>
                <w:sz w:val="20"/>
                <w:szCs w:val="20"/>
              </w:rPr>
            </w:pPr>
          </w:p>
        </w:tc>
        <w:tc>
          <w:tcPr>
            <w:tcW w:w="156" w:type="pct"/>
            <w:tcBorders>
              <w:tl2br w:val="nil"/>
              <w:tr2bl w:val="nil"/>
            </w:tcBorders>
            <w:vAlign w:val="center"/>
          </w:tcPr>
          <w:p w:rsidR="00AE3CCB" w:rsidRDefault="00AE3CCB">
            <w:pPr>
              <w:jc w:val="center"/>
              <w:rPr>
                <w:rFonts w:ascii="宋体" w:hAnsi="宋体" w:cs="宋体"/>
                <w:color w:val="000000"/>
                <w:sz w:val="20"/>
                <w:szCs w:val="20"/>
              </w:rPr>
            </w:pPr>
          </w:p>
        </w:tc>
        <w:tc>
          <w:tcPr>
            <w:tcW w:w="155" w:type="pct"/>
            <w:gridSpan w:val="2"/>
            <w:tcBorders>
              <w:tl2br w:val="nil"/>
              <w:tr2bl w:val="nil"/>
            </w:tcBorders>
            <w:vAlign w:val="center"/>
          </w:tcPr>
          <w:p w:rsidR="00AE3CCB" w:rsidRDefault="00AE3CCB">
            <w:pPr>
              <w:jc w:val="center"/>
              <w:rPr>
                <w:rFonts w:ascii="宋体" w:hAnsi="宋体" w:cs="宋体"/>
                <w:color w:val="000000"/>
                <w:sz w:val="20"/>
                <w:szCs w:val="20"/>
              </w:rPr>
            </w:pPr>
          </w:p>
        </w:tc>
        <w:tc>
          <w:tcPr>
            <w:tcW w:w="156" w:type="pct"/>
            <w:tcBorders>
              <w:tl2br w:val="nil"/>
              <w:tr2bl w:val="nil"/>
            </w:tcBorders>
            <w:vAlign w:val="center"/>
          </w:tcPr>
          <w:p w:rsidR="00AE3CCB" w:rsidRDefault="00AE3CCB">
            <w:pPr>
              <w:jc w:val="center"/>
              <w:rPr>
                <w:rFonts w:ascii="宋体" w:hAnsi="宋体" w:cs="宋体"/>
                <w:color w:val="000000"/>
                <w:sz w:val="20"/>
                <w:szCs w:val="20"/>
              </w:rPr>
            </w:pPr>
          </w:p>
        </w:tc>
        <w:tc>
          <w:tcPr>
            <w:tcW w:w="156" w:type="pct"/>
            <w:tcBorders>
              <w:tl2br w:val="nil"/>
              <w:tr2bl w:val="nil"/>
            </w:tcBorders>
            <w:vAlign w:val="center"/>
          </w:tcPr>
          <w:p w:rsidR="00AE3CCB" w:rsidRDefault="00AE3CCB">
            <w:pPr>
              <w:jc w:val="center"/>
              <w:rPr>
                <w:rFonts w:ascii="宋体" w:hAnsi="宋体" w:cs="宋体"/>
                <w:color w:val="000000"/>
                <w:sz w:val="20"/>
                <w:szCs w:val="20"/>
              </w:rPr>
            </w:pPr>
          </w:p>
        </w:tc>
        <w:tc>
          <w:tcPr>
            <w:tcW w:w="156" w:type="pct"/>
            <w:tcBorders>
              <w:tl2br w:val="nil"/>
              <w:tr2bl w:val="nil"/>
            </w:tcBorders>
            <w:vAlign w:val="center"/>
          </w:tcPr>
          <w:p w:rsidR="00AE3CCB" w:rsidRDefault="00AE3CCB">
            <w:pPr>
              <w:jc w:val="center"/>
              <w:rPr>
                <w:rFonts w:ascii="宋体" w:hAnsi="宋体" w:cs="宋体"/>
                <w:color w:val="000000"/>
                <w:sz w:val="20"/>
                <w:szCs w:val="20"/>
              </w:rPr>
            </w:pPr>
          </w:p>
        </w:tc>
        <w:tc>
          <w:tcPr>
            <w:tcW w:w="161" w:type="pct"/>
            <w:tcBorders>
              <w:tl2br w:val="nil"/>
              <w:tr2bl w:val="nil"/>
            </w:tcBorders>
            <w:vAlign w:val="center"/>
          </w:tcPr>
          <w:p w:rsidR="00AE3CCB" w:rsidRDefault="00AE3CCB">
            <w:pPr>
              <w:jc w:val="center"/>
              <w:rPr>
                <w:rFonts w:ascii="宋体" w:hAnsi="宋体" w:cs="宋体"/>
                <w:color w:val="000000"/>
                <w:sz w:val="20"/>
                <w:szCs w:val="20"/>
              </w:rPr>
            </w:pPr>
          </w:p>
        </w:tc>
        <w:tc>
          <w:tcPr>
            <w:tcW w:w="166" w:type="pct"/>
            <w:tcBorders>
              <w:tl2br w:val="nil"/>
              <w:tr2bl w:val="nil"/>
            </w:tcBorders>
            <w:vAlign w:val="center"/>
          </w:tcPr>
          <w:p w:rsidR="00AE3CCB" w:rsidRDefault="00AE3CCB">
            <w:pPr>
              <w:jc w:val="center"/>
              <w:rPr>
                <w:rFonts w:ascii="宋体" w:hAnsi="宋体" w:cs="宋体"/>
                <w:color w:val="000000"/>
                <w:sz w:val="20"/>
                <w:szCs w:val="20"/>
              </w:rPr>
            </w:pPr>
          </w:p>
        </w:tc>
        <w:tc>
          <w:tcPr>
            <w:tcW w:w="156" w:type="pct"/>
            <w:tcBorders>
              <w:tl2br w:val="nil"/>
              <w:tr2bl w:val="nil"/>
            </w:tcBorders>
            <w:vAlign w:val="center"/>
          </w:tcPr>
          <w:p w:rsidR="00AE3CCB" w:rsidRDefault="00AE3CCB">
            <w:pPr>
              <w:jc w:val="center"/>
              <w:rPr>
                <w:rFonts w:ascii="宋体" w:hAnsi="宋体" w:cs="宋体"/>
                <w:color w:val="000000"/>
                <w:sz w:val="20"/>
                <w:szCs w:val="20"/>
              </w:rPr>
            </w:pPr>
          </w:p>
        </w:tc>
        <w:tc>
          <w:tcPr>
            <w:tcW w:w="157" w:type="pct"/>
            <w:gridSpan w:val="2"/>
            <w:tcBorders>
              <w:tl2br w:val="nil"/>
              <w:tr2bl w:val="nil"/>
            </w:tcBorders>
            <w:vAlign w:val="center"/>
          </w:tcPr>
          <w:p w:rsidR="00AE3CCB" w:rsidRDefault="00AE3CCB">
            <w:pPr>
              <w:jc w:val="center"/>
              <w:rPr>
                <w:rFonts w:ascii="宋体" w:hAnsi="宋体" w:cs="宋体"/>
                <w:color w:val="000000"/>
                <w:sz w:val="20"/>
                <w:szCs w:val="20"/>
              </w:rPr>
            </w:pPr>
          </w:p>
        </w:tc>
        <w:tc>
          <w:tcPr>
            <w:tcW w:w="159" w:type="pct"/>
            <w:tcBorders>
              <w:tl2br w:val="nil"/>
              <w:tr2bl w:val="nil"/>
            </w:tcBorders>
            <w:vAlign w:val="center"/>
          </w:tcPr>
          <w:p w:rsidR="00AE3CCB" w:rsidRDefault="00AE3CCB">
            <w:pPr>
              <w:jc w:val="center"/>
              <w:rPr>
                <w:rFonts w:ascii="宋体" w:hAnsi="宋体" w:cs="宋体"/>
                <w:color w:val="000000"/>
                <w:sz w:val="20"/>
                <w:szCs w:val="20"/>
              </w:rPr>
            </w:pPr>
          </w:p>
        </w:tc>
        <w:tc>
          <w:tcPr>
            <w:tcW w:w="716" w:type="pct"/>
            <w:vMerge/>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312"/>
          <w:jc w:val="center"/>
        </w:trPr>
        <w:tc>
          <w:tcPr>
            <w:tcW w:w="1351" w:type="pct"/>
            <w:gridSpan w:val="5"/>
            <w:vMerge w:val="restar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施工单位检查评定结果</w:t>
            </w:r>
          </w:p>
        </w:tc>
        <w:tc>
          <w:tcPr>
            <w:tcW w:w="3648" w:type="pct"/>
            <w:gridSpan w:val="15"/>
            <w:vMerge w:val="restart"/>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315"/>
          <w:jc w:val="center"/>
        </w:trPr>
        <w:tc>
          <w:tcPr>
            <w:tcW w:w="1351" w:type="pct"/>
            <w:gridSpan w:val="5"/>
            <w:vMerge/>
            <w:tcBorders>
              <w:tl2br w:val="nil"/>
              <w:tr2bl w:val="nil"/>
            </w:tcBorders>
            <w:vAlign w:val="center"/>
          </w:tcPr>
          <w:p w:rsidR="00AE3CCB" w:rsidRDefault="00AE3CCB">
            <w:pPr>
              <w:jc w:val="center"/>
              <w:rPr>
                <w:rFonts w:ascii="宋体" w:hAnsi="宋体" w:cs="宋体"/>
                <w:color w:val="000000"/>
                <w:sz w:val="20"/>
                <w:szCs w:val="20"/>
              </w:rPr>
            </w:pPr>
          </w:p>
        </w:tc>
        <w:tc>
          <w:tcPr>
            <w:tcW w:w="3648" w:type="pct"/>
            <w:gridSpan w:val="15"/>
            <w:vMerge/>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312"/>
          <w:jc w:val="center"/>
        </w:trPr>
        <w:tc>
          <w:tcPr>
            <w:tcW w:w="1351" w:type="pct"/>
            <w:gridSpan w:val="5"/>
            <w:vMerge/>
            <w:tcBorders>
              <w:tl2br w:val="nil"/>
              <w:tr2bl w:val="nil"/>
            </w:tcBorders>
            <w:vAlign w:val="center"/>
          </w:tcPr>
          <w:p w:rsidR="00AE3CCB" w:rsidRDefault="00AE3CCB">
            <w:pPr>
              <w:jc w:val="center"/>
              <w:rPr>
                <w:rFonts w:ascii="宋体" w:hAnsi="宋体" w:cs="宋体"/>
                <w:color w:val="000000"/>
                <w:sz w:val="20"/>
                <w:szCs w:val="20"/>
              </w:rPr>
            </w:pPr>
          </w:p>
        </w:tc>
        <w:tc>
          <w:tcPr>
            <w:tcW w:w="3648" w:type="pct"/>
            <w:gridSpan w:val="15"/>
            <w:vMerge/>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494"/>
          <w:jc w:val="center"/>
        </w:trPr>
        <w:tc>
          <w:tcPr>
            <w:tcW w:w="1351" w:type="pct"/>
            <w:gridSpan w:val="5"/>
            <w:vMerge/>
            <w:tcBorders>
              <w:tl2br w:val="nil"/>
              <w:tr2bl w:val="nil"/>
            </w:tcBorders>
            <w:vAlign w:val="center"/>
          </w:tcPr>
          <w:p w:rsidR="00AE3CCB" w:rsidRDefault="00AE3CCB">
            <w:pPr>
              <w:jc w:val="center"/>
              <w:rPr>
                <w:rFonts w:ascii="宋体" w:hAnsi="宋体" w:cs="宋体"/>
                <w:color w:val="000000"/>
                <w:sz w:val="20"/>
                <w:szCs w:val="20"/>
              </w:rPr>
            </w:pPr>
          </w:p>
        </w:tc>
        <w:tc>
          <w:tcPr>
            <w:tcW w:w="1109"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项目专业质量检查员：</w:t>
            </w:r>
          </w:p>
        </w:tc>
        <w:tc>
          <w:tcPr>
            <w:tcW w:w="1182" w:type="pct"/>
            <w:gridSpan w:val="8"/>
            <w:tcBorders>
              <w:tl2br w:val="nil"/>
              <w:tr2bl w:val="nil"/>
            </w:tcBorders>
            <w:vAlign w:val="center"/>
          </w:tcPr>
          <w:p w:rsidR="00AE3CCB" w:rsidRDefault="00AE3CCB">
            <w:pPr>
              <w:jc w:val="center"/>
              <w:rPr>
                <w:rFonts w:ascii="宋体" w:hAnsi="宋体" w:cs="宋体"/>
                <w:color w:val="000000"/>
                <w:sz w:val="20"/>
                <w:szCs w:val="20"/>
              </w:rPr>
            </w:pPr>
          </w:p>
        </w:tc>
        <w:tc>
          <w:tcPr>
            <w:tcW w:w="399" w:type="pct"/>
            <w:gridSpan w:val="3"/>
            <w:tcBorders>
              <w:tl2br w:val="nil"/>
              <w:tr2bl w:val="nil"/>
            </w:tcBorders>
            <w:vAlign w:val="center"/>
          </w:tcPr>
          <w:p w:rsidR="00AE3CCB" w:rsidRDefault="00AE3CCB">
            <w:pPr>
              <w:jc w:val="center"/>
              <w:rPr>
                <w:rFonts w:ascii="宋体" w:hAnsi="宋体" w:cs="宋体"/>
                <w:color w:val="000000"/>
                <w:sz w:val="20"/>
                <w:szCs w:val="20"/>
              </w:rPr>
            </w:pPr>
          </w:p>
        </w:tc>
        <w:tc>
          <w:tcPr>
            <w:tcW w:w="956" w:type="pct"/>
            <w:gridSpan w:val="3"/>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年</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月</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日</w:t>
            </w:r>
          </w:p>
        </w:tc>
      </w:tr>
      <w:tr w:rsidR="00AE3CCB">
        <w:trPr>
          <w:trHeight w:val="315"/>
          <w:jc w:val="center"/>
        </w:trPr>
        <w:tc>
          <w:tcPr>
            <w:tcW w:w="1351" w:type="pct"/>
            <w:gridSpan w:val="5"/>
            <w:vMerge w:val="restar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监理</w:t>
            </w:r>
            <w:r>
              <w:rPr>
                <w:rFonts w:ascii="宋体" w:hAnsi="宋体" w:cs="宋体" w:hint="eastAsia"/>
                <w:color w:val="000000"/>
                <w:kern w:val="0"/>
                <w:sz w:val="20"/>
                <w:szCs w:val="20"/>
                <w:lang/>
              </w:rPr>
              <w:t>(</w:t>
            </w:r>
            <w:r>
              <w:rPr>
                <w:rFonts w:ascii="宋体" w:hAnsi="宋体" w:cs="宋体" w:hint="eastAsia"/>
                <w:color w:val="000000"/>
                <w:kern w:val="0"/>
                <w:sz w:val="20"/>
                <w:szCs w:val="20"/>
                <w:lang/>
              </w:rPr>
              <w:t>建设</w:t>
            </w:r>
            <w:r>
              <w:rPr>
                <w:rFonts w:ascii="宋体" w:hAnsi="宋体" w:cs="宋体" w:hint="eastAsia"/>
                <w:color w:val="000000"/>
                <w:kern w:val="0"/>
                <w:sz w:val="20"/>
                <w:szCs w:val="20"/>
                <w:lang/>
              </w:rPr>
              <w:t>)</w:t>
            </w:r>
            <w:r>
              <w:rPr>
                <w:rFonts w:ascii="宋体" w:hAnsi="宋体" w:cs="宋体" w:hint="eastAsia"/>
                <w:color w:val="000000"/>
                <w:kern w:val="0"/>
                <w:sz w:val="20"/>
                <w:szCs w:val="20"/>
                <w:lang/>
              </w:rPr>
              <w:t>单位验收结论</w:t>
            </w:r>
          </w:p>
        </w:tc>
        <w:tc>
          <w:tcPr>
            <w:tcW w:w="3648" w:type="pct"/>
            <w:gridSpan w:val="15"/>
            <w:vMerge w:val="restart"/>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315"/>
          <w:jc w:val="center"/>
        </w:trPr>
        <w:tc>
          <w:tcPr>
            <w:tcW w:w="1351" w:type="pct"/>
            <w:gridSpan w:val="5"/>
            <w:vMerge/>
            <w:tcBorders>
              <w:tl2br w:val="nil"/>
              <w:tr2bl w:val="nil"/>
            </w:tcBorders>
            <w:vAlign w:val="center"/>
          </w:tcPr>
          <w:p w:rsidR="00AE3CCB" w:rsidRDefault="00AE3CCB">
            <w:pPr>
              <w:jc w:val="center"/>
              <w:rPr>
                <w:rFonts w:ascii="宋体" w:hAnsi="宋体" w:cs="宋体"/>
                <w:color w:val="000000"/>
                <w:sz w:val="20"/>
                <w:szCs w:val="20"/>
              </w:rPr>
            </w:pPr>
          </w:p>
        </w:tc>
        <w:tc>
          <w:tcPr>
            <w:tcW w:w="3648" w:type="pct"/>
            <w:gridSpan w:val="15"/>
            <w:vMerge/>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312"/>
          <w:jc w:val="center"/>
        </w:trPr>
        <w:tc>
          <w:tcPr>
            <w:tcW w:w="1351" w:type="pct"/>
            <w:gridSpan w:val="5"/>
            <w:vMerge/>
            <w:tcBorders>
              <w:tl2br w:val="nil"/>
              <w:tr2bl w:val="nil"/>
            </w:tcBorders>
            <w:vAlign w:val="center"/>
          </w:tcPr>
          <w:p w:rsidR="00AE3CCB" w:rsidRDefault="00AE3CCB">
            <w:pPr>
              <w:jc w:val="center"/>
              <w:rPr>
                <w:rFonts w:ascii="宋体" w:hAnsi="宋体" w:cs="宋体"/>
                <w:color w:val="000000"/>
                <w:sz w:val="20"/>
                <w:szCs w:val="20"/>
              </w:rPr>
            </w:pPr>
          </w:p>
        </w:tc>
        <w:tc>
          <w:tcPr>
            <w:tcW w:w="3648" w:type="pct"/>
            <w:gridSpan w:val="15"/>
            <w:vMerge/>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510"/>
          <w:jc w:val="center"/>
        </w:trPr>
        <w:tc>
          <w:tcPr>
            <w:tcW w:w="1351" w:type="pct"/>
            <w:gridSpan w:val="5"/>
            <w:vMerge/>
            <w:tcBorders>
              <w:tl2br w:val="nil"/>
              <w:tr2bl w:val="nil"/>
            </w:tcBorders>
            <w:vAlign w:val="center"/>
          </w:tcPr>
          <w:p w:rsidR="00AE3CCB" w:rsidRDefault="00AE3CCB">
            <w:pPr>
              <w:jc w:val="center"/>
              <w:rPr>
                <w:rFonts w:ascii="宋体" w:hAnsi="宋体" w:cs="宋体"/>
                <w:color w:val="000000"/>
                <w:sz w:val="20"/>
                <w:szCs w:val="20"/>
              </w:rPr>
            </w:pPr>
          </w:p>
        </w:tc>
        <w:tc>
          <w:tcPr>
            <w:tcW w:w="1584" w:type="pct"/>
            <w:gridSpan w:val="4"/>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监理工程师</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br/>
              <w:t xml:space="preserve"> (</w:t>
            </w:r>
            <w:r>
              <w:rPr>
                <w:rFonts w:ascii="宋体" w:hAnsi="宋体" w:cs="宋体" w:hint="eastAsia"/>
                <w:color w:val="000000"/>
                <w:kern w:val="0"/>
                <w:sz w:val="20"/>
                <w:szCs w:val="20"/>
                <w:lang/>
              </w:rPr>
              <w:t>建设单位项目专业技术负责人</w:t>
            </w:r>
            <w:r>
              <w:rPr>
                <w:rFonts w:ascii="宋体" w:hAnsi="宋体" w:cs="宋体" w:hint="eastAsia"/>
                <w:color w:val="000000"/>
                <w:kern w:val="0"/>
                <w:sz w:val="20"/>
                <w:szCs w:val="20"/>
                <w:lang/>
              </w:rPr>
              <w:t>):</w:t>
            </w:r>
          </w:p>
        </w:tc>
        <w:tc>
          <w:tcPr>
            <w:tcW w:w="1107" w:type="pct"/>
            <w:gridSpan w:val="8"/>
            <w:tcBorders>
              <w:tl2br w:val="nil"/>
              <w:tr2bl w:val="nil"/>
            </w:tcBorders>
            <w:vAlign w:val="center"/>
          </w:tcPr>
          <w:p w:rsidR="00AE3CCB" w:rsidRDefault="00AE3CCB">
            <w:pPr>
              <w:jc w:val="center"/>
              <w:rPr>
                <w:rFonts w:ascii="宋体" w:hAnsi="宋体" w:cs="宋体"/>
                <w:color w:val="000000"/>
                <w:sz w:val="20"/>
                <w:szCs w:val="20"/>
              </w:rPr>
            </w:pPr>
          </w:p>
        </w:tc>
        <w:tc>
          <w:tcPr>
            <w:tcW w:w="956" w:type="pct"/>
            <w:gridSpan w:val="3"/>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年</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月</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日</w:t>
            </w:r>
          </w:p>
        </w:tc>
      </w:tr>
    </w:tbl>
    <w:p w:rsidR="00AE3CCB" w:rsidRDefault="00AE3CCB">
      <w:pPr>
        <w:jc w:val="center"/>
        <w:rPr>
          <w:rFonts w:ascii="宋体" w:hAnsi="宋体" w:cs="宋体"/>
          <w:b/>
          <w:bCs/>
          <w:sz w:val="32"/>
          <w:szCs w:val="32"/>
        </w:rPr>
      </w:pPr>
    </w:p>
    <w:p w:rsidR="00AE3CCB" w:rsidRDefault="00D64B98">
      <w:pPr>
        <w:jc w:val="center"/>
        <w:rPr>
          <w:rFonts w:ascii="宋体" w:hAnsi="宋体" w:cs="宋体"/>
          <w:b/>
          <w:bCs/>
          <w:sz w:val="32"/>
          <w:szCs w:val="32"/>
        </w:rPr>
      </w:pPr>
      <w:r>
        <w:rPr>
          <w:rFonts w:ascii="宋体" w:hAnsi="宋体" w:cs="宋体" w:hint="eastAsia"/>
          <w:b/>
          <w:bCs/>
          <w:color w:val="000000"/>
          <w:kern w:val="0"/>
          <w:sz w:val="28"/>
          <w:szCs w:val="28"/>
          <w:lang/>
        </w:rPr>
        <w:t>表</w:t>
      </w:r>
      <w:r>
        <w:rPr>
          <w:rFonts w:ascii="宋体" w:hAnsi="宋体" w:cs="宋体" w:hint="eastAsia"/>
          <w:b/>
          <w:bCs/>
          <w:color w:val="000000"/>
          <w:kern w:val="0"/>
          <w:sz w:val="28"/>
          <w:szCs w:val="28"/>
          <w:lang/>
        </w:rPr>
        <w:t xml:space="preserve">C.0.2  </w:t>
      </w:r>
      <w:r>
        <w:rPr>
          <w:rFonts w:ascii="宋体" w:hAnsi="宋体" w:cs="宋体" w:hint="eastAsia"/>
          <w:b/>
          <w:bCs/>
          <w:color w:val="000000"/>
          <w:kern w:val="0"/>
          <w:sz w:val="28"/>
          <w:szCs w:val="28"/>
          <w:lang/>
        </w:rPr>
        <w:t>分项工程</w:t>
      </w:r>
      <w:r>
        <w:rPr>
          <w:rFonts w:ascii="宋体" w:hAnsi="宋体" w:cs="宋体" w:hint="eastAsia"/>
          <w:b/>
          <w:bCs/>
          <w:color w:val="000000"/>
          <w:kern w:val="0"/>
          <w:sz w:val="28"/>
          <w:szCs w:val="28"/>
          <w:lang/>
        </w:rPr>
        <w:t>质量</w:t>
      </w:r>
      <w:r>
        <w:rPr>
          <w:rFonts w:ascii="宋体" w:hAnsi="宋体" w:cs="宋体" w:hint="eastAsia"/>
          <w:b/>
          <w:bCs/>
          <w:color w:val="000000"/>
          <w:kern w:val="0"/>
          <w:sz w:val="28"/>
          <w:szCs w:val="28"/>
          <w:lang/>
        </w:rPr>
        <w:t>验收</w:t>
      </w:r>
      <w:r>
        <w:rPr>
          <w:rFonts w:ascii="宋体" w:hAnsi="宋体" w:cs="宋体" w:hint="eastAsia"/>
          <w:b/>
          <w:bCs/>
          <w:color w:val="000000"/>
          <w:kern w:val="0"/>
          <w:sz w:val="28"/>
          <w:szCs w:val="28"/>
          <w:lang/>
        </w:rPr>
        <w:t>记录</w:t>
      </w:r>
    </w:p>
    <w:p w:rsidR="00AE3CCB" w:rsidRDefault="00D64B98">
      <w:pPr>
        <w:jc w:val="center"/>
        <w:rPr>
          <w:rFonts w:ascii="宋体" w:hAnsi="宋体" w:cs="宋体"/>
          <w:b/>
          <w:bCs/>
          <w:sz w:val="32"/>
          <w:szCs w:val="32"/>
        </w:rPr>
      </w:pPr>
      <w:r>
        <w:rPr>
          <w:rFonts w:ascii="宋体" w:hAnsi="宋体" w:cs="宋体" w:hint="eastAsia"/>
          <w:szCs w:val="21"/>
        </w:rPr>
        <w:t xml:space="preserve">                                            </w:t>
      </w:r>
      <w:r>
        <w:rPr>
          <w:rFonts w:ascii="宋体" w:hAnsi="宋体" w:cs="宋体" w:hint="eastAsia"/>
          <w:szCs w:val="21"/>
        </w:rPr>
        <w:t>编号：</w:t>
      </w:r>
    </w:p>
    <w:tbl>
      <w:tblPr>
        <w:tblW w:w="4998" w:type="pct"/>
        <w:jc w:val="center"/>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ook w:val="04A0"/>
      </w:tblPr>
      <w:tblGrid>
        <w:gridCol w:w="468"/>
        <w:gridCol w:w="1252"/>
        <w:gridCol w:w="157"/>
        <w:gridCol w:w="780"/>
        <w:gridCol w:w="1409"/>
        <w:gridCol w:w="469"/>
        <w:gridCol w:w="467"/>
        <w:gridCol w:w="784"/>
        <w:gridCol w:w="1407"/>
        <w:gridCol w:w="311"/>
        <w:gridCol w:w="311"/>
        <w:gridCol w:w="156"/>
        <w:gridCol w:w="1879"/>
      </w:tblGrid>
      <w:tr w:rsidR="00AE3CCB">
        <w:trPr>
          <w:trHeight w:val="450"/>
          <w:jc w:val="center"/>
        </w:trPr>
        <w:tc>
          <w:tcPr>
            <w:tcW w:w="872" w:type="pct"/>
            <w:gridSpan w:val="2"/>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工程名称</w:t>
            </w:r>
          </w:p>
        </w:tc>
        <w:tc>
          <w:tcPr>
            <w:tcW w:w="2063" w:type="pct"/>
            <w:gridSpan w:val="6"/>
            <w:tcBorders>
              <w:tl2br w:val="nil"/>
              <w:tr2bl w:val="nil"/>
            </w:tcBorders>
            <w:vAlign w:val="center"/>
          </w:tcPr>
          <w:p w:rsidR="00AE3CCB" w:rsidRDefault="00AE3CCB">
            <w:pPr>
              <w:widowControl/>
              <w:jc w:val="center"/>
              <w:textAlignment w:val="center"/>
              <w:rPr>
                <w:rFonts w:ascii="宋体" w:hAnsi="宋体" w:cs="宋体"/>
                <w:color w:val="000000"/>
                <w:sz w:val="20"/>
                <w:szCs w:val="20"/>
              </w:rPr>
            </w:pPr>
          </w:p>
        </w:tc>
        <w:tc>
          <w:tcPr>
            <w:tcW w:w="872" w:type="pct"/>
            <w:gridSpan w:val="2"/>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检验批数</w:t>
            </w:r>
          </w:p>
        </w:tc>
        <w:tc>
          <w:tcPr>
            <w:tcW w:w="1190" w:type="pct"/>
            <w:gridSpan w:val="3"/>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450"/>
          <w:jc w:val="center"/>
        </w:trPr>
        <w:tc>
          <w:tcPr>
            <w:tcW w:w="872" w:type="pct"/>
            <w:gridSpan w:val="2"/>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施工单位</w:t>
            </w:r>
          </w:p>
        </w:tc>
        <w:tc>
          <w:tcPr>
            <w:tcW w:w="2063" w:type="pct"/>
            <w:gridSpan w:val="6"/>
            <w:tcBorders>
              <w:tl2br w:val="nil"/>
              <w:tr2bl w:val="nil"/>
            </w:tcBorders>
            <w:vAlign w:val="center"/>
          </w:tcPr>
          <w:p w:rsidR="00AE3CCB" w:rsidRDefault="00AE3CCB">
            <w:pPr>
              <w:widowControl/>
              <w:jc w:val="center"/>
              <w:textAlignment w:val="center"/>
              <w:rPr>
                <w:rFonts w:ascii="宋体" w:hAnsi="宋体" w:cs="宋体"/>
                <w:color w:val="000000"/>
                <w:sz w:val="20"/>
                <w:szCs w:val="20"/>
              </w:rPr>
            </w:pPr>
          </w:p>
        </w:tc>
        <w:tc>
          <w:tcPr>
            <w:tcW w:w="872" w:type="pct"/>
            <w:gridSpan w:val="2"/>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项目经理</w:t>
            </w:r>
          </w:p>
        </w:tc>
        <w:tc>
          <w:tcPr>
            <w:tcW w:w="1190" w:type="pct"/>
            <w:gridSpan w:val="3"/>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450"/>
          <w:jc w:val="center"/>
        </w:trPr>
        <w:tc>
          <w:tcPr>
            <w:tcW w:w="872" w:type="pct"/>
            <w:gridSpan w:val="2"/>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项目技术负责人</w:t>
            </w:r>
          </w:p>
        </w:tc>
        <w:tc>
          <w:tcPr>
            <w:tcW w:w="2063" w:type="pct"/>
            <w:gridSpan w:val="6"/>
            <w:tcBorders>
              <w:tl2br w:val="nil"/>
              <w:tr2bl w:val="nil"/>
            </w:tcBorders>
            <w:vAlign w:val="center"/>
          </w:tcPr>
          <w:p w:rsidR="00AE3CCB" w:rsidRDefault="00AE3CCB">
            <w:pPr>
              <w:jc w:val="center"/>
              <w:rPr>
                <w:rFonts w:ascii="宋体" w:hAnsi="宋体" w:cs="宋体"/>
                <w:color w:val="000000"/>
                <w:sz w:val="20"/>
                <w:szCs w:val="20"/>
              </w:rPr>
            </w:pPr>
          </w:p>
        </w:tc>
        <w:tc>
          <w:tcPr>
            <w:tcW w:w="872" w:type="pct"/>
            <w:gridSpan w:val="2"/>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分包单位</w:t>
            </w:r>
          </w:p>
        </w:tc>
        <w:tc>
          <w:tcPr>
            <w:tcW w:w="1190" w:type="pct"/>
            <w:gridSpan w:val="3"/>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450"/>
          <w:jc w:val="center"/>
        </w:trPr>
        <w:tc>
          <w:tcPr>
            <w:tcW w:w="872" w:type="pct"/>
            <w:gridSpan w:val="2"/>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分包单位负责人</w:t>
            </w:r>
          </w:p>
        </w:tc>
        <w:tc>
          <w:tcPr>
            <w:tcW w:w="2063" w:type="pct"/>
            <w:gridSpan w:val="6"/>
            <w:tcBorders>
              <w:tl2br w:val="nil"/>
              <w:tr2bl w:val="nil"/>
            </w:tcBorders>
            <w:vAlign w:val="center"/>
          </w:tcPr>
          <w:p w:rsidR="00AE3CCB" w:rsidRDefault="00AE3CCB">
            <w:pPr>
              <w:jc w:val="center"/>
              <w:rPr>
                <w:rFonts w:ascii="宋体" w:hAnsi="宋体" w:cs="宋体"/>
                <w:color w:val="000000"/>
                <w:sz w:val="20"/>
                <w:szCs w:val="20"/>
              </w:rPr>
            </w:pPr>
          </w:p>
        </w:tc>
        <w:tc>
          <w:tcPr>
            <w:tcW w:w="872" w:type="pct"/>
            <w:gridSpan w:val="2"/>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分包项目经理</w:t>
            </w:r>
          </w:p>
        </w:tc>
        <w:tc>
          <w:tcPr>
            <w:tcW w:w="1190" w:type="pct"/>
            <w:gridSpan w:val="3"/>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525"/>
          <w:jc w:val="center"/>
        </w:trPr>
        <w:tc>
          <w:tcPr>
            <w:tcW w:w="237"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序号</w:t>
            </w:r>
          </w:p>
        </w:tc>
        <w:tc>
          <w:tcPr>
            <w:tcW w:w="1825" w:type="pct"/>
            <w:gridSpan w:val="4"/>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检验批部位、区段</w:t>
            </w:r>
          </w:p>
        </w:tc>
        <w:tc>
          <w:tcPr>
            <w:tcW w:w="1587" w:type="pct"/>
            <w:gridSpan w:val="4"/>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施工单位检查评定结果</w:t>
            </w:r>
          </w:p>
        </w:tc>
        <w:tc>
          <w:tcPr>
            <w:tcW w:w="1349" w:type="pct"/>
            <w:gridSpan w:val="4"/>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监理</w:t>
            </w:r>
            <w:r>
              <w:rPr>
                <w:rFonts w:ascii="宋体" w:hAnsi="宋体" w:cs="宋体" w:hint="eastAsia"/>
                <w:color w:val="000000"/>
                <w:kern w:val="0"/>
                <w:sz w:val="20"/>
                <w:szCs w:val="20"/>
                <w:lang/>
              </w:rPr>
              <w:t>(</w:t>
            </w:r>
            <w:r>
              <w:rPr>
                <w:rFonts w:ascii="宋体" w:hAnsi="宋体" w:cs="宋体" w:hint="eastAsia"/>
                <w:color w:val="000000"/>
                <w:kern w:val="0"/>
                <w:sz w:val="20"/>
                <w:szCs w:val="20"/>
                <w:lang/>
              </w:rPr>
              <w:t>建设</w:t>
            </w:r>
            <w:r>
              <w:rPr>
                <w:rFonts w:ascii="宋体" w:hAnsi="宋体" w:cs="宋体" w:hint="eastAsia"/>
                <w:color w:val="000000"/>
                <w:kern w:val="0"/>
                <w:sz w:val="20"/>
                <w:szCs w:val="20"/>
                <w:lang/>
              </w:rPr>
              <w:t>)</w:t>
            </w:r>
            <w:r>
              <w:rPr>
                <w:rFonts w:ascii="宋体" w:hAnsi="宋体" w:cs="宋体" w:hint="eastAsia"/>
                <w:color w:val="000000"/>
                <w:kern w:val="0"/>
                <w:sz w:val="20"/>
                <w:szCs w:val="20"/>
                <w:lang/>
              </w:rPr>
              <w:t>单位验收结果</w:t>
            </w:r>
          </w:p>
        </w:tc>
      </w:tr>
      <w:tr w:rsidR="00AE3CCB">
        <w:trPr>
          <w:trHeight w:val="283"/>
          <w:jc w:val="center"/>
        </w:trPr>
        <w:tc>
          <w:tcPr>
            <w:tcW w:w="237"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1825"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587"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349" w:type="pct"/>
            <w:gridSpan w:val="4"/>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283"/>
          <w:jc w:val="center"/>
        </w:trPr>
        <w:tc>
          <w:tcPr>
            <w:tcW w:w="237"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w:t>
            </w:r>
          </w:p>
        </w:tc>
        <w:tc>
          <w:tcPr>
            <w:tcW w:w="1825"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587"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349" w:type="pct"/>
            <w:gridSpan w:val="4"/>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283"/>
          <w:jc w:val="center"/>
        </w:trPr>
        <w:tc>
          <w:tcPr>
            <w:tcW w:w="237"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w:t>
            </w:r>
          </w:p>
        </w:tc>
        <w:tc>
          <w:tcPr>
            <w:tcW w:w="1825"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587"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349" w:type="pct"/>
            <w:gridSpan w:val="4"/>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283"/>
          <w:jc w:val="center"/>
        </w:trPr>
        <w:tc>
          <w:tcPr>
            <w:tcW w:w="237"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w:t>
            </w:r>
          </w:p>
        </w:tc>
        <w:tc>
          <w:tcPr>
            <w:tcW w:w="1825"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587"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349" w:type="pct"/>
            <w:gridSpan w:val="4"/>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283"/>
          <w:jc w:val="center"/>
        </w:trPr>
        <w:tc>
          <w:tcPr>
            <w:tcW w:w="237"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p>
        </w:tc>
        <w:tc>
          <w:tcPr>
            <w:tcW w:w="1825"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587"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349" w:type="pct"/>
            <w:gridSpan w:val="4"/>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283"/>
          <w:jc w:val="center"/>
        </w:trPr>
        <w:tc>
          <w:tcPr>
            <w:tcW w:w="237"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w:t>
            </w:r>
          </w:p>
        </w:tc>
        <w:tc>
          <w:tcPr>
            <w:tcW w:w="1825"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587"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349" w:type="pct"/>
            <w:gridSpan w:val="4"/>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283"/>
          <w:jc w:val="center"/>
        </w:trPr>
        <w:tc>
          <w:tcPr>
            <w:tcW w:w="237"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w:t>
            </w:r>
          </w:p>
        </w:tc>
        <w:tc>
          <w:tcPr>
            <w:tcW w:w="1825"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587"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349" w:type="pct"/>
            <w:gridSpan w:val="4"/>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283"/>
          <w:jc w:val="center"/>
        </w:trPr>
        <w:tc>
          <w:tcPr>
            <w:tcW w:w="237"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w:t>
            </w:r>
          </w:p>
        </w:tc>
        <w:tc>
          <w:tcPr>
            <w:tcW w:w="1825"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587"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349" w:type="pct"/>
            <w:gridSpan w:val="4"/>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283"/>
          <w:jc w:val="center"/>
        </w:trPr>
        <w:tc>
          <w:tcPr>
            <w:tcW w:w="237"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w:t>
            </w:r>
          </w:p>
        </w:tc>
        <w:tc>
          <w:tcPr>
            <w:tcW w:w="1825"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587"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349" w:type="pct"/>
            <w:gridSpan w:val="4"/>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283"/>
          <w:jc w:val="center"/>
        </w:trPr>
        <w:tc>
          <w:tcPr>
            <w:tcW w:w="237"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1825"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587"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349" w:type="pct"/>
            <w:gridSpan w:val="4"/>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283"/>
          <w:jc w:val="center"/>
        </w:trPr>
        <w:tc>
          <w:tcPr>
            <w:tcW w:w="237"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11</w:t>
            </w:r>
          </w:p>
        </w:tc>
        <w:tc>
          <w:tcPr>
            <w:tcW w:w="1825"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587"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349" w:type="pct"/>
            <w:gridSpan w:val="4"/>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283"/>
          <w:jc w:val="center"/>
        </w:trPr>
        <w:tc>
          <w:tcPr>
            <w:tcW w:w="237"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w:t>
            </w:r>
          </w:p>
        </w:tc>
        <w:tc>
          <w:tcPr>
            <w:tcW w:w="1825"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587"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349" w:type="pct"/>
            <w:gridSpan w:val="4"/>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283"/>
          <w:jc w:val="center"/>
        </w:trPr>
        <w:tc>
          <w:tcPr>
            <w:tcW w:w="237"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w:t>
            </w:r>
          </w:p>
        </w:tc>
        <w:tc>
          <w:tcPr>
            <w:tcW w:w="1825"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587"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349" w:type="pct"/>
            <w:gridSpan w:val="4"/>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283"/>
          <w:jc w:val="center"/>
        </w:trPr>
        <w:tc>
          <w:tcPr>
            <w:tcW w:w="237"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14</w:t>
            </w:r>
          </w:p>
        </w:tc>
        <w:tc>
          <w:tcPr>
            <w:tcW w:w="1825"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587"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349" w:type="pct"/>
            <w:gridSpan w:val="4"/>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283"/>
          <w:jc w:val="center"/>
        </w:trPr>
        <w:tc>
          <w:tcPr>
            <w:tcW w:w="237"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w:t>
            </w:r>
          </w:p>
        </w:tc>
        <w:tc>
          <w:tcPr>
            <w:tcW w:w="1825"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587"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349" w:type="pct"/>
            <w:gridSpan w:val="4"/>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283"/>
          <w:jc w:val="center"/>
        </w:trPr>
        <w:tc>
          <w:tcPr>
            <w:tcW w:w="237"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16</w:t>
            </w:r>
          </w:p>
        </w:tc>
        <w:tc>
          <w:tcPr>
            <w:tcW w:w="1825"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587"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349" w:type="pct"/>
            <w:gridSpan w:val="4"/>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283"/>
          <w:jc w:val="center"/>
        </w:trPr>
        <w:tc>
          <w:tcPr>
            <w:tcW w:w="237"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17</w:t>
            </w:r>
          </w:p>
        </w:tc>
        <w:tc>
          <w:tcPr>
            <w:tcW w:w="1825"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587"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349" w:type="pct"/>
            <w:gridSpan w:val="4"/>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345"/>
          <w:jc w:val="center"/>
        </w:trPr>
        <w:tc>
          <w:tcPr>
            <w:tcW w:w="237" w:type="pct"/>
            <w:vMerge w:val="restar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检</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br/>
              <w:t xml:space="preserve"> </w:t>
            </w:r>
            <w:r>
              <w:rPr>
                <w:rFonts w:ascii="宋体" w:hAnsi="宋体" w:cs="宋体" w:hint="eastAsia"/>
                <w:color w:val="000000"/>
                <w:kern w:val="0"/>
                <w:sz w:val="20"/>
                <w:szCs w:val="20"/>
                <w:lang/>
              </w:rPr>
              <w:br/>
            </w:r>
            <w:r>
              <w:rPr>
                <w:rFonts w:ascii="宋体" w:hAnsi="宋体" w:cs="宋体" w:hint="eastAsia"/>
                <w:color w:val="000000"/>
                <w:kern w:val="0"/>
                <w:sz w:val="20"/>
                <w:szCs w:val="20"/>
                <w:lang/>
              </w:rPr>
              <w:t>查</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br/>
              <w:t xml:space="preserve"> </w:t>
            </w:r>
            <w:r>
              <w:rPr>
                <w:rFonts w:ascii="宋体" w:hAnsi="宋体" w:cs="宋体" w:hint="eastAsia"/>
                <w:color w:val="000000"/>
                <w:kern w:val="0"/>
                <w:sz w:val="20"/>
                <w:szCs w:val="20"/>
                <w:lang/>
              </w:rPr>
              <w:br/>
            </w:r>
            <w:r>
              <w:rPr>
                <w:rFonts w:ascii="宋体" w:hAnsi="宋体" w:cs="宋体" w:hint="eastAsia"/>
                <w:color w:val="000000"/>
                <w:kern w:val="0"/>
                <w:sz w:val="20"/>
                <w:szCs w:val="20"/>
                <w:lang/>
              </w:rPr>
              <w:t>结</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br/>
              <w:t xml:space="preserve"> </w:t>
            </w:r>
            <w:r>
              <w:rPr>
                <w:rFonts w:ascii="宋体" w:hAnsi="宋体" w:cs="宋体" w:hint="eastAsia"/>
                <w:color w:val="000000"/>
                <w:kern w:val="0"/>
                <w:sz w:val="20"/>
                <w:szCs w:val="20"/>
                <w:lang/>
              </w:rPr>
              <w:br/>
            </w:r>
            <w:r>
              <w:rPr>
                <w:rFonts w:ascii="宋体" w:hAnsi="宋体" w:cs="宋体" w:hint="eastAsia"/>
                <w:color w:val="000000"/>
                <w:kern w:val="0"/>
                <w:sz w:val="20"/>
                <w:szCs w:val="20"/>
                <w:lang/>
              </w:rPr>
              <w:t>论</w:t>
            </w:r>
          </w:p>
        </w:tc>
        <w:tc>
          <w:tcPr>
            <w:tcW w:w="2063" w:type="pct"/>
            <w:gridSpan w:val="5"/>
            <w:vMerge w:val="restart"/>
            <w:tcBorders>
              <w:bottom w:val="nil"/>
            </w:tcBorders>
            <w:vAlign w:val="center"/>
          </w:tcPr>
          <w:p w:rsidR="00AE3CCB" w:rsidRDefault="00AE3CCB">
            <w:pPr>
              <w:jc w:val="center"/>
              <w:rPr>
                <w:rFonts w:ascii="宋体" w:hAnsi="宋体" w:cs="宋体"/>
                <w:color w:val="000000"/>
                <w:sz w:val="20"/>
                <w:szCs w:val="20"/>
              </w:rPr>
            </w:pPr>
          </w:p>
        </w:tc>
        <w:tc>
          <w:tcPr>
            <w:tcW w:w="237" w:type="pct"/>
            <w:vMerge w:val="restar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验</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br/>
              <w:t xml:space="preserve"> </w:t>
            </w:r>
            <w:r>
              <w:rPr>
                <w:rFonts w:ascii="宋体" w:hAnsi="宋体" w:cs="宋体" w:hint="eastAsia"/>
                <w:color w:val="000000"/>
                <w:kern w:val="0"/>
                <w:sz w:val="20"/>
                <w:szCs w:val="20"/>
                <w:lang/>
              </w:rPr>
              <w:br/>
            </w:r>
            <w:r>
              <w:rPr>
                <w:rFonts w:ascii="宋体" w:hAnsi="宋体" w:cs="宋体" w:hint="eastAsia"/>
                <w:color w:val="000000"/>
                <w:kern w:val="0"/>
                <w:sz w:val="20"/>
                <w:szCs w:val="20"/>
                <w:lang/>
              </w:rPr>
              <w:t>收</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br/>
              <w:t xml:space="preserve"> </w:t>
            </w:r>
            <w:r>
              <w:rPr>
                <w:rFonts w:ascii="宋体" w:hAnsi="宋体" w:cs="宋体" w:hint="eastAsia"/>
                <w:color w:val="000000"/>
                <w:kern w:val="0"/>
                <w:sz w:val="20"/>
                <w:szCs w:val="20"/>
                <w:lang/>
              </w:rPr>
              <w:br/>
            </w:r>
            <w:r>
              <w:rPr>
                <w:rFonts w:ascii="宋体" w:hAnsi="宋体" w:cs="宋体" w:hint="eastAsia"/>
                <w:color w:val="000000"/>
                <w:kern w:val="0"/>
                <w:sz w:val="20"/>
                <w:szCs w:val="20"/>
                <w:lang/>
              </w:rPr>
              <w:t>结</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br/>
              <w:t xml:space="preserve"> </w:t>
            </w:r>
            <w:r>
              <w:rPr>
                <w:rFonts w:ascii="宋体" w:hAnsi="宋体" w:cs="宋体" w:hint="eastAsia"/>
                <w:color w:val="000000"/>
                <w:kern w:val="0"/>
                <w:sz w:val="20"/>
                <w:szCs w:val="20"/>
                <w:lang/>
              </w:rPr>
              <w:br/>
            </w:r>
            <w:r>
              <w:rPr>
                <w:rFonts w:ascii="宋体" w:hAnsi="宋体" w:cs="宋体" w:hint="eastAsia"/>
                <w:color w:val="000000"/>
                <w:kern w:val="0"/>
                <w:sz w:val="20"/>
                <w:szCs w:val="20"/>
                <w:lang/>
              </w:rPr>
              <w:t>论</w:t>
            </w:r>
          </w:p>
        </w:tc>
        <w:tc>
          <w:tcPr>
            <w:tcW w:w="2460" w:type="pct"/>
            <w:gridSpan w:val="6"/>
            <w:vMerge w:val="restart"/>
            <w:tcBorders>
              <w:bottom w:val="nil"/>
            </w:tcBorders>
            <w:vAlign w:val="center"/>
          </w:tcPr>
          <w:p w:rsidR="00AE3CCB" w:rsidRDefault="00AE3CCB">
            <w:pPr>
              <w:jc w:val="center"/>
              <w:rPr>
                <w:rFonts w:ascii="宋体" w:hAnsi="宋体" w:cs="宋体"/>
                <w:color w:val="000000"/>
                <w:sz w:val="20"/>
                <w:szCs w:val="20"/>
              </w:rPr>
            </w:pPr>
          </w:p>
        </w:tc>
      </w:tr>
      <w:tr w:rsidR="00AE3CCB">
        <w:trPr>
          <w:trHeight w:val="345"/>
          <w:jc w:val="center"/>
        </w:trPr>
        <w:tc>
          <w:tcPr>
            <w:tcW w:w="237"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2063" w:type="pct"/>
            <w:gridSpan w:val="5"/>
            <w:vMerge/>
            <w:tcBorders>
              <w:top w:val="nil"/>
              <w:bottom w:val="nil"/>
            </w:tcBorders>
            <w:vAlign w:val="center"/>
          </w:tcPr>
          <w:p w:rsidR="00AE3CCB" w:rsidRDefault="00AE3CCB">
            <w:pPr>
              <w:jc w:val="center"/>
              <w:rPr>
                <w:rFonts w:ascii="宋体" w:hAnsi="宋体" w:cs="宋体"/>
                <w:color w:val="000000"/>
                <w:sz w:val="20"/>
                <w:szCs w:val="20"/>
              </w:rPr>
            </w:pPr>
          </w:p>
        </w:tc>
        <w:tc>
          <w:tcPr>
            <w:tcW w:w="237"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2460" w:type="pct"/>
            <w:gridSpan w:val="6"/>
            <w:vMerge/>
            <w:tcBorders>
              <w:top w:val="nil"/>
              <w:bottom w:val="nil"/>
            </w:tcBorders>
            <w:vAlign w:val="center"/>
          </w:tcPr>
          <w:p w:rsidR="00AE3CCB" w:rsidRDefault="00AE3CCB">
            <w:pPr>
              <w:jc w:val="center"/>
              <w:rPr>
                <w:rFonts w:ascii="宋体" w:hAnsi="宋体" w:cs="宋体"/>
                <w:color w:val="000000"/>
                <w:sz w:val="20"/>
                <w:szCs w:val="20"/>
              </w:rPr>
            </w:pPr>
          </w:p>
        </w:tc>
      </w:tr>
      <w:tr w:rsidR="00AE3CCB">
        <w:trPr>
          <w:trHeight w:val="345"/>
          <w:jc w:val="center"/>
        </w:trPr>
        <w:tc>
          <w:tcPr>
            <w:tcW w:w="237"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2063" w:type="pct"/>
            <w:gridSpan w:val="5"/>
            <w:vMerge/>
            <w:tcBorders>
              <w:top w:val="nil"/>
              <w:bottom w:val="nil"/>
            </w:tcBorders>
            <w:vAlign w:val="center"/>
          </w:tcPr>
          <w:p w:rsidR="00AE3CCB" w:rsidRDefault="00AE3CCB">
            <w:pPr>
              <w:jc w:val="center"/>
              <w:rPr>
                <w:rFonts w:ascii="宋体" w:hAnsi="宋体" w:cs="宋体"/>
                <w:color w:val="000000"/>
                <w:sz w:val="20"/>
                <w:szCs w:val="20"/>
              </w:rPr>
            </w:pPr>
          </w:p>
        </w:tc>
        <w:tc>
          <w:tcPr>
            <w:tcW w:w="237"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2460" w:type="pct"/>
            <w:gridSpan w:val="6"/>
            <w:vMerge/>
            <w:tcBorders>
              <w:top w:val="nil"/>
              <w:bottom w:val="nil"/>
            </w:tcBorders>
            <w:vAlign w:val="center"/>
          </w:tcPr>
          <w:p w:rsidR="00AE3CCB" w:rsidRDefault="00AE3CCB">
            <w:pPr>
              <w:jc w:val="center"/>
              <w:rPr>
                <w:rFonts w:ascii="宋体" w:hAnsi="宋体" w:cs="宋体"/>
                <w:color w:val="000000"/>
                <w:sz w:val="20"/>
                <w:szCs w:val="20"/>
              </w:rPr>
            </w:pPr>
          </w:p>
        </w:tc>
      </w:tr>
      <w:tr w:rsidR="00AE3CCB">
        <w:trPr>
          <w:trHeight w:val="375"/>
          <w:jc w:val="center"/>
        </w:trPr>
        <w:tc>
          <w:tcPr>
            <w:tcW w:w="237"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2063" w:type="pct"/>
            <w:gridSpan w:val="5"/>
            <w:vMerge/>
            <w:tcBorders>
              <w:top w:val="nil"/>
              <w:bottom w:val="nil"/>
            </w:tcBorders>
            <w:vAlign w:val="center"/>
          </w:tcPr>
          <w:p w:rsidR="00AE3CCB" w:rsidRDefault="00AE3CCB">
            <w:pPr>
              <w:jc w:val="center"/>
              <w:rPr>
                <w:rFonts w:ascii="宋体" w:hAnsi="宋体" w:cs="宋体"/>
                <w:color w:val="000000"/>
                <w:sz w:val="20"/>
                <w:szCs w:val="20"/>
              </w:rPr>
            </w:pPr>
          </w:p>
        </w:tc>
        <w:tc>
          <w:tcPr>
            <w:tcW w:w="237"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2460" w:type="pct"/>
            <w:gridSpan w:val="6"/>
            <w:vMerge/>
            <w:tcBorders>
              <w:top w:val="nil"/>
              <w:bottom w:val="nil"/>
            </w:tcBorders>
            <w:vAlign w:val="center"/>
          </w:tcPr>
          <w:p w:rsidR="00AE3CCB" w:rsidRDefault="00AE3CCB">
            <w:pPr>
              <w:jc w:val="center"/>
              <w:rPr>
                <w:rFonts w:ascii="宋体" w:hAnsi="宋体" w:cs="宋体"/>
                <w:color w:val="000000"/>
                <w:sz w:val="20"/>
                <w:szCs w:val="20"/>
              </w:rPr>
            </w:pPr>
          </w:p>
        </w:tc>
      </w:tr>
      <w:tr w:rsidR="00AE3CCB">
        <w:trPr>
          <w:trHeight w:val="312"/>
          <w:jc w:val="center"/>
        </w:trPr>
        <w:tc>
          <w:tcPr>
            <w:tcW w:w="237"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714" w:type="pct"/>
            <w:gridSpan w:val="2"/>
            <w:vMerge w:val="restart"/>
            <w:tcBorders>
              <w:top w:val="nil"/>
              <w:bottom w:val="nil"/>
              <w:right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项目专业</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br/>
            </w:r>
            <w:r>
              <w:rPr>
                <w:rFonts w:ascii="宋体" w:hAnsi="宋体" w:cs="宋体" w:hint="eastAsia"/>
                <w:color w:val="000000"/>
                <w:kern w:val="0"/>
                <w:sz w:val="20"/>
                <w:szCs w:val="20"/>
                <w:lang/>
              </w:rPr>
              <w:t>技术负责人</w:t>
            </w:r>
          </w:p>
        </w:tc>
        <w:tc>
          <w:tcPr>
            <w:tcW w:w="1349" w:type="pct"/>
            <w:gridSpan w:val="3"/>
            <w:vMerge w:val="restart"/>
            <w:tcBorders>
              <w:top w:val="nil"/>
              <w:left w:val="nil"/>
              <w:bottom w:val="nil"/>
            </w:tcBorders>
            <w:vAlign w:val="center"/>
          </w:tcPr>
          <w:p w:rsidR="00AE3CCB" w:rsidRDefault="00AE3CCB">
            <w:pPr>
              <w:jc w:val="center"/>
              <w:rPr>
                <w:rFonts w:ascii="宋体" w:hAnsi="宋体" w:cs="宋体"/>
                <w:color w:val="000000"/>
                <w:sz w:val="20"/>
                <w:szCs w:val="20"/>
              </w:rPr>
            </w:pPr>
          </w:p>
        </w:tc>
        <w:tc>
          <w:tcPr>
            <w:tcW w:w="237"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1507" w:type="pct"/>
            <w:gridSpan w:val="5"/>
            <w:vMerge w:val="restart"/>
            <w:tcBorders>
              <w:top w:val="nil"/>
              <w:bottom w:val="nil"/>
              <w:right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监理工程师</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br/>
            </w:r>
            <w:r>
              <w:rPr>
                <w:rFonts w:ascii="宋体" w:hAnsi="宋体" w:cs="宋体" w:hint="eastAsia"/>
                <w:color w:val="000000"/>
                <w:kern w:val="0"/>
                <w:sz w:val="20"/>
                <w:szCs w:val="20"/>
                <w:lang/>
              </w:rPr>
              <w:t>(</w:t>
            </w:r>
            <w:r>
              <w:rPr>
                <w:rFonts w:ascii="宋体" w:hAnsi="宋体" w:cs="宋体" w:hint="eastAsia"/>
                <w:color w:val="000000"/>
                <w:kern w:val="0"/>
                <w:sz w:val="20"/>
                <w:szCs w:val="20"/>
                <w:lang/>
              </w:rPr>
              <w:t>建设单位项目专业技术负责人</w:t>
            </w:r>
            <w:r>
              <w:rPr>
                <w:rFonts w:ascii="宋体" w:hAnsi="宋体" w:cs="宋体" w:hint="eastAsia"/>
                <w:color w:val="000000"/>
                <w:kern w:val="0"/>
                <w:sz w:val="20"/>
                <w:szCs w:val="20"/>
                <w:lang/>
              </w:rPr>
              <w:t>)</w:t>
            </w:r>
          </w:p>
        </w:tc>
        <w:tc>
          <w:tcPr>
            <w:tcW w:w="953" w:type="pct"/>
            <w:vMerge w:val="restart"/>
            <w:tcBorders>
              <w:top w:val="nil"/>
              <w:left w:val="nil"/>
              <w:bottom w:val="nil"/>
            </w:tcBorders>
            <w:vAlign w:val="center"/>
          </w:tcPr>
          <w:p w:rsidR="00AE3CCB" w:rsidRDefault="00AE3CCB">
            <w:pPr>
              <w:jc w:val="center"/>
              <w:rPr>
                <w:rFonts w:ascii="宋体" w:hAnsi="宋体" w:cs="宋体"/>
                <w:color w:val="000000"/>
                <w:sz w:val="20"/>
                <w:szCs w:val="20"/>
              </w:rPr>
            </w:pPr>
          </w:p>
        </w:tc>
      </w:tr>
      <w:tr w:rsidR="00AE3CCB">
        <w:trPr>
          <w:trHeight w:val="312"/>
          <w:jc w:val="center"/>
        </w:trPr>
        <w:tc>
          <w:tcPr>
            <w:tcW w:w="237"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714" w:type="pct"/>
            <w:gridSpan w:val="2"/>
            <w:vMerge/>
            <w:tcBorders>
              <w:top w:val="nil"/>
              <w:bottom w:val="nil"/>
              <w:right w:val="nil"/>
            </w:tcBorders>
            <w:vAlign w:val="center"/>
          </w:tcPr>
          <w:p w:rsidR="00AE3CCB" w:rsidRDefault="00AE3CCB">
            <w:pPr>
              <w:jc w:val="center"/>
              <w:rPr>
                <w:rFonts w:ascii="宋体" w:hAnsi="宋体" w:cs="宋体"/>
                <w:color w:val="000000"/>
                <w:sz w:val="20"/>
                <w:szCs w:val="20"/>
              </w:rPr>
            </w:pPr>
          </w:p>
        </w:tc>
        <w:tc>
          <w:tcPr>
            <w:tcW w:w="1349" w:type="pct"/>
            <w:gridSpan w:val="3"/>
            <w:vMerge/>
            <w:tcBorders>
              <w:top w:val="nil"/>
              <w:left w:val="nil"/>
              <w:bottom w:val="nil"/>
            </w:tcBorders>
            <w:vAlign w:val="center"/>
          </w:tcPr>
          <w:p w:rsidR="00AE3CCB" w:rsidRDefault="00AE3CCB">
            <w:pPr>
              <w:jc w:val="center"/>
              <w:rPr>
                <w:rFonts w:ascii="宋体" w:hAnsi="宋体" w:cs="宋体"/>
                <w:color w:val="000000"/>
                <w:sz w:val="20"/>
                <w:szCs w:val="20"/>
              </w:rPr>
            </w:pPr>
          </w:p>
        </w:tc>
        <w:tc>
          <w:tcPr>
            <w:tcW w:w="237"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1507" w:type="pct"/>
            <w:gridSpan w:val="5"/>
            <w:vMerge/>
            <w:tcBorders>
              <w:top w:val="nil"/>
              <w:bottom w:val="nil"/>
              <w:right w:val="nil"/>
            </w:tcBorders>
            <w:vAlign w:val="center"/>
          </w:tcPr>
          <w:p w:rsidR="00AE3CCB" w:rsidRDefault="00AE3CCB">
            <w:pPr>
              <w:jc w:val="center"/>
              <w:rPr>
                <w:rFonts w:ascii="宋体" w:hAnsi="宋体" w:cs="宋体"/>
                <w:color w:val="000000"/>
                <w:sz w:val="20"/>
                <w:szCs w:val="20"/>
              </w:rPr>
            </w:pPr>
          </w:p>
        </w:tc>
        <w:tc>
          <w:tcPr>
            <w:tcW w:w="953" w:type="pct"/>
            <w:vMerge/>
            <w:tcBorders>
              <w:top w:val="nil"/>
              <w:left w:val="nil"/>
              <w:bottom w:val="nil"/>
            </w:tcBorders>
            <w:vAlign w:val="center"/>
          </w:tcPr>
          <w:p w:rsidR="00AE3CCB" w:rsidRDefault="00AE3CCB">
            <w:pPr>
              <w:jc w:val="center"/>
              <w:rPr>
                <w:rFonts w:ascii="宋体" w:hAnsi="宋体" w:cs="宋体"/>
                <w:color w:val="000000"/>
                <w:sz w:val="20"/>
                <w:szCs w:val="20"/>
              </w:rPr>
            </w:pPr>
          </w:p>
        </w:tc>
      </w:tr>
      <w:tr w:rsidR="00AE3CCB">
        <w:trPr>
          <w:trHeight w:val="345"/>
          <w:jc w:val="center"/>
        </w:trPr>
        <w:tc>
          <w:tcPr>
            <w:tcW w:w="237"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2063" w:type="pct"/>
            <w:gridSpan w:val="5"/>
            <w:tcBorders>
              <w:top w:val="nil"/>
              <w:bottom w:val="nil"/>
            </w:tcBorders>
            <w:vAlign w:val="center"/>
          </w:tcPr>
          <w:p w:rsidR="00AE3CCB" w:rsidRDefault="00AE3CCB">
            <w:pPr>
              <w:jc w:val="center"/>
              <w:rPr>
                <w:rFonts w:ascii="宋体" w:hAnsi="宋体" w:cs="宋体"/>
                <w:color w:val="000000"/>
                <w:sz w:val="20"/>
                <w:szCs w:val="20"/>
              </w:rPr>
            </w:pPr>
          </w:p>
        </w:tc>
        <w:tc>
          <w:tcPr>
            <w:tcW w:w="237"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2460" w:type="pct"/>
            <w:gridSpan w:val="6"/>
            <w:tcBorders>
              <w:top w:val="nil"/>
              <w:bottom w:val="nil"/>
            </w:tcBorders>
            <w:vAlign w:val="center"/>
          </w:tcPr>
          <w:p w:rsidR="00AE3CCB" w:rsidRDefault="00AE3CCB">
            <w:pPr>
              <w:jc w:val="center"/>
              <w:rPr>
                <w:rFonts w:ascii="宋体" w:hAnsi="宋体" w:cs="宋体"/>
                <w:color w:val="000000"/>
                <w:sz w:val="20"/>
                <w:szCs w:val="20"/>
              </w:rPr>
            </w:pPr>
          </w:p>
        </w:tc>
      </w:tr>
      <w:tr w:rsidR="00AE3CCB">
        <w:trPr>
          <w:trHeight w:val="450"/>
          <w:jc w:val="center"/>
        </w:trPr>
        <w:tc>
          <w:tcPr>
            <w:tcW w:w="237"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1110" w:type="pct"/>
            <w:gridSpan w:val="3"/>
            <w:tcBorders>
              <w:top w:val="nil"/>
              <w:bottom w:val="nil"/>
              <w:right w:val="nil"/>
            </w:tcBorders>
            <w:vAlign w:val="center"/>
          </w:tcPr>
          <w:p w:rsidR="00AE3CCB" w:rsidRDefault="00AE3CCB">
            <w:pPr>
              <w:jc w:val="center"/>
              <w:rPr>
                <w:rFonts w:ascii="宋体" w:hAnsi="宋体" w:cs="宋体"/>
                <w:color w:val="000000"/>
                <w:sz w:val="20"/>
                <w:szCs w:val="20"/>
              </w:rPr>
            </w:pPr>
          </w:p>
        </w:tc>
        <w:tc>
          <w:tcPr>
            <w:tcW w:w="953" w:type="pct"/>
            <w:gridSpan w:val="2"/>
            <w:tcBorders>
              <w:top w:val="nil"/>
              <w:left w:val="nil"/>
              <w:bottom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年</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月</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日</w:t>
            </w:r>
          </w:p>
        </w:tc>
        <w:tc>
          <w:tcPr>
            <w:tcW w:w="237"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1428" w:type="pct"/>
            <w:gridSpan w:val="4"/>
            <w:tcBorders>
              <w:top w:val="nil"/>
              <w:bottom w:val="nil"/>
              <w:right w:val="nil"/>
            </w:tcBorders>
            <w:vAlign w:val="center"/>
          </w:tcPr>
          <w:p w:rsidR="00AE3CCB" w:rsidRDefault="00AE3CCB">
            <w:pPr>
              <w:jc w:val="left"/>
              <w:rPr>
                <w:rFonts w:ascii="宋体" w:hAnsi="宋体" w:cs="宋体"/>
                <w:color w:val="000000"/>
                <w:sz w:val="20"/>
                <w:szCs w:val="20"/>
              </w:rPr>
            </w:pPr>
          </w:p>
        </w:tc>
        <w:tc>
          <w:tcPr>
            <w:tcW w:w="1032" w:type="pct"/>
            <w:gridSpan w:val="2"/>
            <w:tcBorders>
              <w:top w:val="nil"/>
              <w:left w:val="nil"/>
              <w:bottom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年</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月</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日</w:t>
            </w:r>
          </w:p>
        </w:tc>
      </w:tr>
      <w:tr w:rsidR="00AE3CCB">
        <w:trPr>
          <w:trHeight w:val="345"/>
          <w:jc w:val="center"/>
        </w:trPr>
        <w:tc>
          <w:tcPr>
            <w:tcW w:w="237"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2063" w:type="pct"/>
            <w:gridSpan w:val="5"/>
            <w:tcBorders>
              <w:top w:val="nil"/>
            </w:tcBorders>
            <w:vAlign w:val="center"/>
          </w:tcPr>
          <w:p w:rsidR="00AE3CCB" w:rsidRDefault="00AE3CCB">
            <w:pPr>
              <w:jc w:val="center"/>
              <w:rPr>
                <w:rFonts w:ascii="宋体" w:hAnsi="宋体" w:cs="宋体"/>
                <w:color w:val="000000"/>
                <w:sz w:val="20"/>
                <w:szCs w:val="20"/>
              </w:rPr>
            </w:pPr>
          </w:p>
        </w:tc>
        <w:tc>
          <w:tcPr>
            <w:tcW w:w="237"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2460" w:type="pct"/>
            <w:gridSpan w:val="6"/>
            <w:tcBorders>
              <w:top w:val="nil"/>
            </w:tcBorders>
            <w:vAlign w:val="center"/>
          </w:tcPr>
          <w:p w:rsidR="00AE3CCB" w:rsidRDefault="00AE3CCB">
            <w:pPr>
              <w:jc w:val="center"/>
              <w:rPr>
                <w:rFonts w:ascii="宋体" w:hAnsi="宋体" w:cs="宋体"/>
                <w:color w:val="000000"/>
                <w:sz w:val="20"/>
                <w:szCs w:val="20"/>
              </w:rPr>
            </w:pPr>
          </w:p>
        </w:tc>
      </w:tr>
    </w:tbl>
    <w:p w:rsidR="00AE3CCB" w:rsidRDefault="00AE3CCB">
      <w:pPr>
        <w:jc w:val="center"/>
        <w:rPr>
          <w:rFonts w:ascii="宋体" w:hAnsi="宋体" w:cs="宋体"/>
          <w:b/>
          <w:bCs/>
          <w:sz w:val="32"/>
          <w:szCs w:val="32"/>
        </w:rPr>
      </w:pPr>
    </w:p>
    <w:p w:rsidR="00AE3CCB" w:rsidRDefault="00AE3CCB">
      <w:pPr>
        <w:jc w:val="center"/>
        <w:rPr>
          <w:rFonts w:ascii="宋体" w:hAnsi="宋体" w:cs="宋体"/>
          <w:b/>
          <w:bCs/>
          <w:sz w:val="32"/>
          <w:szCs w:val="32"/>
        </w:rPr>
      </w:pPr>
    </w:p>
    <w:p w:rsidR="00AE3CCB" w:rsidRDefault="00D64B98">
      <w:pPr>
        <w:jc w:val="center"/>
        <w:rPr>
          <w:rFonts w:ascii="宋体" w:hAnsi="宋体" w:cs="宋体"/>
          <w:b/>
          <w:bCs/>
          <w:sz w:val="32"/>
          <w:szCs w:val="32"/>
        </w:rPr>
      </w:pPr>
      <w:r>
        <w:rPr>
          <w:rFonts w:ascii="宋体" w:hAnsi="宋体" w:cs="宋体" w:hint="eastAsia"/>
          <w:b/>
          <w:bCs/>
          <w:color w:val="000000"/>
          <w:kern w:val="0"/>
          <w:sz w:val="28"/>
          <w:szCs w:val="28"/>
          <w:lang/>
        </w:rPr>
        <w:t>表</w:t>
      </w:r>
      <w:r>
        <w:rPr>
          <w:rFonts w:ascii="宋体" w:hAnsi="宋体" w:cs="宋体" w:hint="eastAsia"/>
          <w:b/>
          <w:bCs/>
          <w:color w:val="000000"/>
          <w:kern w:val="0"/>
          <w:sz w:val="28"/>
          <w:szCs w:val="28"/>
          <w:lang/>
        </w:rPr>
        <w:t xml:space="preserve">C.0.3  </w:t>
      </w:r>
      <w:r>
        <w:rPr>
          <w:rFonts w:ascii="宋体" w:hAnsi="宋体" w:cs="宋体" w:hint="eastAsia"/>
          <w:b/>
          <w:bCs/>
          <w:color w:val="000000"/>
          <w:kern w:val="0"/>
          <w:sz w:val="28"/>
          <w:szCs w:val="28"/>
          <w:lang/>
        </w:rPr>
        <w:t>分部工程</w:t>
      </w:r>
      <w:r>
        <w:rPr>
          <w:rFonts w:ascii="宋体" w:hAnsi="宋体" w:cs="宋体" w:hint="eastAsia"/>
          <w:b/>
          <w:bCs/>
          <w:color w:val="000000"/>
          <w:kern w:val="0"/>
          <w:sz w:val="28"/>
          <w:szCs w:val="28"/>
          <w:lang/>
        </w:rPr>
        <w:t>质量</w:t>
      </w:r>
      <w:r>
        <w:rPr>
          <w:rFonts w:ascii="宋体" w:hAnsi="宋体" w:cs="宋体" w:hint="eastAsia"/>
          <w:b/>
          <w:bCs/>
          <w:color w:val="000000"/>
          <w:kern w:val="0"/>
          <w:sz w:val="28"/>
          <w:szCs w:val="28"/>
          <w:lang/>
        </w:rPr>
        <w:t>验收</w:t>
      </w:r>
      <w:r>
        <w:rPr>
          <w:rFonts w:ascii="宋体" w:hAnsi="宋体" w:cs="宋体" w:hint="eastAsia"/>
          <w:b/>
          <w:bCs/>
          <w:color w:val="000000"/>
          <w:kern w:val="0"/>
          <w:sz w:val="28"/>
          <w:szCs w:val="28"/>
          <w:lang/>
        </w:rPr>
        <w:t>记录</w:t>
      </w:r>
    </w:p>
    <w:p w:rsidR="00AE3CCB" w:rsidRDefault="00D64B98">
      <w:pPr>
        <w:jc w:val="center"/>
        <w:rPr>
          <w:rFonts w:ascii="宋体" w:hAnsi="宋体" w:cs="宋体"/>
          <w:b/>
          <w:bCs/>
          <w:sz w:val="32"/>
          <w:szCs w:val="32"/>
        </w:rPr>
      </w:pPr>
      <w:r>
        <w:rPr>
          <w:rFonts w:ascii="宋体" w:hAnsi="宋体" w:cs="宋体" w:hint="eastAsia"/>
          <w:szCs w:val="21"/>
        </w:rPr>
        <w:t xml:space="preserve">                                            </w:t>
      </w:r>
      <w:r>
        <w:rPr>
          <w:rFonts w:ascii="宋体" w:hAnsi="宋体" w:cs="宋体" w:hint="eastAsia"/>
          <w:szCs w:val="21"/>
        </w:rPr>
        <w:t>编号：</w:t>
      </w:r>
    </w:p>
    <w:tbl>
      <w:tblPr>
        <w:tblW w:w="4998" w:type="pct"/>
        <w:jc w:val="center"/>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ook w:val="04A0"/>
      </w:tblPr>
      <w:tblGrid>
        <w:gridCol w:w="468"/>
        <w:gridCol w:w="1252"/>
        <w:gridCol w:w="780"/>
        <w:gridCol w:w="626"/>
        <w:gridCol w:w="1409"/>
        <w:gridCol w:w="309"/>
        <w:gridCol w:w="156"/>
        <w:gridCol w:w="784"/>
        <w:gridCol w:w="1722"/>
        <w:gridCol w:w="2344"/>
      </w:tblGrid>
      <w:tr w:rsidR="00AE3CCB">
        <w:trPr>
          <w:trHeight w:val="450"/>
          <w:jc w:val="center"/>
        </w:trPr>
        <w:tc>
          <w:tcPr>
            <w:tcW w:w="872" w:type="pct"/>
            <w:gridSpan w:val="2"/>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工程名称</w:t>
            </w:r>
          </w:p>
        </w:tc>
        <w:tc>
          <w:tcPr>
            <w:tcW w:w="2063" w:type="pct"/>
            <w:gridSpan w:val="6"/>
            <w:tcBorders>
              <w:tl2br w:val="nil"/>
              <w:tr2bl w:val="nil"/>
            </w:tcBorders>
            <w:vAlign w:val="center"/>
          </w:tcPr>
          <w:p w:rsidR="00AE3CCB" w:rsidRDefault="00AE3CCB">
            <w:pPr>
              <w:widowControl/>
              <w:jc w:val="center"/>
              <w:textAlignment w:val="center"/>
              <w:rPr>
                <w:rFonts w:ascii="宋体" w:hAnsi="宋体" w:cs="宋体"/>
                <w:color w:val="000000"/>
                <w:sz w:val="20"/>
                <w:szCs w:val="20"/>
              </w:rPr>
            </w:pPr>
          </w:p>
        </w:tc>
        <w:tc>
          <w:tcPr>
            <w:tcW w:w="872"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项目经理</w:t>
            </w:r>
          </w:p>
        </w:tc>
        <w:tc>
          <w:tcPr>
            <w:tcW w:w="1190" w:type="pct"/>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450"/>
          <w:jc w:val="center"/>
        </w:trPr>
        <w:tc>
          <w:tcPr>
            <w:tcW w:w="872" w:type="pct"/>
            <w:gridSpan w:val="2"/>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施工单位</w:t>
            </w:r>
          </w:p>
        </w:tc>
        <w:tc>
          <w:tcPr>
            <w:tcW w:w="2063" w:type="pct"/>
            <w:gridSpan w:val="6"/>
            <w:tcBorders>
              <w:tl2br w:val="nil"/>
              <w:tr2bl w:val="nil"/>
            </w:tcBorders>
            <w:vAlign w:val="center"/>
          </w:tcPr>
          <w:p w:rsidR="00AE3CCB" w:rsidRDefault="00AE3CCB">
            <w:pPr>
              <w:widowControl/>
              <w:jc w:val="center"/>
              <w:textAlignment w:val="center"/>
              <w:rPr>
                <w:rFonts w:ascii="宋体" w:hAnsi="宋体" w:cs="宋体"/>
                <w:color w:val="000000"/>
                <w:sz w:val="20"/>
                <w:szCs w:val="20"/>
              </w:rPr>
            </w:pPr>
          </w:p>
        </w:tc>
        <w:tc>
          <w:tcPr>
            <w:tcW w:w="872"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项目技术负责人</w:t>
            </w:r>
          </w:p>
        </w:tc>
        <w:tc>
          <w:tcPr>
            <w:tcW w:w="1190" w:type="pct"/>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450"/>
          <w:jc w:val="center"/>
        </w:trPr>
        <w:tc>
          <w:tcPr>
            <w:tcW w:w="872" w:type="pct"/>
            <w:gridSpan w:val="2"/>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分包单位</w:t>
            </w:r>
          </w:p>
        </w:tc>
        <w:tc>
          <w:tcPr>
            <w:tcW w:w="2063" w:type="pct"/>
            <w:gridSpan w:val="6"/>
            <w:tcBorders>
              <w:tl2br w:val="nil"/>
              <w:tr2bl w:val="nil"/>
            </w:tcBorders>
            <w:vAlign w:val="center"/>
          </w:tcPr>
          <w:p w:rsidR="00AE3CCB" w:rsidRDefault="00AE3CCB">
            <w:pPr>
              <w:jc w:val="center"/>
              <w:rPr>
                <w:rFonts w:ascii="宋体" w:hAnsi="宋体" w:cs="宋体"/>
                <w:color w:val="000000"/>
                <w:sz w:val="20"/>
                <w:szCs w:val="20"/>
              </w:rPr>
            </w:pPr>
          </w:p>
        </w:tc>
        <w:tc>
          <w:tcPr>
            <w:tcW w:w="872"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分包技术负责人</w:t>
            </w:r>
          </w:p>
        </w:tc>
        <w:tc>
          <w:tcPr>
            <w:tcW w:w="1190" w:type="pct"/>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600"/>
          <w:jc w:val="center"/>
        </w:trPr>
        <w:tc>
          <w:tcPr>
            <w:tcW w:w="237"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序号</w:t>
            </w:r>
          </w:p>
        </w:tc>
        <w:tc>
          <w:tcPr>
            <w:tcW w:w="1349" w:type="pct"/>
            <w:gridSpan w:val="3"/>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分项工程名称</w:t>
            </w:r>
          </w:p>
        </w:tc>
        <w:tc>
          <w:tcPr>
            <w:tcW w:w="714"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检验批数</w:t>
            </w:r>
          </w:p>
        </w:tc>
        <w:tc>
          <w:tcPr>
            <w:tcW w:w="1508" w:type="pct"/>
            <w:gridSpan w:val="4"/>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施工单位检查评定结果</w:t>
            </w:r>
          </w:p>
        </w:tc>
        <w:tc>
          <w:tcPr>
            <w:tcW w:w="1190"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验收意见</w:t>
            </w:r>
          </w:p>
        </w:tc>
      </w:tr>
      <w:tr w:rsidR="00AE3CCB">
        <w:trPr>
          <w:trHeight w:val="340"/>
          <w:jc w:val="center"/>
        </w:trPr>
        <w:tc>
          <w:tcPr>
            <w:tcW w:w="237"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1349" w:type="pct"/>
            <w:gridSpan w:val="3"/>
            <w:tcBorders>
              <w:tl2br w:val="nil"/>
              <w:tr2bl w:val="nil"/>
            </w:tcBorders>
            <w:vAlign w:val="center"/>
          </w:tcPr>
          <w:p w:rsidR="00AE3CCB" w:rsidRDefault="00AE3CCB">
            <w:pPr>
              <w:jc w:val="center"/>
              <w:rPr>
                <w:rFonts w:ascii="宋体" w:hAnsi="宋体" w:cs="宋体"/>
                <w:color w:val="000000"/>
                <w:sz w:val="20"/>
                <w:szCs w:val="20"/>
              </w:rPr>
            </w:pPr>
          </w:p>
        </w:tc>
        <w:tc>
          <w:tcPr>
            <w:tcW w:w="714" w:type="pct"/>
            <w:tcBorders>
              <w:tl2br w:val="nil"/>
              <w:tr2bl w:val="nil"/>
            </w:tcBorders>
            <w:vAlign w:val="center"/>
          </w:tcPr>
          <w:p w:rsidR="00AE3CCB" w:rsidRDefault="00AE3CCB">
            <w:pPr>
              <w:jc w:val="center"/>
              <w:rPr>
                <w:rFonts w:ascii="宋体" w:hAnsi="宋体" w:cs="宋体"/>
                <w:color w:val="000000"/>
                <w:sz w:val="20"/>
                <w:szCs w:val="20"/>
              </w:rPr>
            </w:pPr>
          </w:p>
        </w:tc>
        <w:tc>
          <w:tcPr>
            <w:tcW w:w="1508"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190" w:type="pct"/>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340"/>
          <w:jc w:val="center"/>
        </w:trPr>
        <w:tc>
          <w:tcPr>
            <w:tcW w:w="237"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w:t>
            </w:r>
          </w:p>
        </w:tc>
        <w:tc>
          <w:tcPr>
            <w:tcW w:w="1349" w:type="pct"/>
            <w:gridSpan w:val="3"/>
            <w:tcBorders>
              <w:tl2br w:val="nil"/>
              <w:tr2bl w:val="nil"/>
            </w:tcBorders>
            <w:vAlign w:val="center"/>
          </w:tcPr>
          <w:p w:rsidR="00AE3CCB" w:rsidRDefault="00AE3CCB">
            <w:pPr>
              <w:jc w:val="center"/>
              <w:rPr>
                <w:rFonts w:ascii="宋体" w:hAnsi="宋体" w:cs="宋体"/>
                <w:color w:val="000000"/>
                <w:sz w:val="20"/>
                <w:szCs w:val="20"/>
              </w:rPr>
            </w:pPr>
          </w:p>
        </w:tc>
        <w:tc>
          <w:tcPr>
            <w:tcW w:w="714" w:type="pct"/>
            <w:tcBorders>
              <w:tl2br w:val="nil"/>
              <w:tr2bl w:val="nil"/>
            </w:tcBorders>
            <w:vAlign w:val="center"/>
          </w:tcPr>
          <w:p w:rsidR="00AE3CCB" w:rsidRDefault="00AE3CCB">
            <w:pPr>
              <w:jc w:val="center"/>
              <w:rPr>
                <w:rFonts w:ascii="宋体" w:hAnsi="宋体" w:cs="宋体"/>
                <w:color w:val="000000"/>
                <w:sz w:val="20"/>
                <w:szCs w:val="20"/>
              </w:rPr>
            </w:pPr>
          </w:p>
        </w:tc>
        <w:tc>
          <w:tcPr>
            <w:tcW w:w="1508"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190" w:type="pct"/>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340"/>
          <w:jc w:val="center"/>
        </w:trPr>
        <w:tc>
          <w:tcPr>
            <w:tcW w:w="237"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w:t>
            </w:r>
          </w:p>
        </w:tc>
        <w:tc>
          <w:tcPr>
            <w:tcW w:w="1349" w:type="pct"/>
            <w:gridSpan w:val="3"/>
            <w:tcBorders>
              <w:tl2br w:val="nil"/>
              <w:tr2bl w:val="nil"/>
            </w:tcBorders>
            <w:vAlign w:val="center"/>
          </w:tcPr>
          <w:p w:rsidR="00AE3CCB" w:rsidRDefault="00AE3CCB">
            <w:pPr>
              <w:jc w:val="center"/>
              <w:rPr>
                <w:rFonts w:ascii="宋体" w:hAnsi="宋体" w:cs="宋体"/>
                <w:color w:val="000000"/>
                <w:sz w:val="20"/>
                <w:szCs w:val="20"/>
              </w:rPr>
            </w:pPr>
          </w:p>
        </w:tc>
        <w:tc>
          <w:tcPr>
            <w:tcW w:w="714" w:type="pct"/>
            <w:tcBorders>
              <w:tl2br w:val="nil"/>
              <w:tr2bl w:val="nil"/>
            </w:tcBorders>
            <w:vAlign w:val="center"/>
          </w:tcPr>
          <w:p w:rsidR="00AE3CCB" w:rsidRDefault="00AE3CCB">
            <w:pPr>
              <w:jc w:val="center"/>
              <w:rPr>
                <w:rFonts w:ascii="宋体" w:hAnsi="宋体" w:cs="宋体"/>
                <w:color w:val="000000"/>
                <w:sz w:val="20"/>
                <w:szCs w:val="20"/>
              </w:rPr>
            </w:pPr>
          </w:p>
        </w:tc>
        <w:tc>
          <w:tcPr>
            <w:tcW w:w="1508"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190" w:type="pct"/>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340"/>
          <w:jc w:val="center"/>
        </w:trPr>
        <w:tc>
          <w:tcPr>
            <w:tcW w:w="237"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w:t>
            </w:r>
          </w:p>
        </w:tc>
        <w:tc>
          <w:tcPr>
            <w:tcW w:w="1349" w:type="pct"/>
            <w:gridSpan w:val="3"/>
            <w:tcBorders>
              <w:tl2br w:val="nil"/>
              <w:tr2bl w:val="nil"/>
            </w:tcBorders>
            <w:vAlign w:val="center"/>
          </w:tcPr>
          <w:p w:rsidR="00AE3CCB" w:rsidRDefault="00AE3CCB">
            <w:pPr>
              <w:jc w:val="center"/>
              <w:rPr>
                <w:rFonts w:ascii="宋体" w:hAnsi="宋体" w:cs="宋体"/>
                <w:color w:val="000000"/>
                <w:sz w:val="20"/>
                <w:szCs w:val="20"/>
              </w:rPr>
            </w:pPr>
          </w:p>
        </w:tc>
        <w:tc>
          <w:tcPr>
            <w:tcW w:w="714" w:type="pct"/>
            <w:tcBorders>
              <w:tl2br w:val="nil"/>
              <w:tr2bl w:val="nil"/>
            </w:tcBorders>
            <w:vAlign w:val="center"/>
          </w:tcPr>
          <w:p w:rsidR="00AE3CCB" w:rsidRDefault="00AE3CCB">
            <w:pPr>
              <w:jc w:val="center"/>
              <w:rPr>
                <w:rFonts w:ascii="宋体" w:hAnsi="宋体" w:cs="宋体"/>
                <w:color w:val="000000"/>
                <w:sz w:val="20"/>
                <w:szCs w:val="20"/>
              </w:rPr>
            </w:pPr>
          </w:p>
        </w:tc>
        <w:tc>
          <w:tcPr>
            <w:tcW w:w="1508"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190" w:type="pct"/>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340"/>
          <w:jc w:val="center"/>
        </w:trPr>
        <w:tc>
          <w:tcPr>
            <w:tcW w:w="237"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p>
        </w:tc>
        <w:tc>
          <w:tcPr>
            <w:tcW w:w="1349" w:type="pct"/>
            <w:gridSpan w:val="3"/>
            <w:tcBorders>
              <w:tl2br w:val="nil"/>
              <w:tr2bl w:val="nil"/>
            </w:tcBorders>
            <w:vAlign w:val="center"/>
          </w:tcPr>
          <w:p w:rsidR="00AE3CCB" w:rsidRDefault="00AE3CCB">
            <w:pPr>
              <w:jc w:val="center"/>
              <w:rPr>
                <w:rFonts w:ascii="宋体" w:hAnsi="宋体" w:cs="宋体"/>
                <w:color w:val="000000"/>
                <w:sz w:val="20"/>
                <w:szCs w:val="20"/>
              </w:rPr>
            </w:pPr>
          </w:p>
        </w:tc>
        <w:tc>
          <w:tcPr>
            <w:tcW w:w="714" w:type="pct"/>
            <w:tcBorders>
              <w:tl2br w:val="nil"/>
              <w:tr2bl w:val="nil"/>
            </w:tcBorders>
            <w:vAlign w:val="center"/>
          </w:tcPr>
          <w:p w:rsidR="00AE3CCB" w:rsidRDefault="00AE3CCB">
            <w:pPr>
              <w:jc w:val="center"/>
              <w:rPr>
                <w:rFonts w:ascii="宋体" w:hAnsi="宋体" w:cs="宋体"/>
                <w:color w:val="000000"/>
                <w:sz w:val="20"/>
                <w:szCs w:val="20"/>
              </w:rPr>
            </w:pPr>
          </w:p>
        </w:tc>
        <w:tc>
          <w:tcPr>
            <w:tcW w:w="1508"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190" w:type="pct"/>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340"/>
          <w:jc w:val="center"/>
        </w:trPr>
        <w:tc>
          <w:tcPr>
            <w:tcW w:w="237" w:type="pc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w:t>
            </w:r>
          </w:p>
        </w:tc>
        <w:tc>
          <w:tcPr>
            <w:tcW w:w="1349" w:type="pct"/>
            <w:gridSpan w:val="3"/>
            <w:tcBorders>
              <w:tl2br w:val="nil"/>
              <w:tr2bl w:val="nil"/>
            </w:tcBorders>
            <w:vAlign w:val="center"/>
          </w:tcPr>
          <w:p w:rsidR="00AE3CCB" w:rsidRDefault="00AE3CCB">
            <w:pPr>
              <w:jc w:val="center"/>
              <w:rPr>
                <w:rFonts w:ascii="宋体" w:hAnsi="宋体" w:cs="宋体"/>
                <w:color w:val="000000"/>
                <w:sz w:val="20"/>
                <w:szCs w:val="20"/>
              </w:rPr>
            </w:pPr>
          </w:p>
        </w:tc>
        <w:tc>
          <w:tcPr>
            <w:tcW w:w="714" w:type="pct"/>
            <w:tcBorders>
              <w:tl2br w:val="nil"/>
              <w:tr2bl w:val="nil"/>
            </w:tcBorders>
            <w:vAlign w:val="center"/>
          </w:tcPr>
          <w:p w:rsidR="00AE3CCB" w:rsidRDefault="00AE3CCB">
            <w:pPr>
              <w:jc w:val="center"/>
              <w:rPr>
                <w:rFonts w:ascii="宋体" w:hAnsi="宋体" w:cs="宋体"/>
                <w:color w:val="000000"/>
                <w:sz w:val="20"/>
                <w:szCs w:val="20"/>
              </w:rPr>
            </w:pPr>
          </w:p>
        </w:tc>
        <w:tc>
          <w:tcPr>
            <w:tcW w:w="1508"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190" w:type="pct"/>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567"/>
          <w:jc w:val="center"/>
        </w:trPr>
        <w:tc>
          <w:tcPr>
            <w:tcW w:w="2301" w:type="pct"/>
            <w:gridSpan w:val="5"/>
            <w:tcBorders>
              <w:tl2br w:val="nil"/>
              <w:tr2bl w:val="nil"/>
            </w:tcBorders>
            <w:vAlign w:val="center"/>
          </w:tcPr>
          <w:p w:rsidR="00AE3CCB" w:rsidRDefault="00D64B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质量控制资料</w:t>
            </w:r>
          </w:p>
        </w:tc>
        <w:tc>
          <w:tcPr>
            <w:tcW w:w="1508"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190" w:type="pct"/>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567"/>
          <w:jc w:val="center"/>
        </w:trPr>
        <w:tc>
          <w:tcPr>
            <w:tcW w:w="2301" w:type="pct"/>
            <w:gridSpan w:val="5"/>
            <w:tcBorders>
              <w:tl2br w:val="nil"/>
              <w:tr2bl w:val="nil"/>
            </w:tcBorders>
            <w:vAlign w:val="center"/>
          </w:tcPr>
          <w:p w:rsidR="00AE3CCB" w:rsidRDefault="00D64B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安全和功能检验（检测）报告</w:t>
            </w:r>
          </w:p>
        </w:tc>
        <w:tc>
          <w:tcPr>
            <w:tcW w:w="1508"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190" w:type="pct"/>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567"/>
          <w:jc w:val="center"/>
        </w:trPr>
        <w:tc>
          <w:tcPr>
            <w:tcW w:w="2301" w:type="pct"/>
            <w:gridSpan w:val="5"/>
            <w:tcBorders>
              <w:tl2br w:val="nil"/>
              <w:tr2bl w:val="nil"/>
            </w:tcBorders>
            <w:vAlign w:val="center"/>
          </w:tcPr>
          <w:p w:rsidR="00AE3CCB" w:rsidRDefault="00D64B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观感质量验收</w:t>
            </w:r>
          </w:p>
        </w:tc>
        <w:tc>
          <w:tcPr>
            <w:tcW w:w="1508" w:type="pct"/>
            <w:gridSpan w:val="4"/>
            <w:tcBorders>
              <w:tl2br w:val="nil"/>
              <w:tr2bl w:val="nil"/>
            </w:tcBorders>
            <w:vAlign w:val="center"/>
          </w:tcPr>
          <w:p w:rsidR="00AE3CCB" w:rsidRDefault="00AE3CCB">
            <w:pPr>
              <w:jc w:val="center"/>
              <w:rPr>
                <w:rFonts w:ascii="宋体" w:hAnsi="宋体" w:cs="宋体"/>
                <w:color w:val="000000"/>
                <w:sz w:val="20"/>
                <w:szCs w:val="20"/>
              </w:rPr>
            </w:pPr>
          </w:p>
        </w:tc>
        <w:tc>
          <w:tcPr>
            <w:tcW w:w="1190" w:type="pct"/>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630"/>
          <w:jc w:val="center"/>
        </w:trPr>
        <w:tc>
          <w:tcPr>
            <w:tcW w:w="237" w:type="pct"/>
            <w:vMerge w:val="restart"/>
            <w:tcBorders>
              <w:tl2br w:val="nil"/>
              <w:tr2bl w:val="nil"/>
            </w:tcBorders>
            <w:vAlign w:val="center"/>
          </w:tcPr>
          <w:p w:rsidR="00AE3CCB" w:rsidRDefault="00D64B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验收结论</w:t>
            </w:r>
          </w:p>
        </w:tc>
        <w:tc>
          <w:tcPr>
            <w:tcW w:w="4762" w:type="pct"/>
            <w:gridSpan w:val="9"/>
            <w:vMerge w:val="restart"/>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630"/>
          <w:jc w:val="center"/>
        </w:trPr>
        <w:tc>
          <w:tcPr>
            <w:tcW w:w="237" w:type="pct"/>
            <w:vMerge/>
            <w:tcBorders>
              <w:tl2br w:val="nil"/>
              <w:tr2bl w:val="nil"/>
            </w:tcBorders>
            <w:vAlign w:val="center"/>
          </w:tcPr>
          <w:p w:rsidR="00AE3CCB" w:rsidRDefault="00AE3CCB">
            <w:pPr>
              <w:jc w:val="left"/>
              <w:rPr>
                <w:rFonts w:ascii="宋体" w:hAnsi="宋体" w:cs="宋体"/>
                <w:color w:val="000000"/>
                <w:sz w:val="20"/>
                <w:szCs w:val="20"/>
              </w:rPr>
            </w:pPr>
          </w:p>
        </w:tc>
        <w:tc>
          <w:tcPr>
            <w:tcW w:w="4762" w:type="pct"/>
            <w:gridSpan w:val="9"/>
            <w:vMerge/>
            <w:tcBorders>
              <w:tl2br w:val="nil"/>
              <w:tr2bl w:val="nil"/>
            </w:tcBorders>
            <w:vAlign w:val="center"/>
          </w:tcPr>
          <w:p w:rsidR="00AE3CCB" w:rsidRDefault="00AE3CCB">
            <w:pPr>
              <w:jc w:val="center"/>
              <w:rPr>
                <w:rFonts w:ascii="宋体" w:hAnsi="宋体" w:cs="宋体"/>
                <w:color w:val="000000"/>
                <w:sz w:val="20"/>
                <w:szCs w:val="20"/>
              </w:rPr>
            </w:pPr>
          </w:p>
        </w:tc>
      </w:tr>
      <w:tr w:rsidR="00AE3CCB">
        <w:trPr>
          <w:trHeight w:val="794"/>
          <w:jc w:val="center"/>
        </w:trPr>
        <w:tc>
          <w:tcPr>
            <w:tcW w:w="237" w:type="pct"/>
            <w:vMerge w:val="restart"/>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验</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br/>
              <w:t xml:space="preserve"> </w:t>
            </w:r>
            <w:r>
              <w:rPr>
                <w:rFonts w:ascii="宋体" w:hAnsi="宋体" w:cs="宋体" w:hint="eastAsia"/>
                <w:color w:val="000000"/>
                <w:kern w:val="0"/>
                <w:sz w:val="20"/>
                <w:szCs w:val="20"/>
                <w:lang/>
              </w:rPr>
              <w:br/>
            </w:r>
            <w:r>
              <w:rPr>
                <w:rFonts w:ascii="宋体" w:hAnsi="宋体" w:cs="宋体" w:hint="eastAsia"/>
                <w:color w:val="000000"/>
                <w:kern w:val="0"/>
                <w:sz w:val="20"/>
                <w:szCs w:val="20"/>
                <w:lang/>
              </w:rPr>
              <w:t>收</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br/>
              <w:t xml:space="preserve"> </w:t>
            </w:r>
            <w:r>
              <w:rPr>
                <w:rFonts w:ascii="宋体" w:hAnsi="宋体" w:cs="宋体" w:hint="eastAsia"/>
                <w:color w:val="000000"/>
                <w:kern w:val="0"/>
                <w:sz w:val="20"/>
                <w:szCs w:val="20"/>
                <w:lang/>
              </w:rPr>
              <w:br/>
            </w:r>
            <w:r>
              <w:rPr>
                <w:rFonts w:ascii="宋体" w:hAnsi="宋体" w:cs="宋体" w:hint="eastAsia"/>
                <w:color w:val="000000"/>
                <w:kern w:val="0"/>
                <w:sz w:val="20"/>
                <w:szCs w:val="20"/>
                <w:lang/>
              </w:rPr>
              <w:t>单</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br/>
              <w:t xml:space="preserve"> </w:t>
            </w:r>
            <w:r>
              <w:rPr>
                <w:rFonts w:ascii="宋体" w:hAnsi="宋体" w:cs="宋体" w:hint="eastAsia"/>
                <w:color w:val="000000"/>
                <w:kern w:val="0"/>
                <w:sz w:val="20"/>
                <w:szCs w:val="20"/>
                <w:lang/>
              </w:rPr>
              <w:br/>
            </w:r>
            <w:r>
              <w:rPr>
                <w:rFonts w:ascii="宋体" w:hAnsi="宋体" w:cs="宋体" w:hint="eastAsia"/>
                <w:color w:val="000000"/>
                <w:kern w:val="0"/>
                <w:sz w:val="20"/>
                <w:szCs w:val="20"/>
                <w:lang/>
              </w:rPr>
              <w:t>位</w:t>
            </w:r>
          </w:p>
        </w:tc>
        <w:tc>
          <w:tcPr>
            <w:tcW w:w="1031" w:type="pct"/>
            <w:gridSpan w:val="2"/>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分包单位</w:t>
            </w:r>
          </w:p>
        </w:tc>
        <w:tc>
          <w:tcPr>
            <w:tcW w:w="1190" w:type="pct"/>
            <w:gridSpan w:val="3"/>
            <w:tcBorders>
              <w:tl2br w:val="nil"/>
              <w:tr2bl w:val="nil"/>
            </w:tcBorders>
            <w:vAlign w:val="center"/>
          </w:tcPr>
          <w:p w:rsidR="00AE3CCB" w:rsidRDefault="00D64B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项目经理</w:t>
            </w:r>
          </w:p>
        </w:tc>
        <w:tc>
          <w:tcPr>
            <w:tcW w:w="1349" w:type="pct"/>
            <w:gridSpan w:val="3"/>
            <w:tcBorders>
              <w:right w:val="nil"/>
            </w:tcBorders>
            <w:vAlign w:val="center"/>
          </w:tcPr>
          <w:p w:rsidR="00AE3CCB" w:rsidRDefault="00AE3CCB">
            <w:pPr>
              <w:jc w:val="center"/>
              <w:rPr>
                <w:rFonts w:ascii="宋体" w:hAnsi="宋体" w:cs="宋体"/>
                <w:color w:val="000000"/>
                <w:sz w:val="20"/>
                <w:szCs w:val="20"/>
              </w:rPr>
            </w:pPr>
          </w:p>
        </w:tc>
        <w:tc>
          <w:tcPr>
            <w:tcW w:w="1190" w:type="pct"/>
            <w:tcBorders>
              <w:left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年</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月</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日</w:t>
            </w:r>
          </w:p>
        </w:tc>
      </w:tr>
      <w:tr w:rsidR="00AE3CCB">
        <w:trPr>
          <w:trHeight w:val="794"/>
          <w:jc w:val="center"/>
        </w:trPr>
        <w:tc>
          <w:tcPr>
            <w:tcW w:w="237"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1031" w:type="pct"/>
            <w:gridSpan w:val="2"/>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施工单位</w:t>
            </w:r>
          </w:p>
        </w:tc>
        <w:tc>
          <w:tcPr>
            <w:tcW w:w="1190" w:type="pct"/>
            <w:gridSpan w:val="3"/>
            <w:tcBorders>
              <w:tl2br w:val="nil"/>
              <w:tr2bl w:val="nil"/>
            </w:tcBorders>
            <w:vAlign w:val="center"/>
          </w:tcPr>
          <w:p w:rsidR="00AE3CCB" w:rsidRDefault="00D64B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项目经理</w:t>
            </w:r>
          </w:p>
        </w:tc>
        <w:tc>
          <w:tcPr>
            <w:tcW w:w="1349" w:type="pct"/>
            <w:gridSpan w:val="3"/>
            <w:tcBorders>
              <w:right w:val="nil"/>
            </w:tcBorders>
            <w:vAlign w:val="center"/>
          </w:tcPr>
          <w:p w:rsidR="00AE3CCB" w:rsidRDefault="00AE3CCB">
            <w:pPr>
              <w:jc w:val="center"/>
              <w:rPr>
                <w:rFonts w:ascii="宋体" w:hAnsi="宋体" w:cs="宋体"/>
                <w:color w:val="000000"/>
                <w:sz w:val="20"/>
                <w:szCs w:val="20"/>
              </w:rPr>
            </w:pPr>
          </w:p>
        </w:tc>
        <w:tc>
          <w:tcPr>
            <w:tcW w:w="1190" w:type="pct"/>
            <w:tcBorders>
              <w:left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年</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月</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日</w:t>
            </w:r>
          </w:p>
        </w:tc>
      </w:tr>
      <w:tr w:rsidR="00AE3CCB">
        <w:trPr>
          <w:trHeight w:val="794"/>
          <w:jc w:val="center"/>
        </w:trPr>
        <w:tc>
          <w:tcPr>
            <w:tcW w:w="237"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1031" w:type="pct"/>
            <w:gridSpan w:val="2"/>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勘察单位</w:t>
            </w:r>
          </w:p>
        </w:tc>
        <w:tc>
          <w:tcPr>
            <w:tcW w:w="1190" w:type="pct"/>
            <w:gridSpan w:val="3"/>
            <w:tcBorders>
              <w:tl2br w:val="nil"/>
              <w:tr2bl w:val="nil"/>
            </w:tcBorders>
            <w:vAlign w:val="center"/>
          </w:tcPr>
          <w:p w:rsidR="00AE3CCB" w:rsidRDefault="00D64B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项目负责人</w:t>
            </w:r>
          </w:p>
        </w:tc>
        <w:tc>
          <w:tcPr>
            <w:tcW w:w="1349" w:type="pct"/>
            <w:gridSpan w:val="3"/>
            <w:tcBorders>
              <w:right w:val="nil"/>
            </w:tcBorders>
            <w:vAlign w:val="center"/>
          </w:tcPr>
          <w:p w:rsidR="00AE3CCB" w:rsidRDefault="00AE3CCB">
            <w:pPr>
              <w:jc w:val="center"/>
              <w:rPr>
                <w:rFonts w:ascii="宋体" w:hAnsi="宋体" w:cs="宋体"/>
                <w:color w:val="000000"/>
                <w:sz w:val="20"/>
                <w:szCs w:val="20"/>
              </w:rPr>
            </w:pPr>
          </w:p>
        </w:tc>
        <w:tc>
          <w:tcPr>
            <w:tcW w:w="1190" w:type="pct"/>
            <w:tcBorders>
              <w:left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年</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月</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日</w:t>
            </w:r>
          </w:p>
        </w:tc>
      </w:tr>
      <w:tr w:rsidR="00AE3CCB">
        <w:trPr>
          <w:trHeight w:val="794"/>
          <w:jc w:val="center"/>
        </w:trPr>
        <w:tc>
          <w:tcPr>
            <w:tcW w:w="237"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1031" w:type="pct"/>
            <w:gridSpan w:val="2"/>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设计单位</w:t>
            </w:r>
          </w:p>
        </w:tc>
        <w:tc>
          <w:tcPr>
            <w:tcW w:w="1190" w:type="pct"/>
            <w:gridSpan w:val="3"/>
            <w:tcBorders>
              <w:tl2br w:val="nil"/>
              <w:tr2bl w:val="nil"/>
            </w:tcBorders>
            <w:vAlign w:val="center"/>
          </w:tcPr>
          <w:p w:rsidR="00AE3CCB" w:rsidRDefault="00D64B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项目负责人</w:t>
            </w:r>
          </w:p>
        </w:tc>
        <w:tc>
          <w:tcPr>
            <w:tcW w:w="1349" w:type="pct"/>
            <w:gridSpan w:val="3"/>
            <w:tcBorders>
              <w:right w:val="nil"/>
            </w:tcBorders>
            <w:vAlign w:val="center"/>
          </w:tcPr>
          <w:p w:rsidR="00AE3CCB" w:rsidRDefault="00AE3CCB">
            <w:pPr>
              <w:jc w:val="center"/>
              <w:rPr>
                <w:rFonts w:ascii="宋体" w:hAnsi="宋体" w:cs="宋体"/>
                <w:color w:val="000000"/>
                <w:sz w:val="20"/>
                <w:szCs w:val="20"/>
              </w:rPr>
            </w:pPr>
          </w:p>
        </w:tc>
        <w:tc>
          <w:tcPr>
            <w:tcW w:w="1190" w:type="pct"/>
            <w:tcBorders>
              <w:left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年</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月</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日</w:t>
            </w:r>
          </w:p>
        </w:tc>
      </w:tr>
      <w:tr w:rsidR="00AE3CCB">
        <w:trPr>
          <w:trHeight w:val="900"/>
          <w:jc w:val="center"/>
        </w:trPr>
        <w:tc>
          <w:tcPr>
            <w:tcW w:w="237" w:type="pct"/>
            <w:vMerge/>
            <w:tcBorders>
              <w:tl2br w:val="nil"/>
              <w:tr2bl w:val="nil"/>
            </w:tcBorders>
            <w:vAlign w:val="center"/>
          </w:tcPr>
          <w:p w:rsidR="00AE3CCB" w:rsidRDefault="00AE3CCB">
            <w:pPr>
              <w:jc w:val="center"/>
              <w:rPr>
                <w:rFonts w:ascii="宋体" w:hAnsi="宋体" w:cs="宋体"/>
                <w:color w:val="000000"/>
                <w:sz w:val="20"/>
                <w:szCs w:val="20"/>
              </w:rPr>
            </w:pPr>
          </w:p>
        </w:tc>
        <w:tc>
          <w:tcPr>
            <w:tcW w:w="1031" w:type="pct"/>
            <w:gridSpan w:val="2"/>
            <w:tcBorders>
              <w:tl2br w:val="nil"/>
              <w:tr2bl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监理</w:t>
            </w:r>
            <w:r>
              <w:rPr>
                <w:rFonts w:ascii="宋体" w:hAnsi="宋体" w:cs="宋体" w:hint="eastAsia"/>
                <w:color w:val="000000"/>
                <w:kern w:val="0"/>
                <w:sz w:val="20"/>
                <w:szCs w:val="20"/>
                <w:lang/>
              </w:rPr>
              <w:t>(</w:t>
            </w:r>
            <w:r>
              <w:rPr>
                <w:rFonts w:ascii="宋体" w:hAnsi="宋体" w:cs="宋体" w:hint="eastAsia"/>
                <w:color w:val="000000"/>
                <w:kern w:val="0"/>
                <w:sz w:val="20"/>
                <w:szCs w:val="20"/>
                <w:lang/>
              </w:rPr>
              <w:t>建设</w:t>
            </w:r>
            <w:r>
              <w:rPr>
                <w:rFonts w:ascii="宋体" w:hAnsi="宋体" w:cs="宋体" w:hint="eastAsia"/>
                <w:color w:val="000000"/>
                <w:kern w:val="0"/>
                <w:sz w:val="20"/>
                <w:szCs w:val="20"/>
                <w:lang/>
              </w:rPr>
              <w:t>)</w:t>
            </w:r>
            <w:r>
              <w:rPr>
                <w:rFonts w:ascii="宋体" w:hAnsi="宋体" w:cs="宋体" w:hint="eastAsia"/>
                <w:color w:val="000000"/>
                <w:kern w:val="0"/>
                <w:sz w:val="20"/>
                <w:szCs w:val="20"/>
                <w:lang/>
              </w:rPr>
              <w:t>单位</w:t>
            </w:r>
          </w:p>
        </w:tc>
        <w:tc>
          <w:tcPr>
            <w:tcW w:w="1269" w:type="pct"/>
            <w:gridSpan w:val="4"/>
            <w:tcBorders>
              <w:tl2br w:val="nil"/>
              <w:tr2bl w:val="nil"/>
            </w:tcBorders>
            <w:vAlign w:val="center"/>
          </w:tcPr>
          <w:p w:rsidR="00AE3CCB" w:rsidRDefault="00D64B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总监理工程师</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br/>
              <w:t>(</w:t>
            </w:r>
            <w:r>
              <w:rPr>
                <w:rFonts w:ascii="宋体" w:hAnsi="宋体" w:cs="宋体" w:hint="eastAsia"/>
                <w:color w:val="000000"/>
                <w:kern w:val="0"/>
                <w:sz w:val="20"/>
                <w:szCs w:val="20"/>
                <w:lang/>
              </w:rPr>
              <w:t>建设单位项目专业负责人</w:t>
            </w:r>
            <w:r>
              <w:rPr>
                <w:rFonts w:ascii="宋体" w:hAnsi="宋体" w:cs="宋体" w:hint="eastAsia"/>
                <w:color w:val="000000"/>
                <w:kern w:val="0"/>
                <w:sz w:val="20"/>
                <w:szCs w:val="20"/>
                <w:lang/>
              </w:rPr>
              <w:t>)</w:t>
            </w:r>
          </w:p>
        </w:tc>
        <w:tc>
          <w:tcPr>
            <w:tcW w:w="1269" w:type="pct"/>
            <w:gridSpan w:val="2"/>
            <w:tcBorders>
              <w:right w:val="nil"/>
            </w:tcBorders>
            <w:vAlign w:val="center"/>
          </w:tcPr>
          <w:p w:rsidR="00AE3CCB" w:rsidRDefault="00AE3CCB">
            <w:pPr>
              <w:jc w:val="center"/>
              <w:rPr>
                <w:rFonts w:ascii="宋体" w:hAnsi="宋体" w:cs="宋体"/>
                <w:color w:val="000000"/>
                <w:sz w:val="20"/>
                <w:szCs w:val="20"/>
              </w:rPr>
            </w:pPr>
          </w:p>
        </w:tc>
        <w:tc>
          <w:tcPr>
            <w:tcW w:w="1190" w:type="pct"/>
            <w:tcBorders>
              <w:left w:val="nil"/>
            </w:tcBorders>
            <w:vAlign w:val="center"/>
          </w:tcPr>
          <w:p w:rsidR="00AE3CCB" w:rsidRDefault="00D64B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年</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月</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日</w:t>
            </w:r>
          </w:p>
        </w:tc>
      </w:tr>
    </w:tbl>
    <w:p w:rsidR="00AE3CCB" w:rsidRDefault="00AE3CCB">
      <w:pPr>
        <w:jc w:val="center"/>
        <w:rPr>
          <w:rFonts w:ascii="宋体" w:hAnsi="宋体" w:cs="宋体"/>
          <w:b/>
          <w:bCs/>
          <w:sz w:val="32"/>
          <w:szCs w:val="32"/>
        </w:rPr>
      </w:pPr>
    </w:p>
    <w:p w:rsidR="00AE3CCB" w:rsidRDefault="00AE3CCB">
      <w:pPr>
        <w:jc w:val="center"/>
        <w:rPr>
          <w:rFonts w:ascii="宋体" w:hAnsi="宋体" w:cs="宋体"/>
          <w:b/>
          <w:bCs/>
          <w:sz w:val="32"/>
          <w:szCs w:val="32"/>
        </w:rPr>
      </w:pPr>
    </w:p>
    <w:p w:rsidR="00AE3CCB" w:rsidRDefault="00D64B98">
      <w:pPr>
        <w:jc w:val="center"/>
        <w:rPr>
          <w:rFonts w:ascii="宋体" w:hAnsi="宋体" w:cs="宋体"/>
          <w:b/>
          <w:bCs/>
          <w:sz w:val="32"/>
          <w:szCs w:val="32"/>
        </w:rPr>
      </w:pPr>
      <w:r>
        <w:rPr>
          <w:rFonts w:ascii="宋体" w:hAnsi="宋体" w:cs="宋体" w:hint="eastAsia"/>
          <w:b/>
          <w:bCs/>
          <w:color w:val="000000"/>
          <w:kern w:val="0"/>
          <w:sz w:val="28"/>
          <w:szCs w:val="28"/>
          <w:lang/>
        </w:rPr>
        <w:t>表</w:t>
      </w:r>
      <w:r>
        <w:rPr>
          <w:rFonts w:ascii="宋体" w:hAnsi="宋体" w:cs="宋体" w:hint="eastAsia"/>
          <w:b/>
          <w:bCs/>
          <w:color w:val="000000"/>
          <w:kern w:val="0"/>
          <w:sz w:val="28"/>
          <w:szCs w:val="28"/>
          <w:lang/>
        </w:rPr>
        <w:t xml:space="preserve">C.0.4-1  </w:t>
      </w:r>
      <w:r>
        <w:rPr>
          <w:rFonts w:ascii="宋体" w:hAnsi="宋体" w:cs="宋体" w:hint="eastAsia"/>
          <w:b/>
          <w:bCs/>
          <w:color w:val="000000"/>
          <w:kern w:val="0"/>
          <w:sz w:val="28"/>
          <w:szCs w:val="28"/>
          <w:lang/>
        </w:rPr>
        <w:t>单位（子单位）工程</w:t>
      </w:r>
      <w:r>
        <w:rPr>
          <w:rFonts w:ascii="宋体" w:hAnsi="宋体" w:cs="宋体" w:hint="eastAsia"/>
          <w:b/>
          <w:bCs/>
          <w:color w:val="000000"/>
          <w:kern w:val="0"/>
          <w:sz w:val="28"/>
          <w:szCs w:val="28"/>
          <w:lang/>
        </w:rPr>
        <w:t>质量</w:t>
      </w:r>
      <w:r>
        <w:rPr>
          <w:rFonts w:ascii="宋体" w:hAnsi="宋体" w:cs="宋体" w:hint="eastAsia"/>
          <w:b/>
          <w:bCs/>
          <w:color w:val="000000"/>
          <w:kern w:val="0"/>
          <w:sz w:val="28"/>
          <w:szCs w:val="28"/>
          <w:lang/>
        </w:rPr>
        <w:t>竣工验收</w:t>
      </w:r>
      <w:r>
        <w:rPr>
          <w:rFonts w:ascii="宋体" w:hAnsi="宋体" w:cs="宋体" w:hint="eastAsia"/>
          <w:b/>
          <w:bCs/>
          <w:color w:val="000000"/>
          <w:kern w:val="0"/>
          <w:sz w:val="28"/>
          <w:szCs w:val="28"/>
          <w:lang/>
        </w:rPr>
        <w:t>记录</w:t>
      </w:r>
    </w:p>
    <w:p w:rsidR="00AE3CCB" w:rsidRDefault="00D64B98">
      <w:pPr>
        <w:jc w:val="center"/>
        <w:rPr>
          <w:rFonts w:ascii="宋体" w:hAnsi="宋体" w:cs="宋体"/>
          <w:b/>
          <w:bCs/>
          <w:sz w:val="32"/>
          <w:szCs w:val="32"/>
        </w:rPr>
      </w:pPr>
      <w:r>
        <w:rPr>
          <w:rFonts w:ascii="宋体" w:hAnsi="宋体" w:cs="宋体" w:hint="eastAsia"/>
          <w:szCs w:val="21"/>
        </w:rPr>
        <w:t xml:space="preserve">                                            </w:t>
      </w:r>
      <w:r>
        <w:rPr>
          <w:rFonts w:ascii="宋体" w:hAnsi="宋体" w:cs="宋体" w:hint="eastAsia"/>
          <w:szCs w:val="21"/>
        </w:rPr>
        <w:t>编号：</w:t>
      </w:r>
    </w:p>
    <w:p w:rsidR="00AE3CCB" w:rsidRDefault="00AE3CCB">
      <w:pPr>
        <w:autoSpaceDE w:val="0"/>
        <w:autoSpaceDN w:val="0"/>
        <w:adjustRightInd w:val="0"/>
        <w:spacing w:before="9" w:line="40" w:lineRule="exact"/>
        <w:jc w:val="left"/>
        <w:rPr>
          <w:rFonts w:ascii="宋体" w:cs="宋体"/>
          <w:kern w:val="0"/>
          <w:sz w:val="4"/>
          <w:szCs w:val="4"/>
        </w:rPr>
      </w:pP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61"/>
        <w:gridCol w:w="788"/>
        <w:gridCol w:w="942"/>
        <w:gridCol w:w="876"/>
        <w:gridCol w:w="880"/>
        <w:gridCol w:w="697"/>
        <w:gridCol w:w="1166"/>
        <w:gridCol w:w="1213"/>
        <w:gridCol w:w="643"/>
        <w:gridCol w:w="1871"/>
      </w:tblGrid>
      <w:tr w:rsidR="00AE3CCB">
        <w:trPr>
          <w:trHeight w:hRule="exact" w:val="454"/>
          <w:jc w:val="center"/>
        </w:trPr>
        <w:tc>
          <w:tcPr>
            <w:tcW w:w="743" w:type="pct"/>
            <w:gridSpan w:val="2"/>
            <w:tcBorders>
              <w:tl2br w:val="nil"/>
              <w:tr2bl w:val="nil"/>
            </w:tcBorders>
            <w:vAlign w:val="center"/>
          </w:tcPr>
          <w:p w:rsidR="00AE3CCB" w:rsidRDefault="00D64B98">
            <w:pPr>
              <w:autoSpaceDE w:val="0"/>
              <w:autoSpaceDN w:val="0"/>
              <w:adjustRightInd w:val="0"/>
              <w:jc w:val="center"/>
              <w:rPr>
                <w:kern w:val="0"/>
                <w:sz w:val="24"/>
              </w:rPr>
            </w:pPr>
            <w:r>
              <w:rPr>
                <w:rFonts w:ascii="宋体" w:cs="宋体" w:hint="eastAsia"/>
                <w:kern w:val="0"/>
                <w:sz w:val="18"/>
                <w:szCs w:val="18"/>
              </w:rPr>
              <w:t>工程名称</w:t>
            </w:r>
          </w:p>
        </w:tc>
        <w:tc>
          <w:tcPr>
            <w:tcW w:w="1743" w:type="pct"/>
            <w:gridSpan w:val="4"/>
            <w:tcBorders>
              <w:tl2br w:val="nil"/>
              <w:tr2bl w:val="nil"/>
            </w:tcBorders>
            <w:vAlign w:val="center"/>
          </w:tcPr>
          <w:p w:rsidR="00AE3CCB" w:rsidRDefault="00AE3CCB">
            <w:pPr>
              <w:autoSpaceDE w:val="0"/>
              <w:autoSpaceDN w:val="0"/>
              <w:jc w:val="center"/>
              <w:textAlignment w:val="center"/>
              <w:rPr>
                <w:rFonts w:ascii="宋体" w:cs="宋体"/>
                <w:kern w:val="0"/>
                <w:sz w:val="18"/>
                <w:szCs w:val="18"/>
              </w:rPr>
            </w:pPr>
          </w:p>
        </w:tc>
        <w:tc>
          <w:tcPr>
            <w:tcW w:w="1220" w:type="pct"/>
            <w:gridSpan w:val="2"/>
            <w:tcBorders>
              <w:tl2br w:val="nil"/>
              <w:tr2bl w:val="nil"/>
            </w:tcBorders>
            <w:vAlign w:val="center"/>
          </w:tcPr>
          <w:p w:rsidR="00AE3CCB" w:rsidRDefault="00D64B98">
            <w:pPr>
              <w:autoSpaceDE w:val="0"/>
              <w:autoSpaceDN w:val="0"/>
              <w:jc w:val="center"/>
              <w:textAlignment w:val="center"/>
              <w:rPr>
                <w:rFonts w:ascii="宋体" w:cs="宋体"/>
                <w:kern w:val="0"/>
                <w:sz w:val="18"/>
                <w:szCs w:val="18"/>
              </w:rPr>
            </w:pPr>
            <w:r>
              <w:rPr>
                <w:rFonts w:ascii="宋体" w:cs="宋体" w:hint="eastAsia"/>
                <w:kern w:val="0"/>
                <w:sz w:val="18"/>
                <w:szCs w:val="18"/>
              </w:rPr>
              <w:t>工程规模</w:t>
            </w:r>
          </w:p>
        </w:tc>
        <w:tc>
          <w:tcPr>
            <w:tcW w:w="1291" w:type="pct"/>
            <w:gridSpan w:val="2"/>
            <w:tcBorders>
              <w:tl2br w:val="nil"/>
              <w:tr2bl w:val="nil"/>
            </w:tcBorders>
            <w:vAlign w:val="center"/>
          </w:tcPr>
          <w:p w:rsidR="00AE3CCB" w:rsidRDefault="00AE3CCB">
            <w:pPr>
              <w:autoSpaceDE w:val="0"/>
              <w:autoSpaceDN w:val="0"/>
              <w:jc w:val="center"/>
              <w:textAlignment w:val="center"/>
              <w:rPr>
                <w:rFonts w:ascii="宋体" w:cs="宋体"/>
                <w:kern w:val="0"/>
                <w:sz w:val="18"/>
                <w:szCs w:val="18"/>
              </w:rPr>
            </w:pPr>
          </w:p>
        </w:tc>
      </w:tr>
      <w:tr w:rsidR="00AE3CCB">
        <w:trPr>
          <w:trHeight w:hRule="exact" w:val="454"/>
          <w:jc w:val="center"/>
        </w:trPr>
        <w:tc>
          <w:tcPr>
            <w:tcW w:w="743" w:type="pct"/>
            <w:gridSpan w:val="2"/>
            <w:tcBorders>
              <w:tl2br w:val="nil"/>
              <w:tr2bl w:val="nil"/>
            </w:tcBorders>
            <w:vAlign w:val="center"/>
          </w:tcPr>
          <w:p w:rsidR="00AE3CCB" w:rsidRDefault="00D64B98">
            <w:pPr>
              <w:autoSpaceDE w:val="0"/>
              <w:autoSpaceDN w:val="0"/>
              <w:adjustRightInd w:val="0"/>
              <w:jc w:val="center"/>
              <w:rPr>
                <w:rFonts w:ascii="宋体" w:cs="宋体"/>
                <w:kern w:val="0"/>
                <w:sz w:val="18"/>
                <w:szCs w:val="18"/>
              </w:rPr>
            </w:pPr>
            <w:r>
              <w:rPr>
                <w:rFonts w:ascii="宋体" w:cs="宋体" w:hint="eastAsia"/>
                <w:kern w:val="0"/>
                <w:sz w:val="18"/>
                <w:szCs w:val="18"/>
              </w:rPr>
              <w:t>施工单位</w:t>
            </w:r>
          </w:p>
        </w:tc>
        <w:tc>
          <w:tcPr>
            <w:tcW w:w="1743" w:type="pct"/>
            <w:gridSpan w:val="4"/>
            <w:tcBorders>
              <w:tl2br w:val="nil"/>
              <w:tr2bl w:val="nil"/>
            </w:tcBorders>
            <w:vAlign w:val="center"/>
          </w:tcPr>
          <w:p w:rsidR="00AE3CCB" w:rsidRDefault="00AE3CCB">
            <w:pPr>
              <w:autoSpaceDE w:val="0"/>
              <w:autoSpaceDN w:val="0"/>
              <w:jc w:val="center"/>
              <w:textAlignment w:val="center"/>
              <w:rPr>
                <w:rFonts w:ascii="宋体" w:cs="宋体"/>
                <w:kern w:val="0"/>
                <w:sz w:val="18"/>
                <w:szCs w:val="18"/>
              </w:rPr>
            </w:pPr>
          </w:p>
        </w:tc>
        <w:tc>
          <w:tcPr>
            <w:tcW w:w="1220" w:type="pct"/>
            <w:gridSpan w:val="2"/>
            <w:tcBorders>
              <w:tl2br w:val="nil"/>
              <w:tr2bl w:val="nil"/>
            </w:tcBorders>
            <w:vAlign w:val="center"/>
          </w:tcPr>
          <w:p w:rsidR="00AE3CCB" w:rsidRDefault="00D64B98">
            <w:pPr>
              <w:autoSpaceDE w:val="0"/>
              <w:autoSpaceDN w:val="0"/>
              <w:jc w:val="center"/>
              <w:textAlignment w:val="center"/>
              <w:rPr>
                <w:rFonts w:ascii="宋体" w:cs="宋体"/>
                <w:kern w:val="0"/>
                <w:sz w:val="18"/>
                <w:szCs w:val="18"/>
              </w:rPr>
            </w:pPr>
            <w:r>
              <w:rPr>
                <w:rFonts w:ascii="宋体" w:cs="宋体" w:hint="eastAsia"/>
                <w:kern w:val="0"/>
                <w:sz w:val="18"/>
                <w:szCs w:val="18"/>
              </w:rPr>
              <w:t>技术负责人</w:t>
            </w:r>
          </w:p>
        </w:tc>
        <w:tc>
          <w:tcPr>
            <w:tcW w:w="1291" w:type="pct"/>
            <w:gridSpan w:val="2"/>
            <w:tcBorders>
              <w:tl2br w:val="nil"/>
              <w:tr2bl w:val="nil"/>
            </w:tcBorders>
            <w:vAlign w:val="center"/>
          </w:tcPr>
          <w:p w:rsidR="00AE3CCB" w:rsidRDefault="00AE3CCB">
            <w:pPr>
              <w:autoSpaceDE w:val="0"/>
              <w:autoSpaceDN w:val="0"/>
              <w:jc w:val="center"/>
              <w:textAlignment w:val="center"/>
              <w:rPr>
                <w:rFonts w:ascii="宋体" w:cs="宋体"/>
                <w:kern w:val="0"/>
                <w:sz w:val="18"/>
                <w:szCs w:val="18"/>
              </w:rPr>
            </w:pPr>
          </w:p>
        </w:tc>
      </w:tr>
      <w:tr w:rsidR="00AE3CCB">
        <w:trPr>
          <w:trHeight w:hRule="exact" w:val="454"/>
          <w:jc w:val="center"/>
        </w:trPr>
        <w:tc>
          <w:tcPr>
            <w:tcW w:w="743" w:type="pct"/>
            <w:gridSpan w:val="2"/>
            <w:tcBorders>
              <w:tl2br w:val="nil"/>
              <w:tr2bl w:val="nil"/>
            </w:tcBorders>
            <w:vAlign w:val="center"/>
          </w:tcPr>
          <w:p w:rsidR="00AE3CCB" w:rsidRDefault="00D64B98">
            <w:pPr>
              <w:autoSpaceDE w:val="0"/>
              <w:autoSpaceDN w:val="0"/>
              <w:adjustRightInd w:val="0"/>
              <w:jc w:val="center"/>
              <w:rPr>
                <w:kern w:val="0"/>
                <w:sz w:val="24"/>
              </w:rPr>
            </w:pPr>
            <w:r>
              <w:rPr>
                <w:rFonts w:hint="eastAsia"/>
                <w:kern w:val="0"/>
                <w:sz w:val="17"/>
                <w:szCs w:val="17"/>
              </w:rPr>
              <w:t>项目</w:t>
            </w:r>
            <w:r>
              <w:rPr>
                <w:rFonts w:hint="eastAsia"/>
                <w:kern w:val="0"/>
                <w:sz w:val="17"/>
                <w:szCs w:val="17"/>
              </w:rPr>
              <w:t>经理</w:t>
            </w:r>
          </w:p>
        </w:tc>
        <w:tc>
          <w:tcPr>
            <w:tcW w:w="1743" w:type="pct"/>
            <w:gridSpan w:val="4"/>
            <w:tcBorders>
              <w:tl2br w:val="nil"/>
              <w:tr2bl w:val="nil"/>
            </w:tcBorders>
            <w:vAlign w:val="center"/>
          </w:tcPr>
          <w:p w:rsidR="00AE3CCB" w:rsidRDefault="00AE3CCB">
            <w:pPr>
              <w:autoSpaceDE w:val="0"/>
              <w:autoSpaceDN w:val="0"/>
              <w:jc w:val="center"/>
              <w:textAlignment w:val="center"/>
              <w:rPr>
                <w:rFonts w:ascii="宋体" w:cs="宋体"/>
                <w:kern w:val="0"/>
                <w:sz w:val="18"/>
                <w:szCs w:val="18"/>
              </w:rPr>
            </w:pPr>
          </w:p>
        </w:tc>
        <w:tc>
          <w:tcPr>
            <w:tcW w:w="1220" w:type="pct"/>
            <w:gridSpan w:val="2"/>
            <w:tcBorders>
              <w:tl2br w:val="nil"/>
              <w:tr2bl w:val="nil"/>
            </w:tcBorders>
            <w:vAlign w:val="center"/>
          </w:tcPr>
          <w:p w:rsidR="00AE3CCB" w:rsidRDefault="00D64B98">
            <w:pPr>
              <w:autoSpaceDE w:val="0"/>
              <w:autoSpaceDN w:val="0"/>
              <w:jc w:val="center"/>
              <w:textAlignment w:val="center"/>
              <w:rPr>
                <w:rFonts w:ascii="宋体" w:cs="宋体"/>
                <w:kern w:val="0"/>
                <w:sz w:val="18"/>
                <w:szCs w:val="18"/>
              </w:rPr>
            </w:pPr>
            <w:r>
              <w:rPr>
                <w:rFonts w:ascii="宋体" w:cs="宋体" w:hint="eastAsia"/>
                <w:kern w:val="0"/>
                <w:sz w:val="18"/>
                <w:szCs w:val="18"/>
              </w:rPr>
              <w:t>项目技术负责人</w:t>
            </w:r>
          </w:p>
        </w:tc>
        <w:tc>
          <w:tcPr>
            <w:tcW w:w="1291" w:type="pct"/>
            <w:gridSpan w:val="2"/>
            <w:tcBorders>
              <w:tl2br w:val="nil"/>
              <w:tr2bl w:val="nil"/>
            </w:tcBorders>
            <w:vAlign w:val="center"/>
          </w:tcPr>
          <w:p w:rsidR="00AE3CCB" w:rsidRDefault="00AE3CCB">
            <w:pPr>
              <w:autoSpaceDE w:val="0"/>
              <w:autoSpaceDN w:val="0"/>
              <w:jc w:val="center"/>
              <w:textAlignment w:val="center"/>
              <w:rPr>
                <w:rFonts w:ascii="宋体" w:cs="宋体"/>
                <w:kern w:val="0"/>
                <w:sz w:val="18"/>
                <w:szCs w:val="18"/>
              </w:rPr>
            </w:pPr>
          </w:p>
        </w:tc>
      </w:tr>
      <w:tr w:rsidR="00AE3CCB">
        <w:trPr>
          <w:trHeight w:hRule="exact" w:val="454"/>
          <w:jc w:val="center"/>
        </w:trPr>
        <w:tc>
          <w:tcPr>
            <w:tcW w:w="743" w:type="pct"/>
            <w:gridSpan w:val="2"/>
            <w:tcBorders>
              <w:tl2br w:val="nil"/>
              <w:tr2bl w:val="nil"/>
            </w:tcBorders>
            <w:vAlign w:val="center"/>
          </w:tcPr>
          <w:p w:rsidR="00AE3CCB" w:rsidRDefault="00D64B98">
            <w:pPr>
              <w:autoSpaceDE w:val="0"/>
              <w:autoSpaceDN w:val="0"/>
              <w:adjustRightInd w:val="0"/>
              <w:jc w:val="center"/>
              <w:rPr>
                <w:kern w:val="0"/>
                <w:sz w:val="17"/>
                <w:szCs w:val="17"/>
              </w:rPr>
            </w:pPr>
            <w:r>
              <w:rPr>
                <w:rFonts w:hint="eastAsia"/>
                <w:kern w:val="0"/>
                <w:sz w:val="17"/>
                <w:szCs w:val="17"/>
              </w:rPr>
              <w:t>开工日期</w:t>
            </w:r>
          </w:p>
        </w:tc>
        <w:tc>
          <w:tcPr>
            <w:tcW w:w="1743" w:type="pct"/>
            <w:gridSpan w:val="4"/>
            <w:tcBorders>
              <w:tl2br w:val="nil"/>
              <w:tr2bl w:val="nil"/>
            </w:tcBorders>
            <w:vAlign w:val="center"/>
          </w:tcPr>
          <w:p w:rsidR="00AE3CCB" w:rsidRDefault="00AE3CCB">
            <w:pPr>
              <w:autoSpaceDE w:val="0"/>
              <w:autoSpaceDN w:val="0"/>
              <w:jc w:val="center"/>
              <w:textAlignment w:val="center"/>
              <w:rPr>
                <w:rFonts w:ascii="宋体" w:cs="宋体"/>
                <w:kern w:val="0"/>
                <w:sz w:val="18"/>
                <w:szCs w:val="18"/>
              </w:rPr>
            </w:pPr>
          </w:p>
        </w:tc>
        <w:tc>
          <w:tcPr>
            <w:tcW w:w="1220" w:type="pct"/>
            <w:gridSpan w:val="2"/>
            <w:tcBorders>
              <w:tl2br w:val="nil"/>
              <w:tr2bl w:val="nil"/>
            </w:tcBorders>
            <w:vAlign w:val="center"/>
          </w:tcPr>
          <w:p w:rsidR="00AE3CCB" w:rsidRDefault="00D64B98">
            <w:pPr>
              <w:autoSpaceDE w:val="0"/>
              <w:autoSpaceDN w:val="0"/>
              <w:jc w:val="center"/>
              <w:textAlignment w:val="center"/>
              <w:rPr>
                <w:rFonts w:ascii="宋体" w:cs="宋体"/>
                <w:kern w:val="0"/>
                <w:sz w:val="18"/>
                <w:szCs w:val="18"/>
              </w:rPr>
            </w:pPr>
            <w:r>
              <w:rPr>
                <w:rFonts w:ascii="宋体" w:cs="宋体" w:hint="eastAsia"/>
                <w:kern w:val="0"/>
                <w:sz w:val="18"/>
                <w:szCs w:val="18"/>
              </w:rPr>
              <w:t>竣工日期</w:t>
            </w:r>
          </w:p>
        </w:tc>
        <w:tc>
          <w:tcPr>
            <w:tcW w:w="1291" w:type="pct"/>
            <w:gridSpan w:val="2"/>
            <w:tcBorders>
              <w:tl2br w:val="nil"/>
              <w:tr2bl w:val="nil"/>
            </w:tcBorders>
            <w:vAlign w:val="center"/>
          </w:tcPr>
          <w:p w:rsidR="00AE3CCB" w:rsidRDefault="00AE3CCB">
            <w:pPr>
              <w:autoSpaceDE w:val="0"/>
              <w:autoSpaceDN w:val="0"/>
              <w:jc w:val="center"/>
              <w:textAlignment w:val="center"/>
              <w:rPr>
                <w:rFonts w:ascii="宋体" w:cs="宋体"/>
                <w:kern w:val="0"/>
                <w:sz w:val="18"/>
                <w:szCs w:val="18"/>
              </w:rPr>
            </w:pPr>
          </w:p>
        </w:tc>
      </w:tr>
      <w:tr w:rsidR="00AE3CCB">
        <w:trPr>
          <w:trHeight w:hRule="exact" w:val="590"/>
          <w:jc w:val="center"/>
        </w:trPr>
        <w:tc>
          <w:tcPr>
            <w:tcW w:w="339" w:type="pct"/>
            <w:tcBorders>
              <w:tl2br w:val="nil"/>
              <w:tr2bl w:val="nil"/>
            </w:tcBorders>
            <w:vAlign w:val="center"/>
          </w:tcPr>
          <w:p w:rsidR="00AE3CCB" w:rsidRDefault="00D64B98">
            <w:pPr>
              <w:autoSpaceDE w:val="0"/>
              <w:autoSpaceDN w:val="0"/>
              <w:adjustRightInd w:val="0"/>
              <w:jc w:val="center"/>
              <w:rPr>
                <w:kern w:val="0"/>
                <w:sz w:val="24"/>
              </w:rPr>
            </w:pPr>
            <w:r>
              <w:rPr>
                <w:rFonts w:ascii="宋体" w:cs="宋体" w:hint="eastAsia"/>
                <w:kern w:val="0"/>
                <w:sz w:val="18"/>
                <w:szCs w:val="18"/>
              </w:rPr>
              <w:lastRenderedPageBreak/>
              <w:t>序号</w:t>
            </w:r>
          </w:p>
        </w:tc>
        <w:tc>
          <w:tcPr>
            <w:tcW w:w="1336" w:type="pct"/>
            <w:gridSpan w:val="3"/>
            <w:tcBorders>
              <w:tl2br w:val="nil"/>
              <w:tr2bl w:val="nil"/>
            </w:tcBorders>
            <w:vAlign w:val="center"/>
          </w:tcPr>
          <w:p w:rsidR="00AE3CCB" w:rsidRDefault="00D64B98">
            <w:pPr>
              <w:tabs>
                <w:tab w:val="left" w:pos="1280"/>
              </w:tabs>
              <w:autoSpaceDE w:val="0"/>
              <w:autoSpaceDN w:val="0"/>
              <w:adjustRightInd w:val="0"/>
              <w:jc w:val="center"/>
              <w:rPr>
                <w:kern w:val="0"/>
                <w:sz w:val="24"/>
              </w:rPr>
            </w:pPr>
            <w:r>
              <w:rPr>
                <w:rFonts w:ascii="宋体" w:cs="宋体" w:hint="eastAsia"/>
                <w:kern w:val="0"/>
                <w:sz w:val="18"/>
                <w:szCs w:val="18"/>
              </w:rPr>
              <w:t>项</w:t>
            </w:r>
            <w:r>
              <w:rPr>
                <w:rFonts w:ascii="宋体" w:cs="宋体"/>
                <w:kern w:val="0"/>
                <w:sz w:val="18"/>
                <w:szCs w:val="18"/>
              </w:rPr>
              <w:tab/>
            </w:r>
            <w:r>
              <w:rPr>
                <w:rFonts w:ascii="宋体" w:cs="宋体" w:hint="eastAsia"/>
                <w:kern w:val="0"/>
                <w:sz w:val="18"/>
                <w:szCs w:val="18"/>
              </w:rPr>
              <w:t>目</w:t>
            </w:r>
          </w:p>
        </w:tc>
        <w:tc>
          <w:tcPr>
            <w:tcW w:w="2032" w:type="pct"/>
            <w:gridSpan w:val="4"/>
            <w:tcBorders>
              <w:tl2br w:val="nil"/>
              <w:tr2bl w:val="nil"/>
            </w:tcBorders>
            <w:vAlign w:val="center"/>
          </w:tcPr>
          <w:p w:rsidR="00AE3CCB" w:rsidRDefault="00D64B98">
            <w:pPr>
              <w:autoSpaceDE w:val="0"/>
              <w:autoSpaceDN w:val="0"/>
              <w:adjustRightInd w:val="0"/>
              <w:jc w:val="center"/>
              <w:rPr>
                <w:kern w:val="0"/>
                <w:sz w:val="24"/>
              </w:rPr>
            </w:pPr>
            <w:r>
              <w:rPr>
                <w:rFonts w:ascii="宋体" w:cs="宋体" w:hint="eastAsia"/>
                <w:kern w:val="0"/>
                <w:sz w:val="18"/>
                <w:szCs w:val="18"/>
              </w:rPr>
              <w:t>检查验收情况</w:t>
            </w:r>
          </w:p>
        </w:tc>
        <w:tc>
          <w:tcPr>
            <w:tcW w:w="1291" w:type="pct"/>
            <w:gridSpan w:val="2"/>
            <w:tcBorders>
              <w:tl2br w:val="nil"/>
              <w:tr2bl w:val="nil"/>
            </w:tcBorders>
            <w:vAlign w:val="center"/>
          </w:tcPr>
          <w:p w:rsidR="00AE3CCB" w:rsidRDefault="00D64B98">
            <w:pPr>
              <w:autoSpaceDE w:val="0"/>
              <w:autoSpaceDN w:val="0"/>
              <w:adjustRightInd w:val="0"/>
              <w:jc w:val="center"/>
              <w:rPr>
                <w:kern w:val="0"/>
                <w:sz w:val="24"/>
              </w:rPr>
            </w:pPr>
            <w:r>
              <w:rPr>
                <w:rFonts w:ascii="宋体" w:cs="宋体" w:hint="eastAsia"/>
                <w:kern w:val="0"/>
                <w:sz w:val="18"/>
                <w:szCs w:val="18"/>
              </w:rPr>
              <w:t>检查验收结论</w:t>
            </w:r>
          </w:p>
        </w:tc>
      </w:tr>
      <w:tr w:rsidR="00AE3CCB">
        <w:trPr>
          <w:trHeight w:hRule="exact" w:val="1066"/>
          <w:jc w:val="center"/>
        </w:trPr>
        <w:tc>
          <w:tcPr>
            <w:tcW w:w="339" w:type="pct"/>
            <w:tcBorders>
              <w:tl2br w:val="nil"/>
              <w:tr2bl w:val="nil"/>
            </w:tcBorders>
            <w:vAlign w:val="center"/>
          </w:tcPr>
          <w:p w:rsidR="00AE3CCB" w:rsidRDefault="00D64B98">
            <w:pPr>
              <w:autoSpaceDE w:val="0"/>
              <w:autoSpaceDN w:val="0"/>
              <w:adjustRightInd w:val="0"/>
              <w:jc w:val="center"/>
              <w:rPr>
                <w:kern w:val="0"/>
                <w:sz w:val="24"/>
              </w:rPr>
            </w:pPr>
            <w:r>
              <w:rPr>
                <w:kern w:val="0"/>
                <w:sz w:val="18"/>
                <w:szCs w:val="18"/>
              </w:rPr>
              <w:t>1</w:t>
            </w:r>
          </w:p>
        </w:tc>
        <w:tc>
          <w:tcPr>
            <w:tcW w:w="1336" w:type="pct"/>
            <w:gridSpan w:val="3"/>
            <w:tcBorders>
              <w:tl2br w:val="nil"/>
              <w:tr2bl w:val="nil"/>
            </w:tcBorders>
            <w:vAlign w:val="center"/>
          </w:tcPr>
          <w:p w:rsidR="00AE3CCB" w:rsidRDefault="00D64B98">
            <w:pPr>
              <w:autoSpaceDE w:val="0"/>
              <w:autoSpaceDN w:val="0"/>
              <w:adjustRightInd w:val="0"/>
              <w:jc w:val="center"/>
              <w:rPr>
                <w:kern w:val="0"/>
                <w:sz w:val="24"/>
              </w:rPr>
            </w:pPr>
            <w:r>
              <w:rPr>
                <w:rFonts w:ascii="宋体" w:cs="宋体" w:hint="eastAsia"/>
                <w:kern w:val="0"/>
                <w:sz w:val="18"/>
                <w:szCs w:val="18"/>
              </w:rPr>
              <w:t>分部工程</w:t>
            </w:r>
          </w:p>
        </w:tc>
        <w:tc>
          <w:tcPr>
            <w:tcW w:w="2032" w:type="pct"/>
            <w:gridSpan w:val="4"/>
            <w:tcBorders>
              <w:tl2br w:val="nil"/>
              <w:tr2bl w:val="nil"/>
            </w:tcBorders>
            <w:vAlign w:val="center"/>
          </w:tcPr>
          <w:p w:rsidR="00AE3CCB" w:rsidRDefault="00D64B98">
            <w:pPr>
              <w:tabs>
                <w:tab w:val="left" w:pos="540"/>
                <w:tab w:val="left" w:pos="1900"/>
                <w:tab w:val="left" w:pos="3700"/>
              </w:tabs>
              <w:autoSpaceDE w:val="0"/>
              <w:autoSpaceDN w:val="0"/>
              <w:adjustRightInd w:val="0"/>
              <w:jc w:val="left"/>
              <w:rPr>
                <w:kern w:val="0"/>
                <w:sz w:val="24"/>
              </w:rPr>
            </w:pPr>
            <w:r>
              <w:rPr>
                <w:rFonts w:ascii="宋体" w:cs="宋体" w:hint="eastAsia"/>
                <w:kern w:val="0"/>
                <w:sz w:val="18"/>
                <w:szCs w:val="18"/>
              </w:rPr>
              <w:t>共</w:t>
            </w:r>
            <w:r>
              <w:rPr>
                <w:rFonts w:ascii="宋体" w:cs="宋体" w:hint="eastAsia"/>
                <w:kern w:val="0"/>
                <w:sz w:val="18"/>
                <w:szCs w:val="18"/>
              </w:rPr>
              <w:t xml:space="preserve">   </w:t>
            </w:r>
            <w:r>
              <w:rPr>
                <w:rFonts w:ascii="宋体" w:cs="宋体" w:hint="eastAsia"/>
                <w:kern w:val="0"/>
                <w:sz w:val="18"/>
                <w:szCs w:val="18"/>
              </w:rPr>
              <w:t>分部，经查符合设计及标准规定</w:t>
            </w:r>
            <w:r>
              <w:rPr>
                <w:rFonts w:ascii="宋体" w:cs="宋体" w:hint="eastAsia"/>
                <w:kern w:val="0"/>
                <w:sz w:val="18"/>
                <w:szCs w:val="18"/>
              </w:rPr>
              <w:t xml:space="preserve">   </w:t>
            </w:r>
            <w:r>
              <w:rPr>
                <w:rFonts w:ascii="宋体" w:cs="宋体" w:hint="eastAsia"/>
                <w:kern w:val="0"/>
                <w:sz w:val="18"/>
                <w:szCs w:val="18"/>
              </w:rPr>
              <w:t>分</w:t>
            </w:r>
            <w:r>
              <w:rPr>
                <w:rFonts w:ascii="宋体" w:cs="宋体" w:hint="eastAsia"/>
                <w:spacing w:val="-2"/>
                <w:kern w:val="0"/>
                <w:sz w:val="18"/>
                <w:szCs w:val="18"/>
              </w:rPr>
              <w:t>部。</w:t>
            </w:r>
          </w:p>
        </w:tc>
        <w:tc>
          <w:tcPr>
            <w:tcW w:w="1291" w:type="pct"/>
            <w:gridSpan w:val="2"/>
            <w:tcBorders>
              <w:tl2br w:val="nil"/>
              <w:tr2bl w:val="nil"/>
            </w:tcBorders>
            <w:vAlign w:val="center"/>
          </w:tcPr>
          <w:p w:rsidR="00AE3CCB" w:rsidRDefault="00D64B98">
            <w:pPr>
              <w:autoSpaceDE w:val="0"/>
              <w:autoSpaceDN w:val="0"/>
              <w:adjustRightInd w:val="0"/>
              <w:jc w:val="center"/>
              <w:rPr>
                <w:kern w:val="0"/>
                <w:sz w:val="18"/>
                <w:szCs w:val="18"/>
              </w:rPr>
            </w:pPr>
            <w:r>
              <w:rPr>
                <w:rFonts w:hint="eastAsia"/>
                <w:kern w:val="0"/>
                <w:sz w:val="18"/>
                <w:szCs w:val="18"/>
              </w:rPr>
              <w:t>合格</w:t>
            </w:r>
          </w:p>
        </w:tc>
      </w:tr>
      <w:tr w:rsidR="00AE3CCB">
        <w:trPr>
          <w:trHeight w:hRule="exact" w:val="1408"/>
          <w:jc w:val="center"/>
        </w:trPr>
        <w:tc>
          <w:tcPr>
            <w:tcW w:w="339" w:type="pct"/>
            <w:tcBorders>
              <w:tl2br w:val="nil"/>
              <w:tr2bl w:val="nil"/>
            </w:tcBorders>
            <w:vAlign w:val="center"/>
          </w:tcPr>
          <w:p w:rsidR="00AE3CCB" w:rsidRDefault="00D64B98">
            <w:pPr>
              <w:autoSpaceDE w:val="0"/>
              <w:autoSpaceDN w:val="0"/>
              <w:adjustRightInd w:val="0"/>
              <w:jc w:val="center"/>
              <w:rPr>
                <w:kern w:val="0"/>
                <w:sz w:val="24"/>
              </w:rPr>
            </w:pPr>
            <w:r>
              <w:rPr>
                <w:kern w:val="0"/>
                <w:sz w:val="18"/>
                <w:szCs w:val="18"/>
              </w:rPr>
              <w:t>2</w:t>
            </w:r>
          </w:p>
        </w:tc>
        <w:tc>
          <w:tcPr>
            <w:tcW w:w="1336" w:type="pct"/>
            <w:gridSpan w:val="3"/>
            <w:tcBorders>
              <w:tl2br w:val="nil"/>
              <w:tr2bl w:val="nil"/>
            </w:tcBorders>
            <w:vAlign w:val="center"/>
          </w:tcPr>
          <w:p w:rsidR="00AE3CCB" w:rsidRDefault="00D64B98">
            <w:pPr>
              <w:autoSpaceDE w:val="0"/>
              <w:autoSpaceDN w:val="0"/>
              <w:adjustRightInd w:val="0"/>
              <w:jc w:val="center"/>
              <w:rPr>
                <w:kern w:val="0"/>
                <w:sz w:val="24"/>
              </w:rPr>
            </w:pPr>
            <w:r>
              <w:rPr>
                <w:rFonts w:ascii="宋体" w:cs="宋体" w:hint="eastAsia"/>
                <w:kern w:val="0"/>
                <w:sz w:val="18"/>
                <w:szCs w:val="18"/>
              </w:rPr>
              <w:t>质量控制资料核查</w:t>
            </w:r>
          </w:p>
        </w:tc>
        <w:tc>
          <w:tcPr>
            <w:tcW w:w="2032" w:type="pct"/>
            <w:gridSpan w:val="4"/>
            <w:tcBorders>
              <w:tl2br w:val="nil"/>
              <w:tr2bl w:val="nil"/>
            </w:tcBorders>
            <w:vAlign w:val="center"/>
          </w:tcPr>
          <w:p w:rsidR="00AE3CCB" w:rsidRDefault="00D64B98">
            <w:pPr>
              <w:tabs>
                <w:tab w:val="left" w:pos="640"/>
                <w:tab w:val="left" w:pos="1620"/>
                <w:tab w:val="left" w:pos="1900"/>
              </w:tabs>
              <w:autoSpaceDE w:val="0"/>
              <w:autoSpaceDN w:val="0"/>
              <w:adjustRightInd w:val="0"/>
              <w:jc w:val="center"/>
              <w:rPr>
                <w:kern w:val="0"/>
                <w:sz w:val="24"/>
              </w:rPr>
            </w:pPr>
            <w:r>
              <w:rPr>
                <w:rFonts w:ascii="宋体" w:cs="宋体" w:hint="eastAsia"/>
                <w:kern w:val="0"/>
                <w:sz w:val="18"/>
                <w:szCs w:val="18"/>
              </w:rPr>
              <w:t>共</w:t>
            </w:r>
            <w:r>
              <w:rPr>
                <w:rFonts w:ascii="宋体" w:cs="宋体" w:hint="eastAsia"/>
                <w:kern w:val="0"/>
                <w:sz w:val="18"/>
                <w:szCs w:val="18"/>
              </w:rPr>
              <w:t xml:space="preserve">   </w:t>
            </w:r>
            <w:r>
              <w:rPr>
                <w:rFonts w:ascii="宋体" w:cs="宋体" w:hint="eastAsia"/>
                <w:kern w:val="0"/>
                <w:sz w:val="18"/>
                <w:szCs w:val="18"/>
              </w:rPr>
              <w:t>项，经核查符合规定</w:t>
            </w:r>
            <w:r>
              <w:rPr>
                <w:rFonts w:ascii="宋体" w:cs="宋体" w:hint="eastAsia"/>
                <w:kern w:val="0"/>
                <w:sz w:val="18"/>
                <w:szCs w:val="18"/>
              </w:rPr>
              <w:t xml:space="preserve">   </w:t>
            </w:r>
            <w:r>
              <w:rPr>
                <w:rFonts w:ascii="宋体" w:cs="宋体" w:hint="eastAsia"/>
                <w:kern w:val="0"/>
                <w:sz w:val="18"/>
                <w:szCs w:val="18"/>
              </w:rPr>
              <w:t>项</w:t>
            </w:r>
          </w:p>
        </w:tc>
        <w:tc>
          <w:tcPr>
            <w:tcW w:w="1291" w:type="pct"/>
            <w:gridSpan w:val="2"/>
            <w:tcBorders>
              <w:tl2br w:val="nil"/>
              <w:tr2bl w:val="nil"/>
            </w:tcBorders>
            <w:vAlign w:val="center"/>
          </w:tcPr>
          <w:p w:rsidR="00AE3CCB" w:rsidRDefault="00D64B98">
            <w:pPr>
              <w:autoSpaceDE w:val="0"/>
              <w:autoSpaceDN w:val="0"/>
              <w:adjustRightInd w:val="0"/>
              <w:jc w:val="center"/>
              <w:rPr>
                <w:kern w:val="0"/>
                <w:sz w:val="18"/>
                <w:szCs w:val="18"/>
              </w:rPr>
            </w:pPr>
            <w:r>
              <w:rPr>
                <w:rFonts w:hint="eastAsia"/>
                <w:kern w:val="0"/>
                <w:sz w:val="18"/>
                <w:szCs w:val="18"/>
              </w:rPr>
              <w:t>资料齐全，完整</w:t>
            </w:r>
          </w:p>
        </w:tc>
      </w:tr>
      <w:tr w:rsidR="00AE3CCB">
        <w:trPr>
          <w:trHeight w:hRule="exact" w:val="1622"/>
          <w:jc w:val="center"/>
        </w:trPr>
        <w:tc>
          <w:tcPr>
            <w:tcW w:w="339" w:type="pct"/>
            <w:tcBorders>
              <w:tl2br w:val="nil"/>
              <w:tr2bl w:val="nil"/>
            </w:tcBorders>
            <w:vAlign w:val="center"/>
          </w:tcPr>
          <w:p w:rsidR="00AE3CCB" w:rsidRDefault="00D64B98">
            <w:pPr>
              <w:autoSpaceDE w:val="0"/>
              <w:autoSpaceDN w:val="0"/>
              <w:adjustRightInd w:val="0"/>
              <w:jc w:val="center"/>
              <w:rPr>
                <w:kern w:val="0"/>
                <w:sz w:val="24"/>
              </w:rPr>
            </w:pPr>
            <w:r>
              <w:rPr>
                <w:kern w:val="0"/>
                <w:sz w:val="18"/>
                <w:szCs w:val="18"/>
              </w:rPr>
              <w:t>3</w:t>
            </w:r>
          </w:p>
        </w:tc>
        <w:tc>
          <w:tcPr>
            <w:tcW w:w="1336" w:type="pct"/>
            <w:gridSpan w:val="3"/>
            <w:tcBorders>
              <w:tl2br w:val="nil"/>
              <w:tr2bl w:val="nil"/>
            </w:tcBorders>
            <w:vAlign w:val="center"/>
          </w:tcPr>
          <w:p w:rsidR="00AE3CCB" w:rsidRDefault="00D64B98">
            <w:pPr>
              <w:autoSpaceDE w:val="0"/>
              <w:autoSpaceDN w:val="0"/>
              <w:adjustRightInd w:val="0"/>
              <w:jc w:val="center"/>
              <w:rPr>
                <w:rFonts w:ascii="宋体" w:cs="宋体"/>
                <w:kern w:val="0"/>
                <w:sz w:val="18"/>
                <w:szCs w:val="18"/>
              </w:rPr>
            </w:pPr>
            <w:r>
              <w:rPr>
                <w:rFonts w:ascii="宋体" w:cs="宋体" w:hint="eastAsia"/>
                <w:kern w:val="0"/>
                <w:sz w:val="18"/>
                <w:szCs w:val="18"/>
              </w:rPr>
              <w:t>安全和</w:t>
            </w:r>
            <w:r>
              <w:rPr>
                <w:rFonts w:ascii="宋体" w:cs="宋体" w:hint="eastAsia"/>
                <w:kern w:val="0"/>
                <w:sz w:val="18"/>
                <w:szCs w:val="18"/>
              </w:rPr>
              <w:t>主要</w:t>
            </w:r>
            <w:r>
              <w:rPr>
                <w:rFonts w:ascii="宋体" w:cs="宋体" w:hint="eastAsia"/>
                <w:kern w:val="0"/>
                <w:sz w:val="18"/>
                <w:szCs w:val="18"/>
              </w:rPr>
              <w:t>使用功能</w:t>
            </w:r>
          </w:p>
          <w:p w:rsidR="00AE3CCB" w:rsidRDefault="00D64B98">
            <w:pPr>
              <w:autoSpaceDE w:val="0"/>
              <w:autoSpaceDN w:val="0"/>
              <w:adjustRightInd w:val="0"/>
              <w:jc w:val="center"/>
              <w:rPr>
                <w:kern w:val="0"/>
                <w:sz w:val="24"/>
              </w:rPr>
            </w:pPr>
            <w:r>
              <w:rPr>
                <w:rFonts w:ascii="宋体" w:cs="宋体" w:hint="eastAsia"/>
                <w:kern w:val="0"/>
                <w:sz w:val="18"/>
                <w:szCs w:val="18"/>
              </w:rPr>
              <w:t>核查及抽查结果</w:t>
            </w:r>
          </w:p>
        </w:tc>
        <w:tc>
          <w:tcPr>
            <w:tcW w:w="2032" w:type="pct"/>
            <w:gridSpan w:val="4"/>
            <w:tcBorders>
              <w:tl2br w:val="nil"/>
              <w:tr2bl w:val="nil"/>
            </w:tcBorders>
            <w:vAlign w:val="center"/>
          </w:tcPr>
          <w:p w:rsidR="00AE3CCB" w:rsidRDefault="00AE3CCB">
            <w:pPr>
              <w:autoSpaceDE w:val="0"/>
              <w:autoSpaceDN w:val="0"/>
              <w:adjustRightInd w:val="0"/>
              <w:jc w:val="center"/>
              <w:rPr>
                <w:kern w:val="0"/>
                <w:sz w:val="17"/>
                <w:szCs w:val="17"/>
              </w:rPr>
            </w:pPr>
          </w:p>
          <w:p w:rsidR="00AE3CCB" w:rsidRDefault="00D64B98">
            <w:pPr>
              <w:tabs>
                <w:tab w:val="left" w:pos="1000"/>
                <w:tab w:val="left" w:pos="1260"/>
                <w:tab w:val="left" w:pos="1620"/>
              </w:tabs>
              <w:autoSpaceDE w:val="0"/>
              <w:autoSpaceDN w:val="0"/>
              <w:adjustRightInd w:val="0"/>
              <w:jc w:val="center"/>
              <w:rPr>
                <w:rFonts w:ascii="宋体" w:cs="宋体"/>
                <w:kern w:val="0"/>
                <w:sz w:val="18"/>
                <w:szCs w:val="18"/>
              </w:rPr>
            </w:pPr>
            <w:r>
              <w:rPr>
                <w:rFonts w:ascii="宋体" w:cs="宋体" w:hint="eastAsia"/>
                <w:kern w:val="0"/>
                <w:sz w:val="18"/>
                <w:szCs w:val="18"/>
              </w:rPr>
              <w:t>共核查</w:t>
            </w:r>
            <w:r>
              <w:rPr>
                <w:rFonts w:ascii="宋体" w:cs="宋体" w:hint="eastAsia"/>
                <w:kern w:val="0"/>
                <w:sz w:val="18"/>
                <w:szCs w:val="18"/>
              </w:rPr>
              <w:t xml:space="preserve">   </w:t>
            </w:r>
            <w:r>
              <w:rPr>
                <w:rFonts w:ascii="宋体" w:cs="宋体" w:hint="eastAsia"/>
                <w:kern w:val="0"/>
                <w:sz w:val="18"/>
                <w:szCs w:val="18"/>
              </w:rPr>
              <w:t>项，符合规定</w:t>
            </w:r>
            <w:r>
              <w:rPr>
                <w:rFonts w:ascii="宋体" w:cs="宋体" w:hint="eastAsia"/>
                <w:kern w:val="0"/>
                <w:sz w:val="18"/>
                <w:szCs w:val="18"/>
              </w:rPr>
              <w:t xml:space="preserve">   </w:t>
            </w:r>
            <w:r>
              <w:rPr>
                <w:rFonts w:ascii="宋体" w:cs="宋体" w:hint="eastAsia"/>
                <w:kern w:val="0"/>
                <w:sz w:val="18"/>
                <w:szCs w:val="18"/>
              </w:rPr>
              <w:t>项，</w:t>
            </w:r>
          </w:p>
          <w:p w:rsidR="00AE3CCB" w:rsidRDefault="00D64B98">
            <w:pPr>
              <w:tabs>
                <w:tab w:val="left" w:pos="1000"/>
                <w:tab w:val="left" w:pos="1260"/>
                <w:tab w:val="left" w:pos="1620"/>
              </w:tabs>
              <w:autoSpaceDE w:val="0"/>
              <w:autoSpaceDN w:val="0"/>
              <w:adjustRightInd w:val="0"/>
              <w:jc w:val="center"/>
              <w:rPr>
                <w:rFonts w:ascii="宋体" w:cs="宋体"/>
                <w:kern w:val="0"/>
                <w:sz w:val="18"/>
                <w:szCs w:val="18"/>
              </w:rPr>
            </w:pPr>
            <w:r>
              <w:rPr>
                <w:rFonts w:ascii="宋体" w:cs="宋体" w:hint="eastAsia"/>
                <w:kern w:val="0"/>
                <w:sz w:val="18"/>
                <w:szCs w:val="18"/>
              </w:rPr>
              <w:t>共抽查</w:t>
            </w:r>
            <w:r>
              <w:rPr>
                <w:rFonts w:ascii="宋体" w:cs="宋体" w:hint="eastAsia"/>
                <w:kern w:val="0"/>
                <w:sz w:val="18"/>
                <w:szCs w:val="18"/>
              </w:rPr>
              <w:t xml:space="preserve">   </w:t>
            </w:r>
            <w:r>
              <w:rPr>
                <w:rFonts w:ascii="宋体" w:cs="宋体" w:hint="eastAsia"/>
                <w:kern w:val="0"/>
                <w:sz w:val="18"/>
                <w:szCs w:val="18"/>
              </w:rPr>
              <w:t>项，符合规定</w:t>
            </w:r>
            <w:r>
              <w:rPr>
                <w:rFonts w:ascii="宋体" w:cs="宋体" w:hint="eastAsia"/>
                <w:kern w:val="0"/>
                <w:sz w:val="18"/>
                <w:szCs w:val="18"/>
              </w:rPr>
              <w:t xml:space="preserve">   </w:t>
            </w:r>
            <w:r>
              <w:rPr>
                <w:rFonts w:ascii="宋体" w:cs="宋体" w:hint="eastAsia"/>
                <w:kern w:val="0"/>
                <w:sz w:val="18"/>
                <w:szCs w:val="18"/>
              </w:rPr>
              <w:t>项，</w:t>
            </w:r>
          </w:p>
          <w:p w:rsidR="00AE3CCB" w:rsidRDefault="00D64B98">
            <w:pPr>
              <w:tabs>
                <w:tab w:val="left" w:pos="1000"/>
                <w:tab w:val="left" w:pos="1260"/>
                <w:tab w:val="left" w:pos="1620"/>
              </w:tabs>
              <w:autoSpaceDE w:val="0"/>
              <w:autoSpaceDN w:val="0"/>
              <w:adjustRightInd w:val="0"/>
              <w:jc w:val="center"/>
              <w:rPr>
                <w:kern w:val="0"/>
                <w:sz w:val="24"/>
              </w:rPr>
            </w:pPr>
            <w:r>
              <w:rPr>
                <w:rFonts w:ascii="宋体" w:cs="宋体" w:hint="eastAsia"/>
                <w:kern w:val="0"/>
                <w:sz w:val="18"/>
                <w:szCs w:val="18"/>
              </w:rPr>
              <w:t>经返工处理符合规定</w:t>
            </w:r>
            <w:r>
              <w:rPr>
                <w:rFonts w:ascii="宋体" w:cs="宋体" w:hint="eastAsia"/>
                <w:kern w:val="0"/>
                <w:sz w:val="18"/>
                <w:szCs w:val="18"/>
              </w:rPr>
              <w:t xml:space="preserve">   </w:t>
            </w:r>
            <w:r>
              <w:rPr>
                <w:rFonts w:ascii="宋体" w:cs="宋体" w:hint="eastAsia"/>
                <w:kern w:val="0"/>
                <w:sz w:val="18"/>
                <w:szCs w:val="18"/>
              </w:rPr>
              <w:t>项</w:t>
            </w:r>
          </w:p>
        </w:tc>
        <w:tc>
          <w:tcPr>
            <w:tcW w:w="1291" w:type="pct"/>
            <w:gridSpan w:val="2"/>
            <w:tcBorders>
              <w:tl2br w:val="nil"/>
              <w:tr2bl w:val="nil"/>
            </w:tcBorders>
            <w:vAlign w:val="center"/>
          </w:tcPr>
          <w:p w:rsidR="00AE3CCB" w:rsidRDefault="00D64B98">
            <w:pPr>
              <w:autoSpaceDE w:val="0"/>
              <w:autoSpaceDN w:val="0"/>
              <w:adjustRightInd w:val="0"/>
              <w:jc w:val="center"/>
              <w:rPr>
                <w:kern w:val="0"/>
                <w:sz w:val="18"/>
                <w:szCs w:val="18"/>
              </w:rPr>
            </w:pPr>
            <w:r>
              <w:rPr>
                <w:rFonts w:hint="eastAsia"/>
                <w:kern w:val="0"/>
                <w:sz w:val="18"/>
                <w:szCs w:val="18"/>
              </w:rPr>
              <w:t>报告齐全，合格</w:t>
            </w:r>
          </w:p>
        </w:tc>
      </w:tr>
      <w:tr w:rsidR="00AE3CCB">
        <w:trPr>
          <w:trHeight w:hRule="exact" w:val="1025"/>
          <w:jc w:val="center"/>
        </w:trPr>
        <w:tc>
          <w:tcPr>
            <w:tcW w:w="339" w:type="pct"/>
            <w:tcBorders>
              <w:tl2br w:val="nil"/>
              <w:tr2bl w:val="nil"/>
            </w:tcBorders>
            <w:vAlign w:val="center"/>
          </w:tcPr>
          <w:p w:rsidR="00AE3CCB" w:rsidRDefault="00D64B98">
            <w:pPr>
              <w:autoSpaceDE w:val="0"/>
              <w:autoSpaceDN w:val="0"/>
              <w:adjustRightInd w:val="0"/>
              <w:jc w:val="center"/>
              <w:rPr>
                <w:kern w:val="0"/>
                <w:sz w:val="24"/>
              </w:rPr>
            </w:pPr>
            <w:r>
              <w:rPr>
                <w:kern w:val="0"/>
                <w:sz w:val="18"/>
                <w:szCs w:val="18"/>
              </w:rPr>
              <w:t>4</w:t>
            </w:r>
          </w:p>
        </w:tc>
        <w:tc>
          <w:tcPr>
            <w:tcW w:w="1336" w:type="pct"/>
            <w:gridSpan w:val="3"/>
            <w:tcBorders>
              <w:tl2br w:val="nil"/>
              <w:tr2bl w:val="nil"/>
            </w:tcBorders>
            <w:vAlign w:val="center"/>
          </w:tcPr>
          <w:p w:rsidR="00AE3CCB" w:rsidRDefault="00D64B98">
            <w:pPr>
              <w:autoSpaceDE w:val="0"/>
              <w:autoSpaceDN w:val="0"/>
              <w:adjustRightInd w:val="0"/>
              <w:jc w:val="center"/>
              <w:rPr>
                <w:kern w:val="0"/>
                <w:sz w:val="24"/>
              </w:rPr>
            </w:pPr>
            <w:r>
              <w:rPr>
                <w:rFonts w:ascii="宋体" w:cs="宋体" w:hint="eastAsia"/>
                <w:kern w:val="0"/>
                <w:sz w:val="18"/>
                <w:szCs w:val="18"/>
              </w:rPr>
              <w:t>观感质量验收</w:t>
            </w:r>
          </w:p>
        </w:tc>
        <w:tc>
          <w:tcPr>
            <w:tcW w:w="2032" w:type="pct"/>
            <w:gridSpan w:val="4"/>
            <w:tcBorders>
              <w:tl2br w:val="nil"/>
              <w:tr2bl w:val="nil"/>
            </w:tcBorders>
            <w:vAlign w:val="center"/>
          </w:tcPr>
          <w:p w:rsidR="00AE3CCB" w:rsidRDefault="00D64B98">
            <w:pPr>
              <w:tabs>
                <w:tab w:val="left" w:pos="1180"/>
                <w:tab w:val="left" w:pos="1800"/>
                <w:tab w:val="left" w:pos="3060"/>
              </w:tabs>
              <w:autoSpaceDE w:val="0"/>
              <w:autoSpaceDN w:val="0"/>
              <w:adjustRightInd w:val="0"/>
              <w:jc w:val="center"/>
              <w:rPr>
                <w:kern w:val="0"/>
                <w:sz w:val="24"/>
              </w:rPr>
            </w:pPr>
            <w:r>
              <w:rPr>
                <w:rFonts w:ascii="宋体" w:cs="宋体" w:hint="eastAsia"/>
                <w:kern w:val="0"/>
                <w:sz w:val="18"/>
                <w:szCs w:val="18"/>
              </w:rPr>
              <w:t>共抽查</w:t>
            </w:r>
            <w:r>
              <w:rPr>
                <w:rFonts w:ascii="宋体" w:cs="宋体" w:hint="eastAsia"/>
                <w:kern w:val="0"/>
                <w:sz w:val="18"/>
                <w:szCs w:val="18"/>
              </w:rPr>
              <w:t xml:space="preserve">   </w:t>
            </w:r>
            <w:r>
              <w:rPr>
                <w:rFonts w:ascii="宋体" w:cs="宋体" w:hint="eastAsia"/>
                <w:kern w:val="0"/>
                <w:sz w:val="18"/>
                <w:szCs w:val="18"/>
              </w:rPr>
              <w:t>项，达到“好”和“一般”的</w:t>
            </w:r>
            <w:r>
              <w:rPr>
                <w:rFonts w:ascii="宋体" w:cs="宋体" w:hint="eastAsia"/>
                <w:kern w:val="0"/>
                <w:sz w:val="18"/>
                <w:szCs w:val="18"/>
              </w:rPr>
              <w:t xml:space="preserve">   </w:t>
            </w:r>
            <w:r>
              <w:rPr>
                <w:rFonts w:ascii="宋体" w:cs="宋体" w:hint="eastAsia"/>
                <w:kern w:val="0"/>
                <w:sz w:val="18"/>
                <w:szCs w:val="18"/>
              </w:rPr>
              <w:t>项，经返修处理符合规定</w:t>
            </w:r>
            <w:r>
              <w:rPr>
                <w:rFonts w:ascii="宋体" w:cs="宋体" w:hint="eastAsia"/>
                <w:kern w:val="0"/>
                <w:sz w:val="18"/>
                <w:szCs w:val="18"/>
              </w:rPr>
              <w:t xml:space="preserve">   </w:t>
            </w:r>
            <w:r>
              <w:rPr>
                <w:rFonts w:ascii="宋体" w:cs="宋体" w:hint="eastAsia"/>
                <w:kern w:val="0"/>
                <w:sz w:val="18"/>
                <w:szCs w:val="18"/>
              </w:rPr>
              <w:t>项</w:t>
            </w:r>
          </w:p>
        </w:tc>
        <w:tc>
          <w:tcPr>
            <w:tcW w:w="1291" w:type="pct"/>
            <w:gridSpan w:val="2"/>
            <w:tcBorders>
              <w:tl2br w:val="nil"/>
              <w:tr2bl w:val="nil"/>
            </w:tcBorders>
            <w:vAlign w:val="center"/>
          </w:tcPr>
          <w:p w:rsidR="00AE3CCB" w:rsidRDefault="00D64B98">
            <w:pPr>
              <w:autoSpaceDE w:val="0"/>
              <w:autoSpaceDN w:val="0"/>
              <w:adjustRightInd w:val="0"/>
              <w:jc w:val="center"/>
              <w:rPr>
                <w:kern w:val="0"/>
                <w:sz w:val="18"/>
                <w:szCs w:val="18"/>
              </w:rPr>
            </w:pPr>
            <w:r>
              <w:rPr>
                <w:rFonts w:hint="eastAsia"/>
                <w:kern w:val="0"/>
                <w:sz w:val="18"/>
                <w:szCs w:val="18"/>
              </w:rPr>
              <w:t>好</w:t>
            </w:r>
          </w:p>
        </w:tc>
      </w:tr>
      <w:tr w:rsidR="00AE3CCB">
        <w:trPr>
          <w:trHeight w:hRule="exact" w:val="679"/>
          <w:jc w:val="center"/>
        </w:trPr>
        <w:tc>
          <w:tcPr>
            <w:tcW w:w="1676" w:type="pct"/>
            <w:gridSpan w:val="4"/>
            <w:tcBorders>
              <w:tl2br w:val="nil"/>
              <w:tr2bl w:val="nil"/>
            </w:tcBorders>
            <w:vAlign w:val="center"/>
          </w:tcPr>
          <w:p w:rsidR="00AE3CCB" w:rsidRDefault="00D64B98">
            <w:pPr>
              <w:autoSpaceDE w:val="0"/>
              <w:autoSpaceDN w:val="0"/>
              <w:adjustRightInd w:val="0"/>
              <w:jc w:val="center"/>
              <w:rPr>
                <w:kern w:val="0"/>
                <w:sz w:val="24"/>
              </w:rPr>
            </w:pPr>
            <w:r>
              <w:rPr>
                <w:rFonts w:ascii="宋体" w:cs="宋体" w:hint="eastAsia"/>
                <w:kern w:val="0"/>
                <w:sz w:val="18"/>
                <w:szCs w:val="18"/>
              </w:rPr>
              <w:t>综合验收结论</w:t>
            </w:r>
          </w:p>
        </w:tc>
        <w:tc>
          <w:tcPr>
            <w:tcW w:w="3323" w:type="pct"/>
            <w:gridSpan w:val="6"/>
            <w:tcBorders>
              <w:tl2br w:val="nil"/>
              <w:tr2bl w:val="nil"/>
            </w:tcBorders>
            <w:vAlign w:val="center"/>
          </w:tcPr>
          <w:p w:rsidR="00AE3CCB" w:rsidRDefault="00D64B98">
            <w:pPr>
              <w:autoSpaceDE w:val="0"/>
              <w:autoSpaceDN w:val="0"/>
              <w:adjustRightInd w:val="0"/>
              <w:ind w:firstLineChars="200" w:firstLine="360"/>
              <w:jc w:val="left"/>
              <w:rPr>
                <w:kern w:val="0"/>
                <w:sz w:val="24"/>
              </w:rPr>
            </w:pPr>
            <w:r>
              <w:rPr>
                <w:rFonts w:hint="eastAsia"/>
                <w:kern w:val="0"/>
                <w:sz w:val="18"/>
                <w:szCs w:val="18"/>
              </w:rPr>
              <w:t>经检查，该工程施工质量、竣工文件符合设计和规范要求，质量合格，同意验收。</w:t>
            </w:r>
          </w:p>
        </w:tc>
      </w:tr>
      <w:tr w:rsidR="00AE3CCB">
        <w:trPr>
          <w:trHeight w:hRule="exact" w:val="598"/>
          <w:jc w:val="center"/>
        </w:trPr>
        <w:tc>
          <w:tcPr>
            <w:tcW w:w="339" w:type="pct"/>
            <w:vMerge w:val="restart"/>
            <w:tcBorders>
              <w:tl2br w:val="nil"/>
              <w:tr2bl w:val="nil"/>
            </w:tcBorders>
            <w:vAlign w:val="center"/>
          </w:tcPr>
          <w:p w:rsidR="00AE3CCB" w:rsidRDefault="00D64B98">
            <w:pPr>
              <w:autoSpaceDE w:val="0"/>
              <w:autoSpaceDN w:val="0"/>
              <w:adjustRightInd w:val="0"/>
              <w:jc w:val="center"/>
              <w:rPr>
                <w:kern w:val="0"/>
                <w:sz w:val="19"/>
                <w:szCs w:val="19"/>
              </w:rPr>
            </w:pPr>
            <w:r>
              <w:rPr>
                <w:rFonts w:hint="eastAsia"/>
                <w:kern w:val="0"/>
                <w:sz w:val="19"/>
                <w:szCs w:val="19"/>
              </w:rPr>
              <w:t>参</w:t>
            </w:r>
          </w:p>
          <w:p w:rsidR="00AE3CCB" w:rsidRDefault="00D64B98">
            <w:pPr>
              <w:autoSpaceDE w:val="0"/>
              <w:autoSpaceDN w:val="0"/>
              <w:adjustRightInd w:val="0"/>
              <w:jc w:val="center"/>
              <w:rPr>
                <w:kern w:val="0"/>
                <w:sz w:val="19"/>
                <w:szCs w:val="19"/>
              </w:rPr>
            </w:pPr>
            <w:r>
              <w:rPr>
                <w:rFonts w:hint="eastAsia"/>
                <w:kern w:val="0"/>
                <w:sz w:val="19"/>
                <w:szCs w:val="19"/>
              </w:rPr>
              <w:t>加</w:t>
            </w:r>
          </w:p>
          <w:p w:rsidR="00AE3CCB" w:rsidRDefault="00D64B98">
            <w:pPr>
              <w:autoSpaceDE w:val="0"/>
              <w:autoSpaceDN w:val="0"/>
              <w:adjustRightInd w:val="0"/>
              <w:jc w:val="center"/>
              <w:rPr>
                <w:kern w:val="0"/>
                <w:sz w:val="19"/>
                <w:szCs w:val="19"/>
              </w:rPr>
            </w:pPr>
            <w:r>
              <w:rPr>
                <w:rFonts w:hint="eastAsia"/>
                <w:kern w:val="0"/>
                <w:sz w:val="19"/>
                <w:szCs w:val="19"/>
              </w:rPr>
              <w:t>验</w:t>
            </w:r>
          </w:p>
          <w:p w:rsidR="00AE3CCB" w:rsidRDefault="00D64B98">
            <w:pPr>
              <w:autoSpaceDE w:val="0"/>
              <w:autoSpaceDN w:val="0"/>
              <w:adjustRightInd w:val="0"/>
              <w:jc w:val="center"/>
              <w:rPr>
                <w:kern w:val="0"/>
                <w:sz w:val="19"/>
                <w:szCs w:val="19"/>
              </w:rPr>
            </w:pPr>
            <w:r>
              <w:rPr>
                <w:rFonts w:hint="eastAsia"/>
                <w:kern w:val="0"/>
                <w:sz w:val="19"/>
                <w:szCs w:val="19"/>
              </w:rPr>
              <w:t>收</w:t>
            </w:r>
          </w:p>
          <w:p w:rsidR="00AE3CCB" w:rsidRDefault="00D64B98">
            <w:pPr>
              <w:autoSpaceDE w:val="0"/>
              <w:autoSpaceDN w:val="0"/>
              <w:adjustRightInd w:val="0"/>
              <w:jc w:val="center"/>
              <w:rPr>
                <w:kern w:val="0"/>
                <w:sz w:val="19"/>
                <w:szCs w:val="19"/>
              </w:rPr>
            </w:pPr>
            <w:r>
              <w:rPr>
                <w:rFonts w:hint="eastAsia"/>
                <w:kern w:val="0"/>
                <w:sz w:val="19"/>
                <w:szCs w:val="19"/>
              </w:rPr>
              <w:t>单</w:t>
            </w:r>
          </w:p>
          <w:p w:rsidR="00AE3CCB" w:rsidRDefault="00D64B98">
            <w:pPr>
              <w:autoSpaceDE w:val="0"/>
              <w:autoSpaceDN w:val="0"/>
              <w:adjustRightInd w:val="0"/>
              <w:jc w:val="center"/>
              <w:rPr>
                <w:kern w:val="0"/>
                <w:sz w:val="24"/>
              </w:rPr>
            </w:pPr>
            <w:r>
              <w:rPr>
                <w:rFonts w:hint="eastAsia"/>
                <w:kern w:val="0"/>
                <w:sz w:val="19"/>
                <w:szCs w:val="19"/>
              </w:rPr>
              <w:t>位</w:t>
            </w:r>
          </w:p>
        </w:tc>
        <w:tc>
          <w:tcPr>
            <w:tcW w:w="887" w:type="pct"/>
            <w:gridSpan w:val="2"/>
            <w:tcBorders>
              <w:tl2br w:val="nil"/>
              <w:tr2bl w:val="nil"/>
            </w:tcBorders>
            <w:vAlign w:val="center"/>
          </w:tcPr>
          <w:p w:rsidR="00AE3CCB" w:rsidRDefault="00D64B98">
            <w:pPr>
              <w:autoSpaceDE w:val="0"/>
              <w:autoSpaceDN w:val="0"/>
              <w:adjustRightInd w:val="0"/>
              <w:jc w:val="center"/>
              <w:rPr>
                <w:kern w:val="0"/>
                <w:sz w:val="24"/>
              </w:rPr>
            </w:pPr>
            <w:r>
              <w:rPr>
                <w:rFonts w:ascii="宋体" w:cs="宋体" w:hint="eastAsia"/>
                <w:kern w:val="0"/>
                <w:sz w:val="18"/>
                <w:szCs w:val="18"/>
              </w:rPr>
              <w:t>建设单位</w:t>
            </w:r>
          </w:p>
        </w:tc>
        <w:tc>
          <w:tcPr>
            <w:tcW w:w="902" w:type="pct"/>
            <w:gridSpan w:val="2"/>
            <w:tcBorders>
              <w:tl2br w:val="nil"/>
              <w:tr2bl w:val="nil"/>
            </w:tcBorders>
            <w:vAlign w:val="center"/>
          </w:tcPr>
          <w:p w:rsidR="00AE3CCB" w:rsidRDefault="00D64B98">
            <w:pPr>
              <w:autoSpaceDE w:val="0"/>
              <w:autoSpaceDN w:val="0"/>
              <w:adjustRightInd w:val="0"/>
              <w:jc w:val="center"/>
              <w:rPr>
                <w:kern w:val="0"/>
                <w:sz w:val="24"/>
              </w:rPr>
            </w:pPr>
            <w:r>
              <w:rPr>
                <w:rFonts w:ascii="宋体" w:cs="宋体" w:hint="eastAsia"/>
                <w:kern w:val="0"/>
                <w:sz w:val="18"/>
                <w:szCs w:val="18"/>
              </w:rPr>
              <w:t>监理单位</w:t>
            </w:r>
          </w:p>
        </w:tc>
        <w:tc>
          <w:tcPr>
            <w:tcW w:w="957" w:type="pct"/>
            <w:gridSpan w:val="2"/>
            <w:tcBorders>
              <w:tl2br w:val="nil"/>
              <w:tr2bl w:val="nil"/>
            </w:tcBorders>
            <w:vAlign w:val="center"/>
          </w:tcPr>
          <w:p w:rsidR="00AE3CCB" w:rsidRDefault="00D64B98">
            <w:pPr>
              <w:autoSpaceDE w:val="0"/>
              <w:autoSpaceDN w:val="0"/>
              <w:adjustRightInd w:val="0"/>
              <w:jc w:val="center"/>
              <w:rPr>
                <w:kern w:val="0"/>
                <w:sz w:val="24"/>
              </w:rPr>
            </w:pPr>
            <w:r>
              <w:rPr>
                <w:rFonts w:ascii="宋体" w:cs="宋体" w:hint="eastAsia"/>
                <w:kern w:val="0"/>
                <w:sz w:val="18"/>
                <w:szCs w:val="18"/>
              </w:rPr>
              <w:t>施工单位</w:t>
            </w:r>
          </w:p>
        </w:tc>
        <w:tc>
          <w:tcPr>
            <w:tcW w:w="953" w:type="pct"/>
            <w:gridSpan w:val="2"/>
            <w:tcBorders>
              <w:tl2br w:val="nil"/>
              <w:tr2bl w:val="nil"/>
            </w:tcBorders>
            <w:vAlign w:val="center"/>
          </w:tcPr>
          <w:p w:rsidR="00AE3CCB" w:rsidRDefault="00D64B98">
            <w:pPr>
              <w:autoSpaceDE w:val="0"/>
              <w:autoSpaceDN w:val="0"/>
              <w:adjustRightInd w:val="0"/>
              <w:jc w:val="center"/>
              <w:rPr>
                <w:kern w:val="0"/>
                <w:sz w:val="24"/>
              </w:rPr>
            </w:pPr>
            <w:r>
              <w:rPr>
                <w:rFonts w:ascii="宋体" w:cs="宋体" w:hint="eastAsia"/>
                <w:kern w:val="0"/>
                <w:sz w:val="18"/>
                <w:szCs w:val="18"/>
              </w:rPr>
              <w:t>设计单位</w:t>
            </w:r>
          </w:p>
        </w:tc>
        <w:tc>
          <w:tcPr>
            <w:tcW w:w="959" w:type="pct"/>
            <w:tcBorders>
              <w:tl2br w:val="nil"/>
              <w:tr2bl w:val="nil"/>
            </w:tcBorders>
            <w:vAlign w:val="center"/>
          </w:tcPr>
          <w:p w:rsidR="00AE3CCB" w:rsidRDefault="00D64B98">
            <w:pPr>
              <w:autoSpaceDE w:val="0"/>
              <w:autoSpaceDN w:val="0"/>
              <w:adjustRightInd w:val="0"/>
              <w:jc w:val="center"/>
              <w:rPr>
                <w:kern w:val="0"/>
                <w:sz w:val="24"/>
              </w:rPr>
            </w:pPr>
            <w:r>
              <w:rPr>
                <w:rFonts w:ascii="宋体" w:cs="宋体" w:hint="eastAsia"/>
                <w:kern w:val="0"/>
                <w:sz w:val="18"/>
                <w:szCs w:val="18"/>
              </w:rPr>
              <w:t>勘察单位</w:t>
            </w:r>
          </w:p>
        </w:tc>
      </w:tr>
      <w:tr w:rsidR="00AE3CCB">
        <w:trPr>
          <w:trHeight w:hRule="exact" w:val="3423"/>
          <w:jc w:val="center"/>
        </w:trPr>
        <w:tc>
          <w:tcPr>
            <w:tcW w:w="339" w:type="pct"/>
            <w:vMerge/>
            <w:tcBorders>
              <w:tl2br w:val="nil"/>
              <w:tr2bl w:val="nil"/>
            </w:tcBorders>
            <w:vAlign w:val="center"/>
          </w:tcPr>
          <w:p w:rsidR="00AE3CCB" w:rsidRDefault="00AE3CCB">
            <w:pPr>
              <w:autoSpaceDE w:val="0"/>
              <w:autoSpaceDN w:val="0"/>
              <w:adjustRightInd w:val="0"/>
              <w:jc w:val="center"/>
              <w:rPr>
                <w:kern w:val="0"/>
                <w:sz w:val="24"/>
              </w:rPr>
            </w:pPr>
          </w:p>
        </w:tc>
        <w:tc>
          <w:tcPr>
            <w:tcW w:w="887" w:type="pct"/>
            <w:gridSpan w:val="2"/>
            <w:tcBorders>
              <w:tl2br w:val="nil"/>
              <w:tr2bl w:val="nil"/>
            </w:tcBorders>
            <w:vAlign w:val="center"/>
          </w:tcPr>
          <w:p w:rsidR="00AE3CCB" w:rsidRDefault="00D64B98">
            <w:pPr>
              <w:autoSpaceDE w:val="0"/>
              <w:autoSpaceDN w:val="0"/>
              <w:adjustRightInd w:val="0"/>
              <w:jc w:val="center"/>
              <w:rPr>
                <w:rFonts w:ascii="宋体" w:cs="宋体"/>
                <w:kern w:val="0"/>
                <w:sz w:val="18"/>
                <w:szCs w:val="18"/>
              </w:rPr>
            </w:pPr>
            <w:r>
              <w:rPr>
                <w:rFonts w:ascii="宋体" w:cs="宋体" w:hint="eastAsia"/>
                <w:kern w:val="0"/>
                <w:sz w:val="18"/>
                <w:szCs w:val="18"/>
              </w:rPr>
              <w:t>（公章）</w:t>
            </w:r>
            <w:r>
              <w:rPr>
                <w:rFonts w:ascii="宋体" w:cs="宋体"/>
                <w:kern w:val="0"/>
                <w:sz w:val="18"/>
                <w:szCs w:val="18"/>
              </w:rPr>
              <w:t xml:space="preserve"> </w:t>
            </w:r>
            <w:r>
              <w:rPr>
                <w:rFonts w:ascii="宋体" w:cs="宋体" w:hint="eastAsia"/>
                <w:kern w:val="0"/>
                <w:sz w:val="18"/>
                <w:szCs w:val="18"/>
              </w:rPr>
              <w:t xml:space="preserve"> </w:t>
            </w:r>
          </w:p>
          <w:p w:rsidR="00AE3CCB" w:rsidRDefault="00D64B98">
            <w:pPr>
              <w:autoSpaceDE w:val="0"/>
              <w:autoSpaceDN w:val="0"/>
              <w:adjustRightInd w:val="0"/>
              <w:jc w:val="center"/>
              <w:rPr>
                <w:rFonts w:ascii="宋体" w:cs="宋体"/>
                <w:kern w:val="0"/>
                <w:sz w:val="18"/>
                <w:szCs w:val="18"/>
              </w:rPr>
            </w:pPr>
            <w:r>
              <w:rPr>
                <w:rFonts w:ascii="宋体" w:cs="宋体" w:hint="eastAsia"/>
                <w:kern w:val="0"/>
                <w:sz w:val="18"/>
                <w:szCs w:val="18"/>
              </w:rPr>
              <w:t>项目负责人：</w:t>
            </w:r>
          </w:p>
          <w:p w:rsidR="00AE3CCB" w:rsidRDefault="00AE3CCB">
            <w:pPr>
              <w:autoSpaceDE w:val="0"/>
              <w:autoSpaceDN w:val="0"/>
              <w:adjustRightInd w:val="0"/>
              <w:jc w:val="center"/>
              <w:rPr>
                <w:kern w:val="0"/>
                <w:sz w:val="22"/>
                <w:szCs w:val="22"/>
              </w:rPr>
            </w:pPr>
          </w:p>
          <w:p w:rsidR="00AE3CCB" w:rsidRDefault="00AE3CCB">
            <w:pPr>
              <w:autoSpaceDE w:val="0"/>
              <w:autoSpaceDN w:val="0"/>
              <w:adjustRightInd w:val="0"/>
              <w:jc w:val="center"/>
              <w:rPr>
                <w:kern w:val="0"/>
                <w:sz w:val="22"/>
                <w:szCs w:val="22"/>
              </w:rPr>
            </w:pPr>
          </w:p>
          <w:p w:rsidR="00AE3CCB" w:rsidRDefault="00AE3CCB">
            <w:pPr>
              <w:autoSpaceDE w:val="0"/>
              <w:autoSpaceDN w:val="0"/>
              <w:adjustRightInd w:val="0"/>
              <w:jc w:val="center"/>
              <w:rPr>
                <w:kern w:val="0"/>
                <w:sz w:val="22"/>
                <w:szCs w:val="22"/>
              </w:rPr>
            </w:pPr>
          </w:p>
          <w:p w:rsidR="00AE3CCB" w:rsidRDefault="00AE3CCB">
            <w:pPr>
              <w:autoSpaceDE w:val="0"/>
              <w:autoSpaceDN w:val="0"/>
              <w:adjustRightInd w:val="0"/>
              <w:jc w:val="center"/>
              <w:rPr>
                <w:rFonts w:ascii="宋体" w:cs="宋体"/>
                <w:kern w:val="0"/>
                <w:sz w:val="18"/>
                <w:szCs w:val="18"/>
              </w:rPr>
            </w:pPr>
          </w:p>
          <w:p w:rsidR="00AE3CCB" w:rsidRDefault="00D64B98">
            <w:pPr>
              <w:autoSpaceDE w:val="0"/>
              <w:autoSpaceDN w:val="0"/>
              <w:adjustRightInd w:val="0"/>
              <w:jc w:val="center"/>
              <w:rPr>
                <w:kern w:val="0"/>
                <w:sz w:val="24"/>
              </w:rPr>
            </w:pPr>
            <w:r>
              <w:rPr>
                <w:rFonts w:ascii="宋体" w:cs="宋体" w:hint="eastAsia"/>
                <w:kern w:val="0"/>
                <w:sz w:val="18"/>
                <w:szCs w:val="18"/>
              </w:rPr>
              <w:t>年</w:t>
            </w:r>
            <w:r>
              <w:rPr>
                <w:rFonts w:ascii="宋体" w:cs="宋体"/>
                <w:kern w:val="0"/>
                <w:sz w:val="18"/>
                <w:szCs w:val="18"/>
              </w:rPr>
              <w:t xml:space="preserve"> </w:t>
            </w:r>
            <w:r>
              <w:rPr>
                <w:rFonts w:ascii="宋体" w:cs="宋体"/>
                <w:spacing w:val="2"/>
                <w:kern w:val="0"/>
                <w:sz w:val="18"/>
                <w:szCs w:val="18"/>
              </w:rPr>
              <w:t xml:space="preserve"> </w:t>
            </w:r>
            <w:r>
              <w:rPr>
                <w:rFonts w:ascii="宋体" w:cs="宋体" w:hint="eastAsia"/>
                <w:kern w:val="0"/>
                <w:sz w:val="18"/>
                <w:szCs w:val="18"/>
              </w:rPr>
              <w:t>月</w:t>
            </w:r>
            <w:r>
              <w:rPr>
                <w:rFonts w:ascii="宋体" w:cs="宋体"/>
                <w:kern w:val="0"/>
                <w:sz w:val="18"/>
                <w:szCs w:val="18"/>
              </w:rPr>
              <w:t xml:space="preserve">  </w:t>
            </w:r>
            <w:r>
              <w:rPr>
                <w:rFonts w:ascii="宋体" w:cs="宋体" w:hint="eastAsia"/>
                <w:kern w:val="0"/>
                <w:sz w:val="18"/>
                <w:szCs w:val="18"/>
              </w:rPr>
              <w:t>日</w:t>
            </w:r>
          </w:p>
        </w:tc>
        <w:tc>
          <w:tcPr>
            <w:tcW w:w="902" w:type="pct"/>
            <w:gridSpan w:val="2"/>
            <w:tcBorders>
              <w:tl2br w:val="nil"/>
              <w:tr2bl w:val="nil"/>
            </w:tcBorders>
            <w:vAlign w:val="center"/>
          </w:tcPr>
          <w:p w:rsidR="00AE3CCB" w:rsidRDefault="00D64B98">
            <w:pPr>
              <w:autoSpaceDE w:val="0"/>
              <w:autoSpaceDN w:val="0"/>
              <w:adjustRightInd w:val="0"/>
              <w:jc w:val="center"/>
              <w:rPr>
                <w:rFonts w:ascii="宋体" w:cs="宋体"/>
                <w:kern w:val="0"/>
                <w:sz w:val="18"/>
                <w:szCs w:val="18"/>
              </w:rPr>
            </w:pPr>
            <w:r>
              <w:rPr>
                <w:rFonts w:ascii="宋体" w:cs="宋体" w:hint="eastAsia"/>
                <w:kern w:val="0"/>
                <w:sz w:val="18"/>
                <w:szCs w:val="18"/>
              </w:rPr>
              <w:t>（公章）</w:t>
            </w:r>
            <w:r>
              <w:rPr>
                <w:rFonts w:ascii="宋体" w:cs="宋体"/>
                <w:kern w:val="0"/>
                <w:sz w:val="18"/>
                <w:szCs w:val="18"/>
              </w:rPr>
              <w:t xml:space="preserve"> </w:t>
            </w:r>
            <w:r>
              <w:rPr>
                <w:rFonts w:ascii="宋体" w:cs="宋体" w:hint="eastAsia"/>
                <w:kern w:val="0"/>
                <w:sz w:val="18"/>
                <w:szCs w:val="18"/>
              </w:rPr>
              <w:t xml:space="preserve">     </w:t>
            </w:r>
          </w:p>
          <w:p w:rsidR="00AE3CCB" w:rsidRDefault="00D64B98">
            <w:pPr>
              <w:autoSpaceDE w:val="0"/>
              <w:autoSpaceDN w:val="0"/>
              <w:adjustRightInd w:val="0"/>
              <w:jc w:val="center"/>
              <w:rPr>
                <w:rFonts w:ascii="宋体" w:cs="宋体"/>
                <w:kern w:val="0"/>
                <w:sz w:val="18"/>
                <w:szCs w:val="18"/>
              </w:rPr>
            </w:pPr>
            <w:r>
              <w:rPr>
                <w:rFonts w:ascii="宋体" w:cs="宋体" w:hint="eastAsia"/>
                <w:kern w:val="0"/>
                <w:sz w:val="18"/>
                <w:szCs w:val="18"/>
              </w:rPr>
              <w:t>总监理工程师：</w:t>
            </w:r>
          </w:p>
          <w:p w:rsidR="00AE3CCB" w:rsidRDefault="00AE3CCB">
            <w:pPr>
              <w:autoSpaceDE w:val="0"/>
              <w:autoSpaceDN w:val="0"/>
              <w:adjustRightInd w:val="0"/>
              <w:jc w:val="center"/>
              <w:rPr>
                <w:kern w:val="0"/>
                <w:sz w:val="22"/>
                <w:szCs w:val="22"/>
              </w:rPr>
            </w:pPr>
          </w:p>
          <w:p w:rsidR="00AE3CCB" w:rsidRDefault="00AE3CCB">
            <w:pPr>
              <w:autoSpaceDE w:val="0"/>
              <w:autoSpaceDN w:val="0"/>
              <w:adjustRightInd w:val="0"/>
              <w:jc w:val="center"/>
              <w:rPr>
                <w:kern w:val="0"/>
                <w:sz w:val="22"/>
                <w:szCs w:val="22"/>
              </w:rPr>
            </w:pPr>
          </w:p>
          <w:p w:rsidR="00AE3CCB" w:rsidRDefault="00AE3CCB">
            <w:pPr>
              <w:autoSpaceDE w:val="0"/>
              <w:autoSpaceDN w:val="0"/>
              <w:adjustRightInd w:val="0"/>
              <w:jc w:val="center"/>
              <w:rPr>
                <w:kern w:val="0"/>
                <w:sz w:val="22"/>
                <w:szCs w:val="22"/>
              </w:rPr>
            </w:pPr>
          </w:p>
          <w:p w:rsidR="00AE3CCB" w:rsidRDefault="00AE3CCB">
            <w:pPr>
              <w:autoSpaceDE w:val="0"/>
              <w:autoSpaceDN w:val="0"/>
              <w:adjustRightInd w:val="0"/>
              <w:jc w:val="center"/>
              <w:rPr>
                <w:kern w:val="0"/>
                <w:sz w:val="22"/>
                <w:szCs w:val="22"/>
              </w:rPr>
            </w:pPr>
          </w:p>
          <w:p w:rsidR="00AE3CCB" w:rsidRDefault="00D64B98">
            <w:pPr>
              <w:autoSpaceDE w:val="0"/>
              <w:autoSpaceDN w:val="0"/>
              <w:adjustRightInd w:val="0"/>
              <w:jc w:val="center"/>
              <w:rPr>
                <w:kern w:val="0"/>
                <w:sz w:val="24"/>
              </w:rPr>
            </w:pPr>
            <w:r>
              <w:rPr>
                <w:rFonts w:ascii="宋体" w:cs="宋体" w:hint="eastAsia"/>
                <w:kern w:val="0"/>
                <w:sz w:val="18"/>
                <w:szCs w:val="18"/>
              </w:rPr>
              <w:t>年</w:t>
            </w:r>
            <w:r>
              <w:rPr>
                <w:rFonts w:ascii="宋体" w:cs="宋体"/>
                <w:kern w:val="0"/>
                <w:sz w:val="18"/>
                <w:szCs w:val="18"/>
              </w:rPr>
              <w:t xml:space="preserve"> </w:t>
            </w:r>
            <w:r>
              <w:rPr>
                <w:rFonts w:ascii="宋体" w:cs="宋体"/>
                <w:spacing w:val="2"/>
                <w:kern w:val="0"/>
                <w:sz w:val="18"/>
                <w:szCs w:val="18"/>
              </w:rPr>
              <w:t xml:space="preserve"> </w:t>
            </w:r>
            <w:r>
              <w:rPr>
                <w:rFonts w:ascii="宋体" w:cs="宋体" w:hint="eastAsia"/>
                <w:kern w:val="0"/>
                <w:sz w:val="18"/>
                <w:szCs w:val="18"/>
              </w:rPr>
              <w:t>月</w:t>
            </w:r>
            <w:r>
              <w:rPr>
                <w:rFonts w:ascii="宋体" w:cs="宋体"/>
                <w:kern w:val="0"/>
                <w:sz w:val="18"/>
                <w:szCs w:val="18"/>
              </w:rPr>
              <w:t xml:space="preserve">  </w:t>
            </w:r>
            <w:r>
              <w:rPr>
                <w:rFonts w:ascii="宋体" w:cs="宋体" w:hint="eastAsia"/>
                <w:kern w:val="0"/>
                <w:sz w:val="18"/>
                <w:szCs w:val="18"/>
              </w:rPr>
              <w:t>日</w:t>
            </w:r>
          </w:p>
        </w:tc>
        <w:tc>
          <w:tcPr>
            <w:tcW w:w="957" w:type="pct"/>
            <w:gridSpan w:val="2"/>
            <w:tcBorders>
              <w:tl2br w:val="nil"/>
              <w:tr2bl w:val="nil"/>
            </w:tcBorders>
            <w:vAlign w:val="center"/>
          </w:tcPr>
          <w:p w:rsidR="00AE3CCB" w:rsidRDefault="00D64B98">
            <w:pPr>
              <w:autoSpaceDE w:val="0"/>
              <w:autoSpaceDN w:val="0"/>
              <w:adjustRightInd w:val="0"/>
              <w:jc w:val="center"/>
              <w:rPr>
                <w:rFonts w:ascii="宋体" w:cs="宋体"/>
                <w:kern w:val="0"/>
                <w:sz w:val="18"/>
                <w:szCs w:val="18"/>
              </w:rPr>
            </w:pPr>
            <w:r>
              <w:rPr>
                <w:rFonts w:ascii="宋体" w:cs="宋体" w:hint="eastAsia"/>
                <w:kern w:val="0"/>
                <w:sz w:val="18"/>
                <w:szCs w:val="18"/>
              </w:rPr>
              <w:t>（公章）</w:t>
            </w:r>
            <w:r>
              <w:rPr>
                <w:rFonts w:ascii="宋体" w:cs="宋体"/>
                <w:kern w:val="0"/>
                <w:sz w:val="18"/>
                <w:szCs w:val="18"/>
              </w:rPr>
              <w:t xml:space="preserve"> </w:t>
            </w:r>
            <w:r>
              <w:rPr>
                <w:rFonts w:ascii="宋体" w:cs="宋体" w:hint="eastAsia"/>
                <w:kern w:val="0"/>
                <w:sz w:val="18"/>
                <w:szCs w:val="18"/>
              </w:rPr>
              <w:t xml:space="preserve"> </w:t>
            </w:r>
          </w:p>
          <w:p w:rsidR="00AE3CCB" w:rsidRDefault="00D64B98">
            <w:pPr>
              <w:autoSpaceDE w:val="0"/>
              <w:autoSpaceDN w:val="0"/>
              <w:adjustRightInd w:val="0"/>
              <w:jc w:val="center"/>
              <w:rPr>
                <w:rFonts w:ascii="宋体" w:cs="宋体"/>
                <w:kern w:val="0"/>
                <w:sz w:val="18"/>
                <w:szCs w:val="18"/>
              </w:rPr>
            </w:pPr>
            <w:r>
              <w:rPr>
                <w:rFonts w:ascii="宋体" w:cs="宋体" w:hint="eastAsia"/>
                <w:kern w:val="0"/>
                <w:sz w:val="18"/>
                <w:szCs w:val="18"/>
              </w:rPr>
              <w:t>项目负责人：</w:t>
            </w:r>
          </w:p>
          <w:p w:rsidR="00AE3CCB" w:rsidRDefault="00AE3CCB">
            <w:pPr>
              <w:autoSpaceDE w:val="0"/>
              <w:autoSpaceDN w:val="0"/>
              <w:adjustRightInd w:val="0"/>
              <w:jc w:val="center"/>
              <w:rPr>
                <w:kern w:val="0"/>
                <w:sz w:val="22"/>
                <w:szCs w:val="22"/>
              </w:rPr>
            </w:pPr>
          </w:p>
          <w:p w:rsidR="00AE3CCB" w:rsidRDefault="00AE3CCB">
            <w:pPr>
              <w:autoSpaceDE w:val="0"/>
              <w:autoSpaceDN w:val="0"/>
              <w:adjustRightInd w:val="0"/>
              <w:jc w:val="center"/>
              <w:rPr>
                <w:kern w:val="0"/>
                <w:sz w:val="22"/>
                <w:szCs w:val="22"/>
              </w:rPr>
            </w:pPr>
          </w:p>
          <w:p w:rsidR="00AE3CCB" w:rsidRDefault="00AE3CCB">
            <w:pPr>
              <w:autoSpaceDE w:val="0"/>
              <w:autoSpaceDN w:val="0"/>
              <w:adjustRightInd w:val="0"/>
              <w:jc w:val="center"/>
              <w:rPr>
                <w:kern w:val="0"/>
                <w:sz w:val="22"/>
                <w:szCs w:val="22"/>
              </w:rPr>
            </w:pPr>
          </w:p>
          <w:p w:rsidR="00AE3CCB" w:rsidRDefault="00AE3CCB">
            <w:pPr>
              <w:autoSpaceDE w:val="0"/>
              <w:autoSpaceDN w:val="0"/>
              <w:adjustRightInd w:val="0"/>
              <w:jc w:val="center"/>
              <w:rPr>
                <w:kern w:val="0"/>
                <w:sz w:val="22"/>
                <w:szCs w:val="22"/>
              </w:rPr>
            </w:pPr>
          </w:p>
          <w:p w:rsidR="00AE3CCB" w:rsidRDefault="00D64B98">
            <w:pPr>
              <w:autoSpaceDE w:val="0"/>
              <w:autoSpaceDN w:val="0"/>
              <w:adjustRightInd w:val="0"/>
              <w:jc w:val="center"/>
              <w:rPr>
                <w:kern w:val="0"/>
                <w:sz w:val="24"/>
              </w:rPr>
            </w:pPr>
            <w:r>
              <w:rPr>
                <w:rFonts w:ascii="宋体" w:cs="宋体" w:hint="eastAsia"/>
                <w:kern w:val="0"/>
                <w:sz w:val="18"/>
                <w:szCs w:val="18"/>
              </w:rPr>
              <w:t>年</w:t>
            </w:r>
            <w:r>
              <w:rPr>
                <w:rFonts w:ascii="宋体" w:cs="宋体"/>
                <w:kern w:val="0"/>
                <w:sz w:val="18"/>
                <w:szCs w:val="18"/>
              </w:rPr>
              <w:t xml:space="preserve"> </w:t>
            </w:r>
            <w:r>
              <w:rPr>
                <w:rFonts w:ascii="宋体" w:cs="宋体"/>
                <w:spacing w:val="2"/>
                <w:kern w:val="0"/>
                <w:sz w:val="18"/>
                <w:szCs w:val="18"/>
              </w:rPr>
              <w:t xml:space="preserve"> </w:t>
            </w:r>
            <w:r>
              <w:rPr>
                <w:rFonts w:ascii="宋体" w:cs="宋体" w:hint="eastAsia"/>
                <w:kern w:val="0"/>
                <w:sz w:val="18"/>
                <w:szCs w:val="18"/>
              </w:rPr>
              <w:t>月</w:t>
            </w:r>
            <w:r>
              <w:rPr>
                <w:rFonts w:ascii="宋体" w:cs="宋体"/>
                <w:kern w:val="0"/>
                <w:sz w:val="18"/>
                <w:szCs w:val="18"/>
              </w:rPr>
              <w:t xml:space="preserve">  </w:t>
            </w:r>
            <w:r>
              <w:rPr>
                <w:rFonts w:ascii="宋体" w:cs="宋体" w:hint="eastAsia"/>
                <w:kern w:val="0"/>
                <w:sz w:val="18"/>
                <w:szCs w:val="18"/>
              </w:rPr>
              <w:t>日</w:t>
            </w:r>
          </w:p>
        </w:tc>
        <w:tc>
          <w:tcPr>
            <w:tcW w:w="953" w:type="pct"/>
            <w:gridSpan w:val="2"/>
            <w:tcBorders>
              <w:tl2br w:val="nil"/>
              <w:tr2bl w:val="nil"/>
            </w:tcBorders>
            <w:vAlign w:val="center"/>
          </w:tcPr>
          <w:p w:rsidR="00AE3CCB" w:rsidRDefault="00D64B98">
            <w:pPr>
              <w:autoSpaceDE w:val="0"/>
              <w:autoSpaceDN w:val="0"/>
              <w:adjustRightInd w:val="0"/>
              <w:jc w:val="center"/>
              <w:rPr>
                <w:rFonts w:ascii="宋体" w:cs="宋体"/>
                <w:kern w:val="0"/>
                <w:sz w:val="18"/>
                <w:szCs w:val="18"/>
              </w:rPr>
            </w:pPr>
            <w:r>
              <w:rPr>
                <w:rFonts w:ascii="宋体" w:cs="宋体" w:hint="eastAsia"/>
                <w:kern w:val="0"/>
                <w:sz w:val="18"/>
                <w:szCs w:val="18"/>
              </w:rPr>
              <w:t>（公章）</w:t>
            </w:r>
            <w:r>
              <w:rPr>
                <w:rFonts w:ascii="宋体" w:cs="宋体" w:hint="eastAsia"/>
                <w:kern w:val="0"/>
                <w:sz w:val="18"/>
                <w:szCs w:val="18"/>
              </w:rPr>
              <w:t xml:space="preserve"> </w:t>
            </w:r>
            <w:r>
              <w:rPr>
                <w:rFonts w:ascii="宋体" w:cs="宋体"/>
                <w:kern w:val="0"/>
                <w:sz w:val="18"/>
                <w:szCs w:val="18"/>
              </w:rPr>
              <w:t xml:space="preserve"> </w:t>
            </w:r>
          </w:p>
          <w:p w:rsidR="00AE3CCB" w:rsidRDefault="00D64B98">
            <w:pPr>
              <w:autoSpaceDE w:val="0"/>
              <w:autoSpaceDN w:val="0"/>
              <w:adjustRightInd w:val="0"/>
              <w:jc w:val="center"/>
              <w:rPr>
                <w:rFonts w:ascii="宋体" w:cs="宋体"/>
                <w:kern w:val="0"/>
                <w:sz w:val="18"/>
                <w:szCs w:val="18"/>
              </w:rPr>
            </w:pPr>
            <w:r>
              <w:rPr>
                <w:rFonts w:ascii="宋体" w:cs="宋体" w:hint="eastAsia"/>
                <w:kern w:val="0"/>
                <w:sz w:val="18"/>
                <w:szCs w:val="18"/>
              </w:rPr>
              <w:t>项目负责人：</w:t>
            </w:r>
          </w:p>
          <w:p w:rsidR="00AE3CCB" w:rsidRDefault="00AE3CCB">
            <w:pPr>
              <w:autoSpaceDE w:val="0"/>
              <w:autoSpaceDN w:val="0"/>
              <w:adjustRightInd w:val="0"/>
              <w:jc w:val="center"/>
              <w:rPr>
                <w:kern w:val="0"/>
                <w:sz w:val="22"/>
                <w:szCs w:val="22"/>
              </w:rPr>
            </w:pPr>
          </w:p>
          <w:p w:rsidR="00AE3CCB" w:rsidRDefault="00AE3CCB">
            <w:pPr>
              <w:autoSpaceDE w:val="0"/>
              <w:autoSpaceDN w:val="0"/>
              <w:adjustRightInd w:val="0"/>
              <w:jc w:val="center"/>
              <w:rPr>
                <w:kern w:val="0"/>
                <w:sz w:val="22"/>
                <w:szCs w:val="22"/>
              </w:rPr>
            </w:pPr>
          </w:p>
          <w:p w:rsidR="00AE3CCB" w:rsidRDefault="00AE3CCB">
            <w:pPr>
              <w:autoSpaceDE w:val="0"/>
              <w:autoSpaceDN w:val="0"/>
              <w:adjustRightInd w:val="0"/>
              <w:jc w:val="center"/>
              <w:rPr>
                <w:kern w:val="0"/>
                <w:sz w:val="22"/>
                <w:szCs w:val="22"/>
              </w:rPr>
            </w:pPr>
          </w:p>
          <w:p w:rsidR="00AE3CCB" w:rsidRDefault="00AE3CCB">
            <w:pPr>
              <w:autoSpaceDE w:val="0"/>
              <w:autoSpaceDN w:val="0"/>
              <w:adjustRightInd w:val="0"/>
              <w:jc w:val="center"/>
              <w:rPr>
                <w:kern w:val="0"/>
                <w:sz w:val="22"/>
                <w:szCs w:val="22"/>
              </w:rPr>
            </w:pPr>
          </w:p>
          <w:p w:rsidR="00AE3CCB" w:rsidRDefault="00D64B98">
            <w:pPr>
              <w:autoSpaceDE w:val="0"/>
              <w:autoSpaceDN w:val="0"/>
              <w:adjustRightInd w:val="0"/>
              <w:jc w:val="center"/>
              <w:rPr>
                <w:kern w:val="0"/>
                <w:sz w:val="24"/>
              </w:rPr>
            </w:pPr>
            <w:r>
              <w:rPr>
                <w:rFonts w:ascii="宋体" w:cs="宋体" w:hint="eastAsia"/>
                <w:kern w:val="0"/>
                <w:sz w:val="18"/>
                <w:szCs w:val="18"/>
              </w:rPr>
              <w:t>年</w:t>
            </w:r>
            <w:r>
              <w:rPr>
                <w:rFonts w:ascii="宋体" w:cs="宋体"/>
                <w:kern w:val="0"/>
                <w:sz w:val="18"/>
                <w:szCs w:val="18"/>
              </w:rPr>
              <w:t xml:space="preserve"> </w:t>
            </w:r>
            <w:r>
              <w:rPr>
                <w:rFonts w:ascii="宋体" w:cs="宋体"/>
                <w:spacing w:val="2"/>
                <w:kern w:val="0"/>
                <w:sz w:val="18"/>
                <w:szCs w:val="18"/>
              </w:rPr>
              <w:t xml:space="preserve"> </w:t>
            </w:r>
            <w:r>
              <w:rPr>
                <w:rFonts w:ascii="宋体" w:cs="宋体" w:hint="eastAsia"/>
                <w:kern w:val="0"/>
                <w:sz w:val="18"/>
                <w:szCs w:val="18"/>
              </w:rPr>
              <w:t>月</w:t>
            </w:r>
            <w:r>
              <w:rPr>
                <w:rFonts w:ascii="宋体" w:cs="宋体"/>
                <w:kern w:val="0"/>
                <w:sz w:val="18"/>
                <w:szCs w:val="18"/>
              </w:rPr>
              <w:t xml:space="preserve">  </w:t>
            </w:r>
            <w:r>
              <w:rPr>
                <w:rFonts w:ascii="宋体" w:cs="宋体" w:hint="eastAsia"/>
                <w:kern w:val="0"/>
                <w:sz w:val="18"/>
                <w:szCs w:val="18"/>
              </w:rPr>
              <w:t>日</w:t>
            </w:r>
          </w:p>
        </w:tc>
        <w:tc>
          <w:tcPr>
            <w:tcW w:w="959" w:type="pct"/>
            <w:tcBorders>
              <w:tl2br w:val="nil"/>
              <w:tr2bl w:val="nil"/>
            </w:tcBorders>
            <w:vAlign w:val="center"/>
          </w:tcPr>
          <w:p w:rsidR="00AE3CCB" w:rsidRDefault="00D64B98">
            <w:pPr>
              <w:autoSpaceDE w:val="0"/>
              <w:autoSpaceDN w:val="0"/>
              <w:adjustRightInd w:val="0"/>
              <w:jc w:val="center"/>
              <w:rPr>
                <w:rFonts w:ascii="宋体" w:cs="宋体"/>
                <w:kern w:val="0"/>
                <w:sz w:val="18"/>
                <w:szCs w:val="18"/>
              </w:rPr>
            </w:pPr>
            <w:r>
              <w:rPr>
                <w:rFonts w:ascii="宋体" w:cs="宋体" w:hint="eastAsia"/>
                <w:kern w:val="0"/>
                <w:sz w:val="18"/>
                <w:szCs w:val="18"/>
              </w:rPr>
              <w:t>（公章）</w:t>
            </w:r>
            <w:r>
              <w:rPr>
                <w:rFonts w:ascii="宋体" w:cs="宋体"/>
                <w:kern w:val="0"/>
                <w:sz w:val="18"/>
                <w:szCs w:val="18"/>
              </w:rPr>
              <w:t xml:space="preserve"> </w:t>
            </w:r>
            <w:r>
              <w:rPr>
                <w:rFonts w:ascii="宋体" w:cs="宋体" w:hint="eastAsia"/>
                <w:kern w:val="0"/>
                <w:sz w:val="18"/>
                <w:szCs w:val="18"/>
              </w:rPr>
              <w:t xml:space="preserve"> </w:t>
            </w:r>
          </w:p>
          <w:p w:rsidR="00AE3CCB" w:rsidRDefault="00D64B98">
            <w:pPr>
              <w:autoSpaceDE w:val="0"/>
              <w:autoSpaceDN w:val="0"/>
              <w:adjustRightInd w:val="0"/>
              <w:jc w:val="center"/>
              <w:rPr>
                <w:rFonts w:ascii="宋体" w:cs="宋体"/>
                <w:kern w:val="0"/>
                <w:sz w:val="18"/>
                <w:szCs w:val="18"/>
              </w:rPr>
            </w:pPr>
            <w:r>
              <w:rPr>
                <w:rFonts w:ascii="宋体" w:cs="宋体" w:hint="eastAsia"/>
                <w:kern w:val="0"/>
                <w:sz w:val="18"/>
                <w:szCs w:val="18"/>
              </w:rPr>
              <w:t>项目负责人：</w:t>
            </w:r>
          </w:p>
          <w:p w:rsidR="00AE3CCB" w:rsidRDefault="00AE3CCB">
            <w:pPr>
              <w:autoSpaceDE w:val="0"/>
              <w:autoSpaceDN w:val="0"/>
              <w:adjustRightInd w:val="0"/>
              <w:jc w:val="center"/>
              <w:rPr>
                <w:kern w:val="0"/>
                <w:sz w:val="22"/>
                <w:szCs w:val="22"/>
              </w:rPr>
            </w:pPr>
          </w:p>
          <w:p w:rsidR="00AE3CCB" w:rsidRDefault="00AE3CCB">
            <w:pPr>
              <w:autoSpaceDE w:val="0"/>
              <w:autoSpaceDN w:val="0"/>
              <w:adjustRightInd w:val="0"/>
              <w:jc w:val="center"/>
              <w:rPr>
                <w:kern w:val="0"/>
                <w:sz w:val="22"/>
                <w:szCs w:val="22"/>
              </w:rPr>
            </w:pPr>
          </w:p>
          <w:p w:rsidR="00AE3CCB" w:rsidRDefault="00AE3CCB">
            <w:pPr>
              <w:autoSpaceDE w:val="0"/>
              <w:autoSpaceDN w:val="0"/>
              <w:adjustRightInd w:val="0"/>
              <w:jc w:val="center"/>
              <w:rPr>
                <w:kern w:val="0"/>
                <w:sz w:val="22"/>
                <w:szCs w:val="22"/>
              </w:rPr>
            </w:pPr>
          </w:p>
          <w:p w:rsidR="00AE3CCB" w:rsidRDefault="00AE3CCB">
            <w:pPr>
              <w:autoSpaceDE w:val="0"/>
              <w:autoSpaceDN w:val="0"/>
              <w:adjustRightInd w:val="0"/>
              <w:jc w:val="center"/>
              <w:rPr>
                <w:kern w:val="0"/>
                <w:sz w:val="22"/>
                <w:szCs w:val="22"/>
              </w:rPr>
            </w:pPr>
          </w:p>
          <w:p w:rsidR="00AE3CCB" w:rsidRDefault="00D64B98">
            <w:pPr>
              <w:autoSpaceDE w:val="0"/>
              <w:autoSpaceDN w:val="0"/>
              <w:adjustRightInd w:val="0"/>
              <w:jc w:val="center"/>
              <w:rPr>
                <w:kern w:val="0"/>
                <w:sz w:val="24"/>
              </w:rPr>
            </w:pPr>
            <w:r>
              <w:rPr>
                <w:rFonts w:ascii="宋体" w:cs="宋体" w:hint="eastAsia"/>
                <w:kern w:val="0"/>
                <w:sz w:val="18"/>
                <w:szCs w:val="18"/>
              </w:rPr>
              <w:t>年</w:t>
            </w:r>
            <w:r>
              <w:rPr>
                <w:rFonts w:ascii="宋体" w:cs="宋体"/>
                <w:kern w:val="0"/>
                <w:sz w:val="18"/>
                <w:szCs w:val="18"/>
              </w:rPr>
              <w:t xml:space="preserve"> </w:t>
            </w:r>
            <w:r>
              <w:rPr>
                <w:rFonts w:ascii="宋体" w:cs="宋体"/>
                <w:spacing w:val="2"/>
                <w:kern w:val="0"/>
                <w:sz w:val="18"/>
                <w:szCs w:val="18"/>
              </w:rPr>
              <w:t xml:space="preserve"> </w:t>
            </w:r>
            <w:r>
              <w:rPr>
                <w:rFonts w:ascii="宋体" w:cs="宋体" w:hint="eastAsia"/>
                <w:kern w:val="0"/>
                <w:sz w:val="18"/>
                <w:szCs w:val="18"/>
              </w:rPr>
              <w:t>月</w:t>
            </w:r>
            <w:r>
              <w:rPr>
                <w:rFonts w:ascii="宋体" w:cs="宋体"/>
                <w:kern w:val="0"/>
                <w:sz w:val="18"/>
                <w:szCs w:val="18"/>
              </w:rPr>
              <w:t xml:space="preserve">  </w:t>
            </w:r>
            <w:r>
              <w:rPr>
                <w:rFonts w:ascii="宋体" w:cs="宋体" w:hint="eastAsia"/>
                <w:kern w:val="0"/>
                <w:sz w:val="18"/>
                <w:szCs w:val="18"/>
              </w:rPr>
              <w:t>日</w:t>
            </w:r>
          </w:p>
        </w:tc>
      </w:tr>
    </w:tbl>
    <w:p w:rsidR="00AE3CCB" w:rsidRDefault="00AE3CCB"/>
    <w:p w:rsidR="00AE3CCB" w:rsidRDefault="00AE3CCB">
      <w:pPr>
        <w:jc w:val="center"/>
        <w:rPr>
          <w:rFonts w:ascii="宋体" w:hAnsi="宋体" w:cs="宋体"/>
          <w:b/>
          <w:bCs/>
          <w:sz w:val="32"/>
          <w:szCs w:val="32"/>
        </w:rPr>
      </w:pPr>
    </w:p>
    <w:p w:rsidR="00AE3CCB" w:rsidRDefault="00D64B98">
      <w:pPr>
        <w:jc w:val="center"/>
        <w:rPr>
          <w:rFonts w:ascii="宋体" w:hAnsi="宋体" w:cs="宋体"/>
          <w:b/>
          <w:bCs/>
          <w:sz w:val="32"/>
          <w:szCs w:val="32"/>
        </w:rPr>
      </w:pPr>
      <w:r>
        <w:rPr>
          <w:rFonts w:ascii="宋体" w:hAnsi="宋体" w:cs="宋体" w:hint="eastAsia"/>
          <w:b/>
          <w:bCs/>
          <w:color w:val="000000"/>
          <w:kern w:val="0"/>
          <w:sz w:val="28"/>
          <w:szCs w:val="28"/>
          <w:lang/>
        </w:rPr>
        <w:t>表</w:t>
      </w:r>
      <w:r>
        <w:rPr>
          <w:rFonts w:ascii="宋体" w:hAnsi="宋体" w:cs="宋体" w:hint="eastAsia"/>
          <w:b/>
          <w:bCs/>
          <w:color w:val="000000"/>
          <w:kern w:val="0"/>
          <w:sz w:val="28"/>
          <w:szCs w:val="28"/>
          <w:lang/>
        </w:rPr>
        <w:t xml:space="preserve">C.0.4-2  </w:t>
      </w:r>
      <w:r>
        <w:rPr>
          <w:rFonts w:ascii="宋体" w:hAnsi="宋体" w:cs="宋体" w:hint="eastAsia"/>
          <w:b/>
          <w:bCs/>
          <w:color w:val="000000"/>
          <w:kern w:val="0"/>
          <w:sz w:val="28"/>
          <w:szCs w:val="28"/>
          <w:lang/>
        </w:rPr>
        <w:t>单位（子单位）工程</w:t>
      </w:r>
      <w:r>
        <w:rPr>
          <w:rFonts w:ascii="宋体" w:hAnsi="宋体" w:cs="宋体" w:hint="eastAsia"/>
          <w:b/>
          <w:bCs/>
          <w:color w:val="000000"/>
          <w:kern w:val="0"/>
          <w:sz w:val="28"/>
          <w:szCs w:val="28"/>
          <w:lang/>
        </w:rPr>
        <w:t>质量</w:t>
      </w:r>
      <w:r>
        <w:rPr>
          <w:rFonts w:ascii="宋体" w:hAnsi="宋体" w:cs="宋体" w:hint="eastAsia"/>
          <w:b/>
          <w:bCs/>
          <w:color w:val="000000"/>
          <w:kern w:val="0"/>
          <w:sz w:val="28"/>
          <w:szCs w:val="28"/>
          <w:lang/>
        </w:rPr>
        <w:t>控制资料核查</w:t>
      </w:r>
      <w:r>
        <w:rPr>
          <w:rFonts w:ascii="宋体" w:hAnsi="宋体" w:cs="宋体" w:hint="eastAsia"/>
          <w:b/>
          <w:bCs/>
          <w:color w:val="000000"/>
          <w:kern w:val="0"/>
          <w:sz w:val="28"/>
          <w:szCs w:val="28"/>
          <w:lang/>
        </w:rPr>
        <w:t>记录</w:t>
      </w:r>
    </w:p>
    <w:p w:rsidR="00AE3CCB" w:rsidRDefault="00D64B98">
      <w:pPr>
        <w:jc w:val="center"/>
        <w:rPr>
          <w:rFonts w:ascii="宋体" w:hAnsi="宋体" w:cs="宋体"/>
          <w:b/>
          <w:bCs/>
          <w:sz w:val="32"/>
          <w:szCs w:val="32"/>
        </w:rPr>
      </w:pPr>
      <w:r>
        <w:rPr>
          <w:rFonts w:ascii="宋体" w:hAnsi="宋体" w:cs="宋体" w:hint="eastAsia"/>
          <w:szCs w:val="21"/>
        </w:rPr>
        <w:t xml:space="preserve">                                            </w:t>
      </w:r>
      <w:r>
        <w:rPr>
          <w:rFonts w:ascii="宋体" w:hAnsi="宋体" w:cs="宋体" w:hint="eastAsia"/>
          <w:szCs w:val="21"/>
        </w:rPr>
        <w:t>编号：</w:t>
      </w:r>
    </w:p>
    <w:tbl>
      <w:tblPr>
        <w:tblStyle w:val="af6"/>
        <w:tblW w:w="4998" w:type="pct"/>
        <w:jc w:val="center"/>
        <w:tblLook w:val="04A0"/>
      </w:tblPr>
      <w:tblGrid>
        <w:gridCol w:w="565"/>
        <w:gridCol w:w="534"/>
        <w:gridCol w:w="3229"/>
        <w:gridCol w:w="867"/>
        <w:gridCol w:w="1219"/>
        <w:gridCol w:w="1056"/>
        <w:gridCol w:w="1300"/>
        <w:gridCol w:w="1080"/>
      </w:tblGrid>
      <w:tr w:rsidR="00AE3CCB">
        <w:trPr>
          <w:trHeight w:val="850"/>
          <w:jc w:val="center"/>
        </w:trPr>
        <w:tc>
          <w:tcPr>
            <w:tcW w:w="558" w:type="pct"/>
            <w:gridSpan w:val="2"/>
            <w:vAlign w:val="center"/>
          </w:tcPr>
          <w:p w:rsidR="00AE3CCB" w:rsidRDefault="00D64B98">
            <w:pPr>
              <w:jc w:val="center"/>
              <w:rPr>
                <w:rFonts w:ascii="宋体" w:hAnsi="宋体"/>
                <w:szCs w:val="21"/>
              </w:rPr>
            </w:pPr>
            <w:r>
              <w:rPr>
                <w:rFonts w:ascii="宋体" w:hAnsi="宋体" w:hint="eastAsia"/>
                <w:szCs w:val="21"/>
              </w:rPr>
              <w:t>工程</w:t>
            </w:r>
          </w:p>
          <w:p w:rsidR="00AE3CCB" w:rsidRDefault="00D64B98">
            <w:pPr>
              <w:jc w:val="center"/>
              <w:rPr>
                <w:rFonts w:ascii="宋体" w:hAnsi="宋体"/>
                <w:szCs w:val="21"/>
              </w:rPr>
            </w:pPr>
            <w:r>
              <w:rPr>
                <w:rFonts w:ascii="宋体" w:hAnsi="宋体" w:hint="eastAsia"/>
                <w:szCs w:val="21"/>
              </w:rPr>
              <w:t>名称</w:t>
            </w:r>
          </w:p>
        </w:tc>
        <w:tc>
          <w:tcPr>
            <w:tcW w:w="1639" w:type="pct"/>
            <w:vAlign w:val="center"/>
          </w:tcPr>
          <w:p w:rsidR="00AE3CCB" w:rsidRDefault="00AE3CCB">
            <w:pPr>
              <w:rPr>
                <w:rFonts w:ascii="宋体" w:hAnsi="宋体"/>
                <w:szCs w:val="21"/>
              </w:rPr>
            </w:pPr>
          </w:p>
        </w:tc>
        <w:tc>
          <w:tcPr>
            <w:tcW w:w="440" w:type="pct"/>
            <w:vAlign w:val="center"/>
          </w:tcPr>
          <w:p w:rsidR="00AE3CCB" w:rsidRDefault="00D64B98">
            <w:pPr>
              <w:jc w:val="center"/>
              <w:rPr>
                <w:rFonts w:ascii="宋体" w:hAnsi="宋体"/>
                <w:szCs w:val="21"/>
              </w:rPr>
            </w:pPr>
            <w:r>
              <w:rPr>
                <w:rFonts w:ascii="宋体" w:hAnsi="宋体" w:hint="eastAsia"/>
                <w:szCs w:val="21"/>
              </w:rPr>
              <w:t>施工</w:t>
            </w:r>
          </w:p>
          <w:p w:rsidR="00AE3CCB" w:rsidRDefault="00D64B98">
            <w:pPr>
              <w:jc w:val="center"/>
              <w:rPr>
                <w:rFonts w:ascii="宋体" w:hAnsi="宋体"/>
                <w:szCs w:val="21"/>
              </w:rPr>
            </w:pPr>
            <w:r>
              <w:rPr>
                <w:rFonts w:ascii="宋体" w:hAnsi="宋体" w:hint="eastAsia"/>
                <w:szCs w:val="21"/>
              </w:rPr>
              <w:t>单位</w:t>
            </w:r>
          </w:p>
        </w:tc>
        <w:tc>
          <w:tcPr>
            <w:tcW w:w="2361" w:type="pct"/>
            <w:gridSpan w:val="4"/>
            <w:vAlign w:val="center"/>
          </w:tcPr>
          <w:p w:rsidR="00AE3CCB" w:rsidRDefault="00AE3CCB">
            <w:pPr>
              <w:jc w:val="center"/>
              <w:rPr>
                <w:rFonts w:ascii="宋体" w:hAnsi="宋体"/>
                <w:szCs w:val="21"/>
              </w:rPr>
            </w:pPr>
          </w:p>
        </w:tc>
      </w:tr>
      <w:tr w:rsidR="00AE3CCB">
        <w:trPr>
          <w:trHeight w:val="454"/>
          <w:jc w:val="center"/>
        </w:trPr>
        <w:tc>
          <w:tcPr>
            <w:tcW w:w="287" w:type="pct"/>
            <w:vMerge w:val="restart"/>
            <w:vAlign w:val="center"/>
          </w:tcPr>
          <w:p w:rsidR="00AE3CCB" w:rsidRDefault="00D64B98">
            <w:pPr>
              <w:jc w:val="center"/>
              <w:rPr>
                <w:rFonts w:ascii="宋体" w:hAnsi="宋体"/>
                <w:szCs w:val="21"/>
              </w:rPr>
            </w:pPr>
            <w:r>
              <w:rPr>
                <w:rFonts w:ascii="宋体" w:hAnsi="宋体" w:hint="eastAsia"/>
                <w:szCs w:val="21"/>
              </w:rPr>
              <w:t>序号</w:t>
            </w:r>
          </w:p>
        </w:tc>
        <w:tc>
          <w:tcPr>
            <w:tcW w:w="271" w:type="pct"/>
            <w:vMerge w:val="restart"/>
            <w:vAlign w:val="center"/>
          </w:tcPr>
          <w:p w:rsidR="00AE3CCB" w:rsidRDefault="00D64B98">
            <w:pPr>
              <w:jc w:val="center"/>
              <w:rPr>
                <w:rFonts w:ascii="宋体" w:hAnsi="宋体"/>
                <w:szCs w:val="21"/>
              </w:rPr>
            </w:pPr>
            <w:r>
              <w:rPr>
                <w:rFonts w:ascii="宋体" w:hAnsi="宋体" w:hint="eastAsia"/>
                <w:szCs w:val="21"/>
              </w:rPr>
              <w:t>项目</w:t>
            </w:r>
          </w:p>
        </w:tc>
        <w:tc>
          <w:tcPr>
            <w:tcW w:w="1639" w:type="pct"/>
            <w:vMerge w:val="restart"/>
            <w:vAlign w:val="center"/>
          </w:tcPr>
          <w:p w:rsidR="00AE3CCB" w:rsidRDefault="00D64B98">
            <w:pPr>
              <w:jc w:val="center"/>
              <w:rPr>
                <w:rFonts w:ascii="宋体" w:hAnsi="宋体"/>
                <w:szCs w:val="21"/>
              </w:rPr>
            </w:pPr>
            <w:r>
              <w:rPr>
                <w:rFonts w:ascii="宋体" w:hAnsi="宋体" w:hint="eastAsia"/>
                <w:szCs w:val="21"/>
              </w:rPr>
              <w:t>资</w:t>
            </w:r>
            <w:r>
              <w:rPr>
                <w:rFonts w:ascii="宋体" w:hAnsi="宋体" w:hint="eastAsia"/>
                <w:szCs w:val="21"/>
              </w:rPr>
              <w:t xml:space="preserve">  </w:t>
            </w:r>
            <w:r>
              <w:rPr>
                <w:rFonts w:ascii="宋体" w:hAnsi="宋体" w:hint="eastAsia"/>
                <w:szCs w:val="21"/>
              </w:rPr>
              <w:t>料</w:t>
            </w:r>
            <w:r>
              <w:rPr>
                <w:rFonts w:ascii="宋体" w:hAnsi="宋体" w:hint="eastAsia"/>
                <w:szCs w:val="21"/>
              </w:rPr>
              <w:t xml:space="preserve">  </w:t>
            </w:r>
            <w:r>
              <w:rPr>
                <w:rFonts w:ascii="宋体" w:hAnsi="宋体" w:hint="eastAsia"/>
                <w:szCs w:val="21"/>
              </w:rPr>
              <w:t>名</w:t>
            </w:r>
            <w:r>
              <w:rPr>
                <w:rFonts w:ascii="宋体" w:hAnsi="宋体" w:hint="eastAsia"/>
                <w:szCs w:val="21"/>
              </w:rPr>
              <w:t xml:space="preserve">  </w:t>
            </w:r>
            <w:r>
              <w:rPr>
                <w:rFonts w:ascii="宋体" w:hAnsi="宋体" w:hint="eastAsia"/>
                <w:szCs w:val="21"/>
              </w:rPr>
              <w:t>称</w:t>
            </w:r>
          </w:p>
        </w:tc>
        <w:tc>
          <w:tcPr>
            <w:tcW w:w="440" w:type="pct"/>
            <w:vMerge w:val="restart"/>
            <w:vAlign w:val="center"/>
          </w:tcPr>
          <w:p w:rsidR="00AE3CCB" w:rsidRDefault="00D64B98">
            <w:pPr>
              <w:jc w:val="center"/>
              <w:rPr>
                <w:rFonts w:ascii="宋体" w:hAnsi="宋体"/>
                <w:szCs w:val="21"/>
              </w:rPr>
            </w:pPr>
            <w:r>
              <w:rPr>
                <w:rFonts w:ascii="宋体" w:hAnsi="宋体" w:hint="eastAsia"/>
                <w:szCs w:val="21"/>
              </w:rPr>
              <w:t>份数</w:t>
            </w:r>
          </w:p>
        </w:tc>
        <w:tc>
          <w:tcPr>
            <w:tcW w:w="1155" w:type="pct"/>
            <w:gridSpan w:val="2"/>
            <w:vAlign w:val="center"/>
          </w:tcPr>
          <w:p w:rsidR="00AE3CCB" w:rsidRDefault="00D64B98">
            <w:pPr>
              <w:jc w:val="center"/>
              <w:rPr>
                <w:rFonts w:ascii="宋体" w:hAnsi="宋体"/>
                <w:szCs w:val="21"/>
              </w:rPr>
            </w:pPr>
            <w:r>
              <w:rPr>
                <w:rFonts w:ascii="宋体" w:hAnsi="宋体" w:hint="eastAsia"/>
                <w:szCs w:val="21"/>
              </w:rPr>
              <w:t>施工单位</w:t>
            </w:r>
          </w:p>
        </w:tc>
        <w:tc>
          <w:tcPr>
            <w:tcW w:w="1206" w:type="pct"/>
            <w:gridSpan w:val="2"/>
            <w:vAlign w:val="center"/>
          </w:tcPr>
          <w:p w:rsidR="00AE3CCB" w:rsidRDefault="00D64B98">
            <w:pPr>
              <w:jc w:val="center"/>
              <w:rPr>
                <w:rFonts w:ascii="宋体" w:hAnsi="宋体"/>
                <w:szCs w:val="21"/>
              </w:rPr>
            </w:pPr>
            <w:r>
              <w:rPr>
                <w:rFonts w:ascii="宋体" w:hAnsi="宋体" w:hint="eastAsia"/>
                <w:szCs w:val="21"/>
              </w:rPr>
              <w:t>监理单位</w:t>
            </w:r>
          </w:p>
        </w:tc>
      </w:tr>
      <w:tr w:rsidR="00AE3CCB">
        <w:trPr>
          <w:trHeight w:val="454"/>
          <w:jc w:val="center"/>
        </w:trPr>
        <w:tc>
          <w:tcPr>
            <w:tcW w:w="287" w:type="pct"/>
            <w:vMerge/>
            <w:vAlign w:val="center"/>
          </w:tcPr>
          <w:p w:rsidR="00AE3CCB" w:rsidRDefault="00AE3CCB">
            <w:pPr>
              <w:jc w:val="center"/>
              <w:rPr>
                <w:rFonts w:ascii="宋体" w:hAnsi="宋体"/>
                <w:szCs w:val="21"/>
              </w:rPr>
            </w:pPr>
          </w:p>
        </w:tc>
        <w:tc>
          <w:tcPr>
            <w:tcW w:w="271" w:type="pct"/>
            <w:vMerge/>
            <w:vAlign w:val="center"/>
          </w:tcPr>
          <w:p w:rsidR="00AE3CCB" w:rsidRDefault="00AE3CCB">
            <w:pPr>
              <w:jc w:val="center"/>
              <w:rPr>
                <w:rFonts w:ascii="宋体" w:hAnsi="宋体"/>
                <w:szCs w:val="21"/>
              </w:rPr>
            </w:pPr>
          </w:p>
        </w:tc>
        <w:tc>
          <w:tcPr>
            <w:tcW w:w="1639" w:type="pct"/>
            <w:vMerge/>
            <w:vAlign w:val="center"/>
          </w:tcPr>
          <w:p w:rsidR="00AE3CCB" w:rsidRDefault="00AE3CCB">
            <w:pPr>
              <w:rPr>
                <w:rFonts w:ascii="宋体" w:hAnsi="宋体"/>
                <w:szCs w:val="21"/>
              </w:rPr>
            </w:pPr>
          </w:p>
        </w:tc>
        <w:tc>
          <w:tcPr>
            <w:tcW w:w="440" w:type="pct"/>
            <w:vMerge/>
            <w:vAlign w:val="center"/>
          </w:tcPr>
          <w:p w:rsidR="00AE3CCB" w:rsidRDefault="00AE3CCB">
            <w:pPr>
              <w:jc w:val="center"/>
              <w:rPr>
                <w:rFonts w:ascii="宋体" w:hAnsi="宋体"/>
                <w:szCs w:val="21"/>
              </w:rPr>
            </w:pPr>
          </w:p>
        </w:tc>
        <w:tc>
          <w:tcPr>
            <w:tcW w:w="619" w:type="pct"/>
            <w:vAlign w:val="center"/>
          </w:tcPr>
          <w:p w:rsidR="00AE3CCB" w:rsidRDefault="00D64B98">
            <w:pPr>
              <w:rPr>
                <w:rFonts w:ascii="宋体" w:hAnsi="宋体"/>
                <w:szCs w:val="21"/>
              </w:rPr>
            </w:pPr>
            <w:r>
              <w:rPr>
                <w:rFonts w:ascii="宋体" w:hAnsi="宋体" w:hint="eastAsia"/>
                <w:szCs w:val="21"/>
              </w:rPr>
              <w:t>核查意见</w:t>
            </w:r>
          </w:p>
        </w:tc>
        <w:tc>
          <w:tcPr>
            <w:tcW w:w="535" w:type="pct"/>
            <w:vAlign w:val="center"/>
          </w:tcPr>
          <w:p w:rsidR="00AE3CCB" w:rsidRDefault="00D64B98">
            <w:pPr>
              <w:rPr>
                <w:rFonts w:ascii="宋体" w:hAnsi="宋体"/>
                <w:szCs w:val="21"/>
              </w:rPr>
            </w:pPr>
            <w:r>
              <w:rPr>
                <w:rFonts w:ascii="宋体" w:hAnsi="宋体" w:hint="eastAsia"/>
                <w:szCs w:val="21"/>
              </w:rPr>
              <w:t>核查人</w:t>
            </w:r>
          </w:p>
        </w:tc>
        <w:tc>
          <w:tcPr>
            <w:tcW w:w="660" w:type="pct"/>
            <w:vAlign w:val="center"/>
          </w:tcPr>
          <w:p w:rsidR="00AE3CCB" w:rsidRDefault="00D64B98">
            <w:pPr>
              <w:jc w:val="center"/>
              <w:rPr>
                <w:rFonts w:ascii="宋体" w:hAnsi="宋体"/>
                <w:szCs w:val="21"/>
              </w:rPr>
            </w:pPr>
            <w:r>
              <w:rPr>
                <w:rFonts w:ascii="宋体" w:hAnsi="宋体" w:hint="eastAsia"/>
                <w:szCs w:val="21"/>
              </w:rPr>
              <w:t>核查意见</w:t>
            </w:r>
          </w:p>
        </w:tc>
        <w:tc>
          <w:tcPr>
            <w:tcW w:w="545" w:type="pct"/>
            <w:vAlign w:val="center"/>
          </w:tcPr>
          <w:p w:rsidR="00AE3CCB" w:rsidRDefault="00D64B98">
            <w:pPr>
              <w:jc w:val="center"/>
              <w:rPr>
                <w:rFonts w:ascii="宋体" w:hAnsi="宋体"/>
                <w:szCs w:val="21"/>
              </w:rPr>
            </w:pPr>
            <w:r>
              <w:rPr>
                <w:rFonts w:ascii="宋体" w:hAnsi="宋体" w:hint="eastAsia"/>
                <w:szCs w:val="21"/>
              </w:rPr>
              <w:t>核查人</w:t>
            </w:r>
          </w:p>
        </w:tc>
      </w:tr>
      <w:tr w:rsidR="00AE3CCB">
        <w:trPr>
          <w:trHeight w:val="624"/>
          <w:jc w:val="center"/>
        </w:trPr>
        <w:tc>
          <w:tcPr>
            <w:tcW w:w="287" w:type="pct"/>
            <w:vAlign w:val="center"/>
          </w:tcPr>
          <w:p w:rsidR="00AE3CCB" w:rsidRDefault="00D64B98">
            <w:pPr>
              <w:jc w:val="center"/>
              <w:rPr>
                <w:rFonts w:ascii="宋体" w:hAnsi="宋体"/>
                <w:szCs w:val="21"/>
              </w:rPr>
            </w:pPr>
            <w:r>
              <w:rPr>
                <w:rFonts w:ascii="宋体" w:hAnsi="宋体" w:hint="eastAsia"/>
                <w:szCs w:val="21"/>
              </w:rPr>
              <w:lastRenderedPageBreak/>
              <w:t>1</w:t>
            </w:r>
          </w:p>
        </w:tc>
        <w:tc>
          <w:tcPr>
            <w:tcW w:w="271" w:type="pct"/>
            <w:vMerge w:val="restart"/>
            <w:vAlign w:val="center"/>
          </w:tcPr>
          <w:p w:rsidR="00AE3CCB" w:rsidRDefault="00D64B98">
            <w:pPr>
              <w:jc w:val="center"/>
              <w:rPr>
                <w:rFonts w:ascii="宋体" w:hAnsi="宋体"/>
                <w:szCs w:val="21"/>
              </w:rPr>
            </w:pPr>
            <w:r>
              <w:rPr>
                <w:rFonts w:ascii="宋体" w:hAnsi="宋体" w:hint="eastAsia"/>
                <w:szCs w:val="21"/>
              </w:rPr>
              <w:t>隧道工程</w:t>
            </w:r>
          </w:p>
        </w:tc>
        <w:tc>
          <w:tcPr>
            <w:tcW w:w="1639" w:type="pct"/>
            <w:vAlign w:val="center"/>
          </w:tcPr>
          <w:p w:rsidR="00AE3CCB" w:rsidRDefault="00D64B98">
            <w:pPr>
              <w:spacing w:before="100" w:beforeAutospacing="1" w:after="100" w:afterAutospacing="1" w:line="240" w:lineRule="exact"/>
              <w:rPr>
                <w:rFonts w:ascii="宋体" w:hAnsi="宋体"/>
                <w:szCs w:val="21"/>
              </w:rPr>
            </w:pPr>
            <w:r>
              <w:rPr>
                <w:rFonts w:ascii="宋体" w:hAnsi="宋体" w:hint="eastAsia"/>
                <w:szCs w:val="21"/>
              </w:rPr>
              <w:t>图纸会审记录、设计变更通知单、工程洽商记录</w:t>
            </w:r>
          </w:p>
        </w:tc>
        <w:tc>
          <w:tcPr>
            <w:tcW w:w="440" w:type="pct"/>
            <w:vAlign w:val="center"/>
          </w:tcPr>
          <w:p w:rsidR="00AE3CCB" w:rsidRDefault="00AE3CCB">
            <w:pPr>
              <w:jc w:val="center"/>
              <w:rPr>
                <w:rFonts w:ascii="宋体" w:hAnsi="宋体"/>
                <w:szCs w:val="21"/>
              </w:rPr>
            </w:pPr>
          </w:p>
        </w:tc>
        <w:tc>
          <w:tcPr>
            <w:tcW w:w="619" w:type="pct"/>
            <w:vAlign w:val="center"/>
          </w:tcPr>
          <w:p w:rsidR="00AE3CCB" w:rsidRDefault="00AE3CCB">
            <w:pPr>
              <w:jc w:val="center"/>
              <w:rPr>
                <w:rFonts w:ascii="宋体" w:hAnsi="宋体"/>
                <w:szCs w:val="21"/>
              </w:rPr>
            </w:pPr>
          </w:p>
        </w:tc>
        <w:tc>
          <w:tcPr>
            <w:tcW w:w="535" w:type="pct"/>
            <w:vAlign w:val="center"/>
          </w:tcPr>
          <w:p w:rsidR="00AE3CCB" w:rsidRDefault="00AE3CCB">
            <w:pPr>
              <w:jc w:val="center"/>
              <w:rPr>
                <w:rFonts w:ascii="宋体" w:hAnsi="宋体"/>
                <w:szCs w:val="21"/>
              </w:rPr>
            </w:pPr>
          </w:p>
        </w:tc>
        <w:tc>
          <w:tcPr>
            <w:tcW w:w="660" w:type="pct"/>
            <w:vAlign w:val="center"/>
          </w:tcPr>
          <w:p w:rsidR="00AE3CCB" w:rsidRDefault="00AE3CCB">
            <w:pPr>
              <w:jc w:val="center"/>
              <w:rPr>
                <w:rFonts w:ascii="宋体" w:hAnsi="宋体"/>
                <w:szCs w:val="21"/>
              </w:rPr>
            </w:pPr>
          </w:p>
        </w:tc>
        <w:tc>
          <w:tcPr>
            <w:tcW w:w="545" w:type="pct"/>
            <w:vAlign w:val="center"/>
          </w:tcPr>
          <w:p w:rsidR="00AE3CCB" w:rsidRDefault="00AE3CCB">
            <w:pPr>
              <w:jc w:val="center"/>
              <w:rPr>
                <w:rFonts w:ascii="宋体" w:hAnsi="宋体"/>
                <w:szCs w:val="21"/>
              </w:rPr>
            </w:pPr>
          </w:p>
        </w:tc>
      </w:tr>
      <w:tr w:rsidR="00AE3CCB">
        <w:trPr>
          <w:trHeight w:val="624"/>
          <w:jc w:val="center"/>
        </w:trPr>
        <w:tc>
          <w:tcPr>
            <w:tcW w:w="287" w:type="pct"/>
            <w:vAlign w:val="center"/>
          </w:tcPr>
          <w:p w:rsidR="00AE3CCB" w:rsidRDefault="00D64B98">
            <w:pPr>
              <w:jc w:val="center"/>
              <w:rPr>
                <w:rFonts w:ascii="宋体" w:hAnsi="宋体"/>
                <w:szCs w:val="21"/>
              </w:rPr>
            </w:pPr>
            <w:r>
              <w:rPr>
                <w:rFonts w:ascii="宋体" w:hAnsi="宋体" w:hint="eastAsia"/>
                <w:szCs w:val="21"/>
              </w:rPr>
              <w:t>2</w:t>
            </w:r>
          </w:p>
        </w:tc>
        <w:tc>
          <w:tcPr>
            <w:tcW w:w="271" w:type="pct"/>
            <w:vMerge/>
            <w:vAlign w:val="center"/>
          </w:tcPr>
          <w:p w:rsidR="00AE3CCB" w:rsidRDefault="00AE3CCB">
            <w:pPr>
              <w:rPr>
                <w:rFonts w:ascii="宋体" w:hAnsi="宋体"/>
                <w:szCs w:val="21"/>
              </w:rPr>
            </w:pPr>
          </w:p>
        </w:tc>
        <w:tc>
          <w:tcPr>
            <w:tcW w:w="1639" w:type="pct"/>
            <w:vAlign w:val="center"/>
          </w:tcPr>
          <w:p w:rsidR="00AE3CCB" w:rsidRDefault="00D64B98">
            <w:pPr>
              <w:spacing w:before="100" w:beforeAutospacing="1" w:after="100" w:afterAutospacing="1" w:line="240" w:lineRule="exact"/>
              <w:rPr>
                <w:rFonts w:ascii="宋体" w:hAnsi="宋体"/>
                <w:szCs w:val="21"/>
              </w:rPr>
            </w:pPr>
            <w:r>
              <w:rPr>
                <w:rFonts w:ascii="宋体" w:hAnsi="宋体" w:hint="eastAsia"/>
                <w:szCs w:val="21"/>
              </w:rPr>
              <w:t>工程定位测量、放线记录</w:t>
            </w:r>
          </w:p>
        </w:tc>
        <w:tc>
          <w:tcPr>
            <w:tcW w:w="440" w:type="pct"/>
            <w:vAlign w:val="center"/>
          </w:tcPr>
          <w:p w:rsidR="00AE3CCB" w:rsidRDefault="00AE3CCB">
            <w:pPr>
              <w:jc w:val="center"/>
              <w:rPr>
                <w:rFonts w:ascii="宋体" w:hAnsi="宋体"/>
                <w:szCs w:val="21"/>
              </w:rPr>
            </w:pPr>
          </w:p>
        </w:tc>
        <w:tc>
          <w:tcPr>
            <w:tcW w:w="619" w:type="pct"/>
            <w:vAlign w:val="center"/>
          </w:tcPr>
          <w:p w:rsidR="00AE3CCB" w:rsidRDefault="00AE3CCB">
            <w:pPr>
              <w:jc w:val="center"/>
              <w:rPr>
                <w:rFonts w:ascii="宋体" w:hAnsi="宋体"/>
                <w:szCs w:val="21"/>
              </w:rPr>
            </w:pPr>
          </w:p>
        </w:tc>
        <w:tc>
          <w:tcPr>
            <w:tcW w:w="535" w:type="pct"/>
            <w:vAlign w:val="center"/>
          </w:tcPr>
          <w:p w:rsidR="00AE3CCB" w:rsidRDefault="00AE3CCB">
            <w:pPr>
              <w:jc w:val="center"/>
              <w:rPr>
                <w:rFonts w:ascii="宋体" w:hAnsi="宋体"/>
                <w:szCs w:val="21"/>
              </w:rPr>
            </w:pPr>
          </w:p>
        </w:tc>
        <w:tc>
          <w:tcPr>
            <w:tcW w:w="660" w:type="pct"/>
            <w:vAlign w:val="center"/>
          </w:tcPr>
          <w:p w:rsidR="00AE3CCB" w:rsidRDefault="00AE3CCB">
            <w:pPr>
              <w:jc w:val="center"/>
              <w:rPr>
                <w:rFonts w:ascii="宋体" w:hAnsi="宋体"/>
                <w:szCs w:val="21"/>
              </w:rPr>
            </w:pPr>
          </w:p>
        </w:tc>
        <w:tc>
          <w:tcPr>
            <w:tcW w:w="545" w:type="pct"/>
            <w:vAlign w:val="center"/>
          </w:tcPr>
          <w:p w:rsidR="00AE3CCB" w:rsidRDefault="00AE3CCB">
            <w:pPr>
              <w:jc w:val="center"/>
              <w:rPr>
                <w:rFonts w:ascii="宋体" w:hAnsi="宋体"/>
                <w:szCs w:val="21"/>
              </w:rPr>
            </w:pPr>
          </w:p>
        </w:tc>
      </w:tr>
      <w:tr w:rsidR="00AE3CCB">
        <w:trPr>
          <w:trHeight w:val="624"/>
          <w:jc w:val="center"/>
        </w:trPr>
        <w:tc>
          <w:tcPr>
            <w:tcW w:w="287" w:type="pct"/>
            <w:vAlign w:val="center"/>
          </w:tcPr>
          <w:p w:rsidR="00AE3CCB" w:rsidRDefault="00D64B98">
            <w:pPr>
              <w:jc w:val="center"/>
              <w:rPr>
                <w:rFonts w:ascii="宋体" w:hAnsi="宋体"/>
                <w:szCs w:val="21"/>
              </w:rPr>
            </w:pPr>
            <w:r>
              <w:rPr>
                <w:rFonts w:ascii="宋体" w:hAnsi="宋体" w:hint="eastAsia"/>
                <w:szCs w:val="21"/>
              </w:rPr>
              <w:t>3</w:t>
            </w:r>
          </w:p>
        </w:tc>
        <w:tc>
          <w:tcPr>
            <w:tcW w:w="271" w:type="pct"/>
            <w:vMerge/>
            <w:vAlign w:val="center"/>
          </w:tcPr>
          <w:p w:rsidR="00AE3CCB" w:rsidRDefault="00AE3CCB">
            <w:pPr>
              <w:rPr>
                <w:rFonts w:ascii="宋体" w:hAnsi="宋体"/>
                <w:szCs w:val="21"/>
              </w:rPr>
            </w:pPr>
          </w:p>
        </w:tc>
        <w:tc>
          <w:tcPr>
            <w:tcW w:w="1639" w:type="pct"/>
            <w:vAlign w:val="center"/>
          </w:tcPr>
          <w:p w:rsidR="00AE3CCB" w:rsidRDefault="00D64B98">
            <w:pPr>
              <w:spacing w:before="100" w:beforeAutospacing="1" w:after="100" w:afterAutospacing="1" w:line="240" w:lineRule="exact"/>
              <w:rPr>
                <w:rFonts w:ascii="宋体" w:hAnsi="宋体"/>
                <w:szCs w:val="21"/>
              </w:rPr>
            </w:pPr>
            <w:r>
              <w:rPr>
                <w:rFonts w:ascii="宋体" w:hAnsi="宋体" w:hint="eastAsia"/>
                <w:szCs w:val="21"/>
              </w:rPr>
              <w:t>施工组织设计、施工方案及审批记录</w:t>
            </w:r>
          </w:p>
        </w:tc>
        <w:tc>
          <w:tcPr>
            <w:tcW w:w="440" w:type="pct"/>
            <w:vAlign w:val="center"/>
          </w:tcPr>
          <w:p w:rsidR="00AE3CCB" w:rsidRDefault="00AE3CCB">
            <w:pPr>
              <w:jc w:val="center"/>
              <w:rPr>
                <w:rFonts w:ascii="宋体" w:hAnsi="宋体"/>
                <w:szCs w:val="21"/>
              </w:rPr>
            </w:pPr>
          </w:p>
        </w:tc>
        <w:tc>
          <w:tcPr>
            <w:tcW w:w="619" w:type="pct"/>
            <w:vAlign w:val="center"/>
          </w:tcPr>
          <w:p w:rsidR="00AE3CCB" w:rsidRDefault="00AE3CCB">
            <w:pPr>
              <w:jc w:val="center"/>
              <w:rPr>
                <w:rFonts w:ascii="宋体" w:hAnsi="宋体"/>
                <w:szCs w:val="21"/>
              </w:rPr>
            </w:pPr>
          </w:p>
        </w:tc>
        <w:tc>
          <w:tcPr>
            <w:tcW w:w="535" w:type="pct"/>
            <w:vAlign w:val="center"/>
          </w:tcPr>
          <w:p w:rsidR="00AE3CCB" w:rsidRDefault="00AE3CCB">
            <w:pPr>
              <w:jc w:val="center"/>
              <w:rPr>
                <w:rFonts w:ascii="宋体" w:hAnsi="宋体"/>
                <w:szCs w:val="21"/>
              </w:rPr>
            </w:pPr>
          </w:p>
        </w:tc>
        <w:tc>
          <w:tcPr>
            <w:tcW w:w="660" w:type="pct"/>
            <w:vAlign w:val="center"/>
          </w:tcPr>
          <w:p w:rsidR="00AE3CCB" w:rsidRDefault="00AE3CCB">
            <w:pPr>
              <w:jc w:val="center"/>
              <w:rPr>
                <w:rFonts w:ascii="宋体" w:hAnsi="宋体"/>
                <w:szCs w:val="21"/>
              </w:rPr>
            </w:pPr>
          </w:p>
        </w:tc>
        <w:tc>
          <w:tcPr>
            <w:tcW w:w="545" w:type="pct"/>
            <w:vAlign w:val="center"/>
          </w:tcPr>
          <w:p w:rsidR="00AE3CCB" w:rsidRDefault="00AE3CCB">
            <w:pPr>
              <w:jc w:val="center"/>
              <w:rPr>
                <w:rFonts w:ascii="宋体" w:hAnsi="宋体"/>
                <w:szCs w:val="21"/>
              </w:rPr>
            </w:pPr>
          </w:p>
        </w:tc>
      </w:tr>
      <w:tr w:rsidR="00AE3CCB">
        <w:trPr>
          <w:trHeight w:val="624"/>
          <w:jc w:val="center"/>
        </w:trPr>
        <w:tc>
          <w:tcPr>
            <w:tcW w:w="287" w:type="pct"/>
            <w:vAlign w:val="center"/>
          </w:tcPr>
          <w:p w:rsidR="00AE3CCB" w:rsidRDefault="00D64B98">
            <w:pPr>
              <w:jc w:val="center"/>
              <w:rPr>
                <w:rFonts w:ascii="宋体" w:hAnsi="宋体"/>
                <w:szCs w:val="21"/>
              </w:rPr>
            </w:pPr>
            <w:r>
              <w:rPr>
                <w:rFonts w:ascii="宋体" w:hAnsi="宋体" w:hint="eastAsia"/>
                <w:szCs w:val="21"/>
              </w:rPr>
              <w:t>4</w:t>
            </w:r>
          </w:p>
        </w:tc>
        <w:tc>
          <w:tcPr>
            <w:tcW w:w="271" w:type="pct"/>
            <w:vMerge/>
            <w:vAlign w:val="center"/>
          </w:tcPr>
          <w:p w:rsidR="00AE3CCB" w:rsidRDefault="00AE3CCB">
            <w:pPr>
              <w:rPr>
                <w:rFonts w:ascii="宋体" w:hAnsi="宋体"/>
                <w:szCs w:val="21"/>
              </w:rPr>
            </w:pPr>
          </w:p>
        </w:tc>
        <w:tc>
          <w:tcPr>
            <w:tcW w:w="1639" w:type="pct"/>
            <w:vAlign w:val="center"/>
          </w:tcPr>
          <w:p w:rsidR="00AE3CCB" w:rsidRDefault="00D64B98">
            <w:pPr>
              <w:spacing w:before="100" w:beforeAutospacing="1" w:after="100" w:afterAutospacing="1" w:line="240" w:lineRule="exact"/>
              <w:rPr>
                <w:rFonts w:ascii="宋体" w:hAnsi="宋体"/>
                <w:szCs w:val="21"/>
              </w:rPr>
            </w:pPr>
            <w:r>
              <w:rPr>
                <w:rFonts w:ascii="宋体" w:hAnsi="宋体" w:hint="eastAsia"/>
                <w:szCs w:val="21"/>
              </w:rPr>
              <w:t>原材料出厂合格证书及进场检验、试验报告</w:t>
            </w:r>
          </w:p>
        </w:tc>
        <w:tc>
          <w:tcPr>
            <w:tcW w:w="440" w:type="pct"/>
            <w:vAlign w:val="center"/>
          </w:tcPr>
          <w:p w:rsidR="00AE3CCB" w:rsidRDefault="00AE3CCB">
            <w:pPr>
              <w:jc w:val="center"/>
              <w:rPr>
                <w:rFonts w:ascii="宋体" w:hAnsi="宋体"/>
                <w:szCs w:val="21"/>
              </w:rPr>
            </w:pPr>
          </w:p>
        </w:tc>
        <w:tc>
          <w:tcPr>
            <w:tcW w:w="619" w:type="pct"/>
            <w:vAlign w:val="center"/>
          </w:tcPr>
          <w:p w:rsidR="00AE3CCB" w:rsidRDefault="00AE3CCB">
            <w:pPr>
              <w:jc w:val="center"/>
              <w:rPr>
                <w:rFonts w:ascii="宋体" w:hAnsi="宋体"/>
                <w:szCs w:val="21"/>
              </w:rPr>
            </w:pPr>
          </w:p>
        </w:tc>
        <w:tc>
          <w:tcPr>
            <w:tcW w:w="535" w:type="pct"/>
            <w:vAlign w:val="center"/>
          </w:tcPr>
          <w:p w:rsidR="00AE3CCB" w:rsidRDefault="00AE3CCB">
            <w:pPr>
              <w:jc w:val="center"/>
              <w:rPr>
                <w:rFonts w:ascii="宋体" w:hAnsi="宋体"/>
                <w:szCs w:val="21"/>
              </w:rPr>
            </w:pPr>
          </w:p>
        </w:tc>
        <w:tc>
          <w:tcPr>
            <w:tcW w:w="660" w:type="pct"/>
            <w:vAlign w:val="center"/>
          </w:tcPr>
          <w:p w:rsidR="00AE3CCB" w:rsidRDefault="00AE3CCB">
            <w:pPr>
              <w:jc w:val="center"/>
              <w:rPr>
                <w:rFonts w:ascii="宋体" w:hAnsi="宋体"/>
                <w:szCs w:val="21"/>
              </w:rPr>
            </w:pPr>
          </w:p>
        </w:tc>
        <w:tc>
          <w:tcPr>
            <w:tcW w:w="545" w:type="pct"/>
            <w:vAlign w:val="center"/>
          </w:tcPr>
          <w:p w:rsidR="00AE3CCB" w:rsidRDefault="00AE3CCB">
            <w:pPr>
              <w:jc w:val="center"/>
              <w:rPr>
                <w:rFonts w:ascii="宋体" w:hAnsi="宋体"/>
                <w:szCs w:val="21"/>
              </w:rPr>
            </w:pPr>
          </w:p>
        </w:tc>
      </w:tr>
      <w:tr w:rsidR="00AE3CCB">
        <w:trPr>
          <w:trHeight w:val="624"/>
          <w:jc w:val="center"/>
        </w:trPr>
        <w:tc>
          <w:tcPr>
            <w:tcW w:w="287" w:type="pct"/>
            <w:vAlign w:val="center"/>
          </w:tcPr>
          <w:p w:rsidR="00AE3CCB" w:rsidRDefault="00D64B98">
            <w:pPr>
              <w:jc w:val="center"/>
              <w:rPr>
                <w:rFonts w:ascii="宋体" w:hAnsi="宋体"/>
                <w:szCs w:val="21"/>
              </w:rPr>
            </w:pPr>
            <w:r>
              <w:rPr>
                <w:rFonts w:ascii="宋体" w:hAnsi="宋体" w:hint="eastAsia"/>
                <w:szCs w:val="21"/>
              </w:rPr>
              <w:t>5</w:t>
            </w:r>
          </w:p>
        </w:tc>
        <w:tc>
          <w:tcPr>
            <w:tcW w:w="271" w:type="pct"/>
            <w:vMerge/>
            <w:vAlign w:val="center"/>
          </w:tcPr>
          <w:p w:rsidR="00AE3CCB" w:rsidRDefault="00AE3CCB">
            <w:pPr>
              <w:rPr>
                <w:rFonts w:ascii="宋体" w:hAnsi="宋体"/>
                <w:szCs w:val="21"/>
              </w:rPr>
            </w:pPr>
          </w:p>
        </w:tc>
        <w:tc>
          <w:tcPr>
            <w:tcW w:w="1639" w:type="pct"/>
            <w:vAlign w:val="center"/>
          </w:tcPr>
          <w:p w:rsidR="00AE3CCB" w:rsidRDefault="00D64B98">
            <w:pPr>
              <w:spacing w:before="100" w:beforeAutospacing="1" w:after="100" w:afterAutospacing="1" w:line="240" w:lineRule="exact"/>
              <w:rPr>
                <w:rFonts w:ascii="宋体" w:hAnsi="宋体"/>
                <w:szCs w:val="21"/>
              </w:rPr>
            </w:pPr>
            <w:r>
              <w:rPr>
                <w:rFonts w:ascii="宋体" w:hAnsi="宋体" w:hint="eastAsia"/>
                <w:szCs w:val="21"/>
              </w:rPr>
              <w:t>成品、半成品出厂合格证及试验报告</w:t>
            </w:r>
          </w:p>
        </w:tc>
        <w:tc>
          <w:tcPr>
            <w:tcW w:w="440" w:type="pct"/>
            <w:vAlign w:val="center"/>
          </w:tcPr>
          <w:p w:rsidR="00AE3CCB" w:rsidRDefault="00AE3CCB">
            <w:pPr>
              <w:jc w:val="center"/>
              <w:rPr>
                <w:rFonts w:ascii="宋体" w:hAnsi="宋体"/>
                <w:szCs w:val="21"/>
              </w:rPr>
            </w:pPr>
          </w:p>
        </w:tc>
        <w:tc>
          <w:tcPr>
            <w:tcW w:w="619" w:type="pct"/>
            <w:vAlign w:val="center"/>
          </w:tcPr>
          <w:p w:rsidR="00AE3CCB" w:rsidRDefault="00AE3CCB">
            <w:pPr>
              <w:jc w:val="center"/>
              <w:rPr>
                <w:rFonts w:ascii="宋体" w:hAnsi="宋体"/>
                <w:szCs w:val="21"/>
              </w:rPr>
            </w:pPr>
          </w:p>
        </w:tc>
        <w:tc>
          <w:tcPr>
            <w:tcW w:w="535" w:type="pct"/>
            <w:vAlign w:val="center"/>
          </w:tcPr>
          <w:p w:rsidR="00AE3CCB" w:rsidRDefault="00AE3CCB">
            <w:pPr>
              <w:jc w:val="center"/>
              <w:rPr>
                <w:rFonts w:ascii="宋体" w:hAnsi="宋体"/>
                <w:szCs w:val="21"/>
              </w:rPr>
            </w:pPr>
          </w:p>
        </w:tc>
        <w:tc>
          <w:tcPr>
            <w:tcW w:w="660" w:type="pct"/>
            <w:vAlign w:val="center"/>
          </w:tcPr>
          <w:p w:rsidR="00AE3CCB" w:rsidRDefault="00AE3CCB">
            <w:pPr>
              <w:jc w:val="center"/>
              <w:rPr>
                <w:rFonts w:ascii="宋体" w:hAnsi="宋体"/>
                <w:szCs w:val="21"/>
              </w:rPr>
            </w:pPr>
          </w:p>
        </w:tc>
        <w:tc>
          <w:tcPr>
            <w:tcW w:w="545" w:type="pct"/>
            <w:vAlign w:val="center"/>
          </w:tcPr>
          <w:p w:rsidR="00AE3CCB" w:rsidRDefault="00AE3CCB">
            <w:pPr>
              <w:jc w:val="center"/>
              <w:rPr>
                <w:rFonts w:ascii="宋体" w:hAnsi="宋体"/>
                <w:szCs w:val="21"/>
              </w:rPr>
            </w:pPr>
          </w:p>
        </w:tc>
      </w:tr>
      <w:tr w:rsidR="00AE3CCB">
        <w:trPr>
          <w:trHeight w:val="624"/>
          <w:jc w:val="center"/>
        </w:trPr>
        <w:tc>
          <w:tcPr>
            <w:tcW w:w="287" w:type="pct"/>
            <w:vAlign w:val="center"/>
          </w:tcPr>
          <w:p w:rsidR="00AE3CCB" w:rsidRDefault="00D64B98">
            <w:pPr>
              <w:jc w:val="center"/>
              <w:rPr>
                <w:rFonts w:ascii="宋体" w:hAnsi="宋体"/>
                <w:szCs w:val="21"/>
              </w:rPr>
            </w:pPr>
            <w:r>
              <w:rPr>
                <w:rFonts w:ascii="宋体" w:hAnsi="宋体" w:hint="eastAsia"/>
                <w:szCs w:val="21"/>
              </w:rPr>
              <w:t>6</w:t>
            </w:r>
          </w:p>
        </w:tc>
        <w:tc>
          <w:tcPr>
            <w:tcW w:w="271" w:type="pct"/>
            <w:vMerge/>
            <w:vAlign w:val="center"/>
          </w:tcPr>
          <w:p w:rsidR="00AE3CCB" w:rsidRDefault="00AE3CCB">
            <w:pPr>
              <w:rPr>
                <w:rFonts w:ascii="宋体" w:hAnsi="宋体"/>
                <w:szCs w:val="21"/>
              </w:rPr>
            </w:pPr>
          </w:p>
        </w:tc>
        <w:tc>
          <w:tcPr>
            <w:tcW w:w="1639" w:type="pct"/>
            <w:vAlign w:val="center"/>
          </w:tcPr>
          <w:p w:rsidR="00AE3CCB" w:rsidRDefault="00D64B98">
            <w:pPr>
              <w:spacing w:before="100" w:beforeAutospacing="1" w:after="100" w:afterAutospacing="1" w:line="240" w:lineRule="exact"/>
              <w:rPr>
                <w:rFonts w:ascii="宋体" w:hAnsi="宋体"/>
                <w:szCs w:val="21"/>
              </w:rPr>
            </w:pPr>
            <w:r>
              <w:rPr>
                <w:rFonts w:ascii="宋体" w:hAnsi="宋体" w:hint="eastAsia"/>
                <w:szCs w:val="21"/>
              </w:rPr>
              <w:t>施工试验报告及见证检测报告</w:t>
            </w:r>
          </w:p>
        </w:tc>
        <w:tc>
          <w:tcPr>
            <w:tcW w:w="440" w:type="pct"/>
            <w:vAlign w:val="center"/>
          </w:tcPr>
          <w:p w:rsidR="00AE3CCB" w:rsidRDefault="00AE3CCB">
            <w:pPr>
              <w:jc w:val="center"/>
              <w:rPr>
                <w:rFonts w:ascii="宋体" w:hAnsi="宋体"/>
                <w:szCs w:val="21"/>
              </w:rPr>
            </w:pPr>
          </w:p>
        </w:tc>
        <w:tc>
          <w:tcPr>
            <w:tcW w:w="619" w:type="pct"/>
            <w:vAlign w:val="center"/>
          </w:tcPr>
          <w:p w:rsidR="00AE3CCB" w:rsidRDefault="00AE3CCB">
            <w:pPr>
              <w:jc w:val="center"/>
              <w:rPr>
                <w:rFonts w:ascii="宋体" w:hAnsi="宋体"/>
                <w:szCs w:val="21"/>
              </w:rPr>
            </w:pPr>
          </w:p>
        </w:tc>
        <w:tc>
          <w:tcPr>
            <w:tcW w:w="535" w:type="pct"/>
            <w:vAlign w:val="center"/>
          </w:tcPr>
          <w:p w:rsidR="00AE3CCB" w:rsidRDefault="00AE3CCB">
            <w:pPr>
              <w:jc w:val="center"/>
              <w:rPr>
                <w:rFonts w:ascii="宋体" w:hAnsi="宋体"/>
                <w:szCs w:val="21"/>
              </w:rPr>
            </w:pPr>
          </w:p>
        </w:tc>
        <w:tc>
          <w:tcPr>
            <w:tcW w:w="660" w:type="pct"/>
            <w:vAlign w:val="center"/>
          </w:tcPr>
          <w:p w:rsidR="00AE3CCB" w:rsidRDefault="00AE3CCB">
            <w:pPr>
              <w:jc w:val="center"/>
              <w:rPr>
                <w:rFonts w:ascii="宋体" w:hAnsi="宋体"/>
                <w:szCs w:val="21"/>
              </w:rPr>
            </w:pPr>
          </w:p>
        </w:tc>
        <w:tc>
          <w:tcPr>
            <w:tcW w:w="545" w:type="pct"/>
            <w:vAlign w:val="center"/>
          </w:tcPr>
          <w:p w:rsidR="00AE3CCB" w:rsidRDefault="00AE3CCB">
            <w:pPr>
              <w:jc w:val="center"/>
              <w:rPr>
                <w:rFonts w:ascii="宋体" w:hAnsi="宋体"/>
                <w:szCs w:val="21"/>
              </w:rPr>
            </w:pPr>
          </w:p>
        </w:tc>
      </w:tr>
      <w:tr w:rsidR="00AE3CCB">
        <w:trPr>
          <w:trHeight w:val="624"/>
          <w:jc w:val="center"/>
        </w:trPr>
        <w:tc>
          <w:tcPr>
            <w:tcW w:w="287" w:type="pct"/>
            <w:vAlign w:val="center"/>
          </w:tcPr>
          <w:p w:rsidR="00AE3CCB" w:rsidRDefault="00D64B98">
            <w:pPr>
              <w:jc w:val="center"/>
              <w:rPr>
                <w:rFonts w:ascii="宋体" w:hAnsi="宋体"/>
                <w:szCs w:val="21"/>
              </w:rPr>
            </w:pPr>
            <w:r>
              <w:rPr>
                <w:rFonts w:ascii="宋体" w:hAnsi="宋体" w:hint="eastAsia"/>
                <w:szCs w:val="21"/>
              </w:rPr>
              <w:t>7</w:t>
            </w:r>
          </w:p>
        </w:tc>
        <w:tc>
          <w:tcPr>
            <w:tcW w:w="271" w:type="pct"/>
            <w:vMerge/>
            <w:vAlign w:val="center"/>
          </w:tcPr>
          <w:p w:rsidR="00AE3CCB" w:rsidRDefault="00AE3CCB">
            <w:pPr>
              <w:rPr>
                <w:rFonts w:ascii="宋体" w:hAnsi="宋体"/>
                <w:szCs w:val="21"/>
              </w:rPr>
            </w:pPr>
          </w:p>
        </w:tc>
        <w:tc>
          <w:tcPr>
            <w:tcW w:w="1639" w:type="pct"/>
            <w:vAlign w:val="center"/>
          </w:tcPr>
          <w:p w:rsidR="00AE3CCB" w:rsidRDefault="00D64B98">
            <w:pPr>
              <w:spacing w:before="100" w:beforeAutospacing="1" w:after="100" w:afterAutospacing="1" w:line="240" w:lineRule="exact"/>
              <w:rPr>
                <w:rFonts w:ascii="宋体" w:hAnsi="宋体"/>
                <w:szCs w:val="21"/>
              </w:rPr>
            </w:pPr>
            <w:r>
              <w:rPr>
                <w:rFonts w:ascii="宋体" w:hAnsi="宋体" w:hint="eastAsia"/>
                <w:szCs w:val="21"/>
              </w:rPr>
              <w:t>隐蔽工程验收记录</w:t>
            </w:r>
          </w:p>
        </w:tc>
        <w:tc>
          <w:tcPr>
            <w:tcW w:w="440" w:type="pct"/>
            <w:vAlign w:val="center"/>
          </w:tcPr>
          <w:p w:rsidR="00AE3CCB" w:rsidRDefault="00AE3CCB">
            <w:pPr>
              <w:jc w:val="center"/>
              <w:rPr>
                <w:rFonts w:ascii="宋体" w:hAnsi="宋体"/>
                <w:szCs w:val="21"/>
              </w:rPr>
            </w:pPr>
          </w:p>
        </w:tc>
        <w:tc>
          <w:tcPr>
            <w:tcW w:w="619" w:type="pct"/>
            <w:vAlign w:val="center"/>
          </w:tcPr>
          <w:p w:rsidR="00AE3CCB" w:rsidRDefault="00AE3CCB">
            <w:pPr>
              <w:jc w:val="center"/>
              <w:rPr>
                <w:rFonts w:ascii="宋体" w:hAnsi="宋体"/>
                <w:szCs w:val="21"/>
              </w:rPr>
            </w:pPr>
          </w:p>
        </w:tc>
        <w:tc>
          <w:tcPr>
            <w:tcW w:w="535" w:type="pct"/>
            <w:vAlign w:val="center"/>
          </w:tcPr>
          <w:p w:rsidR="00AE3CCB" w:rsidRDefault="00AE3CCB">
            <w:pPr>
              <w:jc w:val="center"/>
              <w:rPr>
                <w:rFonts w:ascii="宋体" w:hAnsi="宋体"/>
                <w:szCs w:val="21"/>
              </w:rPr>
            </w:pPr>
          </w:p>
        </w:tc>
        <w:tc>
          <w:tcPr>
            <w:tcW w:w="660" w:type="pct"/>
            <w:vAlign w:val="center"/>
          </w:tcPr>
          <w:p w:rsidR="00AE3CCB" w:rsidRDefault="00AE3CCB">
            <w:pPr>
              <w:jc w:val="center"/>
              <w:rPr>
                <w:rFonts w:ascii="宋体" w:hAnsi="宋体"/>
                <w:szCs w:val="21"/>
              </w:rPr>
            </w:pPr>
          </w:p>
        </w:tc>
        <w:tc>
          <w:tcPr>
            <w:tcW w:w="545" w:type="pct"/>
            <w:vAlign w:val="center"/>
          </w:tcPr>
          <w:p w:rsidR="00AE3CCB" w:rsidRDefault="00AE3CCB">
            <w:pPr>
              <w:jc w:val="center"/>
              <w:rPr>
                <w:rFonts w:ascii="宋体" w:hAnsi="宋体"/>
                <w:szCs w:val="21"/>
              </w:rPr>
            </w:pPr>
          </w:p>
        </w:tc>
      </w:tr>
      <w:tr w:rsidR="00AE3CCB">
        <w:trPr>
          <w:trHeight w:val="624"/>
          <w:jc w:val="center"/>
        </w:trPr>
        <w:tc>
          <w:tcPr>
            <w:tcW w:w="287" w:type="pct"/>
            <w:vAlign w:val="center"/>
          </w:tcPr>
          <w:p w:rsidR="00AE3CCB" w:rsidRDefault="00D64B98">
            <w:pPr>
              <w:jc w:val="center"/>
              <w:rPr>
                <w:rFonts w:ascii="宋体" w:hAnsi="宋体"/>
                <w:szCs w:val="21"/>
              </w:rPr>
            </w:pPr>
            <w:r>
              <w:rPr>
                <w:rFonts w:ascii="宋体" w:hAnsi="宋体" w:hint="eastAsia"/>
                <w:szCs w:val="21"/>
              </w:rPr>
              <w:t>8</w:t>
            </w:r>
          </w:p>
        </w:tc>
        <w:tc>
          <w:tcPr>
            <w:tcW w:w="271" w:type="pct"/>
            <w:vMerge/>
            <w:vAlign w:val="center"/>
          </w:tcPr>
          <w:p w:rsidR="00AE3CCB" w:rsidRDefault="00AE3CCB">
            <w:pPr>
              <w:rPr>
                <w:rFonts w:ascii="宋体" w:hAnsi="宋体"/>
                <w:szCs w:val="21"/>
              </w:rPr>
            </w:pPr>
          </w:p>
        </w:tc>
        <w:tc>
          <w:tcPr>
            <w:tcW w:w="1639" w:type="pct"/>
            <w:vAlign w:val="center"/>
          </w:tcPr>
          <w:p w:rsidR="00AE3CCB" w:rsidRDefault="00D64B98">
            <w:pPr>
              <w:spacing w:before="100" w:beforeAutospacing="1" w:after="100" w:afterAutospacing="1" w:line="240" w:lineRule="exact"/>
              <w:rPr>
                <w:rFonts w:ascii="宋体" w:hAnsi="宋体"/>
                <w:szCs w:val="21"/>
              </w:rPr>
            </w:pPr>
            <w:r>
              <w:rPr>
                <w:rFonts w:ascii="宋体" w:hAnsi="宋体" w:hint="eastAsia"/>
                <w:szCs w:val="21"/>
              </w:rPr>
              <w:t>施工记录</w:t>
            </w:r>
          </w:p>
        </w:tc>
        <w:tc>
          <w:tcPr>
            <w:tcW w:w="440" w:type="pct"/>
            <w:vAlign w:val="center"/>
          </w:tcPr>
          <w:p w:rsidR="00AE3CCB" w:rsidRDefault="00AE3CCB">
            <w:pPr>
              <w:jc w:val="center"/>
              <w:rPr>
                <w:rFonts w:ascii="宋体" w:hAnsi="宋体"/>
                <w:szCs w:val="21"/>
              </w:rPr>
            </w:pPr>
          </w:p>
        </w:tc>
        <w:tc>
          <w:tcPr>
            <w:tcW w:w="619" w:type="pct"/>
            <w:vAlign w:val="center"/>
          </w:tcPr>
          <w:p w:rsidR="00AE3CCB" w:rsidRDefault="00AE3CCB">
            <w:pPr>
              <w:jc w:val="center"/>
              <w:rPr>
                <w:rFonts w:ascii="宋体" w:hAnsi="宋体"/>
                <w:szCs w:val="21"/>
              </w:rPr>
            </w:pPr>
          </w:p>
        </w:tc>
        <w:tc>
          <w:tcPr>
            <w:tcW w:w="535" w:type="pct"/>
            <w:vAlign w:val="center"/>
          </w:tcPr>
          <w:p w:rsidR="00AE3CCB" w:rsidRDefault="00AE3CCB">
            <w:pPr>
              <w:jc w:val="center"/>
              <w:rPr>
                <w:rFonts w:ascii="宋体" w:hAnsi="宋体"/>
                <w:szCs w:val="21"/>
              </w:rPr>
            </w:pPr>
          </w:p>
        </w:tc>
        <w:tc>
          <w:tcPr>
            <w:tcW w:w="660" w:type="pct"/>
            <w:vAlign w:val="center"/>
          </w:tcPr>
          <w:p w:rsidR="00AE3CCB" w:rsidRDefault="00AE3CCB">
            <w:pPr>
              <w:jc w:val="center"/>
              <w:rPr>
                <w:rFonts w:ascii="宋体" w:hAnsi="宋体"/>
                <w:szCs w:val="21"/>
              </w:rPr>
            </w:pPr>
          </w:p>
        </w:tc>
        <w:tc>
          <w:tcPr>
            <w:tcW w:w="545" w:type="pct"/>
            <w:vAlign w:val="center"/>
          </w:tcPr>
          <w:p w:rsidR="00AE3CCB" w:rsidRDefault="00AE3CCB">
            <w:pPr>
              <w:jc w:val="center"/>
              <w:rPr>
                <w:rFonts w:ascii="宋体" w:hAnsi="宋体"/>
                <w:szCs w:val="21"/>
              </w:rPr>
            </w:pPr>
          </w:p>
        </w:tc>
      </w:tr>
      <w:tr w:rsidR="00AE3CCB">
        <w:trPr>
          <w:trHeight w:val="624"/>
          <w:jc w:val="center"/>
        </w:trPr>
        <w:tc>
          <w:tcPr>
            <w:tcW w:w="287" w:type="pct"/>
            <w:vAlign w:val="center"/>
          </w:tcPr>
          <w:p w:rsidR="00AE3CCB" w:rsidRDefault="00D64B98">
            <w:pPr>
              <w:jc w:val="center"/>
              <w:rPr>
                <w:rFonts w:ascii="宋体" w:hAnsi="宋体"/>
                <w:szCs w:val="21"/>
              </w:rPr>
            </w:pPr>
            <w:r>
              <w:rPr>
                <w:rFonts w:ascii="宋体" w:hAnsi="宋体" w:hint="eastAsia"/>
                <w:szCs w:val="21"/>
              </w:rPr>
              <w:t>9</w:t>
            </w:r>
          </w:p>
        </w:tc>
        <w:tc>
          <w:tcPr>
            <w:tcW w:w="271" w:type="pct"/>
            <w:vMerge/>
            <w:vAlign w:val="center"/>
          </w:tcPr>
          <w:p w:rsidR="00AE3CCB" w:rsidRDefault="00AE3CCB">
            <w:pPr>
              <w:rPr>
                <w:rFonts w:ascii="宋体" w:hAnsi="宋体"/>
                <w:szCs w:val="21"/>
              </w:rPr>
            </w:pPr>
          </w:p>
        </w:tc>
        <w:tc>
          <w:tcPr>
            <w:tcW w:w="1639" w:type="pct"/>
            <w:vAlign w:val="center"/>
          </w:tcPr>
          <w:p w:rsidR="00AE3CCB" w:rsidRDefault="00D64B98">
            <w:pPr>
              <w:spacing w:before="100" w:beforeAutospacing="1" w:after="100" w:afterAutospacing="1" w:line="240" w:lineRule="exact"/>
              <w:rPr>
                <w:rFonts w:ascii="宋体" w:hAnsi="宋体"/>
                <w:szCs w:val="21"/>
              </w:rPr>
            </w:pPr>
            <w:r>
              <w:rPr>
                <w:rFonts w:ascii="宋体" w:hAnsi="宋体" w:hint="eastAsia"/>
                <w:szCs w:val="21"/>
              </w:rPr>
              <w:t>工程质量事故及事故调查处理资料</w:t>
            </w:r>
          </w:p>
        </w:tc>
        <w:tc>
          <w:tcPr>
            <w:tcW w:w="440" w:type="pct"/>
            <w:vAlign w:val="center"/>
          </w:tcPr>
          <w:p w:rsidR="00AE3CCB" w:rsidRDefault="00AE3CCB">
            <w:pPr>
              <w:jc w:val="center"/>
              <w:rPr>
                <w:rFonts w:ascii="宋体" w:hAnsi="宋体"/>
                <w:szCs w:val="21"/>
              </w:rPr>
            </w:pPr>
          </w:p>
        </w:tc>
        <w:tc>
          <w:tcPr>
            <w:tcW w:w="619" w:type="pct"/>
            <w:vAlign w:val="center"/>
          </w:tcPr>
          <w:p w:rsidR="00AE3CCB" w:rsidRDefault="00AE3CCB">
            <w:pPr>
              <w:jc w:val="center"/>
              <w:rPr>
                <w:rFonts w:ascii="宋体" w:hAnsi="宋体"/>
                <w:szCs w:val="21"/>
              </w:rPr>
            </w:pPr>
          </w:p>
        </w:tc>
        <w:tc>
          <w:tcPr>
            <w:tcW w:w="535" w:type="pct"/>
            <w:vAlign w:val="center"/>
          </w:tcPr>
          <w:p w:rsidR="00AE3CCB" w:rsidRDefault="00AE3CCB">
            <w:pPr>
              <w:jc w:val="center"/>
              <w:rPr>
                <w:rFonts w:ascii="宋体" w:hAnsi="宋体"/>
                <w:szCs w:val="21"/>
              </w:rPr>
            </w:pPr>
          </w:p>
        </w:tc>
        <w:tc>
          <w:tcPr>
            <w:tcW w:w="660" w:type="pct"/>
            <w:vAlign w:val="center"/>
          </w:tcPr>
          <w:p w:rsidR="00AE3CCB" w:rsidRDefault="00AE3CCB">
            <w:pPr>
              <w:jc w:val="center"/>
              <w:rPr>
                <w:rFonts w:ascii="宋体" w:hAnsi="宋体"/>
                <w:szCs w:val="21"/>
              </w:rPr>
            </w:pPr>
          </w:p>
        </w:tc>
        <w:tc>
          <w:tcPr>
            <w:tcW w:w="545" w:type="pct"/>
            <w:vAlign w:val="center"/>
          </w:tcPr>
          <w:p w:rsidR="00AE3CCB" w:rsidRDefault="00AE3CCB">
            <w:pPr>
              <w:jc w:val="center"/>
              <w:rPr>
                <w:rFonts w:ascii="宋体" w:hAnsi="宋体"/>
                <w:szCs w:val="21"/>
              </w:rPr>
            </w:pPr>
          </w:p>
        </w:tc>
      </w:tr>
      <w:tr w:rsidR="00AE3CCB">
        <w:trPr>
          <w:trHeight w:val="624"/>
          <w:jc w:val="center"/>
        </w:trPr>
        <w:tc>
          <w:tcPr>
            <w:tcW w:w="287" w:type="pct"/>
            <w:vAlign w:val="center"/>
          </w:tcPr>
          <w:p w:rsidR="00AE3CCB" w:rsidRDefault="00D64B98">
            <w:pPr>
              <w:jc w:val="center"/>
              <w:rPr>
                <w:rFonts w:ascii="宋体" w:hAnsi="宋体"/>
                <w:szCs w:val="21"/>
              </w:rPr>
            </w:pPr>
            <w:r>
              <w:rPr>
                <w:rFonts w:ascii="宋体" w:hAnsi="宋体" w:hint="eastAsia"/>
                <w:szCs w:val="21"/>
              </w:rPr>
              <w:t>10</w:t>
            </w:r>
          </w:p>
        </w:tc>
        <w:tc>
          <w:tcPr>
            <w:tcW w:w="271" w:type="pct"/>
            <w:vMerge/>
            <w:vAlign w:val="center"/>
          </w:tcPr>
          <w:p w:rsidR="00AE3CCB" w:rsidRDefault="00AE3CCB">
            <w:pPr>
              <w:rPr>
                <w:rFonts w:ascii="宋体" w:hAnsi="宋体"/>
                <w:szCs w:val="21"/>
              </w:rPr>
            </w:pPr>
          </w:p>
        </w:tc>
        <w:tc>
          <w:tcPr>
            <w:tcW w:w="1639" w:type="pct"/>
            <w:vAlign w:val="center"/>
          </w:tcPr>
          <w:p w:rsidR="00AE3CCB" w:rsidRDefault="00D64B98">
            <w:pPr>
              <w:spacing w:before="100" w:beforeAutospacing="1" w:after="100" w:afterAutospacing="1" w:line="240" w:lineRule="exact"/>
              <w:rPr>
                <w:rFonts w:ascii="宋体" w:hAnsi="宋体"/>
                <w:szCs w:val="21"/>
              </w:rPr>
            </w:pPr>
            <w:r>
              <w:rPr>
                <w:rFonts w:ascii="宋体" w:hAnsi="宋体" w:hint="eastAsia"/>
                <w:szCs w:val="21"/>
              </w:rPr>
              <w:t>分项、分部工程质量验收记录</w:t>
            </w:r>
          </w:p>
        </w:tc>
        <w:tc>
          <w:tcPr>
            <w:tcW w:w="440" w:type="pct"/>
            <w:vAlign w:val="center"/>
          </w:tcPr>
          <w:p w:rsidR="00AE3CCB" w:rsidRDefault="00AE3CCB">
            <w:pPr>
              <w:jc w:val="center"/>
              <w:rPr>
                <w:rFonts w:ascii="宋体" w:hAnsi="宋体"/>
                <w:szCs w:val="21"/>
              </w:rPr>
            </w:pPr>
          </w:p>
        </w:tc>
        <w:tc>
          <w:tcPr>
            <w:tcW w:w="619" w:type="pct"/>
            <w:vAlign w:val="center"/>
          </w:tcPr>
          <w:p w:rsidR="00AE3CCB" w:rsidRDefault="00AE3CCB">
            <w:pPr>
              <w:jc w:val="center"/>
              <w:rPr>
                <w:rFonts w:ascii="宋体" w:hAnsi="宋体"/>
                <w:szCs w:val="21"/>
              </w:rPr>
            </w:pPr>
          </w:p>
        </w:tc>
        <w:tc>
          <w:tcPr>
            <w:tcW w:w="535" w:type="pct"/>
            <w:vAlign w:val="center"/>
          </w:tcPr>
          <w:p w:rsidR="00AE3CCB" w:rsidRDefault="00AE3CCB">
            <w:pPr>
              <w:jc w:val="center"/>
              <w:rPr>
                <w:rFonts w:ascii="宋体" w:hAnsi="宋体"/>
                <w:szCs w:val="21"/>
              </w:rPr>
            </w:pPr>
          </w:p>
        </w:tc>
        <w:tc>
          <w:tcPr>
            <w:tcW w:w="660" w:type="pct"/>
            <w:vAlign w:val="center"/>
          </w:tcPr>
          <w:p w:rsidR="00AE3CCB" w:rsidRDefault="00AE3CCB">
            <w:pPr>
              <w:jc w:val="center"/>
              <w:rPr>
                <w:rFonts w:ascii="宋体" w:hAnsi="宋体"/>
                <w:szCs w:val="21"/>
              </w:rPr>
            </w:pPr>
          </w:p>
        </w:tc>
        <w:tc>
          <w:tcPr>
            <w:tcW w:w="545" w:type="pct"/>
            <w:vAlign w:val="center"/>
          </w:tcPr>
          <w:p w:rsidR="00AE3CCB" w:rsidRDefault="00AE3CCB">
            <w:pPr>
              <w:jc w:val="center"/>
              <w:rPr>
                <w:rFonts w:ascii="宋体" w:hAnsi="宋体"/>
                <w:szCs w:val="21"/>
              </w:rPr>
            </w:pPr>
          </w:p>
        </w:tc>
      </w:tr>
      <w:tr w:rsidR="00AE3CCB">
        <w:trPr>
          <w:trHeight w:val="624"/>
          <w:jc w:val="center"/>
        </w:trPr>
        <w:tc>
          <w:tcPr>
            <w:tcW w:w="287" w:type="pct"/>
            <w:vAlign w:val="center"/>
          </w:tcPr>
          <w:p w:rsidR="00AE3CCB" w:rsidRDefault="00D64B98">
            <w:pPr>
              <w:jc w:val="center"/>
              <w:rPr>
                <w:rFonts w:ascii="宋体" w:hAnsi="宋体"/>
                <w:szCs w:val="21"/>
              </w:rPr>
            </w:pPr>
            <w:r>
              <w:rPr>
                <w:rFonts w:ascii="宋体" w:hAnsi="宋体" w:hint="eastAsia"/>
                <w:szCs w:val="21"/>
              </w:rPr>
              <w:t>11</w:t>
            </w:r>
          </w:p>
        </w:tc>
        <w:tc>
          <w:tcPr>
            <w:tcW w:w="271" w:type="pct"/>
            <w:vMerge/>
            <w:vAlign w:val="center"/>
          </w:tcPr>
          <w:p w:rsidR="00AE3CCB" w:rsidRDefault="00AE3CCB">
            <w:pPr>
              <w:rPr>
                <w:rFonts w:ascii="宋体" w:hAnsi="宋体"/>
                <w:szCs w:val="21"/>
              </w:rPr>
            </w:pPr>
          </w:p>
        </w:tc>
        <w:tc>
          <w:tcPr>
            <w:tcW w:w="1639" w:type="pct"/>
            <w:vAlign w:val="center"/>
          </w:tcPr>
          <w:p w:rsidR="00AE3CCB" w:rsidRDefault="00D64B98">
            <w:pPr>
              <w:spacing w:before="100" w:beforeAutospacing="1" w:after="100" w:afterAutospacing="1" w:line="240" w:lineRule="exact"/>
              <w:rPr>
                <w:rFonts w:ascii="宋体" w:hAnsi="宋体"/>
                <w:szCs w:val="21"/>
              </w:rPr>
            </w:pPr>
            <w:r>
              <w:rPr>
                <w:rFonts w:ascii="宋体" w:hAnsi="宋体" w:hint="eastAsia"/>
                <w:szCs w:val="21"/>
              </w:rPr>
              <w:t>新材料、新工艺施工记录</w:t>
            </w:r>
          </w:p>
        </w:tc>
        <w:tc>
          <w:tcPr>
            <w:tcW w:w="440" w:type="pct"/>
            <w:vAlign w:val="center"/>
          </w:tcPr>
          <w:p w:rsidR="00AE3CCB" w:rsidRDefault="00AE3CCB">
            <w:pPr>
              <w:jc w:val="center"/>
              <w:rPr>
                <w:rFonts w:ascii="宋体" w:hAnsi="宋体"/>
                <w:szCs w:val="21"/>
              </w:rPr>
            </w:pPr>
          </w:p>
        </w:tc>
        <w:tc>
          <w:tcPr>
            <w:tcW w:w="619" w:type="pct"/>
            <w:vAlign w:val="center"/>
          </w:tcPr>
          <w:p w:rsidR="00AE3CCB" w:rsidRDefault="00AE3CCB">
            <w:pPr>
              <w:jc w:val="center"/>
              <w:rPr>
                <w:rFonts w:ascii="宋体" w:hAnsi="宋体"/>
                <w:szCs w:val="21"/>
              </w:rPr>
            </w:pPr>
          </w:p>
        </w:tc>
        <w:tc>
          <w:tcPr>
            <w:tcW w:w="535" w:type="pct"/>
            <w:vAlign w:val="center"/>
          </w:tcPr>
          <w:p w:rsidR="00AE3CCB" w:rsidRDefault="00AE3CCB">
            <w:pPr>
              <w:jc w:val="center"/>
              <w:rPr>
                <w:rFonts w:ascii="宋体" w:hAnsi="宋体"/>
                <w:szCs w:val="21"/>
              </w:rPr>
            </w:pPr>
          </w:p>
        </w:tc>
        <w:tc>
          <w:tcPr>
            <w:tcW w:w="660" w:type="pct"/>
            <w:vAlign w:val="center"/>
          </w:tcPr>
          <w:p w:rsidR="00AE3CCB" w:rsidRDefault="00AE3CCB">
            <w:pPr>
              <w:jc w:val="center"/>
              <w:rPr>
                <w:rFonts w:ascii="宋体" w:hAnsi="宋体"/>
                <w:szCs w:val="21"/>
              </w:rPr>
            </w:pPr>
          </w:p>
        </w:tc>
        <w:tc>
          <w:tcPr>
            <w:tcW w:w="545" w:type="pct"/>
            <w:vAlign w:val="center"/>
          </w:tcPr>
          <w:p w:rsidR="00AE3CCB" w:rsidRDefault="00AE3CCB">
            <w:pPr>
              <w:jc w:val="center"/>
              <w:rPr>
                <w:rFonts w:ascii="宋体" w:hAnsi="宋体"/>
                <w:szCs w:val="21"/>
              </w:rPr>
            </w:pPr>
          </w:p>
        </w:tc>
      </w:tr>
      <w:tr w:rsidR="00AE3CCB">
        <w:trPr>
          <w:trHeight w:val="90"/>
          <w:jc w:val="center"/>
        </w:trPr>
        <w:tc>
          <w:tcPr>
            <w:tcW w:w="5000" w:type="pct"/>
            <w:gridSpan w:val="8"/>
            <w:vAlign w:val="center"/>
          </w:tcPr>
          <w:p w:rsidR="00AE3CCB" w:rsidRDefault="00D64B98">
            <w:pPr>
              <w:rPr>
                <w:rFonts w:ascii="宋体" w:hAnsi="宋体"/>
                <w:szCs w:val="21"/>
              </w:rPr>
            </w:pPr>
            <w:r>
              <w:rPr>
                <w:rFonts w:ascii="宋体" w:hAnsi="宋体" w:hint="eastAsia"/>
                <w:szCs w:val="21"/>
              </w:rPr>
              <w:t>结论：</w:t>
            </w:r>
          </w:p>
          <w:p w:rsidR="00AE3CCB" w:rsidRDefault="00AE3CCB">
            <w:pPr>
              <w:rPr>
                <w:rFonts w:ascii="宋体" w:hAnsi="宋体"/>
                <w:szCs w:val="21"/>
              </w:rPr>
            </w:pPr>
          </w:p>
          <w:p w:rsidR="00AE3CCB" w:rsidRDefault="00D64B98">
            <w:pPr>
              <w:rPr>
                <w:rFonts w:ascii="宋体" w:hAnsi="宋体"/>
                <w:szCs w:val="21"/>
              </w:rPr>
            </w:pPr>
            <w:r>
              <w:rPr>
                <w:rFonts w:ascii="宋体" w:hAnsi="宋体" w:hint="eastAsia"/>
                <w:szCs w:val="21"/>
              </w:rPr>
              <w:t>经检查，资料齐全、完整，合格。</w:t>
            </w:r>
            <w:r>
              <w:rPr>
                <w:rFonts w:ascii="宋体" w:hAnsi="宋体" w:hint="eastAsia"/>
                <w:szCs w:val="21"/>
              </w:rPr>
              <w:t xml:space="preserve">                 </w:t>
            </w:r>
            <w:r>
              <w:rPr>
                <w:rFonts w:ascii="宋体" w:hAnsi="宋体" w:hint="eastAsia"/>
                <w:szCs w:val="21"/>
              </w:rPr>
              <w:t>经检查，资料齐全、完整，合格。</w:t>
            </w:r>
            <w:r>
              <w:rPr>
                <w:rFonts w:ascii="宋体" w:hAnsi="宋体" w:hint="eastAsia"/>
                <w:szCs w:val="21"/>
              </w:rPr>
              <w:t xml:space="preserve">  </w:t>
            </w:r>
          </w:p>
          <w:p w:rsidR="00AE3CCB" w:rsidRDefault="00AE3CCB">
            <w:pPr>
              <w:rPr>
                <w:rFonts w:ascii="宋体" w:hAnsi="宋体"/>
                <w:szCs w:val="21"/>
              </w:rPr>
            </w:pPr>
          </w:p>
          <w:p w:rsidR="00AE3CCB" w:rsidRDefault="00AE3CCB">
            <w:pPr>
              <w:rPr>
                <w:rFonts w:ascii="宋体" w:hAnsi="宋体"/>
                <w:szCs w:val="21"/>
              </w:rPr>
            </w:pPr>
          </w:p>
          <w:p w:rsidR="00AE3CCB" w:rsidRDefault="00D64B98">
            <w:pPr>
              <w:rPr>
                <w:rFonts w:ascii="宋体" w:hAnsi="宋体"/>
                <w:szCs w:val="21"/>
              </w:rPr>
            </w:pPr>
            <w:r>
              <w:rPr>
                <w:rFonts w:ascii="宋体" w:hAnsi="宋体" w:hint="eastAsia"/>
                <w:szCs w:val="21"/>
              </w:rPr>
              <w:t>施工单位项目负责人：</w:t>
            </w:r>
            <w:r>
              <w:rPr>
                <w:rFonts w:ascii="宋体" w:hAnsi="宋体" w:hint="eastAsia"/>
                <w:szCs w:val="21"/>
              </w:rPr>
              <w:t xml:space="preserve">                           </w:t>
            </w:r>
            <w:r>
              <w:rPr>
                <w:rFonts w:ascii="宋体" w:hAnsi="宋体" w:hint="eastAsia"/>
                <w:szCs w:val="21"/>
              </w:rPr>
              <w:t>总监理工程师：</w:t>
            </w:r>
          </w:p>
          <w:p w:rsidR="00AE3CCB" w:rsidRDefault="00AE3CCB">
            <w:pPr>
              <w:rPr>
                <w:rFonts w:ascii="宋体" w:hAnsi="宋体"/>
                <w:szCs w:val="21"/>
              </w:rPr>
            </w:pPr>
          </w:p>
          <w:p w:rsidR="00AE3CCB" w:rsidRDefault="00D64B98">
            <w:pPr>
              <w:rPr>
                <w:rFonts w:ascii="宋体" w:hAnsi="宋体"/>
                <w:szCs w:val="21"/>
              </w:rPr>
            </w:pP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日</w:t>
            </w:r>
          </w:p>
        </w:tc>
      </w:tr>
    </w:tbl>
    <w:p w:rsidR="00AE3CCB" w:rsidRDefault="00AE3CCB">
      <w:pPr>
        <w:jc w:val="center"/>
      </w:pPr>
    </w:p>
    <w:p w:rsidR="00AE3CCB" w:rsidRDefault="00AE3CCB">
      <w:pPr>
        <w:jc w:val="center"/>
        <w:rPr>
          <w:rFonts w:ascii="宋体" w:hAnsi="宋体" w:cs="宋体"/>
          <w:b/>
          <w:bCs/>
          <w:sz w:val="32"/>
          <w:szCs w:val="32"/>
        </w:rPr>
      </w:pPr>
    </w:p>
    <w:p w:rsidR="00AE3CCB" w:rsidRDefault="00D64B98">
      <w:pPr>
        <w:jc w:val="center"/>
        <w:rPr>
          <w:rFonts w:ascii="宋体" w:hAnsi="宋体" w:cs="宋体"/>
          <w:b/>
          <w:bCs/>
          <w:sz w:val="32"/>
          <w:szCs w:val="32"/>
        </w:rPr>
      </w:pPr>
      <w:r>
        <w:rPr>
          <w:rFonts w:ascii="宋体" w:hAnsi="宋体" w:cs="宋体" w:hint="eastAsia"/>
          <w:b/>
          <w:bCs/>
          <w:color w:val="000000"/>
          <w:kern w:val="0"/>
          <w:sz w:val="28"/>
          <w:szCs w:val="28"/>
          <w:lang/>
        </w:rPr>
        <w:t>表</w:t>
      </w:r>
      <w:r>
        <w:rPr>
          <w:rFonts w:ascii="宋体" w:hAnsi="宋体" w:cs="宋体" w:hint="eastAsia"/>
          <w:b/>
          <w:bCs/>
          <w:color w:val="000000"/>
          <w:kern w:val="0"/>
          <w:sz w:val="28"/>
          <w:szCs w:val="28"/>
          <w:lang/>
        </w:rPr>
        <w:t xml:space="preserve">C.0.4-3  </w:t>
      </w:r>
      <w:r>
        <w:rPr>
          <w:rFonts w:ascii="宋体" w:hAnsi="宋体" w:cs="宋体" w:hint="eastAsia"/>
          <w:b/>
          <w:bCs/>
          <w:color w:val="000000"/>
          <w:kern w:val="0"/>
          <w:sz w:val="28"/>
          <w:szCs w:val="28"/>
          <w:lang/>
        </w:rPr>
        <w:t>单位（子单位）工程安全和功能检验资料核查及主要功能抽查</w:t>
      </w:r>
      <w:r>
        <w:rPr>
          <w:rFonts w:ascii="宋体" w:hAnsi="宋体" w:cs="宋体" w:hint="eastAsia"/>
          <w:b/>
          <w:bCs/>
          <w:color w:val="000000"/>
          <w:kern w:val="0"/>
          <w:sz w:val="28"/>
          <w:szCs w:val="28"/>
          <w:lang/>
        </w:rPr>
        <w:t>记录</w:t>
      </w:r>
    </w:p>
    <w:p w:rsidR="00AE3CCB" w:rsidRDefault="00D64B98">
      <w:pPr>
        <w:jc w:val="center"/>
        <w:rPr>
          <w:rFonts w:ascii="宋体" w:hAnsi="宋体" w:cs="宋体"/>
          <w:b/>
          <w:bCs/>
          <w:sz w:val="32"/>
          <w:szCs w:val="32"/>
        </w:rPr>
      </w:pPr>
      <w:r>
        <w:rPr>
          <w:rFonts w:ascii="宋体" w:hAnsi="宋体" w:cs="宋体" w:hint="eastAsia"/>
          <w:szCs w:val="21"/>
        </w:rPr>
        <w:t xml:space="preserve">                                            </w:t>
      </w:r>
      <w:r>
        <w:rPr>
          <w:rFonts w:ascii="宋体" w:hAnsi="宋体" w:cs="宋体" w:hint="eastAsia"/>
          <w:szCs w:val="21"/>
        </w:rPr>
        <w:t>编号：</w:t>
      </w:r>
    </w:p>
    <w:tbl>
      <w:tblPr>
        <w:tblStyle w:val="af6"/>
        <w:tblW w:w="8879" w:type="dxa"/>
        <w:jc w:val="center"/>
        <w:tblLayout w:type="fixed"/>
        <w:tblLook w:val="04A0"/>
      </w:tblPr>
      <w:tblGrid>
        <w:gridCol w:w="681"/>
        <w:gridCol w:w="686"/>
        <w:gridCol w:w="2322"/>
        <w:gridCol w:w="1134"/>
        <w:gridCol w:w="763"/>
        <w:gridCol w:w="1080"/>
        <w:gridCol w:w="1134"/>
        <w:gridCol w:w="1079"/>
      </w:tblGrid>
      <w:tr w:rsidR="00AE3CCB">
        <w:trPr>
          <w:trHeight w:val="594"/>
          <w:jc w:val="center"/>
        </w:trPr>
        <w:tc>
          <w:tcPr>
            <w:tcW w:w="1367" w:type="dxa"/>
            <w:gridSpan w:val="2"/>
            <w:vAlign w:val="center"/>
          </w:tcPr>
          <w:p w:rsidR="00AE3CCB" w:rsidRDefault="00D64B98">
            <w:pPr>
              <w:jc w:val="center"/>
            </w:pPr>
            <w:r>
              <w:rPr>
                <w:rFonts w:hint="eastAsia"/>
              </w:rPr>
              <w:t>工程名称</w:t>
            </w:r>
          </w:p>
        </w:tc>
        <w:tc>
          <w:tcPr>
            <w:tcW w:w="2322" w:type="dxa"/>
            <w:vAlign w:val="center"/>
          </w:tcPr>
          <w:p w:rsidR="00AE3CCB" w:rsidRDefault="00AE3CCB"/>
        </w:tc>
        <w:tc>
          <w:tcPr>
            <w:tcW w:w="1134" w:type="dxa"/>
            <w:vAlign w:val="center"/>
          </w:tcPr>
          <w:p w:rsidR="00AE3CCB" w:rsidRDefault="00D64B98">
            <w:pPr>
              <w:jc w:val="center"/>
            </w:pPr>
            <w:r>
              <w:rPr>
                <w:rFonts w:hint="eastAsia"/>
              </w:rPr>
              <w:t>施工单位</w:t>
            </w:r>
          </w:p>
        </w:tc>
        <w:tc>
          <w:tcPr>
            <w:tcW w:w="4056" w:type="dxa"/>
            <w:gridSpan w:val="4"/>
            <w:vAlign w:val="center"/>
          </w:tcPr>
          <w:p w:rsidR="00AE3CCB" w:rsidRDefault="00AE3CCB">
            <w:pPr>
              <w:jc w:val="center"/>
            </w:pPr>
          </w:p>
        </w:tc>
      </w:tr>
      <w:tr w:rsidR="00AE3CCB">
        <w:trPr>
          <w:trHeight w:val="567"/>
          <w:jc w:val="center"/>
        </w:trPr>
        <w:tc>
          <w:tcPr>
            <w:tcW w:w="681" w:type="dxa"/>
            <w:vAlign w:val="center"/>
          </w:tcPr>
          <w:p w:rsidR="00AE3CCB" w:rsidRDefault="00D64B98">
            <w:pPr>
              <w:jc w:val="center"/>
            </w:pPr>
            <w:r>
              <w:rPr>
                <w:rFonts w:hint="eastAsia"/>
              </w:rPr>
              <w:t>序号</w:t>
            </w:r>
          </w:p>
        </w:tc>
        <w:tc>
          <w:tcPr>
            <w:tcW w:w="686" w:type="dxa"/>
            <w:tcBorders>
              <w:bottom w:val="single" w:sz="4" w:space="0" w:color="auto"/>
            </w:tcBorders>
            <w:vAlign w:val="center"/>
          </w:tcPr>
          <w:p w:rsidR="00AE3CCB" w:rsidRDefault="00D64B98">
            <w:pPr>
              <w:jc w:val="center"/>
            </w:pPr>
            <w:r>
              <w:rPr>
                <w:rFonts w:hint="eastAsia"/>
              </w:rPr>
              <w:t>项目</w:t>
            </w:r>
          </w:p>
        </w:tc>
        <w:tc>
          <w:tcPr>
            <w:tcW w:w="3456" w:type="dxa"/>
            <w:gridSpan w:val="2"/>
            <w:vAlign w:val="center"/>
          </w:tcPr>
          <w:p w:rsidR="00AE3CCB" w:rsidRDefault="00D64B98">
            <w:pPr>
              <w:jc w:val="center"/>
            </w:pPr>
            <w:r>
              <w:rPr>
                <w:rFonts w:hint="eastAsia"/>
              </w:rPr>
              <w:t>安全和功能检查项目</w:t>
            </w:r>
          </w:p>
        </w:tc>
        <w:tc>
          <w:tcPr>
            <w:tcW w:w="763" w:type="dxa"/>
            <w:vAlign w:val="center"/>
          </w:tcPr>
          <w:p w:rsidR="00AE3CCB" w:rsidRDefault="00D64B98">
            <w:pPr>
              <w:jc w:val="center"/>
            </w:pPr>
            <w:r>
              <w:rPr>
                <w:rFonts w:hint="eastAsia"/>
              </w:rPr>
              <w:t>份数</w:t>
            </w:r>
          </w:p>
        </w:tc>
        <w:tc>
          <w:tcPr>
            <w:tcW w:w="1080" w:type="dxa"/>
            <w:vAlign w:val="center"/>
          </w:tcPr>
          <w:p w:rsidR="00AE3CCB" w:rsidRDefault="00D64B98">
            <w:pPr>
              <w:jc w:val="center"/>
            </w:pPr>
            <w:r>
              <w:rPr>
                <w:rFonts w:hint="eastAsia"/>
              </w:rPr>
              <w:t>核查意见</w:t>
            </w:r>
          </w:p>
        </w:tc>
        <w:tc>
          <w:tcPr>
            <w:tcW w:w="1134" w:type="dxa"/>
            <w:vAlign w:val="center"/>
          </w:tcPr>
          <w:p w:rsidR="00AE3CCB" w:rsidRDefault="00D64B98">
            <w:pPr>
              <w:jc w:val="center"/>
            </w:pPr>
            <w:r>
              <w:rPr>
                <w:rFonts w:hint="eastAsia"/>
              </w:rPr>
              <w:t>抽查结果</w:t>
            </w:r>
          </w:p>
        </w:tc>
        <w:tc>
          <w:tcPr>
            <w:tcW w:w="1079" w:type="dxa"/>
            <w:vAlign w:val="center"/>
          </w:tcPr>
          <w:p w:rsidR="00AE3CCB" w:rsidRDefault="00D64B98">
            <w:pPr>
              <w:jc w:val="center"/>
            </w:pPr>
            <w:r>
              <w:rPr>
                <w:rFonts w:hint="eastAsia"/>
              </w:rPr>
              <w:t>核查（抽查）人</w:t>
            </w:r>
          </w:p>
        </w:tc>
      </w:tr>
      <w:tr w:rsidR="00AE3CCB">
        <w:trPr>
          <w:trHeight w:val="624"/>
          <w:jc w:val="center"/>
        </w:trPr>
        <w:tc>
          <w:tcPr>
            <w:tcW w:w="681" w:type="dxa"/>
            <w:tcBorders>
              <w:right w:val="single" w:sz="4" w:space="0" w:color="auto"/>
            </w:tcBorders>
            <w:vAlign w:val="center"/>
          </w:tcPr>
          <w:p w:rsidR="00AE3CCB" w:rsidRDefault="00D64B98">
            <w:pPr>
              <w:jc w:val="center"/>
            </w:pPr>
            <w:r>
              <w:rPr>
                <w:rFonts w:hint="eastAsia"/>
              </w:rPr>
              <w:t>1</w:t>
            </w:r>
          </w:p>
        </w:tc>
        <w:tc>
          <w:tcPr>
            <w:tcW w:w="686" w:type="dxa"/>
            <w:vMerge w:val="restart"/>
            <w:tcBorders>
              <w:top w:val="single" w:sz="4" w:space="0" w:color="auto"/>
              <w:left w:val="single" w:sz="4" w:space="0" w:color="auto"/>
              <w:right w:val="single" w:sz="4" w:space="0" w:color="auto"/>
            </w:tcBorders>
            <w:vAlign w:val="center"/>
          </w:tcPr>
          <w:p w:rsidR="00AE3CCB" w:rsidRDefault="00D64B98">
            <w:pPr>
              <w:jc w:val="center"/>
              <w:rPr>
                <w:rFonts w:ascii="宋体" w:hAnsi="宋体"/>
                <w:szCs w:val="21"/>
              </w:rPr>
            </w:pPr>
            <w:r>
              <w:rPr>
                <w:rFonts w:ascii="宋体" w:hAnsi="宋体" w:hint="eastAsia"/>
                <w:szCs w:val="21"/>
              </w:rPr>
              <w:t>隧</w:t>
            </w:r>
          </w:p>
          <w:p w:rsidR="00AE3CCB" w:rsidRDefault="00D64B98">
            <w:pPr>
              <w:jc w:val="center"/>
              <w:rPr>
                <w:rFonts w:ascii="宋体" w:hAnsi="宋体"/>
                <w:szCs w:val="21"/>
              </w:rPr>
            </w:pPr>
            <w:r>
              <w:rPr>
                <w:rFonts w:ascii="宋体" w:hAnsi="宋体" w:hint="eastAsia"/>
                <w:szCs w:val="21"/>
              </w:rPr>
              <w:t>道</w:t>
            </w:r>
          </w:p>
          <w:p w:rsidR="00AE3CCB" w:rsidRDefault="00D64B98">
            <w:pPr>
              <w:jc w:val="center"/>
              <w:rPr>
                <w:rFonts w:ascii="宋体" w:hAnsi="宋体"/>
                <w:szCs w:val="21"/>
              </w:rPr>
            </w:pPr>
            <w:r>
              <w:rPr>
                <w:rFonts w:ascii="宋体" w:hAnsi="宋体" w:hint="eastAsia"/>
                <w:szCs w:val="21"/>
              </w:rPr>
              <w:t>工</w:t>
            </w:r>
          </w:p>
          <w:p w:rsidR="00AE3CCB" w:rsidRDefault="00D64B98">
            <w:pPr>
              <w:jc w:val="center"/>
            </w:pPr>
            <w:r>
              <w:rPr>
                <w:rFonts w:ascii="宋体" w:hAnsi="宋体" w:hint="eastAsia"/>
                <w:szCs w:val="21"/>
              </w:rPr>
              <w:t>程</w:t>
            </w:r>
          </w:p>
        </w:tc>
        <w:tc>
          <w:tcPr>
            <w:tcW w:w="3456" w:type="dxa"/>
            <w:gridSpan w:val="2"/>
            <w:tcBorders>
              <w:left w:val="single" w:sz="4" w:space="0" w:color="auto"/>
            </w:tcBorders>
            <w:vAlign w:val="center"/>
          </w:tcPr>
          <w:p w:rsidR="00AE3CCB" w:rsidRDefault="00D64B98">
            <w:pPr>
              <w:adjustRightInd w:val="0"/>
              <w:snapToGrid w:val="0"/>
              <w:rPr>
                <w:szCs w:val="21"/>
              </w:rPr>
            </w:pPr>
            <w:r>
              <w:rPr>
                <w:rFonts w:ascii="宋体" w:hint="eastAsia"/>
                <w:szCs w:val="21"/>
              </w:rPr>
              <w:t>衬砌混凝土强度检测</w:t>
            </w:r>
            <w:r>
              <w:rPr>
                <w:rFonts w:ascii="宋体" w:hint="eastAsia"/>
                <w:szCs w:val="21"/>
              </w:rPr>
              <w:t>报告</w:t>
            </w:r>
          </w:p>
        </w:tc>
        <w:tc>
          <w:tcPr>
            <w:tcW w:w="763" w:type="dxa"/>
            <w:vAlign w:val="center"/>
          </w:tcPr>
          <w:p w:rsidR="00AE3CCB" w:rsidRDefault="00AE3CCB">
            <w:pPr>
              <w:jc w:val="center"/>
            </w:pPr>
          </w:p>
        </w:tc>
        <w:tc>
          <w:tcPr>
            <w:tcW w:w="1080" w:type="dxa"/>
            <w:vAlign w:val="center"/>
          </w:tcPr>
          <w:p w:rsidR="00AE3CCB" w:rsidRDefault="00AE3CCB">
            <w:pPr>
              <w:jc w:val="center"/>
            </w:pPr>
          </w:p>
        </w:tc>
        <w:tc>
          <w:tcPr>
            <w:tcW w:w="1134" w:type="dxa"/>
            <w:vAlign w:val="center"/>
          </w:tcPr>
          <w:p w:rsidR="00AE3CCB" w:rsidRDefault="00AE3CCB">
            <w:pPr>
              <w:jc w:val="center"/>
            </w:pPr>
          </w:p>
        </w:tc>
        <w:tc>
          <w:tcPr>
            <w:tcW w:w="1079" w:type="dxa"/>
            <w:vAlign w:val="center"/>
          </w:tcPr>
          <w:p w:rsidR="00AE3CCB" w:rsidRDefault="00AE3CCB">
            <w:pPr>
              <w:jc w:val="center"/>
            </w:pPr>
          </w:p>
        </w:tc>
      </w:tr>
      <w:tr w:rsidR="00AE3CCB">
        <w:trPr>
          <w:trHeight w:val="567"/>
          <w:jc w:val="center"/>
        </w:trPr>
        <w:tc>
          <w:tcPr>
            <w:tcW w:w="681" w:type="dxa"/>
            <w:tcBorders>
              <w:right w:val="single" w:sz="4" w:space="0" w:color="auto"/>
            </w:tcBorders>
            <w:vAlign w:val="center"/>
          </w:tcPr>
          <w:p w:rsidR="00AE3CCB" w:rsidRDefault="00D64B98">
            <w:pPr>
              <w:jc w:val="center"/>
            </w:pPr>
            <w:r>
              <w:rPr>
                <w:rFonts w:hint="eastAsia"/>
              </w:rPr>
              <w:t>2</w:t>
            </w:r>
          </w:p>
        </w:tc>
        <w:tc>
          <w:tcPr>
            <w:tcW w:w="686" w:type="dxa"/>
            <w:vMerge/>
            <w:tcBorders>
              <w:left w:val="single" w:sz="4" w:space="0" w:color="auto"/>
              <w:right w:val="single" w:sz="4" w:space="0" w:color="auto"/>
            </w:tcBorders>
            <w:vAlign w:val="center"/>
          </w:tcPr>
          <w:p w:rsidR="00AE3CCB" w:rsidRDefault="00AE3CCB">
            <w:pPr>
              <w:jc w:val="center"/>
            </w:pPr>
          </w:p>
        </w:tc>
        <w:tc>
          <w:tcPr>
            <w:tcW w:w="3456" w:type="dxa"/>
            <w:gridSpan w:val="2"/>
            <w:tcBorders>
              <w:left w:val="single" w:sz="4" w:space="0" w:color="auto"/>
            </w:tcBorders>
            <w:vAlign w:val="center"/>
          </w:tcPr>
          <w:p w:rsidR="00AE3CCB" w:rsidRDefault="00D64B98">
            <w:pPr>
              <w:spacing w:line="260" w:lineRule="exact"/>
              <w:rPr>
                <w:szCs w:val="21"/>
              </w:rPr>
            </w:pPr>
            <w:r>
              <w:rPr>
                <w:rFonts w:hint="eastAsia"/>
                <w:szCs w:val="21"/>
              </w:rPr>
              <w:t>衬砌厚度</w:t>
            </w:r>
            <w:r>
              <w:rPr>
                <w:rFonts w:ascii="宋体" w:hint="eastAsia"/>
                <w:szCs w:val="21"/>
              </w:rPr>
              <w:t>检测</w:t>
            </w:r>
            <w:r>
              <w:rPr>
                <w:rFonts w:ascii="宋体" w:hint="eastAsia"/>
                <w:szCs w:val="21"/>
              </w:rPr>
              <w:t>报告</w:t>
            </w:r>
          </w:p>
        </w:tc>
        <w:tc>
          <w:tcPr>
            <w:tcW w:w="763" w:type="dxa"/>
            <w:vAlign w:val="center"/>
          </w:tcPr>
          <w:p w:rsidR="00AE3CCB" w:rsidRDefault="00AE3CCB">
            <w:pPr>
              <w:jc w:val="center"/>
            </w:pPr>
          </w:p>
        </w:tc>
        <w:tc>
          <w:tcPr>
            <w:tcW w:w="1080" w:type="dxa"/>
            <w:vAlign w:val="center"/>
          </w:tcPr>
          <w:p w:rsidR="00AE3CCB" w:rsidRDefault="00AE3CCB">
            <w:pPr>
              <w:jc w:val="center"/>
            </w:pPr>
          </w:p>
        </w:tc>
        <w:tc>
          <w:tcPr>
            <w:tcW w:w="1134" w:type="dxa"/>
            <w:vAlign w:val="center"/>
          </w:tcPr>
          <w:p w:rsidR="00AE3CCB" w:rsidRDefault="00AE3CCB">
            <w:pPr>
              <w:jc w:val="center"/>
            </w:pPr>
          </w:p>
        </w:tc>
        <w:tc>
          <w:tcPr>
            <w:tcW w:w="1079" w:type="dxa"/>
            <w:vAlign w:val="center"/>
          </w:tcPr>
          <w:p w:rsidR="00AE3CCB" w:rsidRDefault="00AE3CCB">
            <w:pPr>
              <w:jc w:val="center"/>
            </w:pPr>
          </w:p>
        </w:tc>
      </w:tr>
      <w:tr w:rsidR="00AE3CCB">
        <w:trPr>
          <w:trHeight w:val="567"/>
          <w:jc w:val="center"/>
        </w:trPr>
        <w:tc>
          <w:tcPr>
            <w:tcW w:w="681" w:type="dxa"/>
            <w:tcBorders>
              <w:right w:val="single" w:sz="4" w:space="0" w:color="auto"/>
            </w:tcBorders>
            <w:vAlign w:val="center"/>
          </w:tcPr>
          <w:p w:rsidR="00AE3CCB" w:rsidRDefault="00D64B98">
            <w:pPr>
              <w:jc w:val="center"/>
            </w:pPr>
            <w:r>
              <w:rPr>
                <w:rFonts w:hint="eastAsia"/>
              </w:rPr>
              <w:t>3</w:t>
            </w:r>
          </w:p>
        </w:tc>
        <w:tc>
          <w:tcPr>
            <w:tcW w:w="686" w:type="dxa"/>
            <w:vMerge/>
            <w:tcBorders>
              <w:left w:val="single" w:sz="4" w:space="0" w:color="auto"/>
              <w:right w:val="single" w:sz="4" w:space="0" w:color="auto"/>
            </w:tcBorders>
            <w:vAlign w:val="center"/>
          </w:tcPr>
          <w:p w:rsidR="00AE3CCB" w:rsidRDefault="00AE3CCB">
            <w:pPr>
              <w:jc w:val="center"/>
            </w:pPr>
          </w:p>
        </w:tc>
        <w:tc>
          <w:tcPr>
            <w:tcW w:w="3456" w:type="dxa"/>
            <w:gridSpan w:val="2"/>
            <w:tcBorders>
              <w:left w:val="single" w:sz="4" w:space="0" w:color="auto"/>
            </w:tcBorders>
            <w:vAlign w:val="center"/>
          </w:tcPr>
          <w:p w:rsidR="00AE3CCB" w:rsidRDefault="00D64B98">
            <w:pPr>
              <w:adjustRightInd w:val="0"/>
              <w:snapToGrid w:val="0"/>
              <w:rPr>
                <w:szCs w:val="21"/>
              </w:rPr>
            </w:pPr>
            <w:r>
              <w:rPr>
                <w:rFonts w:ascii="宋体" w:hint="eastAsia"/>
                <w:szCs w:val="21"/>
              </w:rPr>
              <w:t>隧道内轮廓检测</w:t>
            </w:r>
            <w:r>
              <w:rPr>
                <w:rFonts w:ascii="宋体" w:hint="eastAsia"/>
                <w:szCs w:val="21"/>
              </w:rPr>
              <w:t>报告</w:t>
            </w:r>
          </w:p>
        </w:tc>
        <w:tc>
          <w:tcPr>
            <w:tcW w:w="763" w:type="dxa"/>
            <w:vAlign w:val="center"/>
          </w:tcPr>
          <w:p w:rsidR="00AE3CCB" w:rsidRDefault="00AE3CCB">
            <w:pPr>
              <w:jc w:val="center"/>
            </w:pPr>
          </w:p>
        </w:tc>
        <w:tc>
          <w:tcPr>
            <w:tcW w:w="1080" w:type="dxa"/>
            <w:vAlign w:val="center"/>
          </w:tcPr>
          <w:p w:rsidR="00AE3CCB" w:rsidRDefault="00AE3CCB">
            <w:pPr>
              <w:jc w:val="center"/>
            </w:pPr>
          </w:p>
        </w:tc>
        <w:tc>
          <w:tcPr>
            <w:tcW w:w="1134" w:type="dxa"/>
            <w:vAlign w:val="center"/>
          </w:tcPr>
          <w:p w:rsidR="00AE3CCB" w:rsidRDefault="00AE3CCB">
            <w:pPr>
              <w:jc w:val="center"/>
            </w:pPr>
          </w:p>
        </w:tc>
        <w:tc>
          <w:tcPr>
            <w:tcW w:w="1079" w:type="dxa"/>
            <w:vAlign w:val="center"/>
          </w:tcPr>
          <w:p w:rsidR="00AE3CCB" w:rsidRDefault="00AE3CCB">
            <w:pPr>
              <w:jc w:val="center"/>
            </w:pPr>
          </w:p>
        </w:tc>
      </w:tr>
      <w:tr w:rsidR="00AE3CCB">
        <w:trPr>
          <w:trHeight w:val="567"/>
          <w:jc w:val="center"/>
        </w:trPr>
        <w:tc>
          <w:tcPr>
            <w:tcW w:w="681" w:type="dxa"/>
            <w:tcBorders>
              <w:right w:val="single" w:sz="4" w:space="0" w:color="auto"/>
            </w:tcBorders>
            <w:vAlign w:val="center"/>
          </w:tcPr>
          <w:p w:rsidR="00AE3CCB" w:rsidRDefault="00D64B98">
            <w:pPr>
              <w:jc w:val="center"/>
            </w:pPr>
            <w:r>
              <w:rPr>
                <w:rFonts w:hint="eastAsia"/>
              </w:rPr>
              <w:lastRenderedPageBreak/>
              <w:t>4</w:t>
            </w:r>
          </w:p>
        </w:tc>
        <w:tc>
          <w:tcPr>
            <w:tcW w:w="686" w:type="dxa"/>
            <w:vMerge/>
            <w:tcBorders>
              <w:left w:val="single" w:sz="4" w:space="0" w:color="auto"/>
              <w:right w:val="single" w:sz="4" w:space="0" w:color="auto"/>
            </w:tcBorders>
            <w:vAlign w:val="center"/>
          </w:tcPr>
          <w:p w:rsidR="00AE3CCB" w:rsidRDefault="00AE3CCB">
            <w:pPr>
              <w:jc w:val="center"/>
            </w:pPr>
          </w:p>
        </w:tc>
        <w:tc>
          <w:tcPr>
            <w:tcW w:w="3456" w:type="dxa"/>
            <w:gridSpan w:val="2"/>
            <w:tcBorders>
              <w:left w:val="single" w:sz="4" w:space="0" w:color="auto"/>
            </w:tcBorders>
            <w:vAlign w:val="center"/>
          </w:tcPr>
          <w:p w:rsidR="00AE3CCB" w:rsidRDefault="00D64B98">
            <w:pPr>
              <w:adjustRightInd w:val="0"/>
              <w:snapToGrid w:val="0"/>
              <w:rPr>
                <w:rFonts w:ascii="Calibri" w:hAnsi="Calibri"/>
                <w:szCs w:val="21"/>
              </w:rPr>
            </w:pPr>
            <w:r>
              <w:rPr>
                <w:rFonts w:hint="eastAsia"/>
                <w:szCs w:val="21"/>
              </w:rPr>
              <w:t>面层压实度试验</w:t>
            </w:r>
            <w:r>
              <w:rPr>
                <w:rFonts w:ascii="宋体" w:hint="eastAsia"/>
                <w:szCs w:val="21"/>
              </w:rPr>
              <w:t>检测</w:t>
            </w:r>
            <w:r>
              <w:rPr>
                <w:rFonts w:ascii="宋体" w:hint="eastAsia"/>
                <w:szCs w:val="21"/>
              </w:rPr>
              <w:t>报告</w:t>
            </w:r>
          </w:p>
        </w:tc>
        <w:tc>
          <w:tcPr>
            <w:tcW w:w="763" w:type="dxa"/>
            <w:vAlign w:val="center"/>
          </w:tcPr>
          <w:p w:rsidR="00AE3CCB" w:rsidRDefault="00AE3CCB">
            <w:pPr>
              <w:jc w:val="center"/>
              <w:rPr>
                <w:rFonts w:ascii="Calibri" w:hAnsi="Calibri"/>
              </w:rPr>
            </w:pPr>
          </w:p>
        </w:tc>
        <w:tc>
          <w:tcPr>
            <w:tcW w:w="1080" w:type="dxa"/>
            <w:vAlign w:val="center"/>
          </w:tcPr>
          <w:p w:rsidR="00AE3CCB" w:rsidRDefault="00AE3CCB">
            <w:pPr>
              <w:jc w:val="center"/>
              <w:rPr>
                <w:rFonts w:ascii="Calibri" w:hAnsi="Calibri"/>
              </w:rPr>
            </w:pPr>
          </w:p>
        </w:tc>
        <w:tc>
          <w:tcPr>
            <w:tcW w:w="1134" w:type="dxa"/>
            <w:vAlign w:val="center"/>
          </w:tcPr>
          <w:p w:rsidR="00AE3CCB" w:rsidRDefault="00AE3CCB">
            <w:pPr>
              <w:jc w:val="center"/>
              <w:rPr>
                <w:rFonts w:ascii="Calibri" w:hAnsi="Calibri"/>
              </w:rPr>
            </w:pPr>
          </w:p>
        </w:tc>
        <w:tc>
          <w:tcPr>
            <w:tcW w:w="1079" w:type="dxa"/>
            <w:vAlign w:val="center"/>
          </w:tcPr>
          <w:p w:rsidR="00AE3CCB" w:rsidRDefault="00AE3CCB">
            <w:pPr>
              <w:jc w:val="center"/>
              <w:rPr>
                <w:rFonts w:ascii="Calibri" w:hAnsi="Calibri"/>
              </w:rPr>
            </w:pPr>
          </w:p>
        </w:tc>
      </w:tr>
      <w:tr w:rsidR="00AE3CCB">
        <w:trPr>
          <w:trHeight w:val="567"/>
          <w:jc w:val="center"/>
        </w:trPr>
        <w:tc>
          <w:tcPr>
            <w:tcW w:w="681" w:type="dxa"/>
            <w:tcBorders>
              <w:right w:val="single" w:sz="4" w:space="0" w:color="auto"/>
            </w:tcBorders>
            <w:vAlign w:val="center"/>
          </w:tcPr>
          <w:p w:rsidR="00AE3CCB" w:rsidRDefault="00D64B98">
            <w:pPr>
              <w:jc w:val="center"/>
              <w:rPr>
                <w:rFonts w:ascii="Calibri" w:hAnsi="Calibri"/>
              </w:rPr>
            </w:pPr>
            <w:r>
              <w:rPr>
                <w:rFonts w:hint="eastAsia"/>
              </w:rPr>
              <w:t>5</w:t>
            </w:r>
          </w:p>
        </w:tc>
        <w:tc>
          <w:tcPr>
            <w:tcW w:w="686" w:type="dxa"/>
            <w:vMerge/>
            <w:tcBorders>
              <w:left w:val="single" w:sz="4" w:space="0" w:color="auto"/>
              <w:right w:val="single" w:sz="4" w:space="0" w:color="auto"/>
            </w:tcBorders>
            <w:vAlign w:val="center"/>
          </w:tcPr>
          <w:p w:rsidR="00AE3CCB" w:rsidRDefault="00AE3CCB">
            <w:pPr>
              <w:jc w:val="center"/>
            </w:pPr>
          </w:p>
        </w:tc>
        <w:tc>
          <w:tcPr>
            <w:tcW w:w="3456" w:type="dxa"/>
            <w:gridSpan w:val="2"/>
            <w:tcBorders>
              <w:left w:val="single" w:sz="4" w:space="0" w:color="auto"/>
            </w:tcBorders>
            <w:vAlign w:val="center"/>
          </w:tcPr>
          <w:p w:rsidR="00AE3CCB" w:rsidRDefault="00D64B98">
            <w:pPr>
              <w:rPr>
                <w:rFonts w:ascii="Calibri" w:hAnsi="Calibri"/>
              </w:rPr>
            </w:pPr>
            <w:r>
              <w:rPr>
                <w:rFonts w:hint="eastAsia"/>
              </w:rPr>
              <w:t>面层厚度</w:t>
            </w:r>
            <w:r>
              <w:rPr>
                <w:rFonts w:ascii="宋体" w:hint="eastAsia"/>
                <w:szCs w:val="21"/>
              </w:rPr>
              <w:t>检测</w:t>
            </w:r>
            <w:r>
              <w:rPr>
                <w:rFonts w:ascii="宋体" w:hint="eastAsia"/>
                <w:szCs w:val="21"/>
              </w:rPr>
              <w:t>报告</w:t>
            </w:r>
          </w:p>
        </w:tc>
        <w:tc>
          <w:tcPr>
            <w:tcW w:w="763" w:type="dxa"/>
            <w:vAlign w:val="center"/>
          </w:tcPr>
          <w:p w:rsidR="00AE3CCB" w:rsidRDefault="00AE3CCB">
            <w:pPr>
              <w:jc w:val="center"/>
              <w:rPr>
                <w:rFonts w:ascii="Calibri" w:hAnsi="Calibri"/>
              </w:rPr>
            </w:pPr>
          </w:p>
        </w:tc>
        <w:tc>
          <w:tcPr>
            <w:tcW w:w="1080" w:type="dxa"/>
            <w:vAlign w:val="center"/>
          </w:tcPr>
          <w:p w:rsidR="00AE3CCB" w:rsidRDefault="00AE3CCB">
            <w:pPr>
              <w:jc w:val="center"/>
              <w:rPr>
                <w:rFonts w:ascii="Calibri" w:hAnsi="Calibri"/>
              </w:rPr>
            </w:pPr>
          </w:p>
        </w:tc>
        <w:tc>
          <w:tcPr>
            <w:tcW w:w="1134" w:type="dxa"/>
            <w:vAlign w:val="center"/>
          </w:tcPr>
          <w:p w:rsidR="00AE3CCB" w:rsidRDefault="00AE3CCB">
            <w:pPr>
              <w:jc w:val="center"/>
              <w:rPr>
                <w:rFonts w:ascii="Calibri" w:hAnsi="Calibri"/>
              </w:rPr>
            </w:pPr>
          </w:p>
        </w:tc>
        <w:tc>
          <w:tcPr>
            <w:tcW w:w="1079" w:type="dxa"/>
            <w:vAlign w:val="center"/>
          </w:tcPr>
          <w:p w:rsidR="00AE3CCB" w:rsidRDefault="00AE3CCB">
            <w:pPr>
              <w:jc w:val="center"/>
              <w:rPr>
                <w:rFonts w:ascii="Calibri" w:hAnsi="Calibri"/>
              </w:rPr>
            </w:pPr>
          </w:p>
        </w:tc>
      </w:tr>
      <w:tr w:rsidR="00AE3CCB">
        <w:trPr>
          <w:trHeight w:val="567"/>
          <w:jc w:val="center"/>
        </w:trPr>
        <w:tc>
          <w:tcPr>
            <w:tcW w:w="681" w:type="dxa"/>
            <w:tcBorders>
              <w:right w:val="single" w:sz="4" w:space="0" w:color="auto"/>
            </w:tcBorders>
            <w:vAlign w:val="center"/>
          </w:tcPr>
          <w:p w:rsidR="00AE3CCB" w:rsidRDefault="00D64B98">
            <w:pPr>
              <w:jc w:val="center"/>
              <w:rPr>
                <w:rFonts w:ascii="Calibri" w:hAnsi="Calibri"/>
              </w:rPr>
            </w:pPr>
            <w:r>
              <w:rPr>
                <w:rFonts w:hint="eastAsia"/>
              </w:rPr>
              <w:t>6</w:t>
            </w:r>
          </w:p>
        </w:tc>
        <w:tc>
          <w:tcPr>
            <w:tcW w:w="686" w:type="dxa"/>
            <w:vMerge/>
            <w:tcBorders>
              <w:left w:val="single" w:sz="4" w:space="0" w:color="auto"/>
              <w:right w:val="single" w:sz="4" w:space="0" w:color="auto"/>
            </w:tcBorders>
            <w:vAlign w:val="center"/>
          </w:tcPr>
          <w:p w:rsidR="00AE3CCB" w:rsidRDefault="00AE3CCB">
            <w:pPr>
              <w:jc w:val="center"/>
            </w:pPr>
          </w:p>
        </w:tc>
        <w:tc>
          <w:tcPr>
            <w:tcW w:w="3456" w:type="dxa"/>
            <w:gridSpan w:val="2"/>
            <w:tcBorders>
              <w:left w:val="single" w:sz="4" w:space="0" w:color="auto"/>
            </w:tcBorders>
            <w:vAlign w:val="center"/>
          </w:tcPr>
          <w:p w:rsidR="00AE3CCB" w:rsidRDefault="00D64B98">
            <w:pPr>
              <w:rPr>
                <w:rFonts w:ascii="Calibri" w:hAnsi="Calibri"/>
              </w:rPr>
            </w:pPr>
            <w:r>
              <w:rPr>
                <w:rFonts w:hint="eastAsia"/>
              </w:rPr>
              <w:t>面层</w:t>
            </w:r>
            <w:r>
              <w:rPr>
                <w:rFonts w:hint="eastAsia"/>
              </w:rPr>
              <w:t>摩擦系数</w:t>
            </w:r>
            <w:r>
              <w:rPr>
                <w:rFonts w:ascii="宋体" w:hint="eastAsia"/>
                <w:szCs w:val="21"/>
              </w:rPr>
              <w:t>检测</w:t>
            </w:r>
            <w:r>
              <w:rPr>
                <w:rFonts w:ascii="宋体" w:hint="eastAsia"/>
                <w:szCs w:val="21"/>
              </w:rPr>
              <w:t>报告</w:t>
            </w:r>
          </w:p>
        </w:tc>
        <w:tc>
          <w:tcPr>
            <w:tcW w:w="763" w:type="dxa"/>
            <w:vAlign w:val="center"/>
          </w:tcPr>
          <w:p w:rsidR="00AE3CCB" w:rsidRDefault="00AE3CCB">
            <w:pPr>
              <w:jc w:val="center"/>
              <w:rPr>
                <w:rFonts w:ascii="Calibri" w:hAnsi="Calibri"/>
              </w:rPr>
            </w:pPr>
          </w:p>
        </w:tc>
        <w:tc>
          <w:tcPr>
            <w:tcW w:w="1080" w:type="dxa"/>
            <w:vAlign w:val="center"/>
          </w:tcPr>
          <w:p w:rsidR="00AE3CCB" w:rsidRDefault="00AE3CCB">
            <w:pPr>
              <w:jc w:val="center"/>
              <w:rPr>
                <w:rFonts w:ascii="Calibri" w:hAnsi="Calibri"/>
              </w:rPr>
            </w:pPr>
          </w:p>
        </w:tc>
        <w:tc>
          <w:tcPr>
            <w:tcW w:w="1134" w:type="dxa"/>
            <w:vAlign w:val="center"/>
          </w:tcPr>
          <w:p w:rsidR="00AE3CCB" w:rsidRDefault="00AE3CCB">
            <w:pPr>
              <w:jc w:val="center"/>
              <w:rPr>
                <w:rFonts w:ascii="Calibri" w:hAnsi="Calibri"/>
              </w:rPr>
            </w:pPr>
          </w:p>
        </w:tc>
        <w:tc>
          <w:tcPr>
            <w:tcW w:w="1079" w:type="dxa"/>
            <w:vAlign w:val="center"/>
          </w:tcPr>
          <w:p w:rsidR="00AE3CCB" w:rsidRDefault="00AE3CCB">
            <w:pPr>
              <w:jc w:val="center"/>
              <w:rPr>
                <w:rFonts w:ascii="Calibri" w:hAnsi="Calibri"/>
              </w:rPr>
            </w:pPr>
          </w:p>
        </w:tc>
      </w:tr>
      <w:tr w:rsidR="00AE3CCB">
        <w:trPr>
          <w:trHeight w:val="567"/>
          <w:jc w:val="center"/>
        </w:trPr>
        <w:tc>
          <w:tcPr>
            <w:tcW w:w="681" w:type="dxa"/>
            <w:tcBorders>
              <w:right w:val="single" w:sz="4" w:space="0" w:color="auto"/>
            </w:tcBorders>
            <w:vAlign w:val="center"/>
          </w:tcPr>
          <w:p w:rsidR="00AE3CCB" w:rsidRDefault="00D64B98">
            <w:pPr>
              <w:jc w:val="center"/>
              <w:rPr>
                <w:rFonts w:ascii="Calibri" w:hAnsi="Calibri"/>
              </w:rPr>
            </w:pPr>
            <w:r>
              <w:rPr>
                <w:rFonts w:hint="eastAsia"/>
              </w:rPr>
              <w:t>7</w:t>
            </w:r>
          </w:p>
        </w:tc>
        <w:tc>
          <w:tcPr>
            <w:tcW w:w="686" w:type="dxa"/>
            <w:vMerge/>
            <w:tcBorders>
              <w:left w:val="single" w:sz="4" w:space="0" w:color="auto"/>
              <w:right w:val="single" w:sz="4" w:space="0" w:color="auto"/>
            </w:tcBorders>
            <w:vAlign w:val="center"/>
          </w:tcPr>
          <w:p w:rsidR="00AE3CCB" w:rsidRDefault="00AE3CCB">
            <w:pPr>
              <w:jc w:val="center"/>
            </w:pPr>
          </w:p>
        </w:tc>
        <w:tc>
          <w:tcPr>
            <w:tcW w:w="3456" w:type="dxa"/>
            <w:gridSpan w:val="2"/>
            <w:tcBorders>
              <w:left w:val="single" w:sz="4" w:space="0" w:color="auto"/>
            </w:tcBorders>
            <w:vAlign w:val="center"/>
          </w:tcPr>
          <w:p w:rsidR="00AE3CCB" w:rsidRDefault="00D64B98">
            <w:r>
              <w:rPr>
                <w:rFonts w:hint="eastAsia"/>
              </w:rPr>
              <w:t>面层</w:t>
            </w:r>
            <w:r>
              <w:rPr>
                <w:rFonts w:hint="eastAsia"/>
              </w:rPr>
              <w:t>构造深度</w:t>
            </w:r>
            <w:r>
              <w:rPr>
                <w:rFonts w:ascii="宋体" w:hint="eastAsia"/>
                <w:szCs w:val="21"/>
              </w:rPr>
              <w:t>检测</w:t>
            </w:r>
            <w:r>
              <w:rPr>
                <w:rFonts w:ascii="宋体" w:hint="eastAsia"/>
                <w:szCs w:val="21"/>
              </w:rPr>
              <w:t>报告</w:t>
            </w:r>
          </w:p>
        </w:tc>
        <w:tc>
          <w:tcPr>
            <w:tcW w:w="763" w:type="dxa"/>
            <w:vAlign w:val="center"/>
          </w:tcPr>
          <w:p w:rsidR="00AE3CCB" w:rsidRDefault="00AE3CCB">
            <w:pPr>
              <w:jc w:val="center"/>
            </w:pPr>
          </w:p>
        </w:tc>
        <w:tc>
          <w:tcPr>
            <w:tcW w:w="1080" w:type="dxa"/>
            <w:vAlign w:val="center"/>
          </w:tcPr>
          <w:p w:rsidR="00AE3CCB" w:rsidRDefault="00AE3CCB">
            <w:pPr>
              <w:jc w:val="center"/>
            </w:pPr>
          </w:p>
        </w:tc>
        <w:tc>
          <w:tcPr>
            <w:tcW w:w="1134" w:type="dxa"/>
            <w:vAlign w:val="center"/>
          </w:tcPr>
          <w:p w:rsidR="00AE3CCB" w:rsidRDefault="00AE3CCB">
            <w:pPr>
              <w:jc w:val="center"/>
            </w:pPr>
          </w:p>
        </w:tc>
        <w:tc>
          <w:tcPr>
            <w:tcW w:w="1079" w:type="dxa"/>
            <w:vAlign w:val="center"/>
          </w:tcPr>
          <w:p w:rsidR="00AE3CCB" w:rsidRDefault="00AE3CCB">
            <w:pPr>
              <w:jc w:val="center"/>
            </w:pPr>
          </w:p>
        </w:tc>
      </w:tr>
      <w:tr w:rsidR="00AE3CCB">
        <w:trPr>
          <w:trHeight w:val="567"/>
          <w:jc w:val="center"/>
        </w:trPr>
        <w:tc>
          <w:tcPr>
            <w:tcW w:w="681" w:type="dxa"/>
            <w:vAlign w:val="center"/>
          </w:tcPr>
          <w:p w:rsidR="00AE3CCB" w:rsidRDefault="00D64B98">
            <w:pPr>
              <w:jc w:val="center"/>
              <w:rPr>
                <w:rFonts w:ascii="Calibri" w:hAnsi="Calibri"/>
              </w:rPr>
            </w:pPr>
            <w:r>
              <w:rPr>
                <w:rFonts w:hint="eastAsia"/>
              </w:rPr>
              <w:t>8</w:t>
            </w:r>
          </w:p>
        </w:tc>
        <w:tc>
          <w:tcPr>
            <w:tcW w:w="686" w:type="dxa"/>
            <w:vMerge/>
            <w:tcBorders>
              <w:left w:val="single" w:sz="4" w:space="0" w:color="auto"/>
              <w:right w:val="single" w:sz="4" w:space="0" w:color="auto"/>
            </w:tcBorders>
            <w:vAlign w:val="center"/>
          </w:tcPr>
          <w:p w:rsidR="00AE3CCB" w:rsidRDefault="00AE3CCB">
            <w:pPr>
              <w:jc w:val="center"/>
            </w:pPr>
          </w:p>
        </w:tc>
        <w:tc>
          <w:tcPr>
            <w:tcW w:w="3456" w:type="dxa"/>
            <w:gridSpan w:val="2"/>
            <w:vAlign w:val="center"/>
          </w:tcPr>
          <w:p w:rsidR="00AE3CCB" w:rsidRDefault="00D64B98">
            <w:pPr>
              <w:jc w:val="left"/>
            </w:pPr>
            <w:r>
              <w:rPr>
                <w:rFonts w:hint="eastAsia"/>
              </w:rPr>
              <w:t>面层平整度检测报告</w:t>
            </w:r>
          </w:p>
        </w:tc>
        <w:tc>
          <w:tcPr>
            <w:tcW w:w="763" w:type="dxa"/>
            <w:vAlign w:val="center"/>
          </w:tcPr>
          <w:p w:rsidR="00AE3CCB" w:rsidRDefault="00AE3CCB">
            <w:pPr>
              <w:jc w:val="center"/>
            </w:pPr>
          </w:p>
        </w:tc>
        <w:tc>
          <w:tcPr>
            <w:tcW w:w="1080" w:type="dxa"/>
            <w:vAlign w:val="center"/>
          </w:tcPr>
          <w:p w:rsidR="00AE3CCB" w:rsidRDefault="00AE3CCB">
            <w:pPr>
              <w:jc w:val="center"/>
            </w:pPr>
          </w:p>
        </w:tc>
        <w:tc>
          <w:tcPr>
            <w:tcW w:w="1134" w:type="dxa"/>
            <w:vAlign w:val="center"/>
          </w:tcPr>
          <w:p w:rsidR="00AE3CCB" w:rsidRDefault="00AE3CCB">
            <w:pPr>
              <w:jc w:val="center"/>
            </w:pPr>
          </w:p>
        </w:tc>
        <w:tc>
          <w:tcPr>
            <w:tcW w:w="1079" w:type="dxa"/>
            <w:vAlign w:val="center"/>
          </w:tcPr>
          <w:p w:rsidR="00AE3CCB" w:rsidRDefault="00AE3CCB">
            <w:pPr>
              <w:jc w:val="center"/>
            </w:pPr>
          </w:p>
        </w:tc>
      </w:tr>
      <w:tr w:rsidR="00AE3CCB">
        <w:trPr>
          <w:trHeight w:val="567"/>
          <w:jc w:val="center"/>
        </w:trPr>
        <w:tc>
          <w:tcPr>
            <w:tcW w:w="681" w:type="dxa"/>
            <w:vAlign w:val="center"/>
          </w:tcPr>
          <w:p w:rsidR="00AE3CCB" w:rsidRDefault="00D64B98">
            <w:pPr>
              <w:jc w:val="center"/>
            </w:pPr>
            <w:r>
              <w:rPr>
                <w:rFonts w:hint="eastAsia"/>
              </w:rPr>
              <w:t>9</w:t>
            </w:r>
          </w:p>
        </w:tc>
        <w:tc>
          <w:tcPr>
            <w:tcW w:w="686" w:type="dxa"/>
            <w:vMerge/>
            <w:tcBorders>
              <w:left w:val="single" w:sz="4" w:space="0" w:color="auto"/>
              <w:right w:val="single" w:sz="4" w:space="0" w:color="auto"/>
            </w:tcBorders>
            <w:vAlign w:val="center"/>
          </w:tcPr>
          <w:p w:rsidR="00AE3CCB" w:rsidRDefault="00AE3CCB">
            <w:pPr>
              <w:jc w:val="center"/>
            </w:pPr>
          </w:p>
        </w:tc>
        <w:tc>
          <w:tcPr>
            <w:tcW w:w="3456" w:type="dxa"/>
            <w:gridSpan w:val="2"/>
            <w:vAlign w:val="center"/>
          </w:tcPr>
          <w:p w:rsidR="00AE3CCB" w:rsidRDefault="00D64B98">
            <w:pPr>
              <w:jc w:val="left"/>
            </w:pPr>
            <w:r>
              <w:rPr>
                <w:rFonts w:hint="eastAsia"/>
              </w:rPr>
              <w:t>设备调试报告</w:t>
            </w:r>
          </w:p>
        </w:tc>
        <w:tc>
          <w:tcPr>
            <w:tcW w:w="763" w:type="dxa"/>
            <w:vAlign w:val="center"/>
          </w:tcPr>
          <w:p w:rsidR="00AE3CCB" w:rsidRDefault="00AE3CCB">
            <w:pPr>
              <w:jc w:val="center"/>
            </w:pPr>
          </w:p>
        </w:tc>
        <w:tc>
          <w:tcPr>
            <w:tcW w:w="1080" w:type="dxa"/>
            <w:vAlign w:val="center"/>
          </w:tcPr>
          <w:p w:rsidR="00AE3CCB" w:rsidRDefault="00AE3CCB">
            <w:pPr>
              <w:jc w:val="center"/>
            </w:pPr>
          </w:p>
        </w:tc>
        <w:tc>
          <w:tcPr>
            <w:tcW w:w="1134" w:type="dxa"/>
            <w:vAlign w:val="center"/>
          </w:tcPr>
          <w:p w:rsidR="00AE3CCB" w:rsidRDefault="00AE3CCB">
            <w:pPr>
              <w:jc w:val="center"/>
            </w:pPr>
          </w:p>
        </w:tc>
        <w:tc>
          <w:tcPr>
            <w:tcW w:w="1079" w:type="dxa"/>
            <w:vAlign w:val="center"/>
          </w:tcPr>
          <w:p w:rsidR="00AE3CCB" w:rsidRDefault="00AE3CCB">
            <w:pPr>
              <w:jc w:val="center"/>
            </w:pPr>
          </w:p>
        </w:tc>
      </w:tr>
      <w:tr w:rsidR="00AE3CCB">
        <w:trPr>
          <w:trHeight w:val="567"/>
          <w:jc w:val="center"/>
        </w:trPr>
        <w:tc>
          <w:tcPr>
            <w:tcW w:w="681" w:type="dxa"/>
            <w:vAlign w:val="center"/>
          </w:tcPr>
          <w:p w:rsidR="00AE3CCB" w:rsidRDefault="00D64B98">
            <w:pPr>
              <w:jc w:val="center"/>
            </w:pPr>
            <w:r>
              <w:rPr>
                <w:rFonts w:hint="eastAsia"/>
              </w:rPr>
              <w:t>10</w:t>
            </w:r>
          </w:p>
        </w:tc>
        <w:tc>
          <w:tcPr>
            <w:tcW w:w="686" w:type="dxa"/>
            <w:vMerge/>
            <w:tcBorders>
              <w:left w:val="single" w:sz="4" w:space="0" w:color="auto"/>
              <w:right w:val="single" w:sz="4" w:space="0" w:color="auto"/>
            </w:tcBorders>
            <w:vAlign w:val="center"/>
          </w:tcPr>
          <w:p w:rsidR="00AE3CCB" w:rsidRDefault="00AE3CCB">
            <w:pPr>
              <w:jc w:val="center"/>
            </w:pPr>
          </w:p>
        </w:tc>
        <w:tc>
          <w:tcPr>
            <w:tcW w:w="3456" w:type="dxa"/>
            <w:gridSpan w:val="2"/>
            <w:vAlign w:val="center"/>
          </w:tcPr>
          <w:p w:rsidR="00AE3CCB" w:rsidRDefault="00D64B98">
            <w:pPr>
              <w:jc w:val="left"/>
            </w:pPr>
            <w:r>
              <w:rPr>
                <w:rFonts w:hint="eastAsia"/>
              </w:rPr>
              <w:t>路灯电阻值及照度检测报告</w:t>
            </w:r>
          </w:p>
        </w:tc>
        <w:tc>
          <w:tcPr>
            <w:tcW w:w="763" w:type="dxa"/>
            <w:vAlign w:val="center"/>
          </w:tcPr>
          <w:p w:rsidR="00AE3CCB" w:rsidRDefault="00AE3CCB">
            <w:pPr>
              <w:jc w:val="center"/>
            </w:pPr>
          </w:p>
        </w:tc>
        <w:tc>
          <w:tcPr>
            <w:tcW w:w="1080" w:type="dxa"/>
            <w:vAlign w:val="center"/>
          </w:tcPr>
          <w:p w:rsidR="00AE3CCB" w:rsidRDefault="00AE3CCB">
            <w:pPr>
              <w:jc w:val="center"/>
            </w:pPr>
          </w:p>
        </w:tc>
        <w:tc>
          <w:tcPr>
            <w:tcW w:w="1134" w:type="dxa"/>
            <w:vAlign w:val="center"/>
          </w:tcPr>
          <w:p w:rsidR="00AE3CCB" w:rsidRDefault="00AE3CCB">
            <w:pPr>
              <w:jc w:val="center"/>
            </w:pPr>
          </w:p>
        </w:tc>
        <w:tc>
          <w:tcPr>
            <w:tcW w:w="1079" w:type="dxa"/>
            <w:vAlign w:val="center"/>
          </w:tcPr>
          <w:p w:rsidR="00AE3CCB" w:rsidRDefault="00AE3CCB">
            <w:pPr>
              <w:jc w:val="center"/>
            </w:pPr>
          </w:p>
        </w:tc>
      </w:tr>
      <w:tr w:rsidR="00AE3CCB">
        <w:trPr>
          <w:trHeight w:val="454"/>
          <w:jc w:val="center"/>
        </w:trPr>
        <w:tc>
          <w:tcPr>
            <w:tcW w:w="8879" w:type="dxa"/>
            <w:gridSpan w:val="8"/>
            <w:vAlign w:val="center"/>
          </w:tcPr>
          <w:p w:rsidR="00AE3CCB" w:rsidRDefault="00AE3CCB">
            <w:pPr>
              <w:rPr>
                <w:rFonts w:ascii="宋体" w:hAnsi="宋体"/>
                <w:szCs w:val="21"/>
              </w:rPr>
            </w:pPr>
          </w:p>
          <w:p w:rsidR="00AE3CCB" w:rsidRDefault="00D64B98">
            <w:pPr>
              <w:rPr>
                <w:rFonts w:ascii="宋体" w:hAnsi="宋体"/>
                <w:szCs w:val="21"/>
              </w:rPr>
            </w:pPr>
            <w:r>
              <w:rPr>
                <w:rFonts w:ascii="宋体" w:hAnsi="宋体" w:hint="eastAsia"/>
                <w:szCs w:val="21"/>
              </w:rPr>
              <w:t>结论：</w:t>
            </w:r>
          </w:p>
          <w:p w:rsidR="00AE3CCB" w:rsidRDefault="00D64B98">
            <w:pPr>
              <w:rPr>
                <w:rFonts w:ascii="宋体" w:hAnsi="宋体"/>
                <w:szCs w:val="21"/>
              </w:rPr>
            </w:pPr>
            <w:r>
              <w:rPr>
                <w:rFonts w:ascii="宋体" w:hAnsi="宋体" w:hint="eastAsia"/>
                <w:szCs w:val="21"/>
              </w:rPr>
              <w:t xml:space="preserve">  </w:t>
            </w:r>
            <w:r>
              <w:rPr>
                <w:rFonts w:ascii="宋体" w:hAnsi="宋体" w:hint="eastAsia"/>
                <w:szCs w:val="21"/>
              </w:rPr>
              <w:t>经检查，报告齐全，同意验收。</w:t>
            </w:r>
            <w:r>
              <w:rPr>
                <w:rFonts w:ascii="宋体" w:hAnsi="宋体" w:hint="eastAsia"/>
                <w:szCs w:val="21"/>
              </w:rPr>
              <w:t xml:space="preserve">               </w:t>
            </w:r>
            <w:r>
              <w:rPr>
                <w:rFonts w:ascii="宋体" w:hAnsi="宋体" w:hint="eastAsia"/>
                <w:szCs w:val="21"/>
              </w:rPr>
              <w:t>报告齐全，符合规范要求，合格，同意验收。</w:t>
            </w:r>
          </w:p>
          <w:p w:rsidR="00AE3CCB" w:rsidRDefault="00AE3CCB">
            <w:pPr>
              <w:rPr>
                <w:rFonts w:ascii="宋体" w:hAnsi="宋体"/>
                <w:szCs w:val="21"/>
              </w:rPr>
            </w:pPr>
          </w:p>
          <w:p w:rsidR="00AE3CCB" w:rsidRDefault="00AE3CCB">
            <w:pPr>
              <w:rPr>
                <w:rFonts w:ascii="宋体" w:hAnsi="宋体"/>
                <w:szCs w:val="21"/>
              </w:rPr>
            </w:pPr>
          </w:p>
          <w:p w:rsidR="00AE3CCB" w:rsidRDefault="00AE3CCB">
            <w:pPr>
              <w:rPr>
                <w:rFonts w:ascii="宋体" w:hAnsi="宋体"/>
                <w:szCs w:val="21"/>
              </w:rPr>
            </w:pPr>
          </w:p>
          <w:p w:rsidR="00AE3CCB" w:rsidRDefault="00AE3CCB">
            <w:pPr>
              <w:rPr>
                <w:rFonts w:ascii="宋体" w:hAnsi="宋体"/>
                <w:szCs w:val="21"/>
              </w:rPr>
            </w:pPr>
          </w:p>
          <w:p w:rsidR="00AE3CCB" w:rsidRDefault="00AE3CCB">
            <w:pPr>
              <w:rPr>
                <w:rFonts w:ascii="宋体" w:hAnsi="宋体"/>
                <w:szCs w:val="21"/>
              </w:rPr>
            </w:pPr>
          </w:p>
          <w:p w:rsidR="00AE3CCB" w:rsidRDefault="00AE3CCB">
            <w:pPr>
              <w:rPr>
                <w:rFonts w:ascii="宋体" w:hAnsi="宋体"/>
                <w:szCs w:val="21"/>
              </w:rPr>
            </w:pPr>
          </w:p>
          <w:p w:rsidR="00AE3CCB" w:rsidRDefault="00AE3CCB">
            <w:pPr>
              <w:rPr>
                <w:rFonts w:ascii="宋体" w:hAnsi="宋体"/>
                <w:szCs w:val="21"/>
              </w:rPr>
            </w:pPr>
          </w:p>
          <w:p w:rsidR="00AE3CCB" w:rsidRDefault="00D64B98">
            <w:pPr>
              <w:rPr>
                <w:rFonts w:ascii="宋体" w:hAnsi="宋体"/>
                <w:szCs w:val="21"/>
              </w:rPr>
            </w:pPr>
            <w:r>
              <w:rPr>
                <w:rFonts w:ascii="宋体" w:hAnsi="宋体" w:hint="eastAsia"/>
                <w:szCs w:val="21"/>
              </w:rPr>
              <w:t>施工单位项目负责人：</w:t>
            </w:r>
            <w:r>
              <w:rPr>
                <w:rFonts w:ascii="宋体" w:hAnsi="宋体" w:hint="eastAsia"/>
                <w:szCs w:val="21"/>
              </w:rPr>
              <w:t xml:space="preserve">                           </w:t>
            </w:r>
            <w:r>
              <w:rPr>
                <w:rFonts w:ascii="宋体" w:hAnsi="宋体" w:hint="eastAsia"/>
                <w:szCs w:val="21"/>
              </w:rPr>
              <w:t>总监理工程师：</w:t>
            </w:r>
          </w:p>
          <w:p w:rsidR="00AE3CCB" w:rsidRDefault="00AE3CCB">
            <w:pPr>
              <w:rPr>
                <w:rFonts w:ascii="宋体" w:hAnsi="宋体"/>
                <w:szCs w:val="21"/>
              </w:rPr>
            </w:pPr>
          </w:p>
          <w:p w:rsidR="00AE3CCB" w:rsidRDefault="00D64B98">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日</w:t>
            </w:r>
          </w:p>
        </w:tc>
      </w:tr>
    </w:tbl>
    <w:p w:rsidR="00AE3CCB" w:rsidRDefault="00D64B98">
      <w:pPr>
        <w:rPr>
          <w:b/>
          <w:bCs/>
        </w:rPr>
      </w:pPr>
      <w:r>
        <w:rPr>
          <w:rFonts w:hint="eastAsia"/>
          <w:b/>
          <w:bCs/>
        </w:rPr>
        <w:t>注：第</w:t>
      </w:r>
      <w:r>
        <w:rPr>
          <w:rFonts w:hint="eastAsia"/>
          <w:b/>
          <w:bCs/>
        </w:rPr>
        <w:t>6</w:t>
      </w:r>
      <w:r>
        <w:rPr>
          <w:rFonts w:hint="eastAsia"/>
          <w:b/>
          <w:bCs/>
        </w:rPr>
        <w:t>、</w:t>
      </w:r>
      <w:r>
        <w:rPr>
          <w:rFonts w:hint="eastAsia"/>
          <w:b/>
          <w:bCs/>
        </w:rPr>
        <w:t>7</w:t>
      </w:r>
      <w:r>
        <w:rPr>
          <w:rFonts w:hint="eastAsia"/>
          <w:b/>
          <w:bCs/>
        </w:rPr>
        <w:t>条按设计要求进行检验。</w:t>
      </w:r>
    </w:p>
    <w:p w:rsidR="00AE3CCB" w:rsidRDefault="00AE3CCB">
      <w:pPr>
        <w:jc w:val="center"/>
        <w:rPr>
          <w:rFonts w:ascii="宋体" w:hAnsi="宋体" w:cs="宋体"/>
          <w:b/>
          <w:bCs/>
          <w:sz w:val="32"/>
          <w:szCs w:val="32"/>
        </w:rPr>
      </w:pPr>
    </w:p>
    <w:p w:rsidR="00AE3CCB" w:rsidRDefault="00D64B98">
      <w:pPr>
        <w:jc w:val="center"/>
        <w:rPr>
          <w:rFonts w:ascii="宋体" w:hAnsi="宋体" w:cs="宋体"/>
          <w:b/>
          <w:bCs/>
          <w:sz w:val="32"/>
          <w:szCs w:val="32"/>
        </w:rPr>
      </w:pPr>
      <w:r>
        <w:rPr>
          <w:rFonts w:ascii="宋体" w:hAnsi="宋体" w:cs="宋体" w:hint="eastAsia"/>
          <w:b/>
          <w:bCs/>
          <w:color w:val="000000"/>
          <w:kern w:val="0"/>
          <w:sz w:val="28"/>
          <w:szCs w:val="28"/>
          <w:lang/>
        </w:rPr>
        <w:t>表</w:t>
      </w:r>
      <w:r>
        <w:rPr>
          <w:rFonts w:ascii="宋体" w:hAnsi="宋体" w:cs="宋体" w:hint="eastAsia"/>
          <w:b/>
          <w:bCs/>
          <w:color w:val="000000"/>
          <w:kern w:val="0"/>
          <w:sz w:val="28"/>
          <w:szCs w:val="28"/>
          <w:lang/>
        </w:rPr>
        <w:t xml:space="preserve">C.0.4-4  </w:t>
      </w:r>
      <w:r>
        <w:rPr>
          <w:rFonts w:ascii="宋体" w:hAnsi="宋体" w:cs="宋体" w:hint="eastAsia"/>
          <w:b/>
          <w:bCs/>
          <w:color w:val="000000"/>
          <w:kern w:val="0"/>
          <w:sz w:val="28"/>
          <w:szCs w:val="28"/>
          <w:lang/>
        </w:rPr>
        <w:t>单位（子单位）工程观感质量检查</w:t>
      </w:r>
      <w:r>
        <w:rPr>
          <w:rFonts w:ascii="宋体" w:hAnsi="宋体" w:cs="宋体" w:hint="eastAsia"/>
          <w:b/>
          <w:bCs/>
          <w:color w:val="000000"/>
          <w:kern w:val="0"/>
          <w:sz w:val="28"/>
          <w:szCs w:val="28"/>
          <w:lang/>
        </w:rPr>
        <w:t>记录</w:t>
      </w:r>
    </w:p>
    <w:p w:rsidR="00AE3CCB" w:rsidRDefault="00D64B98">
      <w:pPr>
        <w:jc w:val="center"/>
        <w:rPr>
          <w:rFonts w:ascii="宋体" w:hAnsi="宋体" w:cs="宋体"/>
          <w:b/>
          <w:bCs/>
          <w:sz w:val="32"/>
          <w:szCs w:val="32"/>
        </w:rPr>
      </w:pPr>
      <w:r>
        <w:rPr>
          <w:rFonts w:ascii="宋体" w:hAnsi="宋体" w:cs="宋体" w:hint="eastAsia"/>
          <w:szCs w:val="21"/>
        </w:rPr>
        <w:t xml:space="preserve">                                            </w:t>
      </w:r>
      <w:r>
        <w:rPr>
          <w:rFonts w:ascii="宋体" w:hAnsi="宋体" w:cs="宋体" w:hint="eastAsia"/>
          <w:szCs w:val="21"/>
        </w:rPr>
        <w:t>编号：</w:t>
      </w: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598"/>
        <w:gridCol w:w="277"/>
        <w:gridCol w:w="1093"/>
        <w:gridCol w:w="2340"/>
        <w:gridCol w:w="1368"/>
        <w:gridCol w:w="1332"/>
        <w:gridCol w:w="1152"/>
      </w:tblGrid>
      <w:tr w:rsidR="00AE3CCB">
        <w:trPr>
          <w:trHeight w:val="805"/>
          <w:jc w:val="center"/>
        </w:trPr>
        <w:tc>
          <w:tcPr>
            <w:tcW w:w="1453" w:type="dxa"/>
            <w:gridSpan w:val="3"/>
            <w:vAlign w:val="center"/>
          </w:tcPr>
          <w:p w:rsidR="00AE3CCB" w:rsidRDefault="00D64B98">
            <w:pPr>
              <w:widowControl/>
              <w:spacing w:line="320" w:lineRule="exact"/>
              <w:jc w:val="center"/>
              <w:rPr>
                <w:color w:val="000000"/>
                <w:kern w:val="0"/>
                <w:sz w:val="18"/>
                <w:szCs w:val="18"/>
              </w:rPr>
            </w:pPr>
            <w:r>
              <w:rPr>
                <w:rFonts w:hint="eastAsia"/>
                <w:color w:val="000000"/>
                <w:sz w:val="18"/>
                <w:szCs w:val="18"/>
              </w:rPr>
              <w:t xml:space="preserve"> </w:t>
            </w:r>
            <w:r>
              <w:rPr>
                <w:rFonts w:hint="eastAsia"/>
                <w:color w:val="000000"/>
                <w:sz w:val="18"/>
                <w:szCs w:val="18"/>
              </w:rPr>
              <w:t>工程名称</w:t>
            </w:r>
          </w:p>
        </w:tc>
        <w:tc>
          <w:tcPr>
            <w:tcW w:w="3433" w:type="dxa"/>
            <w:gridSpan w:val="2"/>
            <w:vAlign w:val="center"/>
          </w:tcPr>
          <w:p w:rsidR="00AE3CCB" w:rsidRDefault="00AE3CCB">
            <w:pPr>
              <w:widowControl/>
              <w:spacing w:line="320" w:lineRule="exact"/>
              <w:jc w:val="center"/>
              <w:rPr>
                <w:color w:val="000000"/>
                <w:kern w:val="0"/>
                <w:sz w:val="18"/>
                <w:szCs w:val="18"/>
              </w:rPr>
            </w:pPr>
          </w:p>
        </w:tc>
        <w:tc>
          <w:tcPr>
            <w:tcW w:w="1368" w:type="dxa"/>
            <w:vAlign w:val="center"/>
          </w:tcPr>
          <w:p w:rsidR="00AE3CCB" w:rsidRDefault="00D64B98">
            <w:pPr>
              <w:widowControl/>
              <w:spacing w:line="320" w:lineRule="exact"/>
              <w:jc w:val="center"/>
              <w:rPr>
                <w:color w:val="000000"/>
                <w:kern w:val="0"/>
                <w:sz w:val="18"/>
                <w:szCs w:val="18"/>
              </w:rPr>
            </w:pPr>
            <w:r>
              <w:rPr>
                <w:rFonts w:hint="eastAsia"/>
                <w:color w:val="000000"/>
                <w:sz w:val="18"/>
                <w:szCs w:val="18"/>
              </w:rPr>
              <w:t>施工单位</w:t>
            </w:r>
          </w:p>
        </w:tc>
        <w:tc>
          <w:tcPr>
            <w:tcW w:w="2484" w:type="dxa"/>
            <w:gridSpan w:val="2"/>
            <w:vAlign w:val="center"/>
          </w:tcPr>
          <w:p w:rsidR="00AE3CCB" w:rsidRDefault="00AE3CCB">
            <w:pPr>
              <w:autoSpaceDE w:val="0"/>
              <w:autoSpaceDN w:val="0"/>
              <w:jc w:val="center"/>
              <w:rPr>
                <w:rFonts w:ascii="宋体" w:cs="宋体"/>
                <w:kern w:val="0"/>
                <w:sz w:val="18"/>
                <w:szCs w:val="18"/>
              </w:rPr>
            </w:pPr>
          </w:p>
        </w:tc>
      </w:tr>
      <w:tr w:rsidR="00AE3CCB">
        <w:trPr>
          <w:trHeight w:val="454"/>
          <w:jc w:val="center"/>
        </w:trPr>
        <w:tc>
          <w:tcPr>
            <w:tcW w:w="578" w:type="dxa"/>
            <w:vAlign w:val="center"/>
          </w:tcPr>
          <w:p w:rsidR="00AE3CCB" w:rsidRDefault="00D64B98">
            <w:pPr>
              <w:widowControl/>
              <w:spacing w:line="320" w:lineRule="exact"/>
              <w:jc w:val="center"/>
            </w:pPr>
            <w:r>
              <w:rPr>
                <w:rFonts w:hint="eastAsia"/>
              </w:rPr>
              <w:t>序号</w:t>
            </w:r>
          </w:p>
        </w:tc>
        <w:tc>
          <w:tcPr>
            <w:tcW w:w="1968" w:type="dxa"/>
            <w:gridSpan w:val="3"/>
            <w:vAlign w:val="center"/>
          </w:tcPr>
          <w:p w:rsidR="00AE3CCB" w:rsidRDefault="00D64B98">
            <w:pPr>
              <w:widowControl/>
              <w:spacing w:line="320" w:lineRule="exact"/>
              <w:jc w:val="center"/>
            </w:pPr>
            <w:r>
              <w:rPr>
                <w:rFonts w:hint="eastAsia"/>
              </w:rPr>
              <w:t>项目</w:t>
            </w:r>
          </w:p>
        </w:tc>
        <w:tc>
          <w:tcPr>
            <w:tcW w:w="5040" w:type="dxa"/>
            <w:gridSpan w:val="3"/>
            <w:vAlign w:val="center"/>
          </w:tcPr>
          <w:p w:rsidR="00AE3CCB" w:rsidRDefault="00D64B98">
            <w:pPr>
              <w:widowControl/>
              <w:spacing w:line="320" w:lineRule="exact"/>
              <w:jc w:val="center"/>
              <w:rPr>
                <w:color w:val="000000"/>
                <w:kern w:val="0"/>
                <w:sz w:val="18"/>
                <w:szCs w:val="18"/>
              </w:rPr>
            </w:pPr>
            <w:r>
              <w:rPr>
                <w:rFonts w:hint="eastAsia"/>
                <w:color w:val="000000"/>
                <w:kern w:val="0"/>
                <w:sz w:val="18"/>
                <w:szCs w:val="18"/>
              </w:rPr>
              <w:t>抽查质量状况</w:t>
            </w:r>
          </w:p>
        </w:tc>
        <w:tc>
          <w:tcPr>
            <w:tcW w:w="1152" w:type="dxa"/>
            <w:vAlign w:val="center"/>
          </w:tcPr>
          <w:p w:rsidR="00AE3CCB" w:rsidRDefault="00D64B98">
            <w:pPr>
              <w:widowControl/>
              <w:spacing w:line="320" w:lineRule="exact"/>
              <w:jc w:val="center"/>
              <w:rPr>
                <w:color w:val="000000"/>
                <w:kern w:val="0"/>
                <w:sz w:val="18"/>
                <w:szCs w:val="18"/>
              </w:rPr>
            </w:pPr>
            <w:r>
              <w:rPr>
                <w:rFonts w:hint="eastAsia"/>
                <w:color w:val="000000"/>
                <w:kern w:val="0"/>
                <w:sz w:val="18"/>
                <w:szCs w:val="18"/>
              </w:rPr>
              <w:t>质量评价</w:t>
            </w:r>
          </w:p>
        </w:tc>
      </w:tr>
      <w:tr w:rsidR="00AE3CCB">
        <w:trPr>
          <w:trHeight w:val="454"/>
          <w:jc w:val="center"/>
        </w:trPr>
        <w:tc>
          <w:tcPr>
            <w:tcW w:w="578" w:type="dxa"/>
            <w:vAlign w:val="center"/>
          </w:tcPr>
          <w:p w:rsidR="00AE3CCB" w:rsidRDefault="00D64B98">
            <w:pPr>
              <w:widowControl/>
              <w:spacing w:line="320" w:lineRule="exact"/>
              <w:jc w:val="center"/>
              <w:rPr>
                <w:color w:val="000000"/>
                <w:kern w:val="0"/>
                <w:sz w:val="18"/>
                <w:szCs w:val="18"/>
              </w:rPr>
            </w:pPr>
            <w:r>
              <w:rPr>
                <w:rFonts w:hint="eastAsia"/>
                <w:color w:val="000000"/>
                <w:kern w:val="0"/>
                <w:sz w:val="18"/>
                <w:szCs w:val="18"/>
              </w:rPr>
              <w:t>1</w:t>
            </w:r>
          </w:p>
        </w:tc>
        <w:tc>
          <w:tcPr>
            <w:tcW w:w="598" w:type="dxa"/>
            <w:vMerge w:val="restart"/>
            <w:vAlign w:val="center"/>
          </w:tcPr>
          <w:p w:rsidR="00AE3CCB" w:rsidRDefault="00D64B98">
            <w:pPr>
              <w:pStyle w:val="19"/>
              <w:rPr>
                <w:rFonts w:ascii="宋体" w:eastAsia="宋体" w:hAnsi="宋体" w:cs="宋体"/>
                <w:kern w:val="2"/>
                <w:sz w:val="20"/>
                <w:szCs w:val="20"/>
              </w:rPr>
            </w:pPr>
            <w:r>
              <w:rPr>
                <w:rFonts w:ascii="宋体" w:eastAsia="宋体" w:hAnsi="宋体" w:cs="宋体" w:hint="eastAsia"/>
                <w:kern w:val="2"/>
                <w:sz w:val="20"/>
                <w:szCs w:val="20"/>
              </w:rPr>
              <w:t>洞</w:t>
            </w:r>
          </w:p>
          <w:p w:rsidR="00AE3CCB" w:rsidRDefault="00AE3CCB">
            <w:pPr>
              <w:pStyle w:val="19"/>
              <w:rPr>
                <w:rFonts w:ascii="宋体" w:eastAsia="宋体" w:hAnsi="宋体" w:cs="宋体"/>
                <w:kern w:val="2"/>
                <w:sz w:val="20"/>
                <w:szCs w:val="20"/>
              </w:rPr>
            </w:pPr>
          </w:p>
          <w:p w:rsidR="00AE3CCB" w:rsidRDefault="00D64B98">
            <w:pPr>
              <w:pStyle w:val="19"/>
              <w:rPr>
                <w:rFonts w:ascii="宋体" w:eastAsia="宋体" w:hAnsi="宋体" w:cs="宋体"/>
                <w:color w:val="000000"/>
                <w:sz w:val="20"/>
                <w:szCs w:val="20"/>
              </w:rPr>
            </w:pPr>
            <w:r>
              <w:rPr>
                <w:rFonts w:ascii="宋体" w:eastAsia="宋体" w:hAnsi="宋体" w:cs="宋体" w:hint="eastAsia"/>
                <w:kern w:val="2"/>
                <w:sz w:val="20"/>
                <w:szCs w:val="20"/>
              </w:rPr>
              <w:t>门</w:t>
            </w:r>
          </w:p>
        </w:tc>
        <w:tc>
          <w:tcPr>
            <w:tcW w:w="1370" w:type="dxa"/>
            <w:gridSpan w:val="2"/>
            <w:vAlign w:val="center"/>
          </w:tcPr>
          <w:p w:rsidR="00AE3CCB" w:rsidRDefault="00D64B98">
            <w:pPr>
              <w:pStyle w:val="19"/>
              <w:rPr>
                <w:rFonts w:ascii="宋体" w:eastAsia="宋体" w:hAnsi="宋体" w:cs="宋体"/>
                <w:color w:val="000000"/>
                <w:sz w:val="20"/>
                <w:szCs w:val="20"/>
              </w:rPr>
            </w:pPr>
            <w:r>
              <w:rPr>
                <w:rFonts w:ascii="宋体" w:eastAsia="宋体" w:hAnsi="宋体" w:cs="宋体" w:hint="eastAsia"/>
                <w:kern w:val="2"/>
                <w:sz w:val="20"/>
                <w:szCs w:val="20"/>
              </w:rPr>
              <w:t>翼</w:t>
            </w:r>
            <w:r>
              <w:rPr>
                <w:rFonts w:ascii="宋体" w:eastAsia="宋体" w:hAnsi="宋体" w:cs="宋体" w:hint="eastAsia"/>
                <w:kern w:val="2"/>
                <w:sz w:val="20"/>
                <w:szCs w:val="20"/>
              </w:rPr>
              <w:t xml:space="preserve">    </w:t>
            </w:r>
            <w:r>
              <w:rPr>
                <w:rFonts w:ascii="宋体" w:eastAsia="宋体" w:hAnsi="宋体" w:cs="宋体" w:hint="eastAsia"/>
                <w:kern w:val="2"/>
                <w:sz w:val="20"/>
                <w:szCs w:val="20"/>
              </w:rPr>
              <w:t>墙</w:t>
            </w:r>
          </w:p>
        </w:tc>
        <w:tc>
          <w:tcPr>
            <w:tcW w:w="5040" w:type="dxa"/>
            <w:gridSpan w:val="3"/>
            <w:vAlign w:val="center"/>
          </w:tcPr>
          <w:p w:rsidR="00AE3CCB" w:rsidRDefault="00D64B98">
            <w:pPr>
              <w:pStyle w:val="19"/>
              <w:jc w:val="both"/>
              <w:rPr>
                <w:rFonts w:ascii="宋体" w:eastAsia="宋体" w:hAnsi="宋体" w:cs="宋体"/>
                <w:color w:val="000000"/>
                <w:sz w:val="20"/>
                <w:szCs w:val="20"/>
              </w:rPr>
            </w:pPr>
            <w:r>
              <w:rPr>
                <w:rFonts w:ascii="Calibri" w:eastAsia="宋体" w:hAnsi="Calibri" w:hint="eastAsia"/>
                <w:color w:val="000000"/>
              </w:rPr>
              <w:t>共检查</w:t>
            </w:r>
            <w:r>
              <w:rPr>
                <w:rFonts w:ascii="Calibri" w:eastAsia="宋体" w:hAnsi="Calibri" w:hint="eastAsia"/>
                <w:color w:val="000000"/>
              </w:rPr>
              <w:t xml:space="preserve">      </w:t>
            </w:r>
            <w:r>
              <w:rPr>
                <w:rFonts w:ascii="Calibri" w:eastAsia="宋体" w:hAnsi="Calibri" w:hint="eastAsia"/>
                <w:color w:val="000000"/>
              </w:rPr>
              <w:t>点，好</w:t>
            </w:r>
            <w:r>
              <w:rPr>
                <w:rFonts w:ascii="Calibri" w:eastAsia="宋体" w:hAnsi="Calibri" w:hint="eastAsia"/>
                <w:color w:val="000000"/>
              </w:rPr>
              <w:t xml:space="preserve">      </w:t>
            </w:r>
            <w:r>
              <w:rPr>
                <w:rFonts w:ascii="Calibri" w:eastAsia="宋体" w:hAnsi="Calibri" w:hint="eastAsia"/>
                <w:color w:val="000000"/>
              </w:rPr>
              <w:t>点，一般</w:t>
            </w:r>
            <w:r>
              <w:rPr>
                <w:rFonts w:ascii="Calibri" w:eastAsia="宋体" w:hAnsi="Calibri" w:hint="eastAsia"/>
                <w:color w:val="000000"/>
              </w:rPr>
              <w:t xml:space="preserve">     </w:t>
            </w:r>
            <w:r>
              <w:rPr>
                <w:rFonts w:ascii="Calibri" w:eastAsia="宋体" w:hAnsi="Calibri" w:hint="eastAsia"/>
                <w:color w:val="000000"/>
              </w:rPr>
              <w:t>点，差</w:t>
            </w:r>
            <w:r>
              <w:rPr>
                <w:rFonts w:ascii="Calibri" w:eastAsia="宋体" w:hAnsi="Calibri" w:hint="eastAsia"/>
                <w:color w:val="000000"/>
              </w:rPr>
              <w:t xml:space="preserve">     </w:t>
            </w:r>
            <w:r>
              <w:rPr>
                <w:rFonts w:ascii="Calibri" w:eastAsia="宋体" w:hAnsi="Calibri" w:hint="eastAsia"/>
                <w:color w:val="000000"/>
              </w:rPr>
              <w:t>点</w:t>
            </w:r>
          </w:p>
        </w:tc>
        <w:tc>
          <w:tcPr>
            <w:tcW w:w="1152" w:type="dxa"/>
            <w:vAlign w:val="center"/>
          </w:tcPr>
          <w:p w:rsidR="00AE3CCB" w:rsidRDefault="00AE3CCB">
            <w:pPr>
              <w:widowControl/>
              <w:spacing w:line="320" w:lineRule="exact"/>
              <w:jc w:val="center"/>
              <w:rPr>
                <w:rFonts w:ascii="宋体" w:hAnsi="宋体" w:cs="宋体"/>
                <w:color w:val="000000"/>
                <w:kern w:val="0"/>
                <w:sz w:val="20"/>
                <w:szCs w:val="20"/>
              </w:rPr>
            </w:pPr>
          </w:p>
        </w:tc>
      </w:tr>
      <w:tr w:rsidR="00AE3CCB">
        <w:trPr>
          <w:trHeight w:val="454"/>
          <w:jc w:val="center"/>
        </w:trPr>
        <w:tc>
          <w:tcPr>
            <w:tcW w:w="578" w:type="dxa"/>
            <w:vAlign w:val="center"/>
          </w:tcPr>
          <w:p w:rsidR="00AE3CCB" w:rsidRDefault="00D64B98">
            <w:pPr>
              <w:widowControl/>
              <w:spacing w:line="320" w:lineRule="exact"/>
              <w:jc w:val="center"/>
              <w:rPr>
                <w:color w:val="000000"/>
                <w:kern w:val="0"/>
                <w:sz w:val="18"/>
                <w:szCs w:val="18"/>
              </w:rPr>
            </w:pPr>
            <w:r>
              <w:rPr>
                <w:rFonts w:hint="eastAsia"/>
                <w:color w:val="000000"/>
                <w:kern w:val="0"/>
                <w:sz w:val="18"/>
                <w:szCs w:val="18"/>
              </w:rPr>
              <w:t>2</w:t>
            </w:r>
          </w:p>
        </w:tc>
        <w:tc>
          <w:tcPr>
            <w:tcW w:w="598" w:type="dxa"/>
            <w:vMerge/>
            <w:vAlign w:val="center"/>
          </w:tcPr>
          <w:p w:rsidR="00AE3CCB" w:rsidRDefault="00AE3CCB">
            <w:pPr>
              <w:widowControl/>
              <w:spacing w:line="320" w:lineRule="exact"/>
              <w:jc w:val="center"/>
              <w:rPr>
                <w:rFonts w:ascii="宋体" w:hAnsi="宋体" w:cs="宋体"/>
                <w:color w:val="000000"/>
                <w:kern w:val="0"/>
                <w:sz w:val="20"/>
                <w:szCs w:val="20"/>
              </w:rPr>
            </w:pPr>
          </w:p>
        </w:tc>
        <w:tc>
          <w:tcPr>
            <w:tcW w:w="1370" w:type="dxa"/>
            <w:gridSpan w:val="2"/>
            <w:vAlign w:val="center"/>
          </w:tcPr>
          <w:p w:rsidR="00AE3CCB" w:rsidRDefault="00D64B98">
            <w:pPr>
              <w:pStyle w:val="19"/>
              <w:rPr>
                <w:rFonts w:ascii="宋体" w:eastAsia="宋体" w:hAnsi="宋体" w:cs="宋体"/>
                <w:color w:val="000000"/>
                <w:sz w:val="20"/>
                <w:szCs w:val="20"/>
              </w:rPr>
            </w:pPr>
            <w:r>
              <w:rPr>
                <w:rFonts w:ascii="宋体" w:eastAsia="宋体" w:hAnsi="宋体" w:cs="宋体" w:hint="eastAsia"/>
                <w:kern w:val="2"/>
                <w:sz w:val="20"/>
                <w:szCs w:val="20"/>
              </w:rPr>
              <w:t>仰</w:t>
            </w:r>
            <w:r>
              <w:rPr>
                <w:rFonts w:ascii="宋体" w:eastAsia="宋体" w:hAnsi="宋体" w:cs="宋体" w:hint="eastAsia"/>
                <w:kern w:val="2"/>
                <w:sz w:val="20"/>
                <w:szCs w:val="20"/>
              </w:rPr>
              <w:t xml:space="preserve">    </w:t>
            </w:r>
            <w:r>
              <w:rPr>
                <w:rFonts w:ascii="宋体" w:eastAsia="宋体" w:hAnsi="宋体" w:cs="宋体" w:hint="eastAsia"/>
                <w:kern w:val="2"/>
                <w:sz w:val="20"/>
                <w:szCs w:val="20"/>
              </w:rPr>
              <w:t>坡</w:t>
            </w:r>
          </w:p>
        </w:tc>
        <w:tc>
          <w:tcPr>
            <w:tcW w:w="5040" w:type="dxa"/>
            <w:gridSpan w:val="3"/>
            <w:vAlign w:val="center"/>
          </w:tcPr>
          <w:p w:rsidR="00AE3CCB" w:rsidRDefault="00D64B98">
            <w:pPr>
              <w:rPr>
                <w:rFonts w:ascii="宋体" w:hAnsi="宋体" w:cs="宋体"/>
                <w:color w:val="000000"/>
                <w:kern w:val="0"/>
                <w:sz w:val="20"/>
                <w:szCs w:val="20"/>
              </w:rPr>
            </w:pPr>
            <w:r>
              <w:rPr>
                <w:rFonts w:ascii="Calibri" w:hAnsi="Calibri" w:hint="eastAsia"/>
                <w:color w:val="000000"/>
                <w:kern w:val="0"/>
                <w:sz w:val="18"/>
                <w:szCs w:val="18"/>
              </w:rPr>
              <w:t>共检查</w:t>
            </w:r>
            <w:r>
              <w:rPr>
                <w:rFonts w:ascii="Calibri" w:hAnsi="Calibri" w:hint="eastAsia"/>
                <w:color w:val="000000"/>
                <w:kern w:val="0"/>
                <w:sz w:val="18"/>
                <w:szCs w:val="18"/>
              </w:rPr>
              <w:t xml:space="preserve">      </w:t>
            </w:r>
            <w:r>
              <w:rPr>
                <w:rFonts w:ascii="Calibri" w:hAnsi="Calibri" w:hint="eastAsia"/>
                <w:color w:val="000000"/>
                <w:kern w:val="0"/>
                <w:sz w:val="18"/>
                <w:szCs w:val="18"/>
              </w:rPr>
              <w:t>点，好</w:t>
            </w:r>
            <w:r>
              <w:rPr>
                <w:rFonts w:ascii="Calibri" w:hAnsi="Calibri" w:hint="eastAsia"/>
                <w:color w:val="000000"/>
                <w:kern w:val="0"/>
                <w:sz w:val="18"/>
                <w:szCs w:val="18"/>
              </w:rPr>
              <w:t xml:space="preserve">      </w:t>
            </w:r>
            <w:r>
              <w:rPr>
                <w:rFonts w:ascii="Calibri" w:hAnsi="Calibri" w:hint="eastAsia"/>
                <w:color w:val="000000"/>
                <w:kern w:val="0"/>
                <w:sz w:val="18"/>
                <w:szCs w:val="18"/>
              </w:rPr>
              <w:t>点，一般</w:t>
            </w:r>
            <w:r>
              <w:rPr>
                <w:rFonts w:ascii="Calibri" w:hAnsi="Calibri" w:hint="eastAsia"/>
                <w:color w:val="000000"/>
                <w:kern w:val="0"/>
                <w:sz w:val="18"/>
                <w:szCs w:val="18"/>
              </w:rPr>
              <w:t xml:space="preserve">     </w:t>
            </w:r>
            <w:r>
              <w:rPr>
                <w:rFonts w:ascii="Calibri" w:hAnsi="Calibri" w:hint="eastAsia"/>
                <w:color w:val="000000"/>
                <w:kern w:val="0"/>
                <w:sz w:val="18"/>
                <w:szCs w:val="18"/>
              </w:rPr>
              <w:t>点，差</w:t>
            </w:r>
            <w:r>
              <w:rPr>
                <w:rFonts w:ascii="Calibri" w:hAnsi="Calibri" w:hint="eastAsia"/>
                <w:color w:val="000000"/>
                <w:kern w:val="0"/>
                <w:sz w:val="18"/>
                <w:szCs w:val="18"/>
              </w:rPr>
              <w:t xml:space="preserve">     </w:t>
            </w:r>
            <w:r>
              <w:rPr>
                <w:rFonts w:ascii="Calibri" w:hAnsi="Calibri" w:hint="eastAsia"/>
                <w:color w:val="000000"/>
                <w:kern w:val="0"/>
                <w:sz w:val="18"/>
                <w:szCs w:val="18"/>
              </w:rPr>
              <w:t>点</w:t>
            </w:r>
          </w:p>
        </w:tc>
        <w:tc>
          <w:tcPr>
            <w:tcW w:w="1152" w:type="dxa"/>
            <w:vAlign w:val="center"/>
          </w:tcPr>
          <w:p w:rsidR="00AE3CCB" w:rsidRDefault="00AE3CCB">
            <w:pPr>
              <w:widowControl/>
              <w:spacing w:line="320" w:lineRule="exact"/>
              <w:jc w:val="center"/>
              <w:rPr>
                <w:rFonts w:ascii="宋体" w:hAnsi="宋体" w:cs="宋体"/>
                <w:color w:val="000000"/>
                <w:kern w:val="0"/>
                <w:sz w:val="20"/>
                <w:szCs w:val="20"/>
              </w:rPr>
            </w:pPr>
          </w:p>
        </w:tc>
      </w:tr>
      <w:tr w:rsidR="00AE3CCB">
        <w:trPr>
          <w:trHeight w:val="454"/>
          <w:jc w:val="center"/>
        </w:trPr>
        <w:tc>
          <w:tcPr>
            <w:tcW w:w="578" w:type="dxa"/>
            <w:vAlign w:val="center"/>
          </w:tcPr>
          <w:p w:rsidR="00AE3CCB" w:rsidRDefault="00D64B98">
            <w:pPr>
              <w:widowControl/>
              <w:spacing w:line="320" w:lineRule="exact"/>
              <w:jc w:val="center"/>
              <w:rPr>
                <w:color w:val="000000"/>
                <w:kern w:val="0"/>
                <w:sz w:val="18"/>
                <w:szCs w:val="18"/>
              </w:rPr>
            </w:pPr>
            <w:r>
              <w:rPr>
                <w:rFonts w:hint="eastAsia"/>
                <w:color w:val="000000"/>
                <w:kern w:val="0"/>
                <w:sz w:val="18"/>
                <w:szCs w:val="18"/>
              </w:rPr>
              <w:t>3</w:t>
            </w:r>
          </w:p>
        </w:tc>
        <w:tc>
          <w:tcPr>
            <w:tcW w:w="598" w:type="dxa"/>
            <w:vMerge/>
            <w:vAlign w:val="center"/>
          </w:tcPr>
          <w:p w:rsidR="00AE3CCB" w:rsidRDefault="00AE3CCB">
            <w:pPr>
              <w:widowControl/>
              <w:spacing w:line="320" w:lineRule="exact"/>
              <w:jc w:val="center"/>
              <w:rPr>
                <w:rFonts w:ascii="宋体" w:hAnsi="宋体" w:cs="宋体"/>
                <w:color w:val="000000"/>
                <w:kern w:val="0"/>
                <w:sz w:val="20"/>
                <w:szCs w:val="20"/>
              </w:rPr>
            </w:pPr>
          </w:p>
        </w:tc>
        <w:tc>
          <w:tcPr>
            <w:tcW w:w="1370" w:type="dxa"/>
            <w:gridSpan w:val="2"/>
            <w:vAlign w:val="center"/>
          </w:tcPr>
          <w:p w:rsidR="00AE3CCB" w:rsidRDefault="00D64B98">
            <w:pPr>
              <w:spacing w:line="260" w:lineRule="exact"/>
              <w:jc w:val="center"/>
              <w:rPr>
                <w:rFonts w:ascii="宋体" w:hAnsi="宋体" w:cs="宋体"/>
                <w:color w:val="000000"/>
                <w:kern w:val="0"/>
                <w:sz w:val="20"/>
                <w:szCs w:val="20"/>
              </w:rPr>
            </w:pPr>
            <w:r>
              <w:rPr>
                <w:rFonts w:ascii="宋体" w:hAnsi="宋体" w:cs="宋体" w:hint="eastAsia"/>
                <w:sz w:val="20"/>
                <w:szCs w:val="20"/>
              </w:rPr>
              <w:t>排水设施</w:t>
            </w:r>
          </w:p>
        </w:tc>
        <w:tc>
          <w:tcPr>
            <w:tcW w:w="5040" w:type="dxa"/>
            <w:gridSpan w:val="3"/>
            <w:vAlign w:val="center"/>
          </w:tcPr>
          <w:p w:rsidR="00AE3CCB" w:rsidRDefault="00D64B98">
            <w:pPr>
              <w:adjustRightInd w:val="0"/>
              <w:snapToGrid w:val="0"/>
              <w:rPr>
                <w:rFonts w:ascii="宋体" w:hAnsi="宋体" w:cs="宋体"/>
                <w:color w:val="000000"/>
                <w:kern w:val="0"/>
                <w:sz w:val="20"/>
                <w:szCs w:val="20"/>
              </w:rPr>
            </w:pPr>
            <w:r>
              <w:rPr>
                <w:rFonts w:ascii="Calibri" w:hAnsi="Calibri" w:hint="eastAsia"/>
                <w:color w:val="000000"/>
                <w:kern w:val="0"/>
                <w:sz w:val="18"/>
                <w:szCs w:val="18"/>
              </w:rPr>
              <w:t>共检查</w:t>
            </w:r>
            <w:r>
              <w:rPr>
                <w:rFonts w:ascii="Calibri" w:hAnsi="Calibri" w:hint="eastAsia"/>
                <w:color w:val="000000"/>
                <w:kern w:val="0"/>
                <w:sz w:val="18"/>
                <w:szCs w:val="18"/>
              </w:rPr>
              <w:t xml:space="preserve">      </w:t>
            </w:r>
            <w:r>
              <w:rPr>
                <w:rFonts w:ascii="Calibri" w:hAnsi="Calibri" w:hint="eastAsia"/>
                <w:color w:val="000000"/>
                <w:kern w:val="0"/>
                <w:sz w:val="18"/>
                <w:szCs w:val="18"/>
              </w:rPr>
              <w:t>点，好</w:t>
            </w:r>
            <w:r>
              <w:rPr>
                <w:rFonts w:ascii="Calibri" w:hAnsi="Calibri" w:hint="eastAsia"/>
                <w:color w:val="000000"/>
                <w:kern w:val="0"/>
                <w:sz w:val="18"/>
                <w:szCs w:val="18"/>
              </w:rPr>
              <w:t xml:space="preserve">      </w:t>
            </w:r>
            <w:r>
              <w:rPr>
                <w:rFonts w:ascii="Calibri" w:hAnsi="Calibri" w:hint="eastAsia"/>
                <w:color w:val="000000"/>
                <w:kern w:val="0"/>
                <w:sz w:val="18"/>
                <w:szCs w:val="18"/>
              </w:rPr>
              <w:t>点，一般</w:t>
            </w:r>
            <w:r>
              <w:rPr>
                <w:rFonts w:ascii="Calibri" w:hAnsi="Calibri" w:hint="eastAsia"/>
                <w:color w:val="000000"/>
                <w:kern w:val="0"/>
                <w:sz w:val="18"/>
                <w:szCs w:val="18"/>
              </w:rPr>
              <w:t xml:space="preserve">     </w:t>
            </w:r>
            <w:r>
              <w:rPr>
                <w:rFonts w:ascii="Calibri" w:hAnsi="Calibri" w:hint="eastAsia"/>
                <w:color w:val="000000"/>
                <w:kern w:val="0"/>
                <w:sz w:val="18"/>
                <w:szCs w:val="18"/>
              </w:rPr>
              <w:t>点，差</w:t>
            </w:r>
            <w:r>
              <w:rPr>
                <w:rFonts w:ascii="Calibri" w:hAnsi="Calibri" w:hint="eastAsia"/>
                <w:color w:val="000000"/>
                <w:kern w:val="0"/>
                <w:sz w:val="18"/>
                <w:szCs w:val="18"/>
              </w:rPr>
              <w:t xml:space="preserve">     </w:t>
            </w:r>
            <w:r>
              <w:rPr>
                <w:rFonts w:ascii="Calibri" w:hAnsi="Calibri" w:hint="eastAsia"/>
                <w:color w:val="000000"/>
                <w:kern w:val="0"/>
                <w:sz w:val="18"/>
                <w:szCs w:val="18"/>
              </w:rPr>
              <w:t>点</w:t>
            </w:r>
          </w:p>
        </w:tc>
        <w:tc>
          <w:tcPr>
            <w:tcW w:w="1152" w:type="dxa"/>
            <w:vAlign w:val="center"/>
          </w:tcPr>
          <w:p w:rsidR="00AE3CCB" w:rsidRDefault="00AE3CCB">
            <w:pPr>
              <w:widowControl/>
              <w:spacing w:line="320" w:lineRule="exact"/>
              <w:jc w:val="center"/>
              <w:rPr>
                <w:rFonts w:ascii="宋体" w:hAnsi="宋体" w:cs="宋体"/>
                <w:color w:val="000000"/>
                <w:kern w:val="0"/>
                <w:sz w:val="20"/>
                <w:szCs w:val="20"/>
              </w:rPr>
            </w:pPr>
          </w:p>
        </w:tc>
      </w:tr>
      <w:tr w:rsidR="00AE3CCB">
        <w:trPr>
          <w:trHeight w:val="454"/>
          <w:jc w:val="center"/>
        </w:trPr>
        <w:tc>
          <w:tcPr>
            <w:tcW w:w="578" w:type="dxa"/>
            <w:vAlign w:val="center"/>
          </w:tcPr>
          <w:p w:rsidR="00AE3CCB" w:rsidRDefault="00D64B98">
            <w:pPr>
              <w:widowControl/>
              <w:spacing w:line="320" w:lineRule="exact"/>
              <w:jc w:val="center"/>
              <w:rPr>
                <w:color w:val="000000"/>
                <w:kern w:val="0"/>
                <w:sz w:val="18"/>
                <w:szCs w:val="18"/>
              </w:rPr>
            </w:pPr>
            <w:r>
              <w:rPr>
                <w:rFonts w:hint="eastAsia"/>
                <w:color w:val="000000"/>
                <w:kern w:val="0"/>
                <w:sz w:val="18"/>
                <w:szCs w:val="18"/>
              </w:rPr>
              <w:t>4</w:t>
            </w:r>
          </w:p>
        </w:tc>
        <w:tc>
          <w:tcPr>
            <w:tcW w:w="598" w:type="dxa"/>
            <w:vMerge/>
            <w:vAlign w:val="center"/>
          </w:tcPr>
          <w:p w:rsidR="00AE3CCB" w:rsidRDefault="00AE3CCB">
            <w:pPr>
              <w:widowControl/>
              <w:spacing w:line="320" w:lineRule="exact"/>
              <w:jc w:val="center"/>
              <w:rPr>
                <w:rFonts w:ascii="宋体" w:hAnsi="宋体" w:cs="宋体"/>
                <w:color w:val="000000"/>
                <w:kern w:val="0"/>
                <w:sz w:val="20"/>
                <w:szCs w:val="20"/>
              </w:rPr>
            </w:pPr>
          </w:p>
        </w:tc>
        <w:tc>
          <w:tcPr>
            <w:tcW w:w="1370" w:type="dxa"/>
            <w:gridSpan w:val="2"/>
            <w:vAlign w:val="center"/>
          </w:tcPr>
          <w:p w:rsidR="00AE3CCB" w:rsidRDefault="00D64B98">
            <w:pPr>
              <w:pStyle w:val="19"/>
              <w:rPr>
                <w:rFonts w:ascii="宋体" w:eastAsia="宋体" w:hAnsi="宋体" w:cs="宋体"/>
                <w:color w:val="000000"/>
                <w:sz w:val="20"/>
                <w:szCs w:val="20"/>
              </w:rPr>
            </w:pPr>
            <w:r>
              <w:rPr>
                <w:rFonts w:ascii="宋体" w:eastAsia="宋体" w:hAnsi="宋体" w:cs="宋体" w:hint="eastAsia"/>
                <w:kern w:val="2"/>
                <w:sz w:val="20"/>
                <w:szCs w:val="20"/>
              </w:rPr>
              <w:t>名</w:t>
            </w:r>
            <w:r>
              <w:rPr>
                <w:rFonts w:ascii="宋体" w:eastAsia="宋体" w:hAnsi="宋体" w:cs="宋体" w:hint="eastAsia"/>
                <w:kern w:val="2"/>
                <w:sz w:val="20"/>
                <w:szCs w:val="20"/>
              </w:rPr>
              <w:t xml:space="preserve">    </w:t>
            </w:r>
            <w:r>
              <w:rPr>
                <w:rFonts w:ascii="宋体" w:eastAsia="宋体" w:hAnsi="宋体" w:cs="宋体" w:hint="eastAsia"/>
                <w:kern w:val="2"/>
                <w:sz w:val="20"/>
                <w:szCs w:val="20"/>
              </w:rPr>
              <w:t>牌</w:t>
            </w:r>
          </w:p>
        </w:tc>
        <w:tc>
          <w:tcPr>
            <w:tcW w:w="5040" w:type="dxa"/>
            <w:gridSpan w:val="3"/>
            <w:vAlign w:val="center"/>
          </w:tcPr>
          <w:p w:rsidR="00AE3CCB" w:rsidRDefault="00D64B98">
            <w:pPr>
              <w:rPr>
                <w:rFonts w:ascii="宋体" w:hAnsi="宋体" w:cs="宋体"/>
                <w:color w:val="000000"/>
                <w:kern w:val="0"/>
                <w:sz w:val="20"/>
                <w:szCs w:val="20"/>
              </w:rPr>
            </w:pPr>
            <w:r>
              <w:rPr>
                <w:rFonts w:ascii="Calibri" w:hAnsi="Calibri" w:hint="eastAsia"/>
                <w:color w:val="000000"/>
                <w:kern w:val="0"/>
                <w:sz w:val="18"/>
                <w:szCs w:val="18"/>
              </w:rPr>
              <w:t>共检查</w:t>
            </w:r>
            <w:r>
              <w:rPr>
                <w:rFonts w:ascii="Calibri" w:hAnsi="Calibri" w:hint="eastAsia"/>
                <w:color w:val="000000"/>
                <w:kern w:val="0"/>
                <w:sz w:val="18"/>
                <w:szCs w:val="18"/>
              </w:rPr>
              <w:t xml:space="preserve">  </w:t>
            </w:r>
            <w:r>
              <w:rPr>
                <w:rFonts w:hint="eastAsia"/>
                <w:color w:val="000000"/>
                <w:kern w:val="0"/>
                <w:sz w:val="18"/>
                <w:szCs w:val="18"/>
              </w:rPr>
              <w:t xml:space="preserve"> </w:t>
            </w:r>
            <w:r>
              <w:rPr>
                <w:rFonts w:ascii="Calibri" w:hAnsi="Calibri" w:hint="eastAsia"/>
                <w:color w:val="000000"/>
                <w:kern w:val="0"/>
                <w:sz w:val="18"/>
                <w:szCs w:val="18"/>
              </w:rPr>
              <w:t xml:space="preserve">   </w:t>
            </w:r>
            <w:r>
              <w:rPr>
                <w:rFonts w:ascii="Calibri" w:hAnsi="Calibri" w:hint="eastAsia"/>
                <w:color w:val="000000"/>
                <w:kern w:val="0"/>
                <w:sz w:val="18"/>
                <w:szCs w:val="18"/>
              </w:rPr>
              <w:t>点，好</w:t>
            </w:r>
            <w:r>
              <w:rPr>
                <w:rFonts w:ascii="Calibri" w:hAnsi="Calibri" w:hint="eastAsia"/>
                <w:color w:val="000000"/>
                <w:kern w:val="0"/>
                <w:sz w:val="18"/>
                <w:szCs w:val="18"/>
              </w:rPr>
              <w:t xml:space="preserve">      </w:t>
            </w:r>
            <w:r>
              <w:rPr>
                <w:rFonts w:ascii="Calibri" w:hAnsi="Calibri" w:hint="eastAsia"/>
                <w:color w:val="000000"/>
                <w:kern w:val="0"/>
                <w:sz w:val="18"/>
                <w:szCs w:val="18"/>
              </w:rPr>
              <w:t>点，一般</w:t>
            </w:r>
            <w:r>
              <w:rPr>
                <w:rFonts w:ascii="Calibri" w:hAnsi="Calibri" w:hint="eastAsia"/>
                <w:color w:val="000000"/>
                <w:kern w:val="0"/>
                <w:sz w:val="18"/>
                <w:szCs w:val="18"/>
              </w:rPr>
              <w:t xml:space="preserve">     </w:t>
            </w:r>
            <w:r>
              <w:rPr>
                <w:rFonts w:ascii="Calibri" w:hAnsi="Calibri" w:hint="eastAsia"/>
                <w:color w:val="000000"/>
                <w:kern w:val="0"/>
                <w:sz w:val="18"/>
                <w:szCs w:val="18"/>
              </w:rPr>
              <w:t>点，差</w:t>
            </w:r>
            <w:r>
              <w:rPr>
                <w:rFonts w:ascii="Calibri" w:hAnsi="Calibri" w:hint="eastAsia"/>
                <w:color w:val="000000"/>
                <w:kern w:val="0"/>
                <w:sz w:val="18"/>
                <w:szCs w:val="18"/>
              </w:rPr>
              <w:t xml:space="preserve">     </w:t>
            </w:r>
            <w:r>
              <w:rPr>
                <w:rFonts w:ascii="Calibri" w:hAnsi="Calibri" w:hint="eastAsia"/>
                <w:color w:val="000000"/>
                <w:kern w:val="0"/>
                <w:sz w:val="18"/>
                <w:szCs w:val="18"/>
              </w:rPr>
              <w:t>点</w:t>
            </w:r>
          </w:p>
        </w:tc>
        <w:tc>
          <w:tcPr>
            <w:tcW w:w="1152" w:type="dxa"/>
            <w:vAlign w:val="center"/>
          </w:tcPr>
          <w:p w:rsidR="00AE3CCB" w:rsidRDefault="00AE3CCB">
            <w:pPr>
              <w:widowControl/>
              <w:spacing w:line="320" w:lineRule="exact"/>
              <w:jc w:val="center"/>
              <w:rPr>
                <w:rFonts w:ascii="宋体" w:hAnsi="宋体" w:cs="宋体"/>
                <w:color w:val="000000"/>
                <w:kern w:val="0"/>
                <w:sz w:val="20"/>
                <w:szCs w:val="20"/>
              </w:rPr>
            </w:pPr>
          </w:p>
        </w:tc>
      </w:tr>
      <w:tr w:rsidR="00AE3CCB">
        <w:trPr>
          <w:trHeight w:val="454"/>
          <w:jc w:val="center"/>
        </w:trPr>
        <w:tc>
          <w:tcPr>
            <w:tcW w:w="578" w:type="dxa"/>
            <w:vAlign w:val="center"/>
          </w:tcPr>
          <w:p w:rsidR="00AE3CCB" w:rsidRDefault="00D64B98">
            <w:pPr>
              <w:widowControl/>
              <w:spacing w:line="320" w:lineRule="exact"/>
              <w:jc w:val="center"/>
              <w:rPr>
                <w:color w:val="000000"/>
                <w:kern w:val="0"/>
                <w:sz w:val="18"/>
                <w:szCs w:val="18"/>
              </w:rPr>
            </w:pPr>
            <w:r>
              <w:rPr>
                <w:rFonts w:hint="eastAsia"/>
                <w:color w:val="000000"/>
                <w:kern w:val="0"/>
                <w:sz w:val="18"/>
                <w:szCs w:val="18"/>
              </w:rPr>
              <w:t>5</w:t>
            </w:r>
          </w:p>
        </w:tc>
        <w:tc>
          <w:tcPr>
            <w:tcW w:w="598" w:type="dxa"/>
            <w:vMerge w:val="restart"/>
            <w:vAlign w:val="center"/>
          </w:tcPr>
          <w:p w:rsidR="00AE3CCB" w:rsidRDefault="00D64B98">
            <w:pPr>
              <w:pStyle w:val="19"/>
              <w:rPr>
                <w:rFonts w:ascii="宋体" w:eastAsia="宋体" w:hAnsi="宋体" w:cs="宋体"/>
                <w:kern w:val="2"/>
                <w:sz w:val="20"/>
                <w:szCs w:val="20"/>
              </w:rPr>
            </w:pPr>
            <w:r>
              <w:rPr>
                <w:rFonts w:ascii="宋体" w:eastAsia="宋体" w:hAnsi="宋体" w:cs="宋体" w:hint="eastAsia"/>
                <w:kern w:val="2"/>
                <w:sz w:val="20"/>
                <w:szCs w:val="20"/>
              </w:rPr>
              <w:t>洞</w:t>
            </w:r>
          </w:p>
          <w:p w:rsidR="00AE3CCB" w:rsidRDefault="00AE3CCB">
            <w:pPr>
              <w:pStyle w:val="19"/>
              <w:rPr>
                <w:rFonts w:ascii="宋体" w:eastAsia="宋体" w:hAnsi="宋体" w:cs="宋体"/>
                <w:kern w:val="2"/>
                <w:sz w:val="20"/>
                <w:szCs w:val="20"/>
              </w:rPr>
            </w:pPr>
          </w:p>
          <w:p w:rsidR="00AE3CCB" w:rsidRDefault="00D64B98">
            <w:pPr>
              <w:pStyle w:val="19"/>
              <w:rPr>
                <w:rFonts w:ascii="宋体" w:eastAsia="宋体" w:hAnsi="宋体" w:cs="宋体"/>
                <w:color w:val="000000"/>
                <w:sz w:val="20"/>
                <w:szCs w:val="20"/>
              </w:rPr>
            </w:pPr>
            <w:r>
              <w:rPr>
                <w:rFonts w:ascii="宋体" w:eastAsia="宋体" w:hAnsi="宋体" w:cs="宋体" w:hint="eastAsia"/>
                <w:kern w:val="2"/>
                <w:sz w:val="20"/>
                <w:szCs w:val="20"/>
              </w:rPr>
              <w:lastRenderedPageBreak/>
              <w:t>身</w:t>
            </w:r>
          </w:p>
        </w:tc>
        <w:tc>
          <w:tcPr>
            <w:tcW w:w="1370" w:type="dxa"/>
            <w:gridSpan w:val="2"/>
            <w:vAlign w:val="center"/>
          </w:tcPr>
          <w:p w:rsidR="00AE3CCB" w:rsidRDefault="00D64B98">
            <w:pPr>
              <w:pStyle w:val="19"/>
              <w:rPr>
                <w:rFonts w:ascii="宋体" w:eastAsia="宋体" w:hAnsi="宋体" w:cs="宋体"/>
                <w:color w:val="000000"/>
                <w:sz w:val="20"/>
                <w:szCs w:val="20"/>
              </w:rPr>
            </w:pPr>
            <w:r>
              <w:rPr>
                <w:rFonts w:ascii="宋体" w:eastAsia="宋体" w:hAnsi="宋体" w:cs="宋体" w:hint="eastAsia"/>
                <w:kern w:val="2"/>
                <w:sz w:val="20"/>
                <w:szCs w:val="20"/>
              </w:rPr>
              <w:lastRenderedPageBreak/>
              <w:t>拱</w:t>
            </w:r>
            <w:r>
              <w:rPr>
                <w:rFonts w:ascii="宋体" w:eastAsia="宋体" w:hAnsi="宋体" w:cs="宋体" w:hint="eastAsia"/>
                <w:kern w:val="2"/>
                <w:sz w:val="20"/>
                <w:szCs w:val="20"/>
              </w:rPr>
              <w:t xml:space="preserve">    </w:t>
            </w:r>
            <w:r>
              <w:rPr>
                <w:rFonts w:ascii="宋体" w:eastAsia="宋体" w:hAnsi="宋体" w:cs="宋体" w:hint="eastAsia"/>
                <w:kern w:val="2"/>
                <w:sz w:val="20"/>
                <w:szCs w:val="20"/>
              </w:rPr>
              <w:t>部</w:t>
            </w:r>
          </w:p>
        </w:tc>
        <w:tc>
          <w:tcPr>
            <w:tcW w:w="5040" w:type="dxa"/>
            <w:gridSpan w:val="3"/>
            <w:vAlign w:val="center"/>
          </w:tcPr>
          <w:p w:rsidR="00AE3CCB" w:rsidRDefault="00D64B98">
            <w:pPr>
              <w:rPr>
                <w:rFonts w:ascii="宋体" w:hAnsi="宋体" w:cs="宋体"/>
                <w:color w:val="000000"/>
                <w:kern w:val="0"/>
                <w:sz w:val="20"/>
                <w:szCs w:val="20"/>
              </w:rPr>
            </w:pPr>
            <w:r>
              <w:rPr>
                <w:rFonts w:ascii="Calibri" w:hAnsi="Calibri" w:hint="eastAsia"/>
                <w:color w:val="000000"/>
                <w:kern w:val="0"/>
                <w:sz w:val="18"/>
                <w:szCs w:val="18"/>
              </w:rPr>
              <w:t>共检查</w:t>
            </w:r>
            <w:r>
              <w:rPr>
                <w:rFonts w:ascii="Calibri" w:hAnsi="Calibri" w:hint="eastAsia"/>
                <w:color w:val="000000"/>
                <w:kern w:val="0"/>
                <w:sz w:val="18"/>
                <w:szCs w:val="18"/>
              </w:rPr>
              <w:t xml:space="preserve">      </w:t>
            </w:r>
            <w:r>
              <w:rPr>
                <w:rFonts w:ascii="Calibri" w:hAnsi="Calibri" w:hint="eastAsia"/>
                <w:color w:val="000000"/>
                <w:kern w:val="0"/>
                <w:sz w:val="18"/>
                <w:szCs w:val="18"/>
              </w:rPr>
              <w:t>点，好</w:t>
            </w:r>
            <w:r>
              <w:rPr>
                <w:rFonts w:ascii="Calibri" w:hAnsi="Calibri" w:hint="eastAsia"/>
                <w:color w:val="000000"/>
                <w:kern w:val="0"/>
                <w:sz w:val="18"/>
                <w:szCs w:val="18"/>
              </w:rPr>
              <w:t xml:space="preserve">      </w:t>
            </w:r>
            <w:r>
              <w:rPr>
                <w:rFonts w:ascii="Calibri" w:hAnsi="Calibri" w:hint="eastAsia"/>
                <w:color w:val="000000"/>
                <w:kern w:val="0"/>
                <w:sz w:val="18"/>
                <w:szCs w:val="18"/>
              </w:rPr>
              <w:t>点，一般</w:t>
            </w:r>
            <w:r>
              <w:rPr>
                <w:rFonts w:ascii="Calibri" w:hAnsi="Calibri" w:hint="eastAsia"/>
                <w:color w:val="000000"/>
                <w:kern w:val="0"/>
                <w:sz w:val="18"/>
                <w:szCs w:val="18"/>
              </w:rPr>
              <w:t xml:space="preserve">     </w:t>
            </w:r>
            <w:r>
              <w:rPr>
                <w:rFonts w:ascii="Calibri" w:hAnsi="Calibri" w:hint="eastAsia"/>
                <w:color w:val="000000"/>
                <w:kern w:val="0"/>
                <w:sz w:val="18"/>
                <w:szCs w:val="18"/>
              </w:rPr>
              <w:t>点，差</w:t>
            </w:r>
            <w:r>
              <w:rPr>
                <w:rFonts w:ascii="Calibri" w:hAnsi="Calibri" w:hint="eastAsia"/>
                <w:color w:val="000000"/>
                <w:kern w:val="0"/>
                <w:sz w:val="18"/>
                <w:szCs w:val="18"/>
              </w:rPr>
              <w:t xml:space="preserve">     </w:t>
            </w:r>
            <w:r>
              <w:rPr>
                <w:rFonts w:ascii="Calibri" w:hAnsi="Calibri" w:hint="eastAsia"/>
                <w:color w:val="000000"/>
                <w:kern w:val="0"/>
                <w:sz w:val="18"/>
                <w:szCs w:val="18"/>
              </w:rPr>
              <w:t>点</w:t>
            </w:r>
          </w:p>
        </w:tc>
        <w:tc>
          <w:tcPr>
            <w:tcW w:w="1152" w:type="dxa"/>
            <w:vAlign w:val="center"/>
          </w:tcPr>
          <w:p w:rsidR="00AE3CCB" w:rsidRDefault="00AE3CCB">
            <w:pPr>
              <w:widowControl/>
              <w:spacing w:line="320" w:lineRule="exact"/>
              <w:jc w:val="center"/>
              <w:rPr>
                <w:rFonts w:ascii="宋体" w:hAnsi="宋体" w:cs="宋体"/>
                <w:color w:val="000000"/>
                <w:kern w:val="0"/>
                <w:sz w:val="20"/>
                <w:szCs w:val="20"/>
              </w:rPr>
            </w:pPr>
          </w:p>
        </w:tc>
      </w:tr>
      <w:tr w:rsidR="00AE3CCB">
        <w:trPr>
          <w:trHeight w:val="454"/>
          <w:jc w:val="center"/>
        </w:trPr>
        <w:tc>
          <w:tcPr>
            <w:tcW w:w="578" w:type="dxa"/>
            <w:vAlign w:val="center"/>
          </w:tcPr>
          <w:p w:rsidR="00AE3CCB" w:rsidRDefault="00D64B98">
            <w:pPr>
              <w:widowControl/>
              <w:spacing w:line="320" w:lineRule="exact"/>
              <w:jc w:val="center"/>
              <w:rPr>
                <w:color w:val="000000"/>
                <w:kern w:val="0"/>
                <w:sz w:val="18"/>
                <w:szCs w:val="18"/>
              </w:rPr>
            </w:pPr>
            <w:r>
              <w:rPr>
                <w:rFonts w:hint="eastAsia"/>
                <w:color w:val="000000"/>
                <w:kern w:val="0"/>
                <w:sz w:val="18"/>
                <w:szCs w:val="18"/>
              </w:rPr>
              <w:t>6</w:t>
            </w:r>
          </w:p>
        </w:tc>
        <w:tc>
          <w:tcPr>
            <w:tcW w:w="598" w:type="dxa"/>
            <w:vMerge/>
            <w:vAlign w:val="center"/>
          </w:tcPr>
          <w:p w:rsidR="00AE3CCB" w:rsidRDefault="00AE3CCB">
            <w:pPr>
              <w:widowControl/>
              <w:spacing w:line="320" w:lineRule="exact"/>
              <w:jc w:val="center"/>
              <w:rPr>
                <w:rFonts w:ascii="宋体" w:hAnsi="宋体" w:cs="宋体"/>
                <w:color w:val="000000"/>
                <w:kern w:val="0"/>
                <w:sz w:val="20"/>
                <w:szCs w:val="20"/>
              </w:rPr>
            </w:pPr>
          </w:p>
        </w:tc>
        <w:tc>
          <w:tcPr>
            <w:tcW w:w="1370" w:type="dxa"/>
            <w:gridSpan w:val="2"/>
            <w:vAlign w:val="center"/>
          </w:tcPr>
          <w:p w:rsidR="00AE3CCB" w:rsidRDefault="00D64B98">
            <w:pPr>
              <w:pStyle w:val="19"/>
              <w:rPr>
                <w:rFonts w:ascii="宋体" w:eastAsia="宋体" w:hAnsi="宋体" w:cs="宋体"/>
                <w:color w:val="000000"/>
                <w:sz w:val="20"/>
                <w:szCs w:val="20"/>
              </w:rPr>
            </w:pPr>
            <w:r>
              <w:rPr>
                <w:rFonts w:ascii="宋体" w:eastAsia="宋体" w:hAnsi="宋体" w:cs="宋体" w:hint="eastAsia"/>
                <w:kern w:val="2"/>
                <w:sz w:val="20"/>
                <w:szCs w:val="20"/>
              </w:rPr>
              <w:t>边</w:t>
            </w:r>
            <w:r>
              <w:rPr>
                <w:rFonts w:ascii="宋体" w:eastAsia="宋体" w:hAnsi="宋体" w:cs="宋体" w:hint="eastAsia"/>
                <w:kern w:val="2"/>
                <w:sz w:val="20"/>
                <w:szCs w:val="20"/>
              </w:rPr>
              <w:t xml:space="preserve">    </w:t>
            </w:r>
            <w:r>
              <w:rPr>
                <w:rFonts w:ascii="宋体" w:eastAsia="宋体" w:hAnsi="宋体" w:cs="宋体" w:hint="eastAsia"/>
                <w:kern w:val="2"/>
                <w:sz w:val="20"/>
                <w:szCs w:val="20"/>
              </w:rPr>
              <w:t>墙</w:t>
            </w:r>
          </w:p>
        </w:tc>
        <w:tc>
          <w:tcPr>
            <w:tcW w:w="5040" w:type="dxa"/>
            <w:gridSpan w:val="3"/>
            <w:vAlign w:val="center"/>
          </w:tcPr>
          <w:p w:rsidR="00AE3CCB" w:rsidRDefault="00D64B98">
            <w:pPr>
              <w:rPr>
                <w:rFonts w:ascii="宋体" w:hAnsi="宋体" w:cs="宋体"/>
                <w:color w:val="000000"/>
                <w:kern w:val="0"/>
                <w:sz w:val="20"/>
                <w:szCs w:val="20"/>
              </w:rPr>
            </w:pPr>
            <w:r>
              <w:rPr>
                <w:rFonts w:ascii="Calibri" w:hAnsi="Calibri" w:hint="eastAsia"/>
                <w:color w:val="000000"/>
                <w:kern w:val="0"/>
                <w:sz w:val="18"/>
                <w:szCs w:val="18"/>
              </w:rPr>
              <w:t>共检查</w:t>
            </w:r>
            <w:r>
              <w:rPr>
                <w:rFonts w:ascii="Calibri" w:hAnsi="Calibri" w:hint="eastAsia"/>
                <w:color w:val="000000"/>
                <w:kern w:val="0"/>
                <w:sz w:val="18"/>
                <w:szCs w:val="18"/>
              </w:rPr>
              <w:t xml:space="preserve">      </w:t>
            </w:r>
            <w:r>
              <w:rPr>
                <w:rFonts w:ascii="Calibri" w:hAnsi="Calibri" w:hint="eastAsia"/>
                <w:color w:val="000000"/>
                <w:kern w:val="0"/>
                <w:sz w:val="18"/>
                <w:szCs w:val="18"/>
              </w:rPr>
              <w:t>点，好</w:t>
            </w:r>
            <w:r>
              <w:rPr>
                <w:rFonts w:ascii="Calibri" w:hAnsi="Calibri" w:hint="eastAsia"/>
                <w:color w:val="000000"/>
                <w:kern w:val="0"/>
                <w:sz w:val="18"/>
                <w:szCs w:val="18"/>
              </w:rPr>
              <w:t xml:space="preserve">      </w:t>
            </w:r>
            <w:r>
              <w:rPr>
                <w:rFonts w:ascii="Calibri" w:hAnsi="Calibri" w:hint="eastAsia"/>
                <w:color w:val="000000"/>
                <w:kern w:val="0"/>
                <w:sz w:val="18"/>
                <w:szCs w:val="18"/>
              </w:rPr>
              <w:t>点，一般</w:t>
            </w:r>
            <w:r>
              <w:rPr>
                <w:rFonts w:ascii="Calibri" w:hAnsi="Calibri" w:hint="eastAsia"/>
                <w:color w:val="000000"/>
                <w:kern w:val="0"/>
                <w:sz w:val="18"/>
                <w:szCs w:val="18"/>
              </w:rPr>
              <w:t xml:space="preserve">     </w:t>
            </w:r>
            <w:r>
              <w:rPr>
                <w:rFonts w:ascii="Calibri" w:hAnsi="Calibri" w:hint="eastAsia"/>
                <w:color w:val="000000"/>
                <w:kern w:val="0"/>
                <w:sz w:val="18"/>
                <w:szCs w:val="18"/>
              </w:rPr>
              <w:t>点，差</w:t>
            </w:r>
            <w:r>
              <w:rPr>
                <w:rFonts w:ascii="Calibri" w:hAnsi="Calibri" w:hint="eastAsia"/>
                <w:color w:val="000000"/>
                <w:kern w:val="0"/>
                <w:sz w:val="18"/>
                <w:szCs w:val="18"/>
              </w:rPr>
              <w:t xml:space="preserve">     </w:t>
            </w:r>
            <w:r>
              <w:rPr>
                <w:rFonts w:ascii="Calibri" w:hAnsi="Calibri" w:hint="eastAsia"/>
                <w:color w:val="000000"/>
                <w:kern w:val="0"/>
                <w:sz w:val="18"/>
                <w:szCs w:val="18"/>
              </w:rPr>
              <w:t>点</w:t>
            </w:r>
          </w:p>
        </w:tc>
        <w:tc>
          <w:tcPr>
            <w:tcW w:w="1152" w:type="dxa"/>
            <w:vAlign w:val="center"/>
          </w:tcPr>
          <w:p w:rsidR="00AE3CCB" w:rsidRDefault="00AE3CCB">
            <w:pPr>
              <w:widowControl/>
              <w:spacing w:line="320" w:lineRule="exact"/>
              <w:jc w:val="center"/>
              <w:rPr>
                <w:rFonts w:ascii="宋体" w:hAnsi="宋体" w:cs="宋体"/>
                <w:color w:val="000000"/>
                <w:kern w:val="0"/>
                <w:sz w:val="20"/>
                <w:szCs w:val="20"/>
              </w:rPr>
            </w:pPr>
          </w:p>
        </w:tc>
      </w:tr>
      <w:tr w:rsidR="00AE3CCB">
        <w:trPr>
          <w:trHeight w:val="454"/>
          <w:jc w:val="center"/>
        </w:trPr>
        <w:tc>
          <w:tcPr>
            <w:tcW w:w="578" w:type="dxa"/>
            <w:vAlign w:val="center"/>
          </w:tcPr>
          <w:p w:rsidR="00AE3CCB" w:rsidRDefault="00D64B98">
            <w:pPr>
              <w:widowControl/>
              <w:spacing w:line="320" w:lineRule="exact"/>
              <w:jc w:val="center"/>
              <w:rPr>
                <w:color w:val="000000"/>
                <w:kern w:val="0"/>
                <w:sz w:val="18"/>
                <w:szCs w:val="18"/>
              </w:rPr>
            </w:pPr>
            <w:r>
              <w:rPr>
                <w:rFonts w:hint="eastAsia"/>
                <w:color w:val="000000"/>
                <w:kern w:val="0"/>
                <w:sz w:val="18"/>
                <w:szCs w:val="18"/>
              </w:rPr>
              <w:lastRenderedPageBreak/>
              <w:t>7</w:t>
            </w:r>
          </w:p>
        </w:tc>
        <w:tc>
          <w:tcPr>
            <w:tcW w:w="598" w:type="dxa"/>
            <w:vMerge/>
            <w:vAlign w:val="center"/>
          </w:tcPr>
          <w:p w:rsidR="00AE3CCB" w:rsidRDefault="00AE3CCB">
            <w:pPr>
              <w:widowControl/>
              <w:spacing w:line="320" w:lineRule="exact"/>
              <w:jc w:val="center"/>
              <w:rPr>
                <w:rFonts w:ascii="宋体" w:hAnsi="宋体" w:cs="宋体"/>
                <w:color w:val="000000"/>
                <w:kern w:val="0"/>
                <w:sz w:val="20"/>
                <w:szCs w:val="20"/>
              </w:rPr>
            </w:pPr>
          </w:p>
        </w:tc>
        <w:tc>
          <w:tcPr>
            <w:tcW w:w="1370" w:type="dxa"/>
            <w:gridSpan w:val="2"/>
            <w:vAlign w:val="center"/>
          </w:tcPr>
          <w:p w:rsidR="00AE3CCB" w:rsidRDefault="00D64B98">
            <w:pPr>
              <w:pStyle w:val="19"/>
              <w:rPr>
                <w:rFonts w:ascii="宋体" w:eastAsia="宋体" w:hAnsi="宋体" w:cs="宋体"/>
                <w:color w:val="000000"/>
                <w:sz w:val="20"/>
                <w:szCs w:val="20"/>
              </w:rPr>
            </w:pPr>
            <w:r>
              <w:rPr>
                <w:rFonts w:ascii="宋体" w:eastAsia="宋体" w:hAnsi="宋体" w:cs="宋体" w:hint="eastAsia"/>
                <w:kern w:val="2"/>
                <w:sz w:val="20"/>
                <w:szCs w:val="20"/>
              </w:rPr>
              <w:t>隧</w:t>
            </w:r>
            <w:r>
              <w:rPr>
                <w:rFonts w:ascii="宋体" w:eastAsia="宋体" w:hAnsi="宋体" w:cs="宋体" w:hint="eastAsia"/>
                <w:kern w:val="2"/>
                <w:sz w:val="20"/>
                <w:szCs w:val="20"/>
              </w:rPr>
              <w:t xml:space="preserve">    </w:t>
            </w:r>
            <w:r>
              <w:rPr>
                <w:rFonts w:ascii="宋体" w:eastAsia="宋体" w:hAnsi="宋体" w:cs="宋体" w:hint="eastAsia"/>
                <w:kern w:val="2"/>
                <w:sz w:val="20"/>
                <w:szCs w:val="20"/>
              </w:rPr>
              <w:t>底</w:t>
            </w:r>
          </w:p>
        </w:tc>
        <w:tc>
          <w:tcPr>
            <w:tcW w:w="5040" w:type="dxa"/>
            <w:gridSpan w:val="3"/>
            <w:vAlign w:val="center"/>
          </w:tcPr>
          <w:p w:rsidR="00AE3CCB" w:rsidRDefault="00D64B98">
            <w:pPr>
              <w:rPr>
                <w:rFonts w:ascii="宋体" w:hAnsi="宋体" w:cs="宋体"/>
                <w:color w:val="000000"/>
                <w:kern w:val="0"/>
                <w:sz w:val="20"/>
                <w:szCs w:val="20"/>
              </w:rPr>
            </w:pPr>
            <w:r>
              <w:rPr>
                <w:rFonts w:ascii="Calibri" w:hAnsi="Calibri" w:hint="eastAsia"/>
                <w:color w:val="000000"/>
                <w:kern w:val="0"/>
                <w:sz w:val="18"/>
                <w:szCs w:val="18"/>
              </w:rPr>
              <w:t>共检查</w:t>
            </w:r>
            <w:r>
              <w:rPr>
                <w:rFonts w:ascii="Calibri" w:hAnsi="Calibri" w:hint="eastAsia"/>
                <w:color w:val="000000"/>
                <w:kern w:val="0"/>
                <w:sz w:val="18"/>
                <w:szCs w:val="18"/>
              </w:rPr>
              <w:t xml:space="preserve">      </w:t>
            </w:r>
            <w:r>
              <w:rPr>
                <w:rFonts w:ascii="Calibri" w:hAnsi="Calibri" w:hint="eastAsia"/>
                <w:color w:val="000000"/>
                <w:kern w:val="0"/>
                <w:sz w:val="18"/>
                <w:szCs w:val="18"/>
              </w:rPr>
              <w:t>点，好</w:t>
            </w:r>
            <w:r>
              <w:rPr>
                <w:rFonts w:ascii="Calibri" w:hAnsi="Calibri" w:hint="eastAsia"/>
                <w:color w:val="000000"/>
                <w:kern w:val="0"/>
                <w:sz w:val="18"/>
                <w:szCs w:val="18"/>
              </w:rPr>
              <w:t xml:space="preserve">      </w:t>
            </w:r>
            <w:r>
              <w:rPr>
                <w:rFonts w:ascii="Calibri" w:hAnsi="Calibri" w:hint="eastAsia"/>
                <w:color w:val="000000"/>
                <w:kern w:val="0"/>
                <w:sz w:val="18"/>
                <w:szCs w:val="18"/>
              </w:rPr>
              <w:t>点，一般</w:t>
            </w:r>
            <w:r>
              <w:rPr>
                <w:rFonts w:ascii="Calibri" w:hAnsi="Calibri" w:hint="eastAsia"/>
                <w:color w:val="000000"/>
                <w:kern w:val="0"/>
                <w:sz w:val="18"/>
                <w:szCs w:val="18"/>
              </w:rPr>
              <w:t xml:space="preserve">     </w:t>
            </w:r>
            <w:r>
              <w:rPr>
                <w:rFonts w:ascii="Calibri" w:hAnsi="Calibri" w:hint="eastAsia"/>
                <w:color w:val="000000"/>
                <w:kern w:val="0"/>
                <w:sz w:val="18"/>
                <w:szCs w:val="18"/>
              </w:rPr>
              <w:t>点，差</w:t>
            </w:r>
            <w:r>
              <w:rPr>
                <w:rFonts w:ascii="Calibri" w:hAnsi="Calibri" w:hint="eastAsia"/>
                <w:color w:val="000000"/>
                <w:kern w:val="0"/>
                <w:sz w:val="18"/>
                <w:szCs w:val="18"/>
              </w:rPr>
              <w:t xml:space="preserve">     </w:t>
            </w:r>
            <w:r>
              <w:rPr>
                <w:rFonts w:ascii="Calibri" w:hAnsi="Calibri" w:hint="eastAsia"/>
                <w:color w:val="000000"/>
                <w:kern w:val="0"/>
                <w:sz w:val="18"/>
                <w:szCs w:val="18"/>
              </w:rPr>
              <w:t>点</w:t>
            </w:r>
          </w:p>
        </w:tc>
        <w:tc>
          <w:tcPr>
            <w:tcW w:w="1152" w:type="dxa"/>
            <w:vAlign w:val="center"/>
          </w:tcPr>
          <w:p w:rsidR="00AE3CCB" w:rsidRDefault="00AE3CCB">
            <w:pPr>
              <w:widowControl/>
              <w:spacing w:line="320" w:lineRule="exact"/>
              <w:jc w:val="center"/>
              <w:rPr>
                <w:rFonts w:ascii="宋体" w:hAnsi="宋体" w:cs="宋体"/>
                <w:color w:val="000000"/>
                <w:kern w:val="0"/>
                <w:sz w:val="20"/>
                <w:szCs w:val="20"/>
              </w:rPr>
            </w:pPr>
          </w:p>
        </w:tc>
      </w:tr>
      <w:tr w:rsidR="00AE3CCB">
        <w:trPr>
          <w:trHeight w:val="454"/>
          <w:jc w:val="center"/>
        </w:trPr>
        <w:tc>
          <w:tcPr>
            <w:tcW w:w="578" w:type="dxa"/>
            <w:vAlign w:val="center"/>
          </w:tcPr>
          <w:p w:rsidR="00AE3CCB" w:rsidRDefault="00D64B98">
            <w:pPr>
              <w:widowControl/>
              <w:spacing w:line="320" w:lineRule="exact"/>
              <w:jc w:val="center"/>
              <w:rPr>
                <w:color w:val="000000"/>
                <w:kern w:val="0"/>
                <w:sz w:val="18"/>
                <w:szCs w:val="18"/>
              </w:rPr>
            </w:pPr>
            <w:r>
              <w:rPr>
                <w:rFonts w:hint="eastAsia"/>
                <w:color w:val="000000"/>
                <w:kern w:val="0"/>
                <w:sz w:val="18"/>
                <w:szCs w:val="18"/>
              </w:rPr>
              <w:lastRenderedPageBreak/>
              <w:t>8</w:t>
            </w:r>
          </w:p>
        </w:tc>
        <w:tc>
          <w:tcPr>
            <w:tcW w:w="598" w:type="dxa"/>
            <w:vMerge/>
            <w:vAlign w:val="center"/>
          </w:tcPr>
          <w:p w:rsidR="00AE3CCB" w:rsidRDefault="00AE3CCB">
            <w:pPr>
              <w:widowControl/>
              <w:spacing w:line="320" w:lineRule="exact"/>
              <w:jc w:val="center"/>
              <w:rPr>
                <w:rFonts w:ascii="宋体" w:hAnsi="宋体" w:cs="宋体"/>
                <w:color w:val="000000"/>
                <w:kern w:val="0"/>
                <w:sz w:val="20"/>
                <w:szCs w:val="20"/>
              </w:rPr>
            </w:pPr>
          </w:p>
        </w:tc>
        <w:tc>
          <w:tcPr>
            <w:tcW w:w="1370" w:type="dxa"/>
            <w:gridSpan w:val="2"/>
            <w:vAlign w:val="center"/>
          </w:tcPr>
          <w:p w:rsidR="00AE3CCB" w:rsidRDefault="00D64B98">
            <w:pPr>
              <w:pStyle w:val="19"/>
              <w:rPr>
                <w:rFonts w:ascii="宋体" w:eastAsia="宋体" w:hAnsi="宋体" w:cs="宋体"/>
                <w:color w:val="000000"/>
                <w:sz w:val="20"/>
                <w:szCs w:val="20"/>
              </w:rPr>
            </w:pPr>
            <w:r>
              <w:rPr>
                <w:rFonts w:ascii="宋体" w:eastAsia="宋体" w:hAnsi="宋体" w:cs="宋体" w:hint="eastAsia"/>
                <w:kern w:val="2"/>
                <w:sz w:val="20"/>
                <w:szCs w:val="20"/>
              </w:rPr>
              <w:t>沟槽盖板</w:t>
            </w:r>
          </w:p>
        </w:tc>
        <w:tc>
          <w:tcPr>
            <w:tcW w:w="5040" w:type="dxa"/>
            <w:gridSpan w:val="3"/>
            <w:vAlign w:val="center"/>
          </w:tcPr>
          <w:p w:rsidR="00AE3CCB" w:rsidRDefault="00D64B98">
            <w:pPr>
              <w:rPr>
                <w:rFonts w:ascii="宋体" w:hAnsi="宋体" w:cs="宋体"/>
                <w:color w:val="000000"/>
                <w:kern w:val="0"/>
                <w:sz w:val="20"/>
                <w:szCs w:val="20"/>
              </w:rPr>
            </w:pPr>
            <w:r>
              <w:rPr>
                <w:rFonts w:ascii="Calibri" w:hAnsi="Calibri" w:hint="eastAsia"/>
                <w:color w:val="000000"/>
                <w:kern w:val="0"/>
                <w:sz w:val="18"/>
                <w:szCs w:val="18"/>
              </w:rPr>
              <w:t>共检查</w:t>
            </w:r>
            <w:r>
              <w:rPr>
                <w:rFonts w:ascii="Calibri" w:hAnsi="Calibri" w:hint="eastAsia"/>
                <w:color w:val="000000"/>
                <w:kern w:val="0"/>
                <w:sz w:val="18"/>
                <w:szCs w:val="18"/>
              </w:rPr>
              <w:t xml:space="preserve">      </w:t>
            </w:r>
            <w:r>
              <w:rPr>
                <w:rFonts w:ascii="Calibri" w:hAnsi="Calibri" w:hint="eastAsia"/>
                <w:color w:val="000000"/>
                <w:kern w:val="0"/>
                <w:sz w:val="18"/>
                <w:szCs w:val="18"/>
              </w:rPr>
              <w:t>点，好</w:t>
            </w:r>
            <w:r>
              <w:rPr>
                <w:rFonts w:ascii="Calibri" w:hAnsi="Calibri" w:hint="eastAsia"/>
                <w:color w:val="000000"/>
                <w:kern w:val="0"/>
                <w:sz w:val="18"/>
                <w:szCs w:val="18"/>
              </w:rPr>
              <w:t xml:space="preserve">      </w:t>
            </w:r>
            <w:r>
              <w:rPr>
                <w:rFonts w:ascii="Calibri" w:hAnsi="Calibri" w:hint="eastAsia"/>
                <w:color w:val="000000"/>
                <w:kern w:val="0"/>
                <w:sz w:val="18"/>
                <w:szCs w:val="18"/>
              </w:rPr>
              <w:t>点，一般</w:t>
            </w:r>
            <w:r>
              <w:rPr>
                <w:rFonts w:ascii="Calibri" w:hAnsi="Calibri" w:hint="eastAsia"/>
                <w:color w:val="000000"/>
                <w:kern w:val="0"/>
                <w:sz w:val="18"/>
                <w:szCs w:val="18"/>
              </w:rPr>
              <w:t xml:space="preserve">     </w:t>
            </w:r>
            <w:r>
              <w:rPr>
                <w:rFonts w:ascii="Calibri" w:hAnsi="Calibri" w:hint="eastAsia"/>
                <w:color w:val="000000"/>
                <w:kern w:val="0"/>
                <w:sz w:val="18"/>
                <w:szCs w:val="18"/>
              </w:rPr>
              <w:t>点，差</w:t>
            </w:r>
            <w:r>
              <w:rPr>
                <w:rFonts w:ascii="Calibri" w:hAnsi="Calibri" w:hint="eastAsia"/>
                <w:color w:val="000000"/>
                <w:kern w:val="0"/>
                <w:sz w:val="18"/>
                <w:szCs w:val="18"/>
              </w:rPr>
              <w:t xml:space="preserve">     </w:t>
            </w:r>
            <w:r>
              <w:rPr>
                <w:rFonts w:ascii="Calibri" w:hAnsi="Calibri" w:hint="eastAsia"/>
                <w:color w:val="000000"/>
                <w:kern w:val="0"/>
                <w:sz w:val="18"/>
                <w:szCs w:val="18"/>
              </w:rPr>
              <w:t>点</w:t>
            </w:r>
          </w:p>
        </w:tc>
        <w:tc>
          <w:tcPr>
            <w:tcW w:w="1152" w:type="dxa"/>
            <w:vAlign w:val="center"/>
          </w:tcPr>
          <w:p w:rsidR="00AE3CCB" w:rsidRDefault="00AE3CCB">
            <w:pPr>
              <w:widowControl/>
              <w:spacing w:line="320" w:lineRule="exact"/>
              <w:jc w:val="center"/>
              <w:rPr>
                <w:rFonts w:ascii="宋体" w:hAnsi="宋体" w:cs="宋体"/>
                <w:color w:val="000000"/>
                <w:kern w:val="0"/>
                <w:sz w:val="20"/>
                <w:szCs w:val="20"/>
              </w:rPr>
            </w:pPr>
          </w:p>
        </w:tc>
      </w:tr>
      <w:tr w:rsidR="00AE3CCB">
        <w:trPr>
          <w:trHeight w:val="624"/>
          <w:jc w:val="center"/>
        </w:trPr>
        <w:tc>
          <w:tcPr>
            <w:tcW w:w="578" w:type="dxa"/>
            <w:vAlign w:val="center"/>
          </w:tcPr>
          <w:p w:rsidR="00AE3CCB" w:rsidRDefault="00D64B98">
            <w:pPr>
              <w:widowControl/>
              <w:spacing w:line="320" w:lineRule="exact"/>
              <w:jc w:val="center"/>
              <w:rPr>
                <w:color w:val="000000"/>
                <w:kern w:val="0"/>
                <w:sz w:val="18"/>
                <w:szCs w:val="18"/>
              </w:rPr>
            </w:pPr>
            <w:r>
              <w:rPr>
                <w:rFonts w:hint="eastAsia"/>
                <w:color w:val="000000"/>
                <w:kern w:val="0"/>
                <w:sz w:val="18"/>
                <w:szCs w:val="18"/>
              </w:rPr>
              <w:t>9</w:t>
            </w:r>
          </w:p>
        </w:tc>
        <w:tc>
          <w:tcPr>
            <w:tcW w:w="598" w:type="dxa"/>
            <w:vMerge w:val="restart"/>
            <w:vAlign w:val="center"/>
          </w:tcPr>
          <w:p w:rsidR="00AE3CCB" w:rsidRDefault="00D64B98">
            <w:pPr>
              <w:pStyle w:val="19"/>
              <w:rPr>
                <w:rFonts w:ascii="宋体" w:eastAsia="宋体" w:hAnsi="宋体" w:cs="宋体"/>
                <w:kern w:val="2"/>
                <w:sz w:val="20"/>
                <w:szCs w:val="20"/>
              </w:rPr>
            </w:pPr>
            <w:r>
              <w:rPr>
                <w:rFonts w:ascii="宋体" w:eastAsia="宋体" w:hAnsi="宋体" w:cs="宋体" w:hint="eastAsia"/>
                <w:kern w:val="2"/>
                <w:sz w:val="20"/>
                <w:szCs w:val="20"/>
              </w:rPr>
              <w:t>防</w:t>
            </w:r>
          </w:p>
          <w:p w:rsidR="00AE3CCB" w:rsidRDefault="00D64B98">
            <w:pPr>
              <w:pStyle w:val="19"/>
              <w:rPr>
                <w:rFonts w:ascii="宋体" w:eastAsia="宋体" w:hAnsi="宋体" w:cs="宋体"/>
                <w:kern w:val="2"/>
                <w:sz w:val="20"/>
                <w:szCs w:val="20"/>
              </w:rPr>
            </w:pPr>
            <w:r>
              <w:rPr>
                <w:rFonts w:ascii="宋体" w:eastAsia="宋体" w:hAnsi="宋体" w:cs="宋体" w:hint="eastAsia"/>
                <w:kern w:val="2"/>
                <w:sz w:val="20"/>
                <w:szCs w:val="20"/>
              </w:rPr>
              <w:t>排</w:t>
            </w:r>
          </w:p>
          <w:p w:rsidR="00AE3CCB" w:rsidRDefault="00D64B98">
            <w:pPr>
              <w:pStyle w:val="19"/>
              <w:rPr>
                <w:rFonts w:ascii="宋体" w:eastAsia="宋体" w:hAnsi="宋体" w:cs="宋体"/>
                <w:kern w:val="2"/>
                <w:sz w:val="20"/>
                <w:szCs w:val="20"/>
              </w:rPr>
            </w:pPr>
            <w:r>
              <w:rPr>
                <w:rFonts w:ascii="宋体" w:eastAsia="宋体" w:hAnsi="宋体" w:cs="宋体" w:hint="eastAsia"/>
                <w:kern w:val="2"/>
                <w:sz w:val="20"/>
                <w:szCs w:val="20"/>
              </w:rPr>
              <w:t>水</w:t>
            </w:r>
          </w:p>
          <w:p w:rsidR="00AE3CCB" w:rsidRDefault="00D64B98">
            <w:pPr>
              <w:pStyle w:val="19"/>
              <w:rPr>
                <w:rFonts w:ascii="宋体" w:eastAsia="宋体" w:hAnsi="宋体" w:cs="宋体"/>
                <w:kern w:val="2"/>
                <w:sz w:val="20"/>
                <w:szCs w:val="20"/>
              </w:rPr>
            </w:pPr>
            <w:r>
              <w:rPr>
                <w:rFonts w:ascii="宋体" w:eastAsia="宋体" w:hAnsi="宋体" w:cs="宋体" w:hint="eastAsia"/>
                <w:kern w:val="2"/>
                <w:sz w:val="20"/>
                <w:szCs w:val="20"/>
              </w:rPr>
              <w:t>效</w:t>
            </w:r>
          </w:p>
          <w:p w:rsidR="00AE3CCB" w:rsidRDefault="00D64B98">
            <w:pPr>
              <w:pStyle w:val="19"/>
              <w:rPr>
                <w:rFonts w:ascii="宋体" w:eastAsia="宋体" w:hAnsi="宋体" w:cs="宋体"/>
                <w:color w:val="000000"/>
                <w:sz w:val="20"/>
                <w:szCs w:val="20"/>
              </w:rPr>
            </w:pPr>
            <w:r>
              <w:rPr>
                <w:rFonts w:ascii="宋体" w:eastAsia="宋体" w:hAnsi="宋体" w:cs="宋体" w:hint="eastAsia"/>
                <w:kern w:val="2"/>
                <w:sz w:val="20"/>
                <w:szCs w:val="20"/>
              </w:rPr>
              <w:t>果</w:t>
            </w:r>
          </w:p>
        </w:tc>
        <w:tc>
          <w:tcPr>
            <w:tcW w:w="1370" w:type="dxa"/>
            <w:gridSpan w:val="2"/>
            <w:vAlign w:val="center"/>
          </w:tcPr>
          <w:p w:rsidR="00AE3CCB" w:rsidRDefault="00D64B98">
            <w:pPr>
              <w:pStyle w:val="19"/>
              <w:rPr>
                <w:rFonts w:ascii="宋体" w:eastAsia="宋体" w:hAnsi="宋体" w:cs="宋体"/>
                <w:color w:val="000000"/>
                <w:sz w:val="20"/>
                <w:szCs w:val="20"/>
              </w:rPr>
            </w:pPr>
            <w:r>
              <w:rPr>
                <w:rFonts w:ascii="宋体" w:eastAsia="宋体" w:hAnsi="宋体" w:cs="宋体" w:hint="eastAsia"/>
                <w:kern w:val="2"/>
                <w:sz w:val="20"/>
                <w:szCs w:val="20"/>
              </w:rPr>
              <w:t>衬</w:t>
            </w:r>
            <w:r>
              <w:rPr>
                <w:rFonts w:ascii="宋体" w:eastAsia="宋体" w:hAnsi="宋体" w:cs="宋体" w:hint="eastAsia"/>
                <w:kern w:val="2"/>
                <w:sz w:val="20"/>
                <w:szCs w:val="20"/>
              </w:rPr>
              <w:t xml:space="preserve">    </w:t>
            </w:r>
            <w:r>
              <w:rPr>
                <w:rFonts w:ascii="宋体" w:eastAsia="宋体" w:hAnsi="宋体" w:cs="宋体" w:hint="eastAsia"/>
                <w:kern w:val="2"/>
                <w:sz w:val="20"/>
                <w:szCs w:val="20"/>
              </w:rPr>
              <w:t>砌</w:t>
            </w:r>
          </w:p>
        </w:tc>
        <w:tc>
          <w:tcPr>
            <w:tcW w:w="5040" w:type="dxa"/>
            <w:gridSpan w:val="3"/>
            <w:vAlign w:val="center"/>
          </w:tcPr>
          <w:p w:rsidR="00AE3CCB" w:rsidRDefault="00D64B98">
            <w:pPr>
              <w:rPr>
                <w:rFonts w:ascii="宋体" w:hAnsi="宋体" w:cs="宋体"/>
                <w:color w:val="000000"/>
                <w:kern w:val="0"/>
                <w:sz w:val="20"/>
                <w:szCs w:val="20"/>
              </w:rPr>
            </w:pPr>
            <w:r>
              <w:rPr>
                <w:rFonts w:ascii="Calibri" w:hAnsi="Calibri" w:hint="eastAsia"/>
                <w:color w:val="000000"/>
                <w:kern w:val="0"/>
                <w:sz w:val="18"/>
                <w:szCs w:val="18"/>
              </w:rPr>
              <w:t>共检查</w:t>
            </w:r>
            <w:r>
              <w:rPr>
                <w:rFonts w:ascii="Calibri" w:hAnsi="Calibri" w:hint="eastAsia"/>
                <w:color w:val="000000"/>
                <w:kern w:val="0"/>
                <w:sz w:val="18"/>
                <w:szCs w:val="18"/>
              </w:rPr>
              <w:t xml:space="preserve">      </w:t>
            </w:r>
            <w:r>
              <w:rPr>
                <w:rFonts w:ascii="Calibri" w:hAnsi="Calibri" w:hint="eastAsia"/>
                <w:color w:val="000000"/>
                <w:kern w:val="0"/>
                <w:sz w:val="18"/>
                <w:szCs w:val="18"/>
              </w:rPr>
              <w:t>点，好</w:t>
            </w:r>
            <w:r>
              <w:rPr>
                <w:rFonts w:ascii="Calibri" w:hAnsi="Calibri" w:hint="eastAsia"/>
                <w:color w:val="000000"/>
                <w:kern w:val="0"/>
                <w:sz w:val="18"/>
                <w:szCs w:val="18"/>
              </w:rPr>
              <w:t xml:space="preserve">      </w:t>
            </w:r>
            <w:r>
              <w:rPr>
                <w:rFonts w:ascii="Calibri" w:hAnsi="Calibri" w:hint="eastAsia"/>
                <w:color w:val="000000"/>
                <w:kern w:val="0"/>
                <w:sz w:val="18"/>
                <w:szCs w:val="18"/>
              </w:rPr>
              <w:t>点，一般</w:t>
            </w:r>
            <w:r>
              <w:rPr>
                <w:rFonts w:ascii="Calibri" w:hAnsi="Calibri" w:hint="eastAsia"/>
                <w:color w:val="000000"/>
                <w:kern w:val="0"/>
                <w:sz w:val="18"/>
                <w:szCs w:val="18"/>
              </w:rPr>
              <w:t xml:space="preserve">     </w:t>
            </w:r>
            <w:r>
              <w:rPr>
                <w:rFonts w:ascii="Calibri" w:hAnsi="Calibri" w:hint="eastAsia"/>
                <w:color w:val="000000"/>
                <w:kern w:val="0"/>
                <w:sz w:val="18"/>
                <w:szCs w:val="18"/>
              </w:rPr>
              <w:t>点，差</w:t>
            </w:r>
            <w:r>
              <w:rPr>
                <w:rFonts w:ascii="Calibri" w:hAnsi="Calibri" w:hint="eastAsia"/>
                <w:color w:val="000000"/>
                <w:kern w:val="0"/>
                <w:sz w:val="18"/>
                <w:szCs w:val="18"/>
              </w:rPr>
              <w:t xml:space="preserve">     </w:t>
            </w:r>
            <w:r>
              <w:rPr>
                <w:rFonts w:ascii="Calibri" w:hAnsi="Calibri" w:hint="eastAsia"/>
                <w:color w:val="000000"/>
                <w:kern w:val="0"/>
                <w:sz w:val="18"/>
                <w:szCs w:val="18"/>
              </w:rPr>
              <w:t>点</w:t>
            </w:r>
          </w:p>
        </w:tc>
        <w:tc>
          <w:tcPr>
            <w:tcW w:w="1152" w:type="dxa"/>
            <w:vAlign w:val="center"/>
          </w:tcPr>
          <w:p w:rsidR="00AE3CCB" w:rsidRDefault="00AE3CCB">
            <w:pPr>
              <w:widowControl/>
              <w:spacing w:line="320" w:lineRule="exact"/>
              <w:jc w:val="center"/>
              <w:rPr>
                <w:rFonts w:ascii="宋体" w:hAnsi="宋体" w:cs="宋体"/>
                <w:color w:val="000000"/>
                <w:kern w:val="0"/>
                <w:sz w:val="20"/>
                <w:szCs w:val="20"/>
              </w:rPr>
            </w:pPr>
          </w:p>
        </w:tc>
      </w:tr>
      <w:tr w:rsidR="00AE3CCB">
        <w:trPr>
          <w:trHeight w:val="624"/>
          <w:jc w:val="center"/>
        </w:trPr>
        <w:tc>
          <w:tcPr>
            <w:tcW w:w="578" w:type="dxa"/>
            <w:vAlign w:val="center"/>
          </w:tcPr>
          <w:p w:rsidR="00AE3CCB" w:rsidRDefault="00D64B98">
            <w:pPr>
              <w:widowControl/>
              <w:spacing w:line="320" w:lineRule="exact"/>
              <w:jc w:val="center"/>
              <w:rPr>
                <w:color w:val="000000"/>
                <w:kern w:val="0"/>
                <w:sz w:val="18"/>
                <w:szCs w:val="18"/>
              </w:rPr>
            </w:pPr>
            <w:r>
              <w:rPr>
                <w:rFonts w:hint="eastAsia"/>
                <w:color w:val="000000"/>
                <w:kern w:val="0"/>
                <w:sz w:val="18"/>
                <w:szCs w:val="18"/>
              </w:rPr>
              <w:t>10</w:t>
            </w:r>
          </w:p>
        </w:tc>
        <w:tc>
          <w:tcPr>
            <w:tcW w:w="598" w:type="dxa"/>
            <w:vMerge/>
            <w:vAlign w:val="center"/>
          </w:tcPr>
          <w:p w:rsidR="00AE3CCB" w:rsidRDefault="00AE3CCB">
            <w:pPr>
              <w:pStyle w:val="19"/>
              <w:rPr>
                <w:rFonts w:ascii="宋体" w:eastAsia="宋体" w:hAnsi="宋体" w:cs="宋体"/>
                <w:color w:val="000000"/>
                <w:sz w:val="20"/>
                <w:szCs w:val="20"/>
              </w:rPr>
            </w:pPr>
          </w:p>
        </w:tc>
        <w:tc>
          <w:tcPr>
            <w:tcW w:w="1370" w:type="dxa"/>
            <w:gridSpan w:val="2"/>
            <w:vAlign w:val="center"/>
          </w:tcPr>
          <w:p w:rsidR="00AE3CCB" w:rsidRDefault="00D64B98">
            <w:pPr>
              <w:pStyle w:val="19"/>
              <w:rPr>
                <w:rFonts w:ascii="宋体" w:eastAsia="宋体" w:hAnsi="宋体" w:cs="宋体"/>
                <w:color w:val="000000"/>
                <w:sz w:val="20"/>
                <w:szCs w:val="20"/>
              </w:rPr>
            </w:pPr>
            <w:r>
              <w:rPr>
                <w:rFonts w:ascii="宋体" w:eastAsia="宋体" w:hAnsi="宋体" w:cs="宋体" w:hint="eastAsia"/>
                <w:kern w:val="2"/>
                <w:sz w:val="20"/>
                <w:szCs w:val="20"/>
              </w:rPr>
              <w:t>沟</w:t>
            </w:r>
            <w:r>
              <w:rPr>
                <w:rFonts w:ascii="宋体" w:eastAsia="宋体" w:hAnsi="宋体" w:cs="宋体" w:hint="eastAsia"/>
                <w:kern w:val="2"/>
                <w:sz w:val="20"/>
                <w:szCs w:val="20"/>
              </w:rPr>
              <w:t xml:space="preserve">    </w:t>
            </w:r>
            <w:r>
              <w:rPr>
                <w:rFonts w:ascii="宋体" w:eastAsia="宋体" w:hAnsi="宋体" w:cs="宋体" w:hint="eastAsia"/>
                <w:kern w:val="2"/>
                <w:sz w:val="20"/>
                <w:szCs w:val="20"/>
              </w:rPr>
              <w:t>槽</w:t>
            </w:r>
          </w:p>
        </w:tc>
        <w:tc>
          <w:tcPr>
            <w:tcW w:w="5040" w:type="dxa"/>
            <w:gridSpan w:val="3"/>
            <w:vAlign w:val="center"/>
          </w:tcPr>
          <w:p w:rsidR="00AE3CCB" w:rsidRDefault="00D64B98">
            <w:pPr>
              <w:rPr>
                <w:rFonts w:ascii="宋体" w:hAnsi="宋体" w:cs="宋体"/>
                <w:color w:val="000000"/>
                <w:kern w:val="0"/>
                <w:sz w:val="20"/>
                <w:szCs w:val="20"/>
              </w:rPr>
            </w:pPr>
            <w:r>
              <w:rPr>
                <w:rFonts w:ascii="Calibri" w:hAnsi="Calibri" w:hint="eastAsia"/>
                <w:color w:val="000000"/>
                <w:kern w:val="0"/>
                <w:sz w:val="18"/>
                <w:szCs w:val="18"/>
              </w:rPr>
              <w:t>共检查</w:t>
            </w:r>
            <w:r>
              <w:rPr>
                <w:rFonts w:ascii="Calibri" w:hAnsi="Calibri" w:hint="eastAsia"/>
                <w:color w:val="000000"/>
                <w:kern w:val="0"/>
                <w:sz w:val="18"/>
                <w:szCs w:val="18"/>
              </w:rPr>
              <w:t xml:space="preserve">      </w:t>
            </w:r>
            <w:r>
              <w:rPr>
                <w:rFonts w:ascii="Calibri" w:hAnsi="Calibri" w:hint="eastAsia"/>
                <w:color w:val="000000"/>
                <w:kern w:val="0"/>
                <w:sz w:val="18"/>
                <w:szCs w:val="18"/>
              </w:rPr>
              <w:t>点，好</w:t>
            </w:r>
            <w:r>
              <w:rPr>
                <w:rFonts w:ascii="Calibri" w:hAnsi="Calibri" w:hint="eastAsia"/>
                <w:color w:val="000000"/>
                <w:kern w:val="0"/>
                <w:sz w:val="18"/>
                <w:szCs w:val="18"/>
              </w:rPr>
              <w:t xml:space="preserve">      </w:t>
            </w:r>
            <w:r>
              <w:rPr>
                <w:rFonts w:ascii="Calibri" w:hAnsi="Calibri" w:hint="eastAsia"/>
                <w:color w:val="000000"/>
                <w:kern w:val="0"/>
                <w:sz w:val="18"/>
                <w:szCs w:val="18"/>
              </w:rPr>
              <w:t>点，一般</w:t>
            </w:r>
            <w:r>
              <w:rPr>
                <w:rFonts w:ascii="Calibri" w:hAnsi="Calibri" w:hint="eastAsia"/>
                <w:color w:val="000000"/>
                <w:kern w:val="0"/>
                <w:sz w:val="18"/>
                <w:szCs w:val="18"/>
              </w:rPr>
              <w:t xml:space="preserve">     </w:t>
            </w:r>
            <w:r>
              <w:rPr>
                <w:rFonts w:ascii="Calibri" w:hAnsi="Calibri" w:hint="eastAsia"/>
                <w:color w:val="000000"/>
                <w:kern w:val="0"/>
                <w:sz w:val="18"/>
                <w:szCs w:val="18"/>
              </w:rPr>
              <w:t>点，差</w:t>
            </w:r>
            <w:r>
              <w:rPr>
                <w:rFonts w:ascii="Calibri" w:hAnsi="Calibri" w:hint="eastAsia"/>
                <w:color w:val="000000"/>
                <w:kern w:val="0"/>
                <w:sz w:val="18"/>
                <w:szCs w:val="18"/>
              </w:rPr>
              <w:t xml:space="preserve">     </w:t>
            </w:r>
            <w:r>
              <w:rPr>
                <w:rFonts w:ascii="Calibri" w:hAnsi="Calibri" w:hint="eastAsia"/>
                <w:color w:val="000000"/>
                <w:kern w:val="0"/>
                <w:sz w:val="18"/>
                <w:szCs w:val="18"/>
              </w:rPr>
              <w:t>点</w:t>
            </w:r>
          </w:p>
        </w:tc>
        <w:tc>
          <w:tcPr>
            <w:tcW w:w="1152" w:type="dxa"/>
            <w:vAlign w:val="center"/>
          </w:tcPr>
          <w:p w:rsidR="00AE3CCB" w:rsidRDefault="00AE3CCB">
            <w:pPr>
              <w:widowControl/>
              <w:spacing w:line="320" w:lineRule="exact"/>
              <w:jc w:val="center"/>
              <w:rPr>
                <w:rFonts w:ascii="宋体" w:hAnsi="宋体" w:cs="宋体"/>
                <w:color w:val="000000"/>
                <w:kern w:val="0"/>
                <w:sz w:val="20"/>
                <w:szCs w:val="20"/>
              </w:rPr>
            </w:pPr>
          </w:p>
        </w:tc>
      </w:tr>
      <w:tr w:rsidR="00AE3CCB">
        <w:trPr>
          <w:trHeight w:val="454"/>
          <w:jc w:val="center"/>
        </w:trPr>
        <w:tc>
          <w:tcPr>
            <w:tcW w:w="578" w:type="dxa"/>
            <w:vAlign w:val="center"/>
          </w:tcPr>
          <w:p w:rsidR="00AE3CCB" w:rsidRDefault="00D64B98">
            <w:pPr>
              <w:widowControl/>
              <w:spacing w:line="320" w:lineRule="exact"/>
              <w:jc w:val="center"/>
              <w:rPr>
                <w:color w:val="000000"/>
                <w:kern w:val="0"/>
                <w:sz w:val="18"/>
                <w:szCs w:val="18"/>
              </w:rPr>
            </w:pPr>
            <w:r>
              <w:rPr>
                <w:rFonts w:hint="eastAsia"/>
                <w:color w:val="000000"/>
                <w:kern w:val="0"/>
                <w:sz w:val="18"/>
                <w:szCs w:val="18"/>
              </w:rPr>
              <w:t>11</w:t>
            </w:r>
          </w:p>
        </w:tc>
        <w:tc>
          <w:tcPr>
            <w:tcW w:w="1968" w:type="dxa"/>
            <w:gridSpan w:val="3"/>
            <w:vAlign w:val="center"/>
          </w:tcPr>
          <w:p w:rsidR="00AE3CCB" w:rsidRDefault="00D64B98">
            <w:pPr>
              <w:pStyle w:val="19"/>
              <w:rPr>
                <w:rFonts w:ascii="宋体" w:eastAsia="宋体" w:hAnsi="宋体" w:cs="宋体"/>
                <w:kern w:val="2"/>
                <w:sz w:val="20"/>
                <w:szCs w:val="20"/>
              </w:rPr>
            </w:pPr>
            <w:r>
              <w:rPr>
                <w:rFonts w:ascii="宋体" w:eastAsia="宋体" w:hAnsi="宋体" w:cs="宋体" w:hint="eastAsia"/>
                <w:kern w:val="2"/>
                <w:sz w:val="20"/>
                <w:szCs w:val="20"/>
              </w:rPr>
              <w:t>机电工程</w:t>
            </w:r>
          </w:p>
        </w:tc>
        <w:tc>
          <w:tcPr>
            <w:tcW w:w="5040" w:type="dxa"/>
            <w:gridSpan w:val="3"/>
            <w:vAlign w:val="center"/>
          </w:tcPr>
          <w:p w:rsidR="00AE3CCB" w:rsidRDefault="00D64B98">
            <w:pPr>
              <w:rPr>
                <w:rFonts w:ascii="Calibri" w:hAnsi="Calibri"/>
                <w:color w:val="000000"/>
                <w:kern w:val="0"/>
                <w:sz w:val="18"/>
                <w:szCs w:val="18"/>
              </w:rPr>
            </w:pPr>
            <w:r>
              <w:rPr>
                <w:rFonts w:ascii="Calibri" w:hAnsi="Calibri" w:hint="eastAsia"/>
                <w:color w:val="000000"/>
                <w:kern w:val="0"/>
                <w:sz w:val="18"/>
                <w:szCs w:val="18"/>
              </w:rPr>
              <w:t>共检查</w:t>
            </w:r>
            <w:r>
              <w:rPr>
                <w:rFonts w:ascii="Calibri" w:hAnsi="Calibri" w:hint="eastAsia"/>
                <w:color w:val="000000"/>
                <w:kern w:val="0"/>
                <w:sz w:val="18"/>
                <w:szCs w:val="18"/>
              </w:rPr>
              <w:t xml:space="preserve">      </w:t>
            </w:r>
            <w:r>
              <w:rPr>
                <w:rFonts w:ascii="Calibri" w:hAnsi="Calibri" w:hint="eastAsia"/>
                <w:color w:val="000000"/>
                <w:kern w:val="0"/>
                <w:sz w:val="18"/>
                <w:szCs w:val="18"/>
              </w:rPr>
              <w:t>点，好</w:t>
            </w:r>
            <w:r>
              <w:rPr>
                <w:rFonts w:ascii="Calibri" w:hAnsi="Calibri" w:hint="eastAsia"/>
                <w:color w:val="000000"/>
                <w:kern w:val="0"/>
                <w:sz w:val="18"/>
                <w:szCs w:val="18"/>
              </w:rPr>
              <w:t xml:space="preserve">      </w:t>
            </w:r>
            <w:r>
              <w:rPr>
                <w:rFonts w:ascii="Calibri" w:hAnsi="Calibri" w:hint="eastAsia"/>
                <w:color w:val="000000"/>
                <w:kern w:val="0"/>
                <w:sz w:val="18"/>
                <w:szCs w:val="18"/>
              </w:rPr>
              <w:t>点，一般</w:t>
            </w:r>
            <w:r>
              <w:rPr>
                <w:rFonts w:ascii="Calibri" w:hAnsi="Calibri" w:hint="eastAsia"/>
                <w:color w:val="000000"/>
                <w:kern w:val="0"/>
                <w:sz w:val="18"/>
                <w:szCs w:val="18"/>
              </w:rPr>
              <w:t xml:space="preserve">     </w:t>
            </w:r>
            <w:r>
              <w:rPr>
                <w:rFonts w:ascii="Calibri" w:hAnsi="Calibri" w:hint="eastAsia"/>
                <w:color w:val="000000"/>
                <w:kern w:val="0"/>
                <w:sz w:val="18"/>
                <w:szCs w:val="18"/>
              </w:rPr>
              <w:t>点，差</w:t>
            </w:r>
            <w:r>
              <w:rPr>
                <w:rFonts w:ascii="Calibri" w:hAnsi="Calibri" w:hint="eastAsia"/>
                <w:color w:val="000000"/>
                <w:kern w:val="0"/>
                <w:sz w:val="18"/>
                <w:szCs w:val="18"/>
              </w:rPr>
              <w:t xml:space="preserve">     </w:t>
            </w:r>
            <w:r>
              <w:rPr>
                <w:rFonts w:ascii="Calibri" w:hAnsi="Calibri" w:hint="eastAsia"/>
                <w:color w:val="000000"/>
                <w:kern w:val="0"/>
                <w:sz w:val="18"/>
                <w:szCs w:val="18"/>
              </w:rPr>
              <w:t>点</w:t>
            </w:r>
          </w:p>
        </w:tc>
        <w:tc>
          <w:tcPr>
            <w:tcW w:w="1152" w:type="dxa"/>
            <w:vAlign w:val="center"/>
          </w:tcPr>
          <w:p w:rsidR="00AE3CCB" w:rsidRDefault="00AE3CCB">
            <w:pPr>
              <w:widowControl/>
              <w:spacing w:line="320" w:lineRule="exact"/>
              <w:jc w:val="center"/>
              <w:rPr>
                <w:rFonts w:ascii="宋体" w:hAnsi="宋体" w:cs="宋体"/>
                <w:color w:val="000000"/>
                <w:kern w:val="0"/>
                <w:sz w:val="20"/>
                <w:szCs w:val="20"/>
              </w:rPr>
            </w:pPr>
          </w:p>
        </w:tc>
      </w:tr>
      <w:tr w:rsidR="00AE3CCB">
        <w:trPr>
          <w:trHeight w:val="454"/>
          <w:jc w:val="center"/>
        </w:trPr>
        <w:tc>
          <w:tcPr>
            <w:tcW w:w="578" w:type="dxa"/>
            <w:vAlign w:val="center"/>
          </w:tcPr>
          <w:p w:rsidR="00AE3CCB" w:rsidRDefault="00D64B98">
            <w:pPr>
              <w:widowControl/>
              <w:spacing w:line="320" w:lineRule="exact"/>
              <w:jc w:val="center"/>
              <w:rPr>
                <w:color w:val="000000"/>
                <w:kern w:val="0"/>
                <w:sz w:val="18"/>
                <w:szCs w:val="18"/>
              </w:rPr>
            </w:pPr>
            <w:r>
              <w:rPr>
                <w:rFonts w:hint="eastAsia"/>
                <w:color w:val="000000"/>
                <w:kern w:val="0"/>
                <w:sz w:val="18"/>
                <w:szCs w:val="18"/>
              </w:rPr>
              <w:t>12</w:t>
            </w:r>
          </w:p>
        </w:tc>
        <w:tc>
          <w:tcPr>
            <w:tcW w:w="1968" w:type="dxa"/>
            <w:gridSpan w:val="3"/>
            <w:vAlign w:val="center"/>
          </w:tcPr>
          <w:p w:rsidR="00AE3CCB" w:rsidRDefault="00D64B98">
            <w:pPr>
              <w:pStyle w:val="19"/>
              <w:rPr>
                <w:rFonts w:ascii="宋体" w:eastAsia="宋体" w:hAnsi="宋体" w:cs="宋体"/>
                <w:kern w:val="2"/>
                <w:sz w:val="20"/>
                <w:szCs w:val="20"/>
              </w:rPr>
            </w:pPr>
            <w:r>
              <w:rPr>
                <w:rFonts w:ascii="宋体" w:eastAsia="宋体" w:hAnsi="宋体" w:cs="宋体" w:hint="eastAsia"/>
                <w:kern w:val="2"/>
                <w:sz w:val="20"/>
                <w:szCs w:val="20"/>
              </w:rPr>
              <w:t>交通安全工程</w:t>
            </w:r>
          </w:p>
        </w:tc>
        <w:tc>
          <w:tcPr>
            <w:tcW w:w="5040" w:type="dxa"/>
            <w:gridSpan w:val="3"/>
            <w:vAlign w:val="center"/>
          </w:tcPr>
          <w:p w:rsidR="00AE3CCB" w:rsidRDefault="00D64B98">
            <w:pPr>
              <w:rPr>
                <w:rFonts w:ascii="Calibri" w:hAnsi="Calibri"/>
                <w:color w:val="000000"/>
                <w:kern w:val="0"/>
                <w:sz w:val="18"/>
                <w:szCs w:val="18"/>
              </w:rPr>
            </w:pPr>
            <w:r>
              <w:rPr>
                <w:rFonts w:ascii="Calibri" w:hAnsi="Calibri" w:hint="eastAsia"/>
                <w:color w:val="000000"/>
                <w:kern w:val="0"/>
                <w:sz w:val="18"/>
                <w:szCs w:val="18"/>
              </w:rPr>
              <w:t>共检查</w:t>
            </w:r>
            <w:r>
              <w:rPr>
                <w:rFonts w:ascii="Calibri" w:hAnsi="Calibri" w:hint="eastAsia"/>
                <w:color w:val="000000"/>
                <w:kern w:val="0"/>
                <w:sz w:val="18"/>
                <w:szCs w:val="18"/>
              </w:rPr>
              <w:t xml:space="preserve">      </w:t>
            </w:r>
            <w:r>
              <w:rPr>
                <w:rFonts w:ascii="Calibri" w:hAnsi="Calibri" w:hint="eastAsia"/>
                <w:color w:val="000000"/>
                <w:kern w:val="0"/>
                <w:sz w:val="18"/>
                <w:szCs w:val="18"/>
              </w:rPr>
              <w:t>点，好</w:t>
            </w:r>
            <w:r>
              <w:rPr>
                <w:rFonts w:ascii="Calibri" w:hAnsi="Calibri" w:hint="eastAsia"/>
                <w:color w:val="000000"/>
                <w:kern w:val="0"/>
                <w:sz w:val="18"/>
                <w:szCs w:val="18"/>
              </w:rPr>
              <w:t xml:space="preserve">      </w:t>
            </w:r>
            <w:r>
              <w:rPr>
                <w:rFonts w:ascii="Calibri" w:hAnsi="Calibri" w:hint="eastAsia"/>
                <w:color w:val="000000"/>
                <w:kern w:val="0"/>
                <w:sz w:val="18"/>
                <w:szCs w:val="18"/>
              </w:rPr>
              <w:t>点，一般</w:t>
            </w:r>
            <w:r>
              <w:rPr>
                <w:rFonts w:ascii="Calibri" w:hAnsi="Calibri" w:hint="eastAsia"/>
                <w:color w:val="000000"/>
                <w:kern w:val="0"/>
                <w:sz w:val="18"/>
                <w:szCs w:val="18"/>
              </w:rPr>
              <w:t xml:space="preserve">     </w:t>
            </w:r>
            <w:r>
              <w:rPr>
                <w:rFonts w:ascii="Calibri" w:hAnsi="Calibri" w:hint="eastAsia"/>
                <w:color w:val="000000"/>
                <w:kern w:val="0"/>
                <w:sz w:val="18"/>
                <w:szCs w:val="18"/>
              </w:rPr>
              <w:t>点，差</w:t>
            </w:r>
            <w:r>
              <w:rPr>
                <w:rFonts w:ascii="Calibri" w:hAnsi="Calibri" w:hint="eastAsia"/>
                <w:color w:val="000000"/>
                <w:kern w:val="0"/>
                <w:sz w:val="18"/>
                <w:szCs w:val="18"/>
              </w:rPr>
              <w:t xml:space="preserve">     </w:t>
            </w:r>
            <w:r>
              <w:rPr>
                <w:rFonts w:ascii="Calibri" w:hAnsi="Calibri" w:hint="eastAsia"/>
                <w:color w:val="000000"/>
                <w:kern w:val="0"/>
                <w:sz w:val="18"/>
                <w:szCs w:val="18"/>
              </w:rPr>
              <w:t>点</w:t>
            </w:r>
          </w:p>
        </w:tc>
        <w:tc>
          <w:tcPr>
            <w:tcW w:w="1152" w:type="dxa"/>
            <w:vAlign w:val="center"/>
          </w:tcPr>
          <w:p w:rsidR="00AE3CCB" w:rsidRDefault="00AE3CCB">
            <w:pPr>
              <w:widowControl/>
              <w:spacing w:line="320" w:lineRule="exact"/>
              <w:jc w:val="center"/>
              <w:rPr>
                <w:rFonts w:ascii="宋体" w:hAnsi="宋体" w:cs="宋体"/>
                <w:color w:val="000000"/>
                <w:kern w:val="0"/>
                <w:sz w:val="20"/>
                <w:szCs w:val="20"/>
              </w:rPr>
            </w:pPr>
          </w:p>
        </w:tc>
      </w:tr>
      <w:tr w:rsidR="00AE3CCB">
        <w:trPr>
          <w:trHeight w:val="454"/>
          <w:jc w:val="center"/>
        </w:trPr>
        <w:tc>
          <w:tcPr>
            <w:tcW w:w="578" w:type="dxa"/>
            <w:vAlign w:val="center"/>
          </w:tcPr>
          <w:p w:rsidR="00AE3CCB" w:rsidRDefault="00D64B98">
            <w:pPr>
              <w:widowControl/>
              <w:spacing w:line="320" w:lineRule="exact"/>
              <w:jc w:val="center"/>
              <w:rPr>
                <w:color w:val="000000"/>
                <w:kern w:val="0"/>
                <w:sz w:val="18"/>
                <w:szCs w:val="18"/>
              </w:rPr>
            </w:pPr>
            <w:r>
              <w:rPr>
                <w:rFonts w:hint="eastAsia"/>
                <w:color w:val="000000"/>
                <w:kern w:val="0"/>
                <w:sz w:val="18"/>
                <w:szCs w:val="18"/>
              </w:rPr>
              <w:t>13</w:t>
            </w:r>
          </w:p>
        </w:tc>
        <w:tc>
          <w:tcPr>
            <w:tcW w:w="1968" w:type="dxa"/>
            <w:gridSpan w:val="3"/>
            <w:vAlign w:val="center"/>
          </w:tcPr>
          <w:p w:rsidR="00AE3CCB" w:rsidRDefault="00D64B98">
            <w:pPr>
              <w:pStyle w:val="19"/>
              <w:rPr>
                <w:rFonts w:ascii="宋体" w:eastAsia="宋体" w:hAnsi="宋体" w:cs="宋体"/>
                <w:kern w:val="2"/>
                <w:sz w:val="20"/>
                <w:szCs w:val="20"/>
              </w:rPr>
            </w:pPr>
            <w:r>
              <w:rPr>
                <w:rFonts w:ascii="宋体" w:eastAsia="宋体" w:hAnsi="宋体" w:cs="宋体" w:hint="eastAsia"/>
                <w:kern w:val="2"/>
                <w:sz w:val="20"/>
                <w:szCs w:val="20"/>
              </w:rPr>
              <w:t>道路工程</w:t>
            </w:r>
          </w:p>
        </w:tc>
        <w:tc>
          <w:tcPr>
            <w:tcW w:w="5040" w:type="dxa"/>
            <w:gridSpan w:val="3"/>
            <w:vAlign w:val="center"/>
          </w:tcPr>
          <w:p w:rsidR="00AE3CCB" w:rsidRDefault="00D64B98">
            <w:pPr>
              <w:rPr>
                <w:rFonts w:ascii="Calibri" w:hAnsi="Calibri"/>
                <w:color w:val="000000"/>
                <w:kern w:val="0"/>
                <w:sz w:val="18"/>
                <w:szCs w:val="18"/>
              </w:rPr>
            </w:pPr>
            <w:r>
              <w:rPr>
                <w:rFonts w:ascii="Calibri" w:hAnsi="Calibri" w:hint="eastAsia"/>
                <w:color w:val="000000"/>
                <w:kern w:val="0"/>
                <w:sz w:val="18"/>
                <w:szCs w:val="18"/>
              </w:rPr>
              <w:t>共检查</w:t>
            </w:r>
            <w:r>
              <w:rPr>
                <w:rFonts w:ascii="Calibri" w:hAnsi="Calibri" w:hint="eastAsia"/>
                <w:color w:val="000000"/>
                <w:kern w:val="0"/>
                <w:sz w:val="18"/>
                <w:szCs w:val="18"/>
              </w:rPr>
              <w:t xml:space="preserve">      </w:t>
            </w:r>
            <w:r>
              <w:rPr>
                <w:rFonts w:ascii="Calibri" w:hAnsi="Calibri" w:hint="eastAsia"/>
                <w:color w:val="000000"/>
                <w:kern w:val="0"/>
                <w:sz w:val="18"/>
                <w:szCs w:val="18"/>
              </w:rPr>
              <w:t>点，好</w:t>
            </w:r>
            <w:r>
              <w:rPr>
                <w:rFonts w:ascii="Calibri" w:hAnsi="Calibri" w:hint="eastAsia"/>
                <w:color w:val="000000"/>
                <w:kern w:val="0"/>
                <w:sz w:val="18"/>
                <w:szCs w:val="18"/>
              </w:rPr>
              <w:t xml:space="preserve">      </w:t>
            </w:r>
            <w:r>
              <w:rPr>
                <w:rFonts w:ascii="Calibri" w:hAnsi="Calibri" w:hint="eastAsia"/>
                <w:color w:val="000000"/>
                <w:kern w:val="0"/>
                <w:sz w:val="18"/>
                <w:szCs w:val="18"/>
              </w:rPr>
              <w:t>点，一般</w:t>
            </w:r>
            <w:r>
              <w:rPr>
                <w:rFonts w:ascii="Calibri" w:hAnsi="Calibri" w:hint="eastAsia"/>
                <w:color w:val="000000"/>
                <w:kern w:val="0"/>
                <w:sz w:val="18"/>
                <w:szCs w:val="18"/>
              </w:rPr>
              <w:t xml:space="preserve">     </w:t>
            </w:r>
            <w:r>
              <w:rPr>
                <w:rFonts w:ascii="Calibri" w:hAnsi="Calibri" w:hint="eastAsia"/>
                <w:color w:val="000000"/>
                <w:kern w:val="0"/>
                <w:sz w:val="18"/>
                <w:szCs w:val="18"/>
              </w:rPr>
              <w:t>点，差</w:t>
            </w:r>
            <w:r>
              <w:rPr>
                <w:rFonts w:ascii="Calibri" w:hAnsi="Calibri" w:hint="eastAsia"/>
                <w:color w:val="000000"/>
                <w:kern w:val="0"/>
                <w:sz w:val="18"/>
                <w:szCs w:val="18"/>
              </w:rPr>
              <w:t xml:space="preserve">     </w:t>
            </w:r>
            <w:r>
              <w:rPr>
                <w:rFonts w:ascii="Calibri" w:hAnsi="Calibri" w:hint="eastAsia"/>
                <w:color w:val="000000"/>
                <w:kern w:val="0"/>
                <w:sz w:val="18"/>
                <w:szCs w:val="18"/>
              </w:rPr>
              <w:t>点</w:t>
            </w:r>
          </w:p>
        </w:tc>
        <w:tc>
          <w:tcPr>
            <w:tcW w:w="1152" w:type="dxa"/>
            <w:vAlign w:val="center"/>
          </w:tcPr>
          <w:p w:rsidR="00AE3CCB" w:rsidRDefault="00AE3CCB">
            <w:pPr>
              <w:widowControl/>
              <w:spacing w:line="320" w:lineRule="exact"/>
              <w:jc w:val="center"/>
              <w:rPr>
                <w:rFonts w:ascii="宋体" w:hAnsi="宋体" w:cs="宋体"/>
                <w:color w:val="000000"/>
                <w:kern w:val="0"/>
                <w:sz w:val="20"/>
                <w:szCs w:val="20"/>
              </w:rPr>
            </w:pPr>
          </w:p>
        </w:tc>
      </w:tr>
      <w:tr w:rsidR="00AE3CCB">
        <w:trPr>
          <w:trHeight w:val="454"/>
          <w:jc w:val="center"/>
        </w:trPr>
        <w:tc>
          <w:tcPr>
            <w:tcW w:w="578" w:type="dxa"/>
            <w:vAlign w:val="center"/>
          </w:tcPr>
          <w:p w:rsidR="00AE3CCB" w:rsidRDefault="00D64B98">
            <w:pPr>
              <w:widowControl/>
              <w:spacing w:line="320" w:lineRule="exact"/>
              <w:jc w:val="center"/>
              <w:rPr>
                <w:color w:val="000000"/>
                <w:kern w:val="0"/>
                <w:sz w:val="18"/>
                <w:szCs w:val="18"/>
              </w:rPr>
            </w:pPr>
            <w:r>
              <w:rPr>
                <w:rFonts w:hint="eastAsia"/>
                <w:color w:val="000000"/>
                <w:kern w:val="0"/>
                <w:sz w:val="18"/>
                <w:szCs w:val="18"/>
              </w:rPr>
              <w:t>14</w:t>
            </w:r>
          </w:p>
        </w:tc>
        <w:tc>
          <w:tcPr>
            <w:tcW w:w="1968" w:type="dxa"/>
            <w:gridSpan w:val="3"/>
            <w:vAlign w:val="center"/>
          </w:tcPr>
          <w:p w:rsidR="00AE3CCB" w:rsidRDefault="00D64B98">
            <w:pPr>
              <w:pStyle w:val="19"/>
              <w:rPr>
                <w:rFonts w:ascii="宋体" w:eastAsia="宋体" w:hAnsi="宋体" w:cs="宋体"/>
                <w:kern w:val="2"/>
                <w:sz w:val="20"/>
                <w:szCs w:val="20"/>
              </w:rPr>
            </w:pPr>
            <w:r>
              <w:rPr>
                <w:rFonts w:ascii="宋体" w:eastAsia="宋体" w:hAnsi="宋体" w:cs="宋体" w:hint="eastAsia"/>
                <w:kern w:val="2"/>
                <w:sz w:val="20"/>
                <w:szCs w:val="20"/>
              </w:rPr>
              <w:t>绿化工程</w:t>
            </w:r>
          </w:p>
        </w:tc>
        <w:tc>
          <w:tcPr>
            <w:tcW w:w="5040" w:type="dxa"/>
            <w:gridSpan w:val="3"/>
            <w:vAlign w:val="center"/>
          </w:tcPr>
          <w:p w:rsidR="00AE3CCB" w:rsidRDefault="00D64B98">
            <w:pPr>
              <w:rPr>
                <w:rFonts w:ascii="Calibri" w:hAnsi="Calibri"/>
                <w:color w:val="000000"/>
                <w:kern w:val="0"/>
                <w:sz w:val="18"/>
                <w:szCs w:val="18"/>
              </w:rPr>
            </w:pPr>
            <w:r>
              <w:rPr>
                <w:rFonts w:ascii="Calibri" w:hAnsi="Calibri" w:hint="eastAsia"/>
                <w:color w:val="000000"/>
                <w:kern w:val="0"/>
                <w:sz w:val="18"/>
                <w:szCs w:val="18"/>
              </w:rPr>
              <w:t>共检查</w:t>
            </w:r>
            <w:r>
              <w:rPr>
                <w:rFonts w:ascii="Calibri" w:hAnsi="Calibri" w:hint="eastAsia"/>
                <w:color w:val="000000"/>
                <w:kern w:val="0"/>
                <w:sz w:val="18"/>
                <w:szCs w:val="18"/>
              </w:rPr>
              <w:t xml:space="preserve">      </w:t>
            </w:r>
            <w:r>
              <w:rPr>
                <w:rFonts w:ascii="Calibri" w:hAnsi="Calibri" w:hint="eastAsia"/>
                <w:color w:val="000000"/>
                <w:kern w:val="0"/>
                <w:sz w:val="18"/>
                <w:szCs w:val="18"/>
              </w:rPr>
              <w:t>点，好</w:t>
            </w:r>
            <w:r>
              <w:rPr>
                <w:rFonts w:ascii="Calibri" w:hAnsi="Calibri" w:hint="eastAsia"/>
                <w:color w:val="000000"/>
                <w:kern w:val="0"/>
                <w:sz w:val="18"/>
                <w:szCs w:val="18"/>
              </w:rPr>
              <w:t xml:space="preserve">  </w:t>
            </w:r>
            <w:r>
              <w:rPr>
                <w:rFonts w:ascii="Calibri" w:hAnsi="Calibri" w:hint="eastAsia"/>
                <w:color w:val="000000"/>
                <w:kern w:val="0"/>
                <w:sz w:val="18"/>
                <w:szCs w:val="18"/>
              </w:rPr>
              <w:t xml:space="preserve">    </w:t>
            </w:r>
            <w:r>
              <w:rPr>
                <w:rFonts w:ascii="Calibri" w:hAnsi="Calibri" w:hint="eastAsia"/>
                <w:color w:val="000000"/>
                <w:kern w:val="0"/>
                <w:sz w:val="18"/>
                <w:szCs w:val="18"/>
              </w:rPr>
              <w:t>点，一般</w:t>
            </w:r>
            <w:r>
              <w:rPr>
                <w:rFonts w:ascii="Calibri" w:hAnsi="Calibri" w:hint="eastAsia"/>
                <w:color w:val="000000"/>
                <w:kern w:val="0"/>
                <w:sz w:val="18"/>
                <w:szCs w:val="18"/>
              </w:rPr>
              <w:t xml:space="preserve">     </w:t>
            </w:r>
            <w:r>
              <w:rPr>
                <w:rFonts w:ascii="Calibri" w:hAnsi="Calibri" w:hint="eastAsia"/>
                <w:color w:val="000000"/>
                <w:kern w:val="0"/>
                <w:sz w:val="18"/>
                <w:szCs w:val="18"/>
              </w:rPr>
              <w:t>点，差</w:t>
            </w:r>
            <w:r>
              <w:rPr>
                <w:rFonts w:ascii="Calibri" w:hAnsi="Calibri" w:hint="eastAsia"/>
                <w:color w:val="000000"/>
                <w:kern w:val="0"/>
                <w:sz w:val="18"/>
                <w:szCs w:val="18"/>
              </w:rPr>
              <w:t xml:space="preserve">     </w:t>
            </w:r>
            <w:r>
              <w:rPr>
                <w:rFonts w:ascii="Calibri" w:hAnsi="Calibri" w:hint="eastAsia"/>
                <w:color w:val="000000"/>
                <w:kern w:val="0"/>
                <w:sz w:val="18"/>
                <w:szCs w:val="18"/>
              </w:rPr>
              <w:t>点</w:t>
            </w:r>
          </w:p>
        </w:tc>
        <w:tc>
          <w:tcPr>
            <w:tcW w:w="1152" w:type="dxa"/>
            <w:vAlign w:val="center"/>
          </w:tcPr>
          <w:p w:rsidR="00AE3CCB" w:rsidRDefault="00AE3CCB">
            <w:pPr>
              <w:widowControl/>
              <w:spacing w:line="320" w:lineRule="exact"/>
              <w:jc w:val="center"/>
              <w:rPr>
                <w:rFonts w:ascii="宋体" w:hAnsi="宋体" w:cs="宋体"/>
                <w:color w:val="000000"/>
                <w:kern w:val="0"/>
                <w:sz w:val="20"/>
                <w:szCs w:val="20"/>
              </w:rPr>
            </w:pPr>
          </w:p>
        </w:tc>
      </w:tr>
      <w:tr w:rsidR="00AE3CCB">
        <w:trPr>
          <w:trHeight w:val="583"/>
          <w:jc w:val="center"/>
        </w:trPr>
        <w:tc>
          <w:tcPr>
            <w:tcW w:w="2546" w:type="dxa"/>
            <w:gridSpan w:val="4"/>
            <w:vAlign w:val="center"/>
          </w:tcPr>
          <w:p w:rsidR="00AE3CCB" w:rsidRDefault="00D64B98">
            <w:pPr>
              <w:widowControl/>
              <w:spacing w:line="320" w:lineRule="exact"/>
              <w:ind w:firstLineChars="200" w:firstLine="360"/>
              <w:jc w:val="center"/>
              <w:rPr>
                <w:color w:val="000000"/>
                <w:kern w:val="0"/>
                <w:sz w:val="18"/>
                <w:szCs w:val="18"/>
              </w:rPr>
            </w:pPr>
            <w:r>
              <w:rPr>
                <w:rFonts w:hint="eastAsia"/>
                <w:color w:val="000000"/>
                <w:kern w:val="0"/>
                <w:sz w:val="18"/>
                <w:szCs w:val="18"/>
              </w:rPr>
              <w:t>观感质量综合评价</w:t>
            </w:r>
          </w:p>
        </w:tc>
        <w:tc>
          <w:tcPr>
            <w:tcW w:w="6192" w:type="dxa"/>
            <w:gridSpan w:val="4"/>
            <w:vAlign w:val="center"/>
          </w:tcPr>
          <w:p w:rsidR="00AE3CCB" w:rsidRDefault="00AE3CCB">
            <w:pPr>
              <w:widowControl/>
              <w:spacing w:line="320" w:lineRule="exact"/>
              <w:jc w:val="center"/>
              <w:rPr>
                <w:color w:val="000000"/>
                <w:kern w:val="0"/>
                <w:sz w:val="18"/>
                <w:szCs w:val="18"/>
              </w:rPr>
            </w:pPr>
          </w:p>
        </w:tc>
      </w:tr>
      <w:tr w:rsidR="00AE3CCB">
        <w:trPr>
          <w:trHeight w:val="312"/>
          <w:jc w:val="center"/>
        </w:trPr>
        <w:tc>
          <w:tcPr>
            <w:tcW w:w="8738" w:type="dxa"/>
            <w:gridSpan w:val="8"/>
            <w:vAlign w:val="center"/>
          </w:tcPr>
          <w:p w:rsidR="00AE3CCB" w:rsidRDefault="00D64B98">
            <w:pPr>
              <w:widowControl/>
              <w:spacing w:line="320" w:lineRule="exact"/>
              <w:jc w:val="left"/>
              <w:rPr>
                <w:color w:val="000000"/>
                <w:kern w:val="0"/>
                <w:sz w:val="18"/>
                <w:szCs w:val="18"/>
              </w:rPr>
            </w:pPr>
            <w:r>
              <w:rPr>
                <w:rFonts w:hint="eastAsia"/>
                <w:color w:val="000000"/>
                <w:kern w:val="0"/>
                <w:sz w:val="18"/>
                <w:szCs w:val="18"/>
              </w:rPr>
              <w:t>结论：</w:t>
            </w:r>
          </w:p>
          <w:p w:rsidR="00AE3CCB" w:rsidRDefault="00D64B98">
            <w:pPr>
              <w:widowControl/>
              <w:spacing w:line="320" w:lineRule="exact"/>
              <w:ind w:firstLineChars="200" w:firstLine="360"/>
              <w:jc w:val="left"/>
              <w:rPr>
                <w:color w:val="000000"/>
                <w:kern w:val="0"/>
                <w:sz w:val="18"/>
                <w:szCs w:val="18"/>
              </w:rPr>
            </w:pPr>
            <w:r>
              <w:rPr>
                <w:rFonts w:hint="eastAsia"/>
                <w:color w:val="000000"/>
                <w:kern w:val="0"/>
                <w:sz w:val="18"/>
                <w:szCs w:val="18"/>
              </w:rPr>
              <w:t>经检查，符合规范要求，外观质量合格，同意验收。</w:t>
            </w:r>
          </w:p>
          <w:p w:rsidR="00AE3CCB" w:rsidRDefault="00AE3CCB">
            <w:pPr>
              <w:widowControl/>
              <w:spacing w:line="320" w:lineRule="exact"/>
              <w:jc w:val="left"/>
              <w:rPr>
                <w:color w:val="000000"/>
                <w:kern w:val="0"/>
                <w:sz w:val="18"/>
                <w:szCs w:val="18"/>
              </w:rPr>
            </w:pPr>
          </w:p>
          <w:p w:rsidR="00AE3CCB" w:rsidRDefault="00AE3CCB">
            <w:pPr>
              <w:widowControl/>
              <w:spacing w:line="320" w:lineRule="exact"/>
              <w:jc w:val="left"/>
              <w:rPr>
                <w:color w:val="000000"/>
                <w:kern w:val="0"/>
                <w:sz w:val="18"/>
                <w:szCs w:val="18"/>
              </w:rPr>
            </w:pPr>
          </w:p>
          <w:p w:rsidR="00AE3CCB" w:rsidRDefault="00AE3CCB">
            <w:pPr>
              <w:widowControl/>
              <w:spacing w:line="320" w:lineRule="exact"/>
              <w:jc w:val="left"/>
              <w:rPr>
                <w:color w:val="000000"/>
                <w:kern w:val="0"/>
                <w:sz w:val="18"/>
                <w:szCs w:val="18"/>
              </w:rPr>
            </w:pPr>
          </w:p>
          <w:p w:rsidR="00AE3CCB" w:rsidRDefault="00D64B98">
            <w:pPr>
              <w:widowControl/>
              <w:spacing w:line="320" w:lineRule="exact"/>
              <w:jc w:val="left"/>
              <w:rPr>
                <w:color w:val="000000"/>
                <w:kern w:val="0"/>
                <w:sz w:val="18"/>
                <w:szCs w:val="18"/>
              </w:rPr>
            </w:pPr>
            <w:r>
              <w:rPr>
                <w:rFonts w:hint="eastAsia"/>
                <w:color w:val="000000"/>
                <w:kern w:val="0"/>
                <w:sz w:val="18"/>
                <w:szCs w:val="18"/>
              </w:rPr>
              <w:t>施工单位项目负责人：</w:t>
            </w:r>
            <w:r>
              <w:rPr>
                <w:rFonts w:hint="eastAsia"/>
                <w:color w:val="000000"/>
                <w:kern w:val="0"/>
                <w:sz w:val="18"/>
                <w:szCs w:val="18"/>
              </w:rPr>
              <w:t xml:space="preserve">                                     </w:t>
            </w:r>
            <w:r>
              <w:rPr>
                <w:rFonts w:hint="eastAsia"/>
                <w:color w:val="000000"/>
                <w:kern w:val="0"/>
                <w:sz w:val="18"/>
                <w:szCs w:val="18"/>
              </w:rPr>
              <w:t>总监理工程师：</w:t>
            </w:r>
          </w:p>
          <w:p w:rsidR="00AE3CCB" w:rsidRDefault="00AE3CCB">
            <w:pPr>
              <w:widowControl/>
              <w:spacing w:line="320" w:lineRule="exact"/>
              <w:jc w:val="left"/>
              <w:rPr>
                <w:color w:val="000000"/>
                <w:kern w:val="0"/>
                <w:sz w:val="18"/>
                <w:szCs w:val="18"/>
              </w:rPr>
            </w:pPr>
          </w:p>
          <w:p w:rsidR="00AE3CCB" w:rsidRDefault="00AE3CCB">
            <w:pPr>
              <w:widowControl/>
              <w:spacing w:line="320" w:lineRule="exact"/>
              <w:jc w:val="left"/>
              <w:rPr>
                <w:color w:val="000000"/>
                <w:kern w:val="0"/>
                <w:sz w:val="18"/>
                <w:szCs w:val="18"/>
              </w:rPr>
            </w:pPr>
          </w:p>
          <w:p w:rsidR="00AE3CCB" w:rsidRDefault="00D64B98">
            <w:pPr>
              <w:widowControl/>
              <w:spacing w:line="320" w:lineRule="exact"/>
              <w:jc w:val="center"/>
              <w:rPr>
                <w:color w:val="000000"/>
                <w:kern w:val="0"/>
                <w:sz w:val="18"/>
                <w:szCs w:val="18"/>
              </w:rPr>
            </w:pPr>
            <w:r>
              <w:rPr>
                <w:rFonts w:hint="eastAsia"/>
                <w:color w:val="000000"/>
                <w:kern w:val="0"/>
                <w:sz w:val="18"/>
                <w:szCs w:val="18"/>
              </w:rPr>
              <w:t xml:space="preserve">                     </w:t>
            </w:r>
            <w:r>
              <w:rPr>
                <w:rFonts w:hint="eastAsia"/>
                <w:color w:val="000000"/>
                <w:kern w:val="0"/>
                <w:sz w:val="18"/>
                <w:szCs w:val="18"/>
              </w:rPr>
              <w:t>年</w:t>
            </w:r>
            <w:r>
              <w:rPr>
                <w:rFonts w:hint="eastAsia"/>
                <w:color w:val="000000"/>
                <w:kern w:val="0"/>
                <w:sz w:val="18"/>
                <w:szCs w:val="18"/>
              </w:rPr>
              <w:t xml:space="preserve">      </w:t>
            </w:r>
            <w:r>
              <w:rPr>
                <w:rFonts w:hint="eastAsia"/>
                <w:color w:val="000000"/>
                <w:kern w:val="0"/>
                <w:sz w:val="18"/>
                <w:szCs w:val="18"/>
              </w:rPr>
              <w:t>月</w:t>
            </w:r>
            <w:r>
              <w:rPr>
                <w:rFonts w:hint="eastAsia"/>
                <w:color w:val="000000"/>
                <w:kern w:val="0"/>
                <w:sz w:val="18"/>
                <w:szCs w:val="18"/>
              </w:rPr>
              <w:t xml:space="preserve">      </w:t>
            </w:r>
            <w:r>
              <w:rPr>
                <w:rFonts w:hint="eastAsia"/>
                <w:color w:val="000000"/>
                <w:kern w:val="0"/>
                <w:sz w:val="18"/>
                <w:szCs w:val="18"/>
              </w:rPr>
              <w:t>日</w:t>
            </w:r>
            <w:r>
              <w:rPr>
                <w:rFonts w:hint="eastAsia"/>
                <w:color w:val="000000"/>
                <w:kern w:val="0"/>
                <w:sz w:val="18"/>
                <w:szCs w:val="18"/>
              </w:rPr>
              <w:t xml:space="preserve">                                    </w:t>
            </w:r>
            <w:r>
              <w:rPr>
                <w:rFonts w:hint="eastAsia"/>
                <w:color w:val="000000"/>
                <w:kern w:val="0"/>
                <w:sz w:val="18"/>
                <w:szCs w:val="18"/>
              </w:rPr>
              <w:t>年</w:t>
            </w:r>
            <w:r>
              <w:rPr>
                <w:rFonts w:hint="eastAsia"/>
                <w:color w:val="000000"/>
                <w:kern w:val="0"/>
                <w:sz w:val="18"/>
                <w:szCs w:val="18"/>
              </w:rPr>
              <w:t xml:space="preserve">      </w:t>
            </w:r>
            <w:r>
              <w:rPr>
                <w:rFonts w:hint="eastAsia"/>
                <w:color w:val="000000"/>
                <w:kern w:val="0"/>
                <w:sz w:val="18"/>
                <w:szCs w:val="18"/>
              </w:rPr>
              <w:t>月</w:t>
            </w:r>
            <w:r>
              <w:rPr>
                <w:rFonts w:hint="eastAsia"/>
                <w:color w:val="000000"/>
                <w:kern w:val="0"/>
                <w:sz w:val="18"/>
                <w:szCs w:val="18"/>
              </w:rPr>
              <w:t xml:space="preserve">      </w:t>
            </w:r>
            <w:r>
              <w:rPr>
                <w:rFonts w:hint="eastAsia"/>
                <w:color w:val="000000"/>
                <w:kern w:val="0"/>
                <w:sz w:val="18"/>
                <w:szCs w:val="18"/>
              </w:rPr>
              <w:t>日</w:t>
            </w:r>
          </w:p>
        </w:tc>
      </w:tr>
    </w:tbl>
    <w:p w:rsidR="00AE3CCB" w:rsidRDefault="00AE3CCB"/>
    <w:p w:rsidR="00AE3CCB" w:rsidRDefault="00D64B98">
      <w:pPr>
        <w:jc w:val="center"/>
        <w:outlineLvl w:val="0"/>
        <w:rPr>
          <w:rFonts w:ascii="宋体" w:hAnsi="宋体" w:cs="宋体"/>
          <w:b/>
          <w:bCs/>
          <w:sz w:val="32"/>
          <w:szCs w:val="32"/>
        </w:rPr>
      </w:pPr>
      <w:bookmarkStart w:id="326" w:name="_Toc6728"/>
      <w:r>
        <w:rPr>
          <w:rFonts w:ascii="宋体" w:hAnsi="宋体" w:cs="宋体" w:hint="eastAsia"/>
          <w:b/>
          <w:bCs/>
          <w:sz w:val="32"/>
          <w:szCs w:val="32"/>
        </w:rPr>
        <w:t>本标准用词说明</w:t>
      </w:r>
      <w:bookmarkEnd w:id="326"/>
    </w:p>
    <w:p w:rsidR="00AE3CCB" w:rsidRDefault="00D64B98">
      <w:pPr>
        <w:jc w:val="left"/>
        <w:rPr>
          <w:rFonts w:ascii="宋体" w:hAnsi="宋体" w:cs="宋体"/>
          <w:sz w:val="28"/>
          <w:szCs w:val="28"/>
        </w:rPr>
      </w:pPr>
      <w:r>
        <w:rPr>
          <w:rFonts w:ascii="宋体" w:hAnsi="宋体" w:cs="宋体" w:hint="eastAsia"/>
          <w:b/>
          <w:bCs/>
          <w:sz w:val="28"/>
          <w:szCs w:val="28"/>
        </w:rPr>
        <w:t xml:space="preserve">    </w:t>
      </w:r>
      <w:r>
        <w:rPr>
          <w:rFonts w:ascii="宋体" w:hAnsi="宋体" w:cs="宋体" w:hint="eastAsia"/>
          <w:sz w:val="28"/>
          <w:szCs w:val="28"/>
        </w:rPr>
        <w:t xml:space="preserve">1 </w:t>
      </w:r>
      <w:r>
        <w:rPr>
          <w:rFonts w:ascii="宋体" w:hAnsi="宋体" w:cs="宋体" w:hint="eastAsia"/>
          <w:sz w:val="28"/>
          <w:szCs w:val="28"/>
        </w:rPr>
        <w:t>为了便于在执行本标准条文时区别对待，对要求严格程度不同的用词说明如下：</w:t>
      </w:r>
    </w:p>
    <w:p w:rsidR="00AE3CCB" w:rsidRDefault="00D64B98">
      <w:pPr>
        <w:ind w:firstLineChars="300" w:firstLine="840"/>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）表示很严格，非这样做不可的用词：</w:t>
      </w:r>
    </w:p>
    <w:p w:rsidR="00AE3CCB" w:rsidRDefault="00D64B98">
      <w:pPr>
        <w:ind w:firstLineChars="400" w:firstLine="1120"/>
        <w:jc w:val="left"/>
        <w:rPr>
          <w:rFonts w:ascii="宋体" w:hAnsi="宋体" w:cs="宋体"/>
          <w:sz w:val="28"/>
          <w:szCs w:val="28"/>
        </w:rPr>
      </w:pPr>
      <w:r>
        <w:rPr>
          <w:rFonts w:ascii="宋体" w:hAnsi="宋体" w:cs="宋体" w:hint="eastAsia"/>
          <w:sz w:val="28"/>
          <w:szCs w:val="28"/>
        </w:rPr>
        <w:t>正面词采用“必须”，反面词采用“严禁”；</w:t>
      </w:r>
    </w:p>
    <w:p w:rsidR="00AE3CCB" w:rsidRDefault="00D64B98">
      <w:pPr>
        <w:ind w:firstLineChars="300" w:firstLine="840"/>
        <w:jc w:val="lef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）表示严格，在正常情况下均应这样做的用词：</w:t>
      </w:r>
    </w:p>
    <w:p w:rsidR="00AE3CCB" w:rsidRDefault="00D64B98">
      <w:pPr>
        <w:ind w:firstLineChars="400" w:firstLine="1120"/>
        <w:jc w:val="left"/>
        <w:rPr>
          <w:rFonts w:ascii="宋体" w:hAnsi="宋体" w:cs="宋体"/>
          <w:sz w:val="28"/>
          <w:szCs w:val="28"/>
        </w:rPr>
      </w:pPr>
      <w:r>
        <w:rPr>
          <w:rFonts w:ascii="宋体" w:hAnsi="宋体" w:cs="宋体" w:hint="eastAsia"/>
          <w:sz w:val="28"/>
          <w:szCs w:val="28"/>
        </w:rPr>
        <w:t>正面词采用“应”，反面词采用“不应”或“不得”；</w:t>
      </w:r>
    </w:p>
    <w:p w:rsidR="00AE3CCB" w:rsidRDefault="00D64B98">
      <w:pPr>
        <w:ind w:firstLineChars="300" w:firstLine="840"/>
        <w:jc w:val="left"/>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）表示允许稍有选择，在条件许可时首先应这样做的用词：</w:t>
      </w:r>
    </w:p>
    <w:p w:rsidR="00AE3CCB" w:rsidRDefault="00D64B98">
      <w:pPr>
        <w:ind w:firstLineChars="400" w:firstLine="1120"/>
        <w:jc w:val="left"/>
        <w:rPr>
          <w:rFonts w:ascii="宋体" w:hAnsi="宋体" w:cs="宋体"/>
          <w:sz w:val="28"/>
          <w:szCs w:val="28"/>
        </w:rPr>
      </w:pPr>
      <w:r>
        <w:rPr>
          <w:rFonts w:ascii="宋体" w:hAnsi="宋体" w:cs="宋体" w:hint="eastAsia"/>
          <w:sz w:val="28"/>
          <w:szCs w:val="28"/>
        </w:rPr>
        <w:t>正面词采用“宜”，反面词采用“不宜”；</w:t>
      </w:r>
    </w:p>
    <w:p w:rsidR="00AE3CCB" w:rsidRDefault="00D64B98">
      <w:pPr>
        <w:ind w:leftChars="266" w:left="559" w:firstLineChars="100" w:firstLine="280"/>
        <w:jc w:val="left"/>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）表示有选择，在一定条件下可以这样做的用词，采用“可”。</w:t>
      </w:r>
    </w:p>
    <w:p w:rsidR="00AE3CCB" w:rsidRDefault="00D64B98">
      <w:pPr>
        <w:ind w:firstLineChars="200" w:firstLine="560"/>
        <w:jc w:val="left"/>
        <w:rPr>
          <w:rFonts w:ascii="宋体" w:hAnsi="宋体" w:cs="宋体"/>
          <w:sz w:val="28"/>
          <w:szCs w:val="28"/>
        </w:rPr>
      </w:pPr>
      <w:r>
        <w:rPr>
          <w:rFonts w:ascii="宋体" w:hAnsi="宋体" w:cs="宋体" w:hint="eastAsia"/>
          <w:sz w:val="28"/>
          <w:szCs w:val="28"/>
        </w:rPr>
        <w:lastRenderedPageBreak/>
        <w:t xml:space="preserve">2 </w:t>
      </w:r>
      <w:r>
        <w:rPr>
          <w:rFonts w:ascii="宋体" w:hAnsi="宋体" w:cs="宋体" w:hint="eastAsia"/>
          <w:sz w:val="28"/>
          <w:szCs w:val="28"/>
        </w:rPr>
        <w:t>在条文中指明应按其他有关标准、规范执行的写法为：“应符合……规定”或“应按……执行”。</w:t>
      </w:r>
    </w:p>
    <w:p w:rsidR="00AE3CCB" w:rsidRDefault="00AE3CCB">
      <w:pPr>
        <w:jc w:val="left"/>
        <w:rPr>
          <w:rFonts w:ascii="宋体" w:hAnsi="宋体" w:cs="宋体"/>
          <w:sz w:val="28"/>
          <w:szCs w:val="28"/>
        </w:rPr>
      </w:pPr>
    </w:p>
    <w:p w:rsidR="00AE3CCB" w:rsidRDefault="00AE3CCB">
      <w:pPr>
        <w:ind w:firstLineChars="200" w:firstLine="560"/>
        <w:rPr>
          <w:rFonts w:ascii="宋体" w:hAnsi="宋体" w:cs="宋体"/>
          <w:sz w:val="28"/>
          <w:szCs w:val="28"/>
          <w:lang/>
        </w:rPr>
      </w:pPr>
    </w:p>
    <w:p w:rsidR="00AE3CCB" w:rsidRDefault="00AE3CCB">
      <w:pPr>
        <w:ind w:firstLineChars="200" w:firstLine="560"/>
        <w:rPr>
          <w:rFonts w:ascii="宋体" w:hAnsi="宋体" w:cs="宋体"/>
          <w:sz w:val="28"/>
          <w:szCs w:val="28"/>
          <w:lang/>
        </w:rPr>
      </w:pPr>
    </w:p>
    <w:p w:rsidR="00AE3CCB" w:rsidRDefault="00AE3CCB">
      <w:pPr>
        <w:ind w:firstLineChars="200" w:firstLine="560"/>
        <w:rPr>
          <w:rFonts w:ascii="宋体" w:hAnsi="宋体" w:cs="宋体"/>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D64B98">
      <w:pPr>
        <w:jc w:val="center"/>
        <w:outlineLvl w:val="0"/>
        <w:rPr>
          <w:rFonts w:ascii="宋体" w:hAnsi="宋体" w:cs="宋体"/>
          <w:b/>
          <w:bCs/>
          <w:sz w:val="28"/>
          <w:szCs w:val="28"/>
        </w:rPr>
      </w:pPr>
      <w:bookmarkStart w:id="327" w:name="_Toc22996"/>
      <w:r>
        <w:rPr>
          <w:rFonts w:ascii="宋体" w:hAnsi="宋体" w:cs="宋体" w:hint="eastAsia"/>
          <w:b/>
          <w:bCs/>
          <w:sz w:val="32"/>
          <w:szCs w:val="32"/>
          <w:lang/>
        </w:rPr>
        <w:t>引用标准</w:t>
      </w:r>
      <w:r>
        <w:rPr>
          <w:rFonts w:ascii="宋体" w:hAnsi="宋体" w:cs="宋体" w:hint="eastAsia"/>
          <w:b/>
          <w:bCs/>
          <w:sz w:val="32"/>
          <w:szCs w:val="32"/>
        </w:rPr>
        <w:t>名录</w:t>
      </w:r>
      <w:bookmarkEnd w:id="327"/>
    </w:p>
    <w:p w:rsidR="00AE3CCB" w:rsidRDefault="00D64B98">
      <w:pPr>
        <w:ind w:firstLineChars="200" w:firstLine="562"/>
        <w:rPr>
          <w:rFonts w:ascii="宋体" w:hAnsi="宋体" w:cs="宋体"/>
          <w:b/>
          <w:bCs/>
          <w:sz w:val="28"/>
          <w:szCs w:val="28"/>
        </w:rPr>
      </w:pPr>
      <w:r>
        <w:rPr>
          <w:rFonts w:ascii="宋体" w:hAnsi="宋体" w:cs="宋体" w:hint="eastAsia"/>
          <w:b/>
          <w:bCs/>
          <w:sz w:val="28"/>
          <w:szCs w:val="28"/>
        </w:rPr>
        <w:t xml:space="preserve">1 </w:t>
      </w:r>
      <w:r>
        <w:rPr>
          <w:rFonts w:ascii="宋体" w:hAnsi="宋体" w:cs="宋体" w:hint="eastAsia"/>
          <w:sz w:val="28"/>
          <w:szCs w:val="28"/>
        </w:rPr>
        <w:t>《公路隧道施工技术规范》</w:t>
      </w:r>
      <w:r>
        <w:rPr>
          <w:rFonts w:ascii="宋体" w:hAnsi="宋体" w:cs="宋体" w:hint="eastAsia"/>
          <w:sz w:val="28"/>
          <w:szCs w:val="28"/>
        </w:rPr>
        <w:t>JTG/T 3660</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 xml:space="preserve">2 </w:t>
      </w:r>
      <w:r>
        <w:rPr>
          <w:rFonts w:ascii="宋体" w:hAnsi="宋体" w:cs="宋体" w:hint="eastAsia"/>
          <w:sz w:val="28"/>
          <w:szCs w:val="28"/>
        </w:rPr>
        <w:t>《公路工程质量检验评定标准》第一册</w:t>
      </w:r>
      <w:r>
        <w:rPr>
          <w:rFonts w:ascii="宋体" w:hAnsi="宋体" w:cs="宋体" w:hint="eastAsia"/>
          <w:sz w:val="28"/>
          <w:szCs w:val="28"/>
        </w:rPr>
        <w:t xml:space="preserve"> </w:t>
      </w:r>
      <w:r>
        <w:rPr>
          <w:rFonts w:ascii="宋体" w:hAnsi="宋体" w:cs="宋体" w:hint="eastAsia"/>
          <w:sz w:val="28"/>
          <w:szCs w:val="28"/>
        </w:rPr>
        <w:t>土建工程</w:t>
      </w:r>
      <w:r>
        <w:rPr>
          <w:rFonts w:ascii="宋体" w:hAnsi="宋体" w:cs="宋体" w:hint="eastAsia"/>
          <w:sz w:val="28"/>
          <w:szCs w:val="28"/>
        </w:rPr>
        <w:t xml:space="preserve"> JTG F80/1</w:t>
      </w:r>
      <w:r>
        <w:rPr>
          <w:rFonts w:ascii="宋体" w:hAnsi="宋体" w:cs="宋体" w:hint="eastAsia"/>
          <w:sz w:val="28"/>
          <w:szCs w:val="28"/>
        </w:rPr>
        <w:t>、第二册</w:t>
      </w:r>
      <w:r>
        <w:rPr>
          <w:rFonts w:ascii="宋体" w:hAnsi="宋体" w:cs="宋体" w:hint="eastAsia"/>
          <w:sz w:val="28"/>
          <w:szCs w:val="28"/>
        </w:rPr>
        <w:t xml:space="preserve"> </w:t>
      </w:r>
      <w:r>
        <w:rPr>
          <w:rFonts w:ascii="宋体" w:hAnsi="宋体" w:cs="宋体" w:hint="eastAsia"/>
          <w:sz w:val="28"/>
          <w:szCs w:val="28"/>
        </w:rPr>
        <w:t>机电工程</w:t>
      </w:r>
      <w:r>
        <w:rPr>
          <w:rFonts w:ascii="宋体" w:hAnsi="宋体" w:cs="宋体" w:hint="eastAsia"/>
          <w:sz w:val="28"/>
          <w:szCs w:val="28"/>
        </w:rPr>
        <w:t>JTG 2182</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 xml:space="preserve">3 </w:t>
      </w:r>
      <w:r>
        <w:rPr>
          <w:rFonts w:ascii="宋体" w:hAnsi="宋体" w:cs="宋体" w:hint="eastAsia"/>
          <w:sz w:val="28"/>
          <w:szCs w:val="28"/>
        </w:rPr>
        <w:t>《铁路隧道施工规范》</w:t>
      </w:r>
      <w:r>
        <w:rPr>
          <w:rFonts w:ascii="宋体" w:hAnsi="宋体" w:cs="宋体" w:hint="eastAsia"/>
          <w:sz w:val="28"/>
          <w:szCs w:val="28"/>
        </w:rPr>
        <w:t>TB 10204/J 163</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 xml:space="preserve">4 </w:t>
      </w:r>
      <w:r>
        <w:rPr>
          <w:rFonts w:ascii="宋体" w:hAnsi="宋体" w:cs="宋体" w:hint="eastAsia"/>
          <w:sz w:val="28"/>
          <w:szCs w:val="28"/>
        </w:rPr>
        <w:t>《铁路隧道工程施工质量验收标准》</w:t>
      </w:r>
      <w:r>
        <w:rPr>
          <w:rFonts w:ascii="宋体" w:hAnsi="宋体" w:cs="宋体" w:hint="eastAsia"/>
          <w:sz w:val="28"/>
          <w:szCs w:val="28"/>
        </w:rPr>
        <w:t>TB 10417</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5</w:t>
      </w:r>
      <w:r>
        <w:rPr>
          <w:rFonts w:ascii="宋体" w:hAnsi="宋体" w:cs="宋体" w:hint="eastAsia"/>
          <w:b/>
          <w:bCs/>
          <w:sz w:val="28"/>
          <w:szCs w:val="28"/>
        </w:rPr>
        <w:t xml:space="preserve"> </w:t>
      </w:r>
      <w:r>
        <w:rPr>
          <w:rFonts w:ascii="宋体" w:hAnsi="宋体" w:cs="宋体" w:hint="eastAsia"/>
          <w:sz w:val="28"/>
          <w:szCs w:val="28"/>
        </w:rPr>
        <w:t>《城镇道路工程施工与质量验收规范》</w:t>
      </w:r>
      <w:r>
        <w:rPr>
          <w:rFonts w:ascii="宋体" w:hAnsi="宋体" w:cs="宋体" w:hint="eastAsia"/>
          <w:sz w:val="28"/>
          <w:szCs w:val="28"/>
        </w:rPr>
        <w:t>CJJ 1</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6</w:t>
      </w:r>
      <w:r>
        <w:rPr>
          <w:rFonts w:ascii="宋体" w:hAnsi="宋体" w:cs="宋体" w:hint="eastAsia"/>
          <w:sz w:val="28"/>
          <w:szCs w:val="28"/>
        </w:rPr>
        <w:t xml:space="preserve"> </w:t>
      </w:r>
      <w:r>
        <w:rPr>
          <w:rFonts w:ascii="宋体" w:hAnsi="宋体" w:cs="宋体" w:hint="eastAsia"/>
          <w:sz w:val="28"/>
          <w:szCs w:val="28"/>
        </w:rPr>
        <w:t>《城市桥梁工程施工与质量验收规范》</w:t>
      </w:r>
      <w:r>
        <w:rPr>
          <w:rFonts w:ascii="宋体" w:hAnsi="宋体" w:cs="宋体" w:hint="eastAsia"/>
          <w:sz w:val="28"/>
          <w:szCs w:val="28"/>
        </w:rPr>
        <w:t>CJJ 2</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7</w:t>
      </w:r>
      <w:r>
        <w:rPr>
          <w:rFonts w:ascii="宋体" w:hAnsi="宋体" w:cs="宋体" w:hint="eastAsia"/>
          <w:sz w:val="28"/>
          <w:szCs w:val="28"/>
        </w:rPr>
        <w:t xml:space="preserve"> </w:t>
      </w:r>
      <w:r>
        <w:rPr>
          <w:rFonts w:ascii="宋体" w:hAnsi="宋体" w:cs="宋体" w:hint="eastAsia"/>
          <w:sz w:val="28"/>
          <w:szCs w:val="28"/>
        </w:rPr>
        <w:t>《公路隧道照明设计细则》</w:t>
      </w:r>
      <w:r>
        <w:rPr>
          <w:rFonts w:ascii="宋体" w:hAnsi="宋体" w:cs="宋体" w:hint="eastAsia"/>
          <w:sz w:val="28"/>
          <w:szCs w:val="28"/>
        </w:rPr>
        <w:t>JTG/T D70/2-01</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8</w:t>
      </w:r>
      <w:r>
        <w:rPr>
          <w:rFonts w:ascii="宋体" w:hAnsi="宋体" w:cs="宋体" w:hint="eastAsia"/>
          <w:sz w:val="28"/>
          <w:szCs w:val="28"/>
        </w:rPr>
        <w:t xml:space="preserve"> </w:t>
      </w:r>
      <w:r>
        <w:rPr>
          <w:rFonts w:ascii="宋体" w:hAnsi="宋体" w:cs="宋体" w:hint="eastAsia"/>
          <w:sz w:val="28"/>
          <w:szCs w:val="28"/>
        </w:rPr>
        <w:t>《公路隧道通风设计细则》</w:t>
      </w:r>
      <w:r>
        <w:rPr>
          <w:rFonts w:ascii="宋体" w:hAnsi="宋体" w:cs="宋体" w:hint="eastAsia"/>
          <w:sz w:val="28"/>
          <w:szCs w:val="28"/>
        </w:rPr>
        <w:t>JTG/T D70/2-02</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9</w:t>
      </w:r>
      <w:r>
        <w:rPr>
          <w:rFonts w:ascii="宋体" w:hAnsi="宋体" w:cs="宋体" w:hint="eastAsia"/>
          <w:sz w:val="28"/>
          <w:szCs w:val="28"/>
        </w:rPr>
        <w:t xml:space="preserve"> </w:t>
      </w:r>
      <w:r>
        <w:rPr>
          <w:rFonts w:ascii="宋体" w:hAnsi="宋体" w:cs="宋体" w:hint="eastAsia"/>
          <w:sz w:val="28"/>
          <w:szCs w:val="28"/>
        </w:rPr>
        <w:t>《城市道路照明工程施工及验收规程》</w:t>
      </w:r>
      <w:r>
        <w:rPr>
          <w:rFonts w:ascii="宋体" w:hAnsi="宋体" w:cs="宋体" w:hint="eastAsia"/>
          <w:sz w:val="28"/>
          <w:szCs w:val="28"/>
        </w:rPr>
        <w:t>CJJ89</w:t>
      </w:r>
    </w:p>
    <w:p w:rsidR="00AE3CCB" w:rsidRDefault="00D64B98">
      <w:pPr>
        <w:ind w:firstLineChars="200" w:firstLine="562"/>
        <w:rPr>
          <w:rFonts w:ascii="宋体" w:hAnsi="宋体" w:cs="宋体"/>
          <w:sz w:val="28"/>
          <w:szCs w:val="28"/>
        </w:rPr>
      </w:pPr>
      <w:r>
        <w:rPr>
          <w:rFonts w:ascii="宋体" w:hAnsi="宋体" w:cs="宋体" w:hint="eastAsia"/>
          <w:b/>
          <w:bCs/>
          <w:sz w:val="28"/>
          <w:szCs w:val="28"/>
        </w:rPr>
        <w:lastRenderedPageBreak/>
        <w:t>10</w:t>
      </w:r>
      <w:r>
        <w:rPr>
          <w:rFonts w:ascii="宋体" w:hAnsi="宋体" w:cs="宋体" w:hint="eastAsia"/>
          <w:b/>
          <w:bCs/>
          <w:sz w:val="28"/>
          <w:szCs w:val="28"/>
        </w:rPr>
        <w:t xml:space="preserve"> </w:t>
      </w:r>
      <w:r>
        <w:rPr>
          <w:rFonts w:ascii="宋体" w:hAnsi="宋体" w:cs="宋体" w:hint="eastAsia"/>
          <w:sz w:val="28"/>
          <w:szCs w:val="28"/>
        </w:rPr>
        <w:t>建设部《市政基础设施工程施工技术文件管理规定》建城【</w:t>
      </w:r>
      <w:r>
        <w:rPr>
          <w:rFonts w:ascii="宋体" w:hAnsi="宋体" w:cs="宋体" w:hint="eastAsia"/>
          <w:sz w:val="28"/>
          <w:szCs w:val="28"/>
        </w:rPr>
        <w:t>2002</w:t>
      </w:r>
      <w:r>
        <w:rPr>
          <w:rFonts w:ascii="宋体" w:hAnsi="宋体" w:cs="宋体" w:hint="eastAsia"/>
          <w:sz w:val="28"/>
          <w:szCs w:val="28"/>
        </w:rPr>
        <w:t>】</w:t>
      </w:r>
      <w:r>
        <w:rPr>
          <w:rFonts w:ascii="宋体" w:hAnsi="宋体" w:cs="宋体" w:hint="eastAsia"/>
          <w:sz w:val="28"/>
          <w:szCs w:val="28"/>
        </w:rPr>
        <w:t>221</w:t>
      </w:r>
      <w:r>
        <w:rPr>
          <w:rFonts w:ascii="宋体" w:hAnsi="宋体" w:cs="宋体" w:hint="eastAsia"/>
          <w:sz w:val="28"/>
          <w:szCs w:val="28"/>
        </w:rPr>
        <w:t>号</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11</w:t>
      </w:r>
      <w:r>
        <w:rPr>
          <w:rFonts w:ascii="宋体" w:hAnsi="宋体" w:cs="宋体" w:hint="eastAsia"/>
          <w:sz w:val="28"/>
          <w:szCs w:val="28"/>
        </w:rPr>
        <w:t xml:space="preserve"> </w:t>
      </w:r>
      <w:r>
        <w:rPr>
          <w:rFonts w:ascii="宋体" w:hAnsi="宋体" w:cs="宋体" w:hint="eastAsia"/>
          <w:sz w:val="28"/>
          <w:szCs w:val="28"/>
        </w:rPr>
        <w:t>《市政工程施工质量验收实施细则》（辽宁省地方标准</w:t>
      </w:r>
      <w:r>
        <w:rPr>
          <w:rFonts w:ascii="宋体" w:hAnsi="宋体" w:cs="宋体" w:hint="eastAsia"/>
          <w:sz w:val="28"/>
          <w:szCs w:val="28"/>
        </w:rPr>
        <w:t>DB21/T 2295</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12</w:t>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不间断电源设备</w:t>
      </w:r>
      <w:r>
        <w:rPr>
          <w:rFonts w:ascii="宋体" w:hAnsi="宋体" w:cs="宋体" w:hint="eastAsia"/>
          <w:sz w:val="28"/>
          <w:szCs w:val="28"/>
        </w:rPr>
        <w:t>》</w:t>
      </w:r>
      <w:r>
        <w:rPr>
          <w:rFonts w:ascii="宋体" w:hAnsi="宋体" w:cs="宋体" w:hint="eastAsia"/>
          <w:sz w:val="28"/>
          <w:szCs w:val="28"/>
        </w:rPr>
        <w:t>GB7260</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 xml:space="preserve">13 </w:t>
      </w:r>
      <w:r>
        <w:rPr>
          <w:rFonts w:ascii="宋体" w:hAnsi="宋体" w:cs="宋体" w:hint="eastAsia"/>
          <w:sz w:val="28"/>
          <w:szCs w:val="28"/>
        </w:rPr>
        <w:t>《</w:t>
      </w:r>
      <w:r>
        <w:rPr>
          <w:rFonts w:ascii="宋体" w:hAnsi="宋体" w:cs="宋体" w:hint="eastAsia"/>
          <w:sz w:val="28"/>
          <w:szCs w:val="28"/>
        </w:rPr>
        <w:t>电气装置安装工程电气设备交接试验标准</w:t>
      </w:r>
      <w:r>
        <w:rPr>
          <w:rFonts w:ascii="宋体" w:hAnsi="宋体" w:cs="宋体" w:hint="eastAsia"/>
          <w:sz w:val="28"/>
          <w:szCs w:val="28"/>
        </w:rPr>
        <w:t>》</w:t>
      </w:r>
      <w:r>
        <w:rPr>
          <w:rFonts w:ascii="宋体" w:hAnsi="宋体" w:cs="宋体" w:hint="eastAsia"/>
          <w:sz w:val="28"/>
          <w:szCs w:val="28"/>
        </w:rPr>
        <w:t>GB 50150</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14</w:t>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电气装置安装工程电缆线路施工及验收规范</w:t>
      </w:r>
      <w:r>
        <w:rPr>
          <w:rFonts w:ascii="宋体" w:hAnsi="宋体" w:cs="宋体" w:hint="eastAsia"/>
          <w:sz w:val="28"/>
          <w:szCs w:val="28"/>
        </w:rPr>
        <w:t>》</w:t>
      </w:r>
      <w:r>
        <w:rPr>
          <w:rFonts w:ascii="宋体" w:hAnsi="宋体" w:cs="宋体" w:hint="eastAsia"/>
          <w:sz w:val="28"/>
          <w:szCs w:val="28"/>
        </w:rPr>
        <w:t>GB50168</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 xml:space="preserve">15 </w:t>
      </w:r>
      <w:r>
        <w:rPr>
          <w:rFonts w:ascii="宋体" w:hAnsi="宋体" w:cs="宋体" w:hint="eastAsia"/>
          <w:sz w:val="28"/>
          <w:szCs w:val="28"/>
        </w:rPr>
        <w:t>《</w:t>
      </w:r>
      <w:r>
        <w:rPr>
          <w:rFonts w:ascii="宋体" w:hAnsi="宋体" w:cs="宋体" w:hint="eastAsia"/>
          <w:sz w:val="28"/>
          <w:szCs w:val="28"/>
        </w:rPr>
        <w:t>电气装置安装工程接地装置施工及验收规范</w:t>
      </w:r>
      <w:r>
        <w:rPr>
          <w:rFonts w:ascii="宋体" w:hAnsi="宋体" w:cs="宋体" w:hint="eastAsia"/>
          <w:sz w:val="28"/>
          <w:szCs w:val="28"/>
        </w:rPr>
        <w:t>》</w:t>
      </w:r>
      <w:r>
        <w:rPr>
          <w:rFonts w:ascii="宋体" w:hAnsi="宋体" w:cs="宋体" w:hint="eastAsia"/>
          <w:sz w:val="28"/>
          <w:szCs w:val="28"/>
        </w:rPr>
        <w:t>GB50169</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16</w:t>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多联机空调系统工程技术规程</w:t>
      </w:r>
      <w:r>
        <w:rPr>
          <w:rFonts w:ascii="宋体" w:hAnsi="宋体" w:cs="宋体" w:hint="eastAsia"/>
          <w:sz w:val="28"/>
          <w:szCs w:val="28"/>
        </w:rPr>
        <w:t>》</w:t>
      </w:r>
      <w:r>
        <w:rPr>
          <w:rFonts w:ascii="宋体" w:hAnsi="宋体" w:cs="宋体" w:hint="eastAsia"/>
          <w:sz w:val="28"/>
          <w:szCs w:val="28"/>
        </w:rPr>
        <w:t xml:space="preserve">JGJ 174 </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17</w:t>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消防给水及消火栓系统技术规范</w:t>
      </w:r>
      <w:r>
        <w:rPr>
          <w:rFonts w:ascii="宋体" w:hAnsi="宋体" w:cs="宋体" w:hint="eastAsia"/>
          <w:sz w:val="28"/>
          <w:szCs w:val="28"/>
        </w:rPr>
        <w:t>》</w:t>
      </w:r>
      <w:r>
        <w:rPr>
          <w:rFonts w:ascii="宋体" w:hAnsi="宋体" w:cs="宋体" w:hint="eastAsia"/>
          <w:sz w:val="28"/>
          <w:szCs w:val="28"/>
        </w:rPr>
        <w:t>GB50974</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 xml:space="preserve">18 </w:t>
      </w:r>
      <w:r>
        <w:rPr>
          <w:rFonts w:ascii="宋体" w:hAnsi="宋体" w:cs="宋体" w:hint="eastAsia"/>
          <w:sz w:val="28"/>
          <w:szCs w:val="28"/>
        </w:rPr>
        <w:t>《</w:t>
      </w:r>
      <w:r>
        <w:rPr>
          <w:rFonts w:ascii="宋体" w:hAnsi="宋体" w:cs="宋体" w:hint="eastAsia"/>
          <w:sz w:val="28"/>
          <w:szCs w:val="28"/>
        </w:rPr>
        <w:t>通风与空调工程施工质量验收规范</w:t>
      </w:r>
      <w:r>
        <w:rPr>
          <w:rFonts w:ascii="宋体" w:hAnsi="宋体" w:cs="宋体" w:hint="eastAsia"/>
          <w:sz w:val="28"/>
          <w:szCs w:val="28"/>
        </w:rPr>
        <w:t>》</w:t>
      </w:r>
      <w:r>
        <w:rPr>
          <w:rFonts w:ascii="宋体" w:hAnsi="宋体" w:cs="宋体" w:hint="eastAsia"/>
          <w:sz w:val="28"/>
          <w:szCs w:val="28"/>
        </w:rPr>
        <w:t xml:space="preserve">GB 50243 </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19</w:t>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建筑电气工程施工质量验收规范</w:t>
      </w:r>
      <w:r>
        <w:rPr>
          <w:rFonts w:ascii="宋体" w:hAnsi="宋体" w:cs="宋体" w:hint="eastAsia"/>
          <w:sz w:val="28"/>
          <w:szCs w:val="28"/>
        </w:rPr>
        <w:t>》</w:t>
      </w:r>
      <w:r>
        <w:rPr>
          <w:rFonts w:ascii="宋体" w:hAnsi="宋体" w:cs="宋体" w:hint="eastAsia"/>
          <w:sz w:val="28"/>
          <w:szCs w:val="28"/>
        </w:rPr>
        <w:t xml:space="preserve">GB 50303 </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20</w:t>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建筑给水排水及采暖工程施工质量验收规范</w:t>
      </w:r>
      <w:r>
        <w:rPr>
          <w:rFonts w:ascii="宋体" w:hAnsi="宋体" w:cs="宋体" w:hint="eastAsia"/>
          <w:sz w:val="28"/>
          <w:szCs w:val="28"/>
        </w:rPr>
        <w:t>》</w:t>
      </w:r>
      <w:r>
        <w:rPr>
          <w:rFonts w:ascii="宋体" w:hAnsi="宋体" w:cs="宋体" w:hint="eastAsia"/>
          <w:sz w:val="28"/>
          <w:szCs w:val="28"/>
        </w:rPr>
        <w:t>GB50242</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21</w:t>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气体灭火系统施工及验收规范</w:t>
      </w:r>
      <w:r>
        <w:rPr>
          <w:rFonts w:ascii="宋体" w:hAnsi="宋体" w:cs="宋体" w:hint="eastAsia"/>
          <w:sz w:val="28"/>
          <w:szCs w:val="28"/>
        </w:rPr>
        <w:t>》</w:t>
      </w:r>
      <w:r>
        <w:rPr>
          <w:rFonts w:ascii="宋体" w:hAnsi="宋体" w:cs="宋体" w:hint="eastAsia"/>
          <w:sz w:val="28"/>
          <w:szCs w:val="28"/>
        </w:rPr>
        <w:t>GB50263</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22</w:t>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气体火火系统设计规范</w:t>
      </w:r>
      <w:r>
        <w:rPr>
          <w:rFonts w:ascii="宋体" w:hAnsi="宋体" w:cs="宋体" w:hint="eastAsia"/>
          <w:sz w:val="28"/>
          <w:szCs w:val="28"/>
        </w:rPr>
        <w:t>》</w:t>
      </w:r>
      <w:r>
        <w:rPr>
          <w:rFonts w:ascii="宋体" w:hAnsi="宋体" w:cs="宋体"/>
          <w:sz w:val="28"/>
          <w:szCs w:val="28"/>
        </w:rPr>
        <w:t>GB50370</w:t>
      </w: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D64B98">
      <w:pPr>
        <w:jc w:val="center"/>
        <w:rPr>
          <w:rFonts w:ascii="宋体" w:hAnsi="宋体" w:cs="宋体"/>
          <w:b/>
          <w:bCs/>
          <w:sz w:val="28"/>
          <w:szCs w:val="28"/>
        </w:rPr>
      </w:pPr>
      <w:r>
        <w:rPr>
          <w:rFonts w:ascii="宋体" w:hAnsi="宋体" w:cs="宋体" w:hint="eastAsia"/>
          <w:b/>
          <w:bCs/>
          <w:sz w:val="28"/>
          <w:szCs w:val="28"/>
        </w:rPr>
        <w:t>辽宁省工程建设地方标准</w:t>
      </w:r>
    </w:p>
    <w:p w:rsidR="00AE3CCB" w:rsidRDefault="00AE3CCB">
      <w:pPr>
        <w:jc w:val="center"/>
        <w:rPr>
          <w:rFonts w:ascii="宋体" w:hAnsi="宋体" w:cs="宋体"/>
          <w:b/>
          <w:bCs/>
          <w:sz w:val="28"/>
          <w:szCs w:val="28"/>
        </w:rPr>
      </w:pPr>
    </w:p>
    <w:p w:rsidR="00AE3CCB" w:rsidRDefault="00D64B98">
      <w:pPr>
        <w:jc w:val="center"/>
        <w:rPr>
          <w:rFonts w:ascii="宋体" w:hAnsi="宋体" w:cs="宋体"/>
          <w:b/>
          <w:bCs/>
          <w:sz w:val="28"/>
          <w:szCs w:val="28"/>
        </w:rPr>
      </w:pPr>
      <w:r>
        <w:rPr>
          <w:rFonts w:ascii="宋体" w:hAnsi="宋体" w:cs="宋体" w:hint="eastAsia"/>
          <w:b/>
          <w:bCs/>
          <w:sz w:val="28"/>
          <w:szCs w:val="28"/>
        </w:rPr>
        <w:t>辽宁省城市隧道工程施工质量验收标准</w:t>
      </w:r>
    </w:p>
    <w:p w:rsidR="00AE3CCB" w:rsidRDefault="00AE3CCB">
      <w:pPr>
        <w:jc w:val="center"/>
        <w:rPr>
          <w:rFonts w:ascii="宋体" w:hAnsi="宋体" w:cs="宋体"/>
          <w:b/>
          <w:bCs/>
          <w:sz w:val="28"/>
          <w:szCs w:val="28"/>
        </w:rPr>
      </w:pPr>
    </w:p>
    <w:p w:rsidR="00AE3CCB" w:rsidRDefault="00D64B98">
      <w:pPr>
        <w:jc w:val="center"/>
        <w:outlineLvl w:val="0"/>
        <w:rPr>
          <w:rFonts w:ascii="宋体" w:hAnsi="宋体" w:cs="宋体"/>
          <w:b/>
          <w:bCs/>
          <w:sz w:val="28"/>
          <w:szCs w:val="28"/>
          <w:lang/>
        </w:rPr>
      </w:pPr>
      <w:bookmarkStart w:id="328" w:name="_Toc22863"/>
      <w:r>
        <w:rPr>
          <w:rFonts w:ascii="宋体" w:hAnsi="宋体" w:cs="宋体" w:hint="eastAsia"/>
          <w:b/>
          <w:bCs/>
          <w:sz w:val="28"/>
          <w:szCs w:val="28"/>
          <w:lang/>
        </w:rPr>
        <w:t>条文说明</w:t>
      </w:r>
      <w:bookmarkEnd w:id="328"/>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AE3CCB">
      <w:pPr>
        <w:jc w:val="center"/>
        <w:rPr>
          <w:rFonts w:ascii="宋体" w:hAnsi="宋体" w:cs="宋体"/>
          <w:b/>
          <w:bCs/>
          <w:sz w:val="28"/>
          <w:szCs w:val="28"/>
          <w:lang/>
        </w:rPr>
      </w:pPr>
    </w:p>
    <w:p w:rsidR="00AE3CCB" w:rsidRDefault="00D64B98">
      <w:pPr>
        <w:snapToGrid w:val="0"/>
        <w:spacing w:line="360" w:lineRule="auto"/>
        <w:ind w:left="632" w:hanging="630"/>
        <w:jc w:val="center"/>
        <w:outlineLvl w:val="1"/>
        <w:rPr>
          <w:rFonts w:ascii="黑体" w:eastAsia="黑体" w:hAnsi="黑体"/>
          <w:b/>
          <w:sz w:val="28"/>
          <w:szCs w:val="28"/>
        </w:rPr>
      </w:pPr>
      <w:bookmarkStart w:id="329" w:name="_Toc944"/>
      <w:r>
        <w:rPr>
          <w:rFonts w:ascii="黑体" w:eastAsia="黑体" w:hAnsi="黑体" w:hint="eastAsia"/>
          <w:b/>
          <w:sz w:val="28"/>
          <w:szCs w:val="28"/>
        </w:rPr>
        <w:t xml:space="preserve">1 </w:t>
      </w:r>
      <w:r>
        <w:rPr>
          <w:rFonts w:ascii="黑体" w:eastAsia="黑体" w:hAnsi="黑体" w:hint="eastAsia"/>
          <w:b/>
          <w:sz w:val="28"/>
          <w:szCs w:val="28"/>
        </w:rPr>
        <w:t>总则</w:t>
      </w:r>
      <w:bookmarkEnd w:id="329"/>
    </w:p>
    <w:p w:rsidR="00AE3CCB" w:rsidRDefault="00D64B98">
      <w:pPr>
        <w:spacing w:line="360" w:lineRule="auto"/>
        <w:ind w:firstLineChars="200" w:firstLine="562"/>
        <w:rPr>
          <w:rFonts w:ascii="宋体"/>
          <w:sz w:val="28"/>
          <w:szCs w:val="28"/>
        </w:rPr>
      </w:pPr>
      <w:r>
        <w:rPr>
          <w:rFonts w:ascii="宋体" w:hint="eastAsia"/>
          <w:b/>
          <w:bCs/>
          <w:sz w:val="28"/>
          <w:szCs w:val="28"/>
        </w:rPr>
        <w:t xml:space="preserve">1.0.1 </w:t>
      </w:r>
      <w:r>
        <w:rPr>
          <w:rFonts w:ascii="宋体" w:hint="eastAsia"/>
          <w:sz w:val="28"/>
          <w:szCs w:val="28"/>
        </w:rPr>
        <w:t>本标准适用于辽宁省城市隧道工程建设，为保证工程施工质量、结构安全、耐久性能及使用功能要求，以及适应国家对城市基础设施建设质量的高标准要求，市政基础设施工程建设领域迫切需要完善和补充相关专业施工质量验收标准。</w:t>
      </w:r>
    </w:p>
    <w:p w:rsidR="00AE3CCB" w:rsidRDefault="00D64B98">
      <w:pPr>
        <w:spacing w:line="360" w:lineRule="auto"/>
        <w:ind w:firstLineChars="200" w:firstLine="562"/>
        <w:rPr>
          <w:rFonts w:ascii="宋体"/>
          <w:sz w:val="28"/>
          <w:szCs w:val="28"/>
        </w:rPr>
      </w:pPr>
      <w:r>
        <w:rPr>
          <w:rFonts w:ascii="宋体" w:hint="eastAsia"/>
          <w:b/>
          <w:bCs/>
          <w:sz w:val="28"/>
          <w:szCs w:val="28"/>
        </w:rPr>
        <w:t xml:space="preserve">1.0.2 </w:t>
      </w:r>
      <w:r>
        <w:rPr>
          <w:rFonts w:ascii="宋体" w:hint="eastAsia"/>
          <w:sz w:val="28"/>
          <w:szCs w:val="28"/>
        </w:rPr>
        <w:t>本标准适用于钻爆法施工的城市隧道工程施工质量验收，采用其他工艺，如盾构机施工城市隧道，参考相关专业标准。</w:t>
      </w:r>
    </w:p>
    <w:p w:rsidR="00AE3CCB" w:rsidRDefault="00D64B98">
      <w:pPr>
        <w:spacing w:line="360" w:lineRule="auto"/>
        <w:ind w:firstLineChars="200" w:firstLine="562"/>
        <w:rPr>
          <w:rFonts w:ascii="宋体"/>
          <w:sz w:val="28"/>
          <w:szCs w:val="28"/>
        </w:rPr>
      </w:pPr>
      <w:r>
        <w:rPr>
          <w:rFonts w:ascii="宋体" w:hint="eastAsia"/>
          <w:b/>
          <w:bCs/>
          <w:sz w:val="28"/>
          <w:szCs w:val="28"/>
        </w:rPr>
        <w:t xml:space="preserve">1.0.4 </w:t>
      </w:r>
      <w:r>
        <w:rPr>
          <w:rFonts w:ascii="宋体" w:hint="eastAsia"/>
          <w:sz w:val="28"/>
          <w:szCs w:val="28"/>
        </w:rPr>
        <w:t>城市隧道工程施工质量的验收除应符合本标准外，涉及到现行国家有关强制性执行要求的标准或标准条文必须贯彻执行。</w:t>
      </w:r>
    </w:p>
    <w:p w:rsidR="00AE3CCB" w:rsidRDefault="00AE3CCB">
      <w:pPr>
        <w:snapToGrid w:val="0"/>
        <w:spacing w:line="360" w:lineRule="auto"/>
        <w:ind w:left="632" w:hanging="630"/>
        <w:jc w:val="center"/>
        <w:rPr>
          <w:rFonts w:ascii="黑体" w:eastAsia="黑体" w:hAnsi="黑体"/>
          <w:b/>
          <w:sz w:val="28"/>
          <w:szCs w:val="28"/>
        </w:rPr>
      </w:pPr>
    </w:p>
    <w:p w:rsidR="00AE3CCB" w:rsidRDefault="00D64B98">
      <w:pPr>
        <w:snapToGrid w:val="0"/>
        <w:spacing w:line="360" w:lineRule="auto"/>
        <w:ind w:left="632" w:hanging="630"/>
        <w:jc w:val="center"/>
        <w:outlineLvl w:val="1"/>
        <w:rPr>
          <w:rFonts w:ascii="黑体" w:eastAsia="黑体" w:hAnsi="黑体"/>
          <w:b/>
          <w:sz w:val="28"/>
          <w:szCs w:val="28"/>
        </w:rPr>
      </w:pPr>
      <w:bookmarkStart w:id="330" w:name="_Toc8322"/>
      <w:r>
        <w:rPr>
          <w:rFonts w:ascii="黑体" w:eastAsia="黑体" w:hAnsi="黑体" w:hint="eastAsia"/>
          <w:b/>
          <w:sz w:val="28"/>
          <w:szCs w:val="28"/>
        </w:rPr>
        <w:t xml:space="preserve">3 </w:t>
      </w:r>
      <w:r>
        <w:rPr>
          <w:rFonts w:ascii="黑体" w:eastAsia="黑体" w:hAnsi="黑体" w:hint="eastAsia"/>
          <w:b/>
          <w:sz w:val="28"/>
          <w:szCs w:val="28"/>
        </w:rPr>
        <w:t>基本规定</w:t>
      </w:r>
      <w:bookmarkEnd w:id="330"/>
    </w:p>
    <w:p w:rsidR="00AE3CCB" w:rsidRDefault="00D64B98">
      <w:pPr>
        <w:spacing w:line="360" w:lineRule="auto"/>
        <w:ind w:firstLineChars="200" w:firstLine="562"/>
        <w:rPr>
          <w:rFonts w:ascii="宋体"/>
          <w:sz w:val="28"/>
          <w:szCs w:val="28"/>
        </w:rPr>
      </w:pPr>
      <w:r>
        <w:rPr>
          <w:rFonts w:ascii="宋体"/>
          <w:b/>
          <w:bCs/>
          <w:sz w:val="28"/>
          <w:szCs w:val="28"/>
        </w:rPr>
        <w:t>3.</w:t>
      </w:r>
      <w:r>
        <w:rPr>
          <w:rFonts w:ascii="宋体" w:hint="eastAsia"/>
          <w:b/>
          <w:bCs/>
          <w:sz w:val="28"/>
          <w:szCs w:val="28"/>
        </w:rPr>
        <w:t>1</w:t>
      </w:r>
      <w:r>
        <w:rPr>
          <w:rFonts w:ascii="宋体"/>
          <w:b/>
          <w:bCs/>
          <w:sz w:val="28"/>
          <w:szCs w:val="28"/>
        </w:rPr>
        <w:t>.1</w:t>
      </w:r>
      <w:r>
        <w:rPr>
          <w:rFonts w:ascii="宋体" w:hint="eastAsia"/>
          <w:b/>
          <w:bCs/>
          <w:sz w:val="28"/>
          <w:szCs w:val="28"/>
        </w:rPr>
        <w:t xml:space="preserve"> </w:t>
      </w:r>
      <w:r>
        <w:rPr>
          <w:rFonts w:ascii="宋体" w:hint="eastAsia"/>
          <w:sz w:val="28"/>
          <w:szCs w:val="28"/>
        </w:rPr>
        <w:t>根据现场实际健全质量管理体系，编制、完善各项质量管理制度。隧道施工前应编制施工组织设计、施工方案，并通过审批。应完成分部分项工程划分、技术交底等准备工作。</w:t>
      </w:r>
    </w:p>
    <w:p w:rsidR="00AE3CCB" w:rsidRDefault="00AE3CCB">
      <w:pPr>
        <w:spacing w:line="360" w:lineRule="auto"/>
        <w:ind w:firstLineChars="200" w:firstLine="560"/>
        <w:rPr>
          <w:rFonts w:ascii="宋体"/>
          <w:sz w:val="28"/>
          <w:szCs w:val="28"/>
        </w:rPr>
      </w:pPr>
    </w:p>
    <w:p w:rsidR="00AE3CCB" w:rsidRDefault="00D64B98">
      <w:pPr>
        <w:jc w:val="center"/>
        <w:outlineLvl w:val="1"/>
        <w:rPr>
          <w:rFonts w:ascii="宋体" w:hAnsi="宋体" w:cs="宋体"/>
          <w:b/>
          <w:bCs/>
          <w:sz w:val="28"/>
          <w:szCs w:val="28"/>
        </w:rPr>
      </w:pPr>
      <w:bookmarkStart w:id="331" w:name="_Toc29399"/>
      <w:r>
        <w:rPr>
          <w:rFonts w:ascii="宋体" w:hAnsi="宋体" w:cs="宋体" w:hint="eastAsia"/>
          <w:b/>
          <w:bCs/>
          <w:sz w:val="28"/>
          <w:szCs w:val="28"/>
        </w:rPr>
        <w:lastRenderedPageBreak/>
        <w:t xml:space="preserve">4 </w:t>
      </w:r>
      <w:r>
        <w:rPr>
          <w:rFonts w:ascii="宋体" w:hAnsi="宋体" w:cs="宋体" w:hint="eastAsia"/>
          <w:b/>
          <w:bCs/>
          <w:sz w:val="28"/>
          <w:szCs w:val="28"/>
        </w:rPr>
        <w:t>隧道总体</w:t>
      </w:r>
      <w:bookmarkEnd w:id="331"/>
    </w:p>
    <w:p w:rsidR="00AE3CCB" w:rsidRDefault="00D64B98">
      <w:pPr>
        <w:ind w:firstLineChars="200" w:firstLine="560"/>
        <w:rPr>
          <w:sz w:val="28"/>
          <w:szCs w:val="28"/>
        </w:rPr>
      </w:pPr>
      <w:r>
        <w:rPr>
          <w:rFonts w:hint="eastAsia"/>
          <w:sz w:val="28"/>
          <w:szCs w:val="28"/>
        </w:rPr>
        <w:t>本节是为保证隧道基本使用功能，从总体上对其几何尺寸进行的检查。</w:t>
      </w:r>
    </w:p>
    <w:p w:rsidR="00AE3CCB" w:rsidRDefault="00D64B98">
      <w:pPr>
        <w:ind w:firstLineChars="200" w:firstLine="562"/>
        <w:rPr>
          <w:sz w:val="28"/>
          <w:szCs w:val="28"/>
        </w:rPr>
      </w:pPr>
      <w:r>
        <w:rPr>
          <w:rFonts w:ascii="宋体" w:hAnsi="宋体" w:cs="宋体" w:hint="eastAsia"/>
          <w:b/>
          <w:bCs/>
          <w:sz w:val="28"/>
          <w:szCs w:val="28"/>
        </w:rPr>
        <w:t xml:space="preserve">4.1 </w:t>
      </w:r>
      <w:r>
        <w:rPr>
          <w:rFonts w:hint="eastAsia"/>
          <w:sz w:val="28"/>
          <w:szCs w:val="28"/>
        </w:rPr>
        <w:t>近年来，隧道防排水技术已取得了长足的进步，但隧道渗水现象仍有发生。从目前的发展水平看，设计上已经比较完善，由于防排水材料、施工工艺、施工环境等多方面原因造成的渗漏问题，仍值得高度重视。</w:t>
      </w:r>
    </w:p>
    <w:p w:rsidR="00AE3CCB" w:rsidRDefault="00D64B98">
      <w:pPr>
        <w:jc w:val="center"/>
        <w:outlineLvl w:val="1"/>
        <w:rPr>
          <w:rFonts w:ascii="宋体" w:hAnsi="宋体" w:cs="宋体"/>
          <w:b/>
          <w:bCs/>
          <w:sz w:val="28"/>
          <w:szCs w:val="28"/>
        </w:rPr>
      </w:pPr>
      <w:bookmarkStart w:id="332" w:name="_Toc19308"/>
      <w:r>
        <w:rPr>
          <w:rFonts w:ascii="宋体" w:hAnsi="宋体" w:cs="宋体" w:hint="eastAsia"/>
          <w:b/>
          <w:bCs/>
          <w:sz w:val="28"/>
          <w:szCs w:val="28"/>
        </w:rPr>
        <w:t xml:space="preserve">5 </w:t>
      </w:r>
      <w:r>
        <w:rPr>
          <w:rFonts w:ascii="宋体" w:hAnsi="宋体" w:cs="宋体" w:hint="eastAsia"/>
          <w:b/>
          <w:bCs/>
          <w:sz w:val="28"/>
          <w:szCs w:val="28"/>
        </w:rPr>
        <w:t>洞口工程</w:t>
      </w:r>
      <w:bookmarkEnd w:id="332"/>
    </w:p>
    <w:p w:rsidR="00AE3CCB" w:rsidRDefault="00D64B98">
      <w:pPr>
        <w:ind w:firstLineChars="200" w:firstLine="562"/>
        <w:rPr>
          <w:sz w:val="28"/>
          <w:szCs w:val="28"/>
        </w:rPr>
      </w:pPr>
      <w:r>
        <w:rPr>
          <w:rFonts w:ascii="宋体" w:hAnsi="宋体" w:cs="宋体" w:hint="eastAsia"/>
          <w:b/>
          <w:bCs/>
          <w:sz w:val="28"/>
          <w:szCs w:val="28"/>
        </w:rPr>
        <w:t xml:space="preserve">5.1 </w:t>
      </w:r>
      <w:r>
        <w:rPr>
          <w:rFonts w:hint="eastAsia"/>
          <w:sz w:val="28"/>
          <w:szCs w:val="28"/>
        </w:rPr>
        <w:t>洞口工程指洞口土石方、边仰坡防护、洞门及其相邻的翼墙、挡土墙及洞口排水系统等。</w:t>
      </w:r>
    </w:p>
    <w:p w:rsidR="00AE3CCB" w:rsidRDefault="00D64B98">
      <w:pPr>
        <w:ind w:firstLineChars="200" w:firstLine="562"/>
        <w:rPr>
          <w:sz w:val="28"/>
          <w:szCs w:val="28"/>
        </w:rPr>
      </w:pPr>
      <w:r>
        <w:rPr>
          <w:rFonts w:ascii="宋体" w:hAnsi="宋体" w:cs="宋体" w:hint="eastAsia"/>
          <w:b/>
          <w:bCs/>
          <w:sz w:val="28"/>
          <w:szCs w:val="28"/>
        </w:rPr>
        <w:t xml:space="preserve">5.8 </w:t>
      </w:r>
      <w:r>
        <w:rPr>
          <w:rFonts w:hint="eastAsia"/>
          <w:sz w:val="28"/>
          <w:szCs w:val="28"/>
        </w:rPr>
        <w:t>工程实践表明，明洞通常是隧道渗漏水多发的段落，对明洞防水层施工质量要严格把关。</w:t>
      </w:r>
    </w:p>
    <w:p w:rsidR="00AE3CCB" w:rsidRDefault="00D64B98">
      <w:pPr>
        <w:ind w:firstLineChars="200" w:firstLine="562"/>
        <w:rPr>
          <w:sz w:val="28"/>
          <w:szCs w:val="28"/>
        </w:rPr>
      </w:pPr>
      <w:r>
        <w:rPr>
          <w:rFonts w:ascii="宋体" w:hAnsi="宋体" w:cs="宋体" w:hint="eastAsia"/>
          <w:b/>
          <w:bCs/>
          <w:sz w:val="28"/>
          <w:szCs w:val="28"/>
        </w:rPr>
        <w:t xml:space="preserve">5.9 </w:t>
      </w:r>
      <w:r>
        <w:rPr>
          <w:rFonts w:hint="eastAsia"/>
          <w:sz w:val="28"/>
          <w:szCs w:val="28"/>
        </w:rPr>
        <w:t>严格控制明洞回填施工程序，确保明洞结构安全和预防渗漏水。</w:t>
      </w:r>
    </w:p>
    <w:p w:rsidR="00AE3CCB" w:rsidRDefault="00D64B98">
      <w:pPr>
        <w:jc w:val="center"/>
        <w:outlineLvl w:val="1"/>
        <w:rPr>
          <w:rFonts w:ascii="宋体" w:hAnsi="宋体" w:cs="宋体"/>
          <w:b/>
          <w:bCs/>
          <w:sz w:val="28"/>
          <w:szCs w:val="28"/>
        </w:rPr>
      </w:pPr>
      <w:bookmarkStart w:id="333" w:name="_Toc13602"/>
      <w:r>
        <w:rPr>
          <w:rFonts w:ascii="宋体" w:hAnsi="宋体" w:cs="宋体" w:hint="eastAsia"/>
          <w:b/>
          <w:bCs/>
          <w:sz w:val="28"/>
          <w:szCs w:val="28"/>
        </w:rPr>
        <w:t xml:space="preserve">6 </w:t>
      </w:r>
      <w:r>
        <w:rPr>
          <w:rFonts w:ascii="宋体" w:hAnsi="宋体" w:cs="宋体" w:hint="eastAsia"/>
          <w:b/>
          <w:bCs/>
          <w:sz w:val="28"/>
          <w:szCs w:val="28"/>
        </w:rPr>
        <w:t>洞身开挖</w:t>
      </w:r>
      <w:bookmarkEnd w:id="333"/>
    </w:p>
    <w:p w:rsidR="00AE3CCB" w:rsidRDefault="00D64B98">
      <w:pPr>
        <w:ind w:firstLineChars="200" w:firstLine="562"/>
        <w:rPr>
          <w:sz w:val="28"/>
          <w:szCs w:val="28"/>
        </w:rPr>
      </w:pPr>
      <w:r>
        <w:rPr>
          <w:rFonts w:ascii="宋体" w:hAnsi="宋体" w:cs="宋体" w:hint="eastAsia"/>
          <w:b/>
          <w:bCs/>
          <w:sz w:val="28"/>
          <w:szCs w:val="28"/>
        </w:rPr>
        <w:t xml:space="preserve">6.1 </w:t>
      </w:r>
      <w:r>
        <w:rPr>
          <w:rFonts w:hint="eastAsia"/>
          <w:sz w:val="28"/>
          <w:szCs w:val="28"/>
        </w:rPr>
        <w:t>开挖是控制隧道施工工期和造价的关键工序。超挖过多，不仅因出渣量和衬砌量增多而提高工程造价，而且由于局部超挖会产生应力集中问题，影响围岩稳定性；而欠挖则直接影响到衬砌厚度，极易造成工程质量和安全隐患，处理起来费时、费力、费物。所以应保证开挖质量，为围岩稳定和</w:t>
      </w:r>
      <w:r>
        <w:rPr>
          <w:rFonts w:hint="eastAsia"/>
          <w:sz w:val="28"/>
          <w:szCs w:val="28"/>
        </w:rPr>
        <w:t>安全支护创造良好条件。</w:t>
      </w:r>
    </w:p>
    <w:p w:rsidR="00AE3CCB" w:rsidRDefault="00D64B98">
      <w:pPr>
        <w:ind w:firstLineChars="200" w:firstLine="562"/>
        <w:rPr>
          <w:sz w:val="28"/>
          <w:szCs w:val="28"/>
        </w:rPr>
      </w:pPr>
      <w:r>
        <w:rPr>
          <w:rFonts w:ascii="宋体" w:hAnsi="宋体" w:cs="宋体" w:hint="eastAsia"/>
          <w:b/>
          <w:bCs/>
          <w:sz w:val="28"/>
          <w:szCs w:val="28"/>
        </w:rPr>
        <w:t xml:space="preserve">6.2 </w:t>
      </w:r>
      <w:r>
        <w:rPr>
          <w:rFonts w:hint="eastAsia"/>
          <w:sz w:val="28"/>
          <w:szCs w:val="28"/>
        </w:rPr>
        <w:t>施工时用全站仪或激光断面仪进行超欠挖检测，每循环做施工记录，且经监理复查确认。检验批验收按每</w:t>
      </w:r>
      <w:r>
        <w:rPr>
          <w:rFonts w:hint="eastAsia"/>
          <w:sz w:val="28"/>
          <w:szCs w:val="28"/>
        </w:rPr>
        <w:t>20m</w:t>
      </w:r>
      <w:r>
        <w:rPr>
          <w:rFonts w:hint="eastAsia"/>
          <w:sz w:val="28"/>
          <w:szCs w:val="28"/>
        </w:rPr>
        <w:t>检查</w:t>
      </w:r>
      <w:r>
        <w:rPr>
          <w:rFonts w:hint="eastAsia"/>
          <w:sz w:val="28"/>
          <w:szCs w:val="28"/>
        </w:rPr>
        <w:t>1</w:t>
      </w:r>
      <w:r>
        <w:rPr>
          <w:rFonts w:hint="eastAsia"/>
          <w:sz w:val="28"/>
          <w:szCs w:val="28"/>
        </w:rPr>
        <w:t>个断面，每个断面自起拱顶起每</w:t>
      </w:r>
      <w:r>
        <w:rPr>
          <w:rFonts w:hint="eastAsia"/>
          <w:sz w:val="28"/>
          <w:szCs w:val="28"/>
        </w:rPr>
        <w:t>2m</w:t>
      </w:r>
      <w:r>
        <w:rPr>
          <w:rFonts w:hint="eastAsia"/>
          <w:sz w:val="28"/>
          <w:szCs w:val="28"/>
        </w:rPr>
        <w:t>测</w:t>
      </w:r>
      <w:r>
        <w:rPr>
          <w:rFonts w:hint="eastAsia"/>
          <w:sz w:val="28"/>
          <w:szCs w:val="28"/>
        </w:rPr>
        <w:t>1</w:t>
      </w:r>
      <w:r>
        <w:rPr>
          <w:rFonts w:hint="eastAsia"/>
          <w:sz w:val="28"/>
          <w:szCs w:val="28"/>
        </w:rPr>
        <w:t>点。</w:t>
      </w:r>
    </w:p>
    <w:p w:rsidR="00AE3CCB" w:rsidRDefault="00AE3CCB">
      <w:pPr>
        <w:ind w:firstLineChars="200" w:firstLine="560"/>
        <w:rPr>
          <w:sz w:val="28"/>
          <w:szCs w:val="28"/>
        </w:rPr>
      </w:pPr>
    </w:p>
    <w:p w:rsidR="00AE3CCB" w:rsidRDefault="00D64B98">
      <w:pPr>
        <w:jc w:val="center"/>
        <w:outlineLvl w:val="1"/>
        <w:rPr>
          <w:rFonts w:ascii="宋体" w:hAnsi="宋体" w:cs="宋体"/>
          <w:b/>
          <w:bCs/>
          <w:sz w:val="28"/>
          <w:szCs w:val="28"/>
        </w:rPr>
      </w:pPr>
      <w:bookmarkStart w:id="334" w:name="_Toc14090"/>
      <w:r>
        <w:rPr>
          <w:rFonts w:ascii="宋体" w:hAnsi="宋体" w:cs="宋体" w:hint="eastAsia"/>
          <w:b/>
          <w:bCs/>
          <w:sz w:val="28"/>
          <w:szCs w:val="28"/>
        </w:rPr>
        <w:t xml:space="preserve">7 </w:t>
      </w:r>
      <w:r>
        <w:rPr>
          <w:rFonts w:ascii="宋体" w:hAnsi="宋体" w:cs="宋体" w:hint="eastAsia"/>
          <w:b/>
          <w:bCs/>
          <w:sz w:val="28"/>
          <w:szCs w:val="28"/>
        </w:rPr>
        <w:t>初期支护</w:t>
      </w:r>
      <w:bookmarkEnd w:id="334"/>
    </w:p>
    <w:p w:rsidR="00AE3CCB" w:rsidRDefault="00D64B98">
      <w:pPr>
        <w:ind w:firstLineChars="200" w:firstLine="562"/>
        <w:rPr>
          <w:sz w:val="28"/>
          <w:szCs w:val="28"/>
        </w:rPr>
      </w:pPr>
      <w:r>
        <w:rPr>
          <w:rFonts w:ascii="宋体" w:hAnsi="宋体" w:cs="宋体" w:hint="eastAsia"/>
          <w:b/>
          <w:bCs/>
          <w:sz w:val="28"/>
          <w:szCs w:val="28"/>
        </w:rPr>
        <w:t xml:space="preserve">7.1 </w:t>
      </w:r>
      <w:r>
        <w:rPr>
          <w:rFonts w:hint="eastAsia"/>
          <w:sz w:val="28"/>
          <w:szCs w:val="28"/>
        </w:rPr>
        <w:t>初期支护施工时每循环做施工记录，且经监理复查确认。检验批验收</w:t>
      </w:r>
      <w:r>
        <w:rPr>
          <w:rFonts w:hint="eastAsia"/>
          <w:sz w:val="28"/>
          <w:szCs w:val="28"/>
        </w:rPr>
        <w:lastRenderedPageBreak/>
        <w:t>按每</w:t>
      </w:r>
      <w:r>
        <w:rPr>
          <w:rFonts w:hint="eastAsia"/>
          <w:sz w:val="28"/>
          <w:szCs w:val="28"/>
        </w:rPr>
        <w:t>20m</w:t>
      </w:r>
      <w:r>
        <w:rPr>
          <w:rFonts w:hint="eastAsia"/>
          <w:sz w:val="28"/>
          <w:szCs w:val="28"/>
        </w:rPr>
        <w:t>检查</w:t>
      </w:r>
      <w:r>
        <w:rPr>
          <w:rFonts w:hint="eastAsia"/>
          <w:sz w:val="28"/>
          <w:szCs w:val="28"/>
        </w:rPr>
        <w:t>1</w:t>
      </w:r>
      <w:r>
        <w:rPr>
          <w:rFonts w:hint="eastAsia"/>
          <w:sz w:val="28"/>
          <w:szCs w:val="28"/>
        </w:rPr>
        <w:t>个断面。</w:t>
      </w:r>
    </w:p>
    <w:p w:rsidR="00AE3CCB" w:rsidRDefault="00D64B98">
      <w:pPr>
        <w:ind w:firstLineChars="200" w:firstLine="562"/>
        <w:rPr>
          <w:sz w:val="28"/>
          <w:szCs w:val="28"/>
        </w:rPr>
      </w:pPr>
      <w:r>
        <w:rPr>
          <w:rFonts w:ascii="宋体" w:hAnsi="宋体" w:cs="宋体" w:hint="eastAsia"/>
          <w:b/>
          <w:bCs/>
          <w:sz w:val="28"/>
          <w:szCs w:val="28"/>
        </w:rPr>
        <w:t xml:space="preserve">7.2 </w:t>
      </w:r>
      <w:r>
        <w:rPr>
          <w:rFonts w:hint="eastAsia"/>
          <w:sz w:val="28"/>
          <w:szCs w:val="28"/>
        </w:rPr>
        <w:t>锚杆在隧道初期支护中的功能和作用比较复杂，具有系统性。因此，将锚杆的数量、长度、灌浆强度纳入主控项目进行验收，而且要求灌浆密实饱满。</w:t>
      </w:r>
    </w:p>
    <w:p w:rsidR="00AE3CCB" w:rsidRDefault="00AE3CCB">
      <w:pPr>
        <w:ind w:firstLineChars="200" w:firstLine="560"/>
        <w:rPr>
          <w:sz w:val="28"/>
          <w:szCs w:val="28"/>
        </w:rPr>
      </w:pPr>
    </w:p>
    <w:p w:rsidR="00AE3CCB" w:rsidRDefault="00D64B98">
      <w:pPr>
        <w:jc w:val="center"/>
        <w:outlineLvl w:val="1"/>
        <w:rPr>
          <w:rFonts w:ascii="宋体" w:hAnsi="宋体" w:cs="宋体"/>
          <w:b/>
          <w:bCs/>
          <w:sz w:val="28"/>
          <w:szCs w:val="28"/>
        </w:rPr>
      </w:pPr>
      <w:bookmarkStart w:id="335" w:name="_Toc26600"/>
      <w:r>
        <w:rPr>
          <w:rFonts w:ascii="宋体" w:hAnsi="宋体" w:cs="宋体" w:hint="eastAsia"/>
          <w:b/>
          <w:bCs/>
          <w:sz w:val="28"/>
          <w:szCs w:val="28"/>
        </w:rPr>
        <w:t xml:space="preserve">8 </w:t>
      </w:r>
      <w:r>
        <w:rPr>
          <w:rFonts w:ascii="宋体" w:hAnsi="宋体" w:cs="宋体" w:hint="eastAsia"/>
          <w:b/>
          <w:bCs/>
          <w:sz w:val="28"/>
          <w:szCs w:val="28"/>
        </w:rPr>
        <w:t>混凝土衬砌</w:t>
      </w:r>
      <w:bookmarkEnd w:id="335"/>
    </w:p>
    <w:p w:rsidR="00AE3CCB" w:rsidRDefault="00D64B98">
      <w:pPr>
        <w:ind w:firstLineChars="200" w:firstLine="562"/>
        <w:rPr>
          <w:sz w:val="28"/>
          <w:szCs w:val="28"/>
        </w:rPr>
      </w:pPr>
      <w:r>
        <w:rPr>
          <w:rFonts w:ascii="宋体" w:hAnsi="宋体" w:cs="宋体" w:hint="eastAsia"/>
          <w:b/>
          <w:bCs/>
          <w:sz w:val="28"/>
          <w:szCs w:val="28"/>
        </w:rPr>
        <w:t xml:space="preserve">8.1 </w:t>
      </w:r>
      <w:r>
        <w:rPr>
          <w:rFonts w:hint="eastAsia"/>
          <w:sz w:val="28"/>
          <w:szCs w:val="28"/>
        </w:rPr>
        <w:t>本条是对隧道衬砌施工的总体要求，隧道进行衬砌施工时，中线、高程必须满足设计要求。除测量精度必须符合要求外，还应考虑施工误差。否则，将影响隧道净空尺寸，增加修整断面的工作量，降低衬砌施工质量。对城市隧道而言，外观要求较高，中线和高程的偏差以及衬砌平整度、顺直度等都对外观具有很大的影响。</w:t>
      </w:r>
    </w:p>
    <w:p w:rsidR="00AE3CCB" w:rsidRDefault="00D64B98">
      <w:pPr>
        <w:ind w:firstLineChars="200" w:firstLine="562"/>
        <w:rPr>
          <w:sz w:val="28"/>
          <w:szCs w:val="28"/>
        </w:rPr>
      </w:pPr>
      <w:r>
        <w:rPr>
          <w:rFonts w:ascii="宋体" w:hAnsi="宋体" w:cs="宋体" w:hint="eastAsia"/>
          <w:b/>
          <w:bCs/>
          <w:sz w:val="28"/>
          <w:szCs w:val="28"/>
        </w:rPr>
        <w:t xml:space="preserve">8.1.2 </w:t>
      </w:r>
      <w:r>
        <w:rPr>
          <w:rFonts w:hint="eastAsia"/>
          <w:sz w:val="28"/>
          <w:szCs w:val="28"/>
        </w:rPr>
        <w:t>衬砌施工时，允许在放样时将设计衬砌轮廓线扩大</w:t>
      </w:r>
      <w:r>
        <w:rPr>
          <w:rFonts w:hint="eastAsia"/>
          <w:sz w:val="28"/>
          <w:szCs w:val="28"/>
        </w:rPr>
        <w:t>50</w:t>
      </w:r>
      <w:r>
        <w:rPr>
          <w:rFonts w:hint="eastAsia"/>
          <w:sz w:val="28"/>
          <w:szCs w:val="28"/>
        </w:rPr>
        <w:t>～</w:t>
      </w:r>
      <w:r>
        <w:rPr>
          <w:rFonts w:hint="eastAsia"/>
          <w:sz w:val="28"/>
          <w:szCs w:val="28"/>
        </w:rPr>
        <w:t>80mm</w:t>
      </w:r>
      <w:r>
        <w:rPr>
          <w:rFonts w:hint="eastAsia"/>
          <w:sz w:val="28"/>
          <w:szCs w:val="28"/>
        </w:rPr>
        <w:t>，主要考虑预留变形量和施工误差。</w:t>
      </w:r>
    </w:p>
    <w:p w:rsidR="00AE3CCB" w:rsidRDefault="00D64B98">
      <w:pPr>
        <w:ind w:firstLineChars="200" w:firstLine="562"/>
        <w:rPr>
          <w:sz w:val="28"/>
          <w:szCs w:val="28"/>
        </w:rPr>
      </w:pPr>
      <w:r>
        <w:rPr>
          <w:rFonts w:ascii="宋体" w:hAnsi="宋体" w:cs="宋体" w:hint="eastAsia"/>
          <w:b/>
          <w:bCs/>
          <w:sz w:val="28"/>
          <w:szCs w:val="28"/>
        </w:rPr>
        <w:t xml:space="preserve">8.1.3 </w:t>
      </w:r>
      <w:r>
        <w:rPr>
          <w:rFonts w:hint="eastAsia"/>
          <w:sz w:val="28"/>
          <w:szCs w:val="28"/>
        </w:rPr>
        <w:t>对隧道衬砌模筑混凝土使用的衬砌台车（模板及支架）必须进行专项设计，组装好后进行验收，确保施工安全和混凝土外观质</w:t>
      </w:r>
      <w:r>
        <w:rPr>
          <w:rFonts w:hint="eastAsia"/>
          <w:sz w:val="28"/>
          <w:szCs w:val="28"/>
        </w:rPr>
        <w:t>量。</w:t>
      </w:r>
    </w:p>
    <w:p w:rsidR="00AE3CCB" w:rsidRDefault="00D64B98">
      <w:pPr>
        <w:ind w:firstLineChars="200" w:firstLine="562"/>
        <w:rPr>
          <w:sz w:val="28"/>
          <w:szCs w:val="28"/>
        </w:rPr>
      </w:pPr>
      <w:r>
        <w:rPr>
          <w:rFonts w:ascii="宋体" w:hAnsi="宋体" w:cs="宋体" w:hint="eastAsia"/>
          <w:b/>
          <w:bCs/>
          <w:sz w:val="28"/>
          <w:szCs w:val="28"/>
        </w:rPr>
        <w:t xml:space="preserve">8.1.4 </w:t>
      </w:r>
      <w:r>
        <w:rPr>
          <w:rFonts w:hint="eastAsia"/>
          <w:sz w:val="28"/>
          <w:szCs w:val="28"/>
        </w:rPr>
        <w:t>隧道围岩与设计和地勘不符时，应及时进行变更处理。</w:t>
      </w:r>
    </w:p>
    <w:p w:rsidR="00AE3CCB" w:rsidRDefault="00D64B98">
      <w:pPr>
        <w:ind w:firstLineChars="200" w:firstLine="562"/>
        <w:rPr>
          <w:sz w:val="28"/>
          <w:szCs w:val="28"/>
        </w:rPr>
      </w:pPr>
      <w:r>
        <w:rPr>
          <w:rFonts w:ascii="宋体" w:hAnsi="宋体" w:cs="宋体" w:hint="eastAsia"/>
          <w:b/>
          <w:bCs/>
          <w:sz w:val="28"/>
          <w:szCs w:val="28"/>
        </w:rPr>
        <w:t xml:space="preserve">8.1.5 </w:t>
      </w:r>
      <w:r>
        <w:rPr>
          <w:rFonts w:hint="eastAsia"/>
          <w:sz w:val="28"/>
          <w:szCs w:val="28"/>
        </w:rPr>
        <w:t>隧道仰拱应及时施作，尽快封闭成环，减少安全隐患风险。</w:t>
      </w:r>
    </w:p>
    <w:p w:rsidR="00AE3CCB" w:rsidRDefault="00D64B98">
      <w:pPr>
        <w:snapToGrid w:val="0"/>
        <w:spacing w:line="360" w:lineRule="auto"/>
        <w:ind w:firstLineChars="200" w:firstLine="562"/>
        <w:jc w:val="left"/>
        <w:rPr>
          <w:sz w:val="28"/>
          <w:szCs w:val="28"/>
        </w:rPr>
      </w:pPr>
      <w:r>
        <w:rPr>
          <w:rFonts w:ascii="宋体" w:hAnsi="宋体" w:cs="宋体" w:hint="eastAsia"/>
          <w:b/>
          <w:bCs/>
          <w:sz w:val="28"/>
          <w:szCs w:val="28"/>
        </w:rPr>
        <w:t xml:space="preserve">8.1.7 </w:t>
      </w:r>
      <w:r>
        <w:rPr>
          <w:rFonts w:hint="eastAsia"/>
          <w:sz w:val="28"/>
          <w:szCs w:val="28"/>
        </w:rPr>
        <w:t>由于软硬岩层的承载力不同，为避免不均匀沉降引起二衬衬砌开裂，故在分界处应设置沉降缝。</w:t>
      </w:r>
    </w:p>
    <w:p w:rsidR="00AE3CCB" w:rsidRDefault="00AE3CCB">
      <w:pPr>
        <w:snapToGrid w:val="0"/>
        <w:spacing w:line="360" w:lineRule="auto"/>
        <w:ind w:firstLineChars="200" w:firstLine="560"/>
        <w:jc w:val="left"/>
        <w:rPr>
          <w:sz w:val="28"/>
          <w:szCs w:val="28"/>
        </w:rPr>
      </w:pPr>
    </w:p>
    <w:p w:rsidR="00AE3CCB" w:rsidRDefault="00D64B98">
      <w:pPr>
        <w:snapToGrid w:val="0"/>
        <w:spacing w:line="360" w:lineRule="auto"/>
        <w:ind w:left="632" w:hanging="630"/>
        <w:jc w:val="center"/>
        <w:outlineLvl w:val="1"/>
        <w:rPr>
          <w:rFonts w:ascii="黑体" w:eastAsia="黑体" w:hAnsi="黑体"/>
          <w:b/>
        </w:rPr>
      </w:pPr>
      <w:bookmarkStart w:id="336" w:name="_Toc5759"/>
      <w:r>
        <w:rPr>
          <w:rFonts w:ascii="黑体" w:eastAsia="黑体" w:hAnsi="黑体" w:hint="eastAsia"/>
          <w:b/>
          <w:sz w:val="28"/>
          <w:szCs w:val="28"/>
        </w:rPr>
        <w:t xml:space="preserve">10 </w:t>
      </w:r>
      <w:r>
        <w:rPr>
          <w:rFonts w:ascii="黑体" w:eastAsia="黑体" w:hAnsi="黑体" w:hint="eastAsia"/>
          <w:b/>
          <w:sz w:val="28"/>
          <w:szCs w:val="28"/>
        </w:rPr>
        <w:t>隧道路面</w:t>
      </w:r>
      <w:bookmarkEnd w:id="336"/>
    </w:p>
    <w:p w:rsidR="00AE3CCB" w:rsidRDefault="00D64B98">
      <w:pPr>
        <w:spacing w:line="360" w:lineRule="auto"/>
        <w:ind w:firstLineChars="200" w:firstLine="562"/>
        <w:rPr>
          <w:rFonts w:ascii="宋体"/>
          <w:sz w:val="28"/>
          <w:szCs w:val="28"/>
        </w:rPr>
      </w:pPr>
      <w:r>
        <w:rPr>
          <w:rFonts w:ascii="宋体" w:hint="eastAsia"/>
          <w:b/>
          <w:bCs/>
          <w:sz w:val="28"/>
          <w:szCs w:val="28"/>
        </w:rPr>
        <w:t xml:space="preserve">10.1.1  </w:t>
      </w:r>
      <w:r>
        <w:rPr>
          <w:rFonts w:ascii="宋体" w:hint="eastAsia"/>
          <w:sz w:val="28"/>
          <w:szCs w:val="28"/>
        </w:rPr>
        <w:t>城市</w:t>
      </w:r>
      <w:r>
        <w:rPr>
          <w:rFonts w:ascii="宋体" w:hint="eastAsia"/>
          <w:sz w:val="28"/>
          <w:szCs w:val="28"/>
        </w:rPr>
        <w:t>隧道交通压力大，路面补修较为困难。</w:t>
      </w:r>
    </w:p>
    <w:p w:rsidR="00AE3CCB" w:rsidRDefault="00D64B98">
      <w:pPr>
        <w:spacing w:line="360" w:lineRule="auto"/>
        <w:ind w:firstLineChars="200" w:firstLine="562"/>
        <w:rPr>
          <w:rFonts w:ascii="宋体"/>
          <w:sz w:val="28"/>
          <w:szCs w:val="28"/>
        </w:rPr>
      </w:pPr>
      <w:r>
        <w:rPr>
          <w:rFonts w:ascii="宋体" w:hint="eastAsia"/>
          <w:b/>
          <w:bCs/>
          <w:sz w:val="28"/>
          <w:szCs w:val="28"/>
        </w:rPr>
        <w:t xml:space="preserve">1 </w:t>
      </w:r>
      <w:r>
        <w:rPr>
          <w:rFonts w:ascii="宋体" w:hint="eastAsia"/>
          <w:sz w:val="28"/>
          <w:szCs w:val="28"/>
        </w:rPr>
        <w:t>隧道路面的抗磨耗性、抗滑性、平整度都将影响营运后的车辆通行能力，</w:t>
      </w:r>
      <w:r>
        <w:rPr>
          <w:rFonts w:ascii="宋体" w:hint="eastAsia"/>
          <w:sz w:val="28"/>
          <w:szCs w:val="28"/>
        </w:rPr>
        <w:lastRenderedPageBreak/>
        <w:t>故施工时需要达到质量要求。</w:t>
      </w:r>
    </w:p>
    <w:p w:rsidR="00AE3CCB" w:rsidRDefault="00D64B98">
      <w:pPr>
        <w:spacing w:line="360" w:lineRule="auto"/>
        <w:ind w:leftChars="266" w:left="559"/>
        <w:rPr>
          <w:rFonts w:ascii="宋体"/>
          <w:sz w:val="28"/>
          <w:szCs w:val="28"/>
        </w:rPr>
      </w:pPr>
      <w:r>
        <w:rPr>
          <w:rFonts w:ascii="宋体" w:hint="eastAsia"/>
          <w:b/>
          <w:bCs/>
          <w:sz w:val="28"/>
          <w:szCs w:val="28"/>
        </w:rPr>
        <w:t xml:space="preserve">2 </w:t>
      </w:r>
      <w:r>
        <w:rPr>
          <w:rFonts w:ascii="宋体" w:hint="eastAsia"/>
          <w:sz w:val="28"/>
          <w:szCs w:val="28"/>
        </w:rPr>
        <w:t>隧道内路面需要具有良好的排水系统，能将路表水尽快排出。</w:t>
      </w:r>
    </w:p>
    <w:p w:rsidR="00AE3CCB" w:rsidRDefault="00D64B98">
      <w:pPr>
        <w:spacing w:line="360" w:lineRule="auto"/>
        <w:ind w:firstLineChars="200" w:firstLine="562"/>
        <w:rPr>
          <w:rFonts w:ascii="宋体" w:hAnsi="宋体"/>
          <w:sz w:val="28"/>
          <w:szCs w:val="28"/>
        </w:rPr>
      </w:pPr>
      <w:r>
        <w:rPr>
          <w:rFonts w:ascii="宋体" w:hint="eastAsia"/>
          <w:b/>
          <w:bCs/>
          <w:sz w:val="28"/>
          <w:szCs w:val="28"/>
        </w:rPr>
        <w:t>10.1.4</w:t>
      </w:r>
      <w:r>
        <w:rPr>
          <w:rFonts w:ascii="宋体" w:hint="eastAsia"/>
          <w:sz w:val="28"/>
          <w:szCs w:val="28"/>
        </w:rPr>
        <w:t xml:space="preserve"> </w:t>
      </w:r>
      <w:r>
        <w:rPr>
          <w:rFonts w:ascii="宋体" w:hAnsi="宋体" w:hint="eastAsia"/>
          <w:sz w:val="28"/>
          <w:szCs w:val="28"/>
        </w:rPr>
        <w:t>沥青混凝土混合料掺加阻燃剂，可抑制沥青在高温下燃烧，减少大量有毒气体的释放，提高隧道沥青路面行车安全，减小交通事故带来的损失，为此本条增加沥青掺加阻燃剂的阻燃性能检测要求。</w:t>
      </w:r>
    </w:p>
    <w:p w:rsidR="00AE3CCB" w:rsidRDefault="00D64B98">
      <w:pPr>
        <w:spacing w:line="360" w:lineRule="auto"/>
        <w:ind w:firstLineChars="200" w:firstLine="560"/>
        <w:rPr>
          <w:rFonts w:ascii="宋体" w:hAnsi="宋体"/>
          <w:sz w:val="28"/>
          <w:szCs w:val="28"/>
        </w:rPr>
      </w:pPr>
      <w:r>
        <w:rPr>
          <w:rFonts w:ascii="宋体" w:hAnsi="宋体" w:hint="eastAsia"/>
          <w:sz w:val="28"/>
          <w:szCs w:val="28"/>
        </w:rPr>
        <w:t>阻燃性能是否符合设计及规范的要求，检查数量及检测方法按照设计及《塑料</w:t>
      </w:r>
      <w:r>
        <w:rPr>
          <w:rFonts w:ascii="宋体" w:hAnsi="宋体" w:hint="eastAsia"/>
          <w:sz w:val="28"/>
          <w:szCs w:val="28"/>
        </w:rPr>
        <w:t xml:space="preserve"> </w:t>
      </w:r>
      <w:r>
        <w:rPr>
          <w:rFonts w:ascii="宋体" w:hAnsi="宋体" w:hint="eastAsia"/>
          <w:sz w:val="28"/>
          <w:szCs w:val="28"/>
        </w:rPr>
        <w:t>用氧指数法测定燃烧行为》</w:t>
      </w:r>
      <w:r>
        <w:rPr>
          <w:rFonts w:ascii="宋体" w:hAnsi="宋体" w:hint="eastAsia"/>
          <w:sz w:val="28"/>
          <w:szCs w:val="28"/>
        </w:rPr>
        <w:t>GB/T</w:t>
      </w:r>
      <w:r>
        <w:rPr>
          <w:rFonts w:ascii="宋体" w:hAnsi="宋体" w:hint="eastAsia"/>
          <w:sz w:val="28"/>
          <w:szCs w:val="28"/>
        </w:rPr>
        <w:t>2406</w:t>
      </w:r>
      <w:r>
        <w:rPr>
          <w:rFonts w:ascii="宋体" w:hAnsi="宋体" w:hint="eastAsia"/>
          <w:sz w:val="28"/>
          <w:szCs w:val="28"/>
        </w:rPr>
        <w:t>的要求执行。掺加阻燃剂的沥青混凝土混合料应符合设计及《公路工程沥青及沥青混合料试验规程》</w:t>
      </w:r>
      <w:r>
        <w:rPr>
          <w:rFonts w:ascii="宋体" w:hAnsi="宋体" w:hint="eastAsia"/>
          <w:sz w:val="28"/>
          <w:szCs w:val="28"/>
        </w:rPr>
        <w:t>JTGE20</w:t>
      </w:r>
      <w:r>
        <w:rPr>
          <w:rFonts w:ascii="宋体" w:hAnsi="宋体" w:hint="eastAsia"/>
          <w:sz w:val="28"/>
          <w:szCs w:val="28"/>
        </w:rPr>
        <w:t>的要求，以确保阻燃沥青的适用性。</w:t>
      </w:r>
    </w:p>
    <w:p w:rsidR="00AE3CCB" w:rsidRDefault="00D64B98">
      <w:pPr>
        <w:spacing w:line="360" w:lineRule="auto"/>
        <w:ind w:firstLineChars="200" w:firstLine="562"/>
        <w:rPr>
          <w:rFonts w:ascii="宋体" w:hAnsi="宋体"/>
          <w:sz w:val="28"/>
          <w:szCs w:val="28"/>
        </w:rPr>
      </w:pPr>
      <w:r>
        <w:rPr>
          <w:rFonts w:ascii="宋体" w:hint="eastAsia"/>
          <w:b/>
          <w:bCs/>
          <w:sz w:val="28"/>
          <w:szCs w:val="28"/>
        </w:rPr>
        <w:t xml:space="preserve">10.3.1 </w:t>
      </w:r>
      <w:r>
        <w:rPr>
          <w:rFonts w:ascii="宋体" w:hint="eastAsia"/>
          <w:sz w:val="28"/>
          <w:szCs w:val="28"/>
        </w:rPr>
        <w:t>路面基层有其他材料时，按《城市道路工程施工与质量验收规范》</w:t>
      </w:r>
      <w:r>
        <w:rPr>
          <w:rFonts w:ascii="宋体" w:hint="eastAsia"/>
          <w:sz w:val="28"/>
          <w:szCs w:val="28"/>
        </w:rPr>
        <w:t>CJJ 1</w:t>
      </w:r>
      <w:r>
        <w:rPr>
          <w:rFonts w:ascii="宋体" w:hint="eastAsia"/>
          <w:sz w:val="28"/>
          <w:szCs w:val="28"/>
        </w:rPr>
        <w:t>的规定进行验</w:t>
      </w:r>
      <w:r>
        <w:rPr>
          <w:rFonts w:ascii="宋体" w:hint="eastAsia"/>
          <w:sz w:val="28"/>
          <w:szCs w:val="28"/>
        </w:rPr>
        <w:t>收。</w:t>
      </w:r>
    </w:p>
    <w:p w:rsidR="00AE3CCB" w:rsidRDefault="00AE3CCB">
      <w:pPr>
        <w:jc w:val="center"/>
        <w:rPr>
          <w:rFonts w:ascii="宋体" w:hAnsi="宋体" w:cs="宋体"/>
          <w:b/>
          <w:bCs/>
          <w:sz w:val="28"/>
          <w:szCs w:val="28"/>
        </w:rPr>
      </w:pPr>
    </w:p>
    <w:p w:rsidR="00AE3CCB" w:rsidRDefault="00D64B98">
      <w:pPr>
        <w:jc w:val="center"/>
        <w:outlineLvl w:val="1"/>
        <w:rPr>
          <w:rFonts w:ascii="宋体" w:hAnsi="宋体" w:cs="宋体"/>
          <w:b/>
          <w:bCs/>
          <w:sz w:val="28"/>
          <w:szCs w:val="28"/>
        </w:rPr>
      </w:pPr>
      <w:bookmarkStart w:id="337" w:name="_Toc22612"/>
      <w:r>
        <w:rPr>
          <w:rFonts w:ascii="宋体" w:hAnsi="宋体" w:cs="宋体" w:hint="eastAsia"/>
          <w:b/>
          <w:bCs/>
          <w:sz w:val="28"/>
          <w:szCs w:val="28"/>
        </w:rPr>
        <w:t>1</w:t>
      </w:r>
      <w:r>
        <w:rPr>
          <w:rFonts w:ascii="宋体" w:hAnsi="宋体" w:cs="宋体" w:hint="eastAsia"/>
          <w:b/>
          <w:bCs/>
          <w:sz w:val="28"/>
          <w:szCs w:val="28"/>
        </w:rPr>
        <w:t>1</w:t>
      </w:r>
      <w:r>
        <w:rPr>
          <w:rFonts w:ascii="宋体" w:hAnsi="宋体" w:cs="宋体" w:hint="eastAsia"/>
          <w:b/>
          <w:bCs/>
          <w:sz w:val="28"/>
          <w:szCs w:val="28"/>
        </w:rPr>
        <w:t xml:space="preserve">  </w:t>
      </w:r>
      <w:r>
        <w:rPr>
          <w:rFonts w:ascii="宋体" w:hAnsi="宋体" w:cs="宋体" w:hint="eastAsia"/>
          <w:b/>
          <w:bCs/>
          <w:sz w:val="28"/>
          <w:szCs w:val="28"/>
        </w:rPr>
        <w:t>隧道装饰</w:t>
      </w:r>
      <w:bookmarkEnd w:id="337"/>
    </w:p>
    <w:p w:rsidR="00AE3CCB" w:rsidRDefault="00D64B98">
      <w:pPr>
        <w:jc w:val="center"/>
        <w:outlineLvl w:val="2"/>
        <w:rPr>
          <w:rFonts w:ascii="宋体" w:hAnsi="宋体" w:cs="宋体"/>
          <w:b/>
          <w:bCs/>
          <w:sz w:val="28"/>
          <w:szCs w:val="28"/>
        </w:rPr>
      </w:pPr>
      <w:bookmarkStart w:id="338" w:name="_Toc13948"/>
      <w:r>
        <w:rPr>
          <w:rFonts w:ascii="宋体" w:hAnsi="宋体" w:cs="宋体" w:hint="eastAsia"/>
          <w:b/>
          <w:bCs/>
          <w:sz w:val="28"/>
          <w:szCs w:val="28"/>
        </w:rPr>
        <w:t>1</w:t>
      </w:r>
      <w:r>
        <w:rPr>
          <w:rFonts w:ascii="宋体" w:hAnsi="宋体" w:cs="宋体" w:hint="eastAsia"/>
          <w:b/>
          <w:bCs/>
          <w:sz w:val="28"/>
          <w:szCs w:val="28"/>
        </w:rPr>
        <w:t>1</w:t>
      </w:r>
      <w:r>
        <w:rPr>
          <w:rFonts w:ascii="宋体" w:hAnsi="宋体" w:cs="宋体" w:hint="eastAsia"/>
          <w:b/>
          <w:bCs/>
          <w:sz w:val="28"/>
          <w:szCs w:val="28"/>
        </w:rPr>
        <w:t xml:space="preserve">.1  </w:t>
      </w:r>
      <w:r>
        <w:rPr>
          <w:rFonts w:ascii="宋体" w:hAnsi="宋体" w:cs="宋体" w:hint="eastAsia"/>
          <w:b/>
          <w:bCs/>
          <w:sz w:val="28"/>
          <w:szCs w:val="28"/>
        </w:rPr>
        <w:t>一般规定</w:t>
      </w:r>
      <w:bookmarkEnd w:id="338"/>
    </w:p>
    <w:p w:rsidR="00AE3CCB" w:rsidRDefault="00D64B98">
      <w:pPr>
        <w:ind w:firstLineChars="200" w:firstLine="560"/>
        <w:rPr>
          <w:sz w:val="28"/>
          <w:szCs w:val="28"/>
        </w:rPr>
      </w:pPr>
      <w:r>
        <w:rPr>
          <w:rFonts w:hint="eastAsia"/>
          <w:sz w:val="28"/>
          <w:szCs w:val="28"/>
        </w:rPr>
        <w:t>本章适用于采用涂饰涂料、防火涂料、饰面板及饰面砖作为装饰材料的隧道装饰工程质量验收，一般装饰装修工程应符合《建筑装饰装修工程质量验收标准》</w:t>
      </w:r>
      <w:r>
        <w:rPr>
          <w:rFonts w:hint="eastAsia"/>
          <w:sz w:val="28"/>
          <w:szCs w:val="28"/>
        </w:rPr>
        <w:t>GB 50210</w:t>
      </w:r>
      <w:r>
        <w:rPr>
          <w:rFonts w:hint="eastAsia"/>
          <w:sz w:val="28"/>
          <w:szCs w:val="28"/>
        </w:rPr>
        <w:t>有关规定进行验收。</w:t>
      </w:r>
    </w:p>
    <w:p w:rsidR="00AE3CCB" w:rsidRDefault="00D64B98">
      <w:pPr>
        <w:ind w:firstLineChars="200" w:firstLine="560"/>
        <w:rPr>
          <w:sz w:val="28"/>
          <w:szCs w:val="28"/>
        </w:rPr>
      </w:pPr>
      <w:r>
        <w:rPr>
          <w:rFonts w:hint="eastAsia"/>
          <w:sz w:val="28"/>
          <w:szCs w:val="28"/>
        </w:rPr>
        <w:t>本章还规定了宜做样板的要求，因为一般来说，隧道装饰工程装饰的效果很难用语言准确、完整的表述出来；某些质量问题很难采用仪器等检测手段进行精确评价，需要有一个更直观的评判依据。因此，在施工前，通常应制作样板区（件），由建设、设计、监理、施工、供货等有关各方对颜色、光泽、图案等进行评判，提出改进意见，以期达到预期效果。</w:t>
      </w:r>
    </w:p>
    <w:p w:rsidR="00AE3CCB" w:rsidRDefault="00D64B98">
      <w:pPr>
        <w:jc w:val="center"/>
        <w:outlineLvl w:val="2"/>
        <w:rPr>
          <w:rFonts w:ascii="宋体" w:hAnsi="宋体" w:cs="宋体"/>
          <w:b/>
          <w:bCs/>
          <w:sz w:val="28"/>
          <w:szCs w:val="28"/>
        </w:rPr>
      </w:pPr>
      <w:bookmarkStart w:id="339" w:name="_Toc19391"/>
      <w:r>
        <w:rPr>
          <w:rFonts w:ascii="宋体" w:hAnsi="宋体" w:cs="宋体" w:hint="eastAsia"/>
          <w:b/>
          <w:bCs/>
          <w:sz w:val="28"/>
          <w:szCs w:val="28"/>
        </w:rPr>
        <w:t>1</w:t>
      </w:r>
      <w:r>
        <w:rPr>
          <w:rFonts w:ascii="宋体" w:hAnsi="宋体" w:cs="宋体" w:hint="eastAsia"/>
          <w:b/>
          <w:bCs/>
          <w:sz w:val="28"/>
          <w:szCs w:val="28"/>
        </w:rPr>
        <w:t>1</w:t>
      </w:r>
      <w:r>
        <w:rPr>
          <w:rFonts w:ascii="宋体" w:hAnsi="宋体" w:cs="宋体" w:hint="eastAsia"/>
          <w:b/>
          <w:bCs/>
          <w:sz w:val="28"/>
          <w:szCs w:val="28"/>
        </w:rPr>
        <w:t xml:space="preserve">.2  </w:t>
      </w:r>
      <w:r>
        <w:rPr>
          <w:rFonts w:ascii="宋体" w:hAnsi="宋体" w:cs="宋体" w:hint="eastAsia"/>
          <w:b/>
          <w:bCs/>
          <w:sz w:val="28"/>
          <w:szCs w:val="28"/>
        </w:rPr>
        <w:t>涂饰工程</w:t>
      </w:r>
      <w:bookmarkEnd w:id="339"/>
    </w:p>
    <w:p w:rsidR="00AE3CCB" w:rsidRDefault="00D64B98">
      <w:pPr>
        <w:ind w:firstLineChars="200" w:firstLine="560"/>
        <w:rPr>
          <w:sz w:val="28"/>
          <w:szCs w:val="28"/>
        </w:rPr>
      </w:pPr>
      <w:r>
        <w:rPr>
          <w:rFonts w:hint="eastAsia"/>
          <w:sz w:val="28"/>
          <w:szCs w:val="28"/>
        </w:rPr>
        <w:lastRenderedPageBreak/>
        <w:t>涂饰涂料是指水性涂料、溶剂型涂料、美术涂饰等建筑涂料。</w:t>
      </w:r>
    </w:p>
    <w:p w:rsidR="00AE3CCB" w:rsidRDefault="00D64B98">
      <w:pPr>
        <w:jc w:val="center"/>
        <w:outlineLvl w:val="2"/>
        <w:rPr>
          <w:rFonts w:ascii="宋体" w:hAnsi="宋体" w:cs="宋体"/>
          <w:b/>
          <w:bCs/>
          <w:sz w:val="28"/>
          <w:szCs w:val="28"/>
        </w:rPr>
      </w:pPr>
      <w:bookmarkStart w:id="340" w:name="_Toc27827"/>
      <w:r>
        <w:rPr>
          <w:rFonts w:ascii="宋体" w:hAnsi="宋体" w:cs="宋体" w:hint="eastAsia"/>
          <w:b/>
          <w:bCs/>
          <w:sz w:val="28"/>
          <w:szCs w:val="28"/>
        </w:rPr>
        <w:t>1</w:t>
      </w:r>
      <w:r>
        <w:rPr>
          <w:rFonts w:ascii="宋体" w:hAnsi="宋体" w:cs="宋体" w:hint="eastAsia"/>
          <w:b/>
          <w:bCs/>
          <w:sz w:val="28"/>
          <w:szCs w:val="28"/>
        </w:rPr>
        <w:t>1</w:t>
      </w:r>
      <w:r>
        <w:rPr>
          <w:rFonts w:ascii="宋体" w:hAnsi="宋体" w:cs="宋体" w:hint="eastAsia"/>
          <w:b/>
          <w:bCs/>
          <w:sz w:val="28"/>
          <w:szCs w:val="28"/>
        </w:rPr>
        <w:t>.</w:t>
      </w:r>
      <w:r>
        <w:rPr>
          <w:rFonts w:ascii="宋体" w:hAnsi="宋体" w:cs="宋体" w:hint="eastAsia"/>
          <w:b/>
          <w:bCs/>
          <w:sz w:val="28"/>
          <w:szCs w:val="28"/>
        </w:rPr>
        <w:t>3</w:t>
      </w:r>
      <w:r>
        <w:rPr>
          <w:rFonts w:ascii="宋体" w:hAnsi="宋体" w:cs="宋体" w:hint="eastAsia"/>
          <w:b/>
          <w:bCs/>
          <w:sz w:val="28"/>
          <w:szCs w:val="28"/>
        </w:rPr>
        <w:t xml:space="preserve">  </w:t>
      </w:r>
      <w:r>
        <w:rPr>
          <w:rFonts w:ascii="宋体" w:hAnsi="宋体" w:cs="宋体" w:hint="eastAsia"/>
          <w:b/>
          <w:bCs/>
          <w:sz w:val="28"/>
          <w:szCs w:val="28"/>
        </w:rPr>
        <w:t>饰面板</w:t>
      </w:r>
      <w:bookmarkEnd w:id="340"/>
    </w:p>
    <w:p w:rsidR="00AE3CCB" w:rsidRDefault="00D64B98">
      <w:pPr>
        <w:ind w:firstLineChars="200" w:firstLine="560"/>
        <w:rPr>
          <w:sz w:val="28"/>
          <w:szCs w:val="28"/>
        </w:rPr>
      </w:pPr>
      <w:r>
        <w:rPr>
          <w:rFonts w:hint="eastAsia"/>
          <w:sz w:val="28"/>
          <w:szCs w:val="28"/>
        </w:rPr>
        <w:t>城市隧道饰面板采用复合面板时，一般采用干挂施工工法。当采用传统的湿作业工法安装天然石材时，由于水泥</w:t>
      </w:r>
      <w:r>
        <w:rPr>
          <w:rFonts w:hint="eastAsia"/>
          <w:sz w:val="28"/>
          <w:szCs w:val="28"/>
        </w:rPr>
        <w:t>砂浆在水化时析出大量的氢氧化钙，泛到石材表面，产生不规则的花斑，俗称泛碱现象，严重影响石材饰面的装饰效果。因此，应进行防碱背涂处理。</w:t>
      </w:r>
    </w:p>
    <w:p w:rsidR="00AE3CCB" w:rsidRDefault="00D64B98">
      <w:pPr>
        <w:jc w:val="center"/>
        <w:outlineLvl w:val="2"/>
        <w:rPr>
          <w:rFonts w:ascii="宋体" w:hAnsi="宋体" w:cs="宋体"/>
          <w:b/>
          <w:bCs/>
          <w:sz w:val="28"/>
          <w:szCs w:val="28"/>
        </w:rPr>
      </w:pPr>
      <w:bookmarkStart w:id="341" w:name="_Toc22478"/>
      <w:r>
        <w:rPr>
          <w:rFonts w:ascii="宋体" w:hAnsi="宋体" w:cs="宋体" w:hint="eastAsia"/>
          <w:b/>
          <w:bCs/>
          <w:sz w:val="28"/>
          <w:szCs w:val="28"/>
        </w:rPr>
        <w:t>1</w:t>
      </w:r>
      <w:r>
        <w:rPr>
          <w:rFonts w:ascii="宋体" w:hAnsi="宋体" w:cs="宋体" w:hint="eastAsia"/>
          <w:b/>
          <w:bCs/>
          <w:sz w:val="28"/>
          <w:szCs w:val="28"/>
        </w:rPr>
        <w:t>1</w:t>
      </w:r>
      <w:r>
        <w:rPr>
          <w:rFonts w:ascii="宋体" w:hAnsi="宋体" w:cs="宋体" w:hint="eastAsia"/>
          <w:b/>
          <w:bCs/>
          <w:sz w:val="28"/>
          <w:szCs w:val="28"/>
        </w:rPr>
        <w:t>.</w:t>
      </w:r>
      <w:r>
        <w:rPr>
          <w:rFonts w:ascii="宋体" w:hAnsi="宋体" w:cs="宋体" w:hint="eastAsia"/>
          <w:b/>
          <w:bCs/>
          <w:sz w:val="28"/>
          <w:szCs w:val="28"/>
        </w:rPr>
        <w:t>5</w:t>
      </w:r>
      <w:r>
        <w:rPr>
          <w:rFonts w:ascii="宋体" w:hAnsi="宋体" w:cs="宋体" w:hint="eastAsia"/>
          <w:b/>
          <w:bCs/>
          <w:sz w:val="28"/>
          <w:szCs w:val="28"/>
        </w:rPr>
        <w:t xml:space="preserve">  </w:t>
      </w:r>
      <w:r>
        <w:rPr>
          <w:rFonts w:ascii="宋体" w:hAnsi="宋体" w:cs="宋体" w:hint="eastAsia"/>
          <w:b/>
          <w:bCs/>
          <w:sz w:val="28"/>
          <w:szCs w:val="28"/>
        </w:rPr>
        <w:t>防火涂料</w:t>
      </w:r>
      <w:bookmarkEnd w:id="341"/>
    </w:p>
    <w:p w:rsidR="00AE3CCB" w:rsidRDefault="00D64B98">
      <w:pPr>
        <w:ind w:firstLineChars="200" w:firstLine="560"/>
        <w:rPr>
          <w:sz w:val="28"/>
          <w:szCs w:val="28"/>
        </w:rPr>
      </w:pPr>
      <w:r>
        <w:rPr>
          <w:rFonts w:hint="eastAsia"/>
          <w:sz w:val="28"/>
          <w:szCs w:val="28"/>
        </w:rPr>
        <w:t>防火涂料是指覆在隧道混凝土表面，能形成耐火隔热保护层，以提高其结构耐火极限的防火涂料。</w:t>
      </w:r>
    </w:p>
    <w:p w:rsidR="00AE3CCB" w:rsidRDefault="00D64B98">
      <w:pPr>
        <w:ind w:firstLineChars="200" w:firstLine="560"/>
        <w:rPr>
          <w:sz w:val="28"/>
          <w:szCs w:val="28"/>
        </w:rPr>
      </w:pPr>
      <w:r>
        <w:rPr>
          <w:rFonts w:hint="eastAsia"/>
          <w:sz w:val="28"/>
          <w:szCs w:val="28"/>
        </w:rPr>
        <w:t>防火涂料应在国家认定的检测机构进行防火性能检测。</w:t>
      </w:r>
    </w:p>
    <w:p w:rsidR="00AE3CCB" w:rsidRDefault="00AE3CCB">
      <w:pPr>
        <w:ind w:firstLineChars="200" w:firstLine="560"/>
        <w:rPr>
          <w:sz w:val="28"/>
          <w:szCs w:val="28"/>
        </w:rPr>
      </w:pPr>
    </w:p>
    <w:p w:rsidR="00AE3CCB" w:rsidRDefault="00D64B98">
      <w:pPr>
        <w:jc w:val="center"/>
        <w:outlineLvl w:val="1"/>
        <w:rPr>
          <w:rFonts w:ascii="宋体" w:hAnsi="宋体" w:cs="宋体"/>
          <w:b/>
          <w:bCs/>
          <w:sz w:val="28"/>
          <w:szCs w:val="28"/>
        </w:rPr>
      </w:pPr>
      <w:bookmarkStart w:id="342" w:name="_Toc7181"/>
      <w:r>
        <w:rPr>
          <w:rFonts w:ascii="宋体" w:hAnsi="宋体" w:cs="宋体" w:hint="eastAsia"/>
          <w:b/>
          <w:bCs/>
          <w:sz w:val="28"/>
          <w:szCs w:val="28"/>
        </w:rPr>
        <w:t xml:space="preserve">13 </w:t>
      </w:r>
      <w:r>
        <w:rPr>
          <w:rFonts w:ascii="宋体" w:hAnsi="宋体" w:cs="宋体" w:hint="eastAsia"/>
          <w:b/>
          <w:bCs/>
          <w:sz w:val="28"/>
          <w:szCs w:val="28"/>
        </w:rPr>
        <w:t>交通安全设施</w:t>
      </w:r>
      <w:bookmarkEnd w:id="342"/>
    </w:p>
    <w:p w:rsidR="00AE3CCB" w:rsidRDefault="00D64B98">
      <w:pPr>
        <w:jc w:val="center"/>
        <w:outlineLvl w:val="2"/>
        <w:rPr>
          <w:rFonts w:ascii="宋体" w:hAnsi="宋体" w:cs="宋体"/>
          <w:b/>
          <w:bCs/>
          <w:sz w:val="28"/>
          <w:szCs w:val="28"/>
        </w:rPr>
      </w:pPr>
      <w:bookmarkStart w:id="343" w:name="_Toc12364"/>
      <w:bookmarkStart w:id="344" w:name="_Toc7827"/>
      <w:r>
        <w:rPr>
          <w:rFonts w:ascii="宋体" w:hAnsi="宋体" w:cs="宋体" w:hint="eastAsia"/>
          <w:b/>
          <w:bCs/>
          <w:sz w:val="28"/>
          <w:szCs w:val="28"/>
        </w:rPr>
        <w:t xml:space="preserve">13.1 </w:t>
      </w:r>
      <w:r>
        <w:rPr>
          <w:rFonts w:ascii="宋体" w:hAnsi="宋体" w:cs="宋体" w:hint="eastAsia"/>
          <w:b/>
          <w:bCs/>
          <w:sz w:val="28"/>
          <w:szCs w:val="28"/>
        </w:rPr>
        <w:t>一般规定</w:t>
      </w:r>
      <w:bookmarkEnd w:id="343"/>
      <w:bookmarkEnd w:id="344"/>
    </w:p>
    <w:p w:rsidR="00AE3CCB" w:rsidRDefault="00D64B98">
      <w:pPr>
        <w:ind w:firstLineChars="200" w:firstLine="560"/>
        <w:rPr>
          <w:sz w:val="28"/>
          <w:szCs w:val="28"/>
        </w:rPr>
      </w:pPr>
      <w:r>
        <w:rPr>
          <w:rFonts w:hint="eastAsia"/>
          <w:sz w:val="28"/>
          <w:szCs w:val="28"/>
        </w:rPr>
        <w:t>交通标志、交通标线用涂料、波形梁钢护栏、突起路标、轮廓标、防眩板、防眩设施、防落网等，都是工厂加工的产品，在运抵工地之前，必须保证这些产品的品质，需经有资质的检测机构检测合格，</w:t>
      </w:r>
      <w:r>
        <w:rPr>
          <w:rFonts w:hint="eastAsia"/>
          <w:sz w:val="28"/>
          <w:szCs w:val="28"/>
        </w:rPr>
        <w:t>其次要保证运输环节没有受到损坏，到达工地之后，要经工地上检验认可满足设计要求后方可使用。</w:t>
      </w:r>
    </w:p>
    <w:p w:rsidR="00AE3CCB" w:rsidRDefault="00D64B98">
      <w:pPr>
        <w:jc w:val="center"/>
        <w:outlineLvl w:val="2"/>
        <w:rPr>
          <w:rFonts w:ascii="宋体" w:hAnsi="宋体" w:cs="宋体"/>
          <w:b/>
          <w:bCs/>
          <w:sz w:val="28"/>
          <w:szCs w:val="28"/>
        </w:rPr>
      </w:pPr>
      <w:bookmarkStart w:id="345" w:name="_Toc15238"/>
      <w:bookmarkStart w:id="346" w:name="_Toc26141"/>
      <w:r>
        <w:rPr>
          <w:rFonts w:ascii="宋体" w:hAnsi="宋体" w:cs="宋体" w:hint="eastAsia"/>
          <w:b/>
          <w:bCs/>
          <w:sz w:val="28"/>
          <w:szCs w:val="28"/>
        </w:rPr>
        <w:t xml:space="preserve">13.2 </w:t>
      </w:r>
      <w:r>
        <w:rPr>
          <w:rFonts w:ascii="宋体" w:hAnsi="宋体" w:cs="宋体" w:hint="eastAsia"/>
          <w:b/>
          <w:bCs/>
          <w:sz w:val="28"/>
          <w:szCs w:val="28"/>
        </w:rPr>
        <w:t>交通标志</w:t>
      </w:r>
      <w:bookmarkEnd w:id="345"/>
      <w:bookmarkEnd w:id="346"/>
    </w:p>
    <w:p w:rsidR="00AE3CCB" w:rsidRDefault="00D64B98">
      <w:pPr>
        <w:ind w:firstLineChars="200" w:firstLine="560"/>
        <w:rPr>
          <w:sz w:val="28"/>
          <w:szCs w:val="28"/>
        </w:rPr>
      </w:pPr>
      <w:r>
        <w:rPr>
          <w:rFonts w:hint="eastAsia"/>
          <w:sz w:val="28"/>
          <w:szCs w:val="28"/>
        </w:rPr>
        <w:t>标志反光膜采用搭接时，玻璃珠型反光膜重叠部分不应小于</w:t>
      </w:r>
      <w:r>
        <w:rPr>
          <w:rFonts w:hint="eastAsia"/>
          <w:sz w:val="28"/>
          <w:szCs w:val="28"/>
        </w:rPr>
        <w:t>5mm</w:t>
      </w:r>
      <w:r>
        <w:rPr>
          <w:rFonts w:hint="eastAsia"/>
          <w:sz w:val="28"/>
          <w:szCs w:val="28"/>
        </w:rPr>
        <w:t>，微棱镜型反光膜重叠部分不应小于</w:t>
      </w:r>
      <w:r>
        <w:rPr>
          <w:rFonts w:hint="eastAsia"/>
          <w:sz w:val="28"/>
          <w:szCs w:val="28"/>
        </w:rPr>
        <w:t>30mm</w:t>
      </w:r>
      <w:r>
        <w:rPr>
          <w:rFonts w:hint="eastAsia"/>
          <w:sz w:val="28"/>
          <w:szCs w:val="28"/>
        </w:rPr>
        <w:t>。当采用平接时，其间隙不应超过</w:t>
      </w:r>
      <w:r>
        <w:rPr>
          <w:rFonts w:hint="eastAsia"/>
          <w:sz w:val="28"/>
          <w:szCs w:val="28"/>
        </w:rPr>
        <w:t>1mm</w:t>
      </w:r>
      <w:r>
        <w:rPr>
          <w:rFonts w:hint="eastAsia"/>
          <w:sz w:val="28"/>
          <w:szCs w:val="28"/>
        </w:rPr>
        <w:t>。距标志板边缘</w:t>
      </w:r>
      <w:r>
        <w:rPr>
          <w:rFonts w:hint="eastAsia"/>
          <w:sz w:val="28"/>
          <w:szCs w:val="28"/>
        </w:rPr>
        <w:t>50mm</w:t>
      </w:r>
      <w:r>
        <w:rPr>
          <w:rFonts w:hint="eastAsia"/>
          <w:sz w:val="28"/>
          <w:szCs w:val="28"/>
        </w:rPr>
        <w:t>之内，不得有贯通的拼接缝。</w:t>
      </w:r>
    </w:p>
    <w:p w:rsidR="00AE3CCB" w:rsidRDefault="00D64B98">
      <w:pPr>
        <w:jc w:val="center"/>
        <w:outlineLvl w:val="2"/>
        <w:rPr>
          <w:rFonts w:ascii="宋体" w:hAnsi="宋体" w:cs="宋体"/>
          <w:b/>
          <w:bCs/>
          <w:sz w:val="28"/>
          <w:szCs w:val="28"/>
        </w:rPr>
      </w:pPr>
      <w:bookmarkStart w:id="347" w:name="_Toc16677"/>
      <w:r>
        <w:rPr>
          <w:rFonts w:ascii="宋体" w:hAnsi="宋体" w:cs="宋体" w:hint="eastAsia"/>
          <w:b/>
          <w:bCs/>
          <w:sz w:val="28"/>
          <w:szCs w:val="28"/>
        </w:rPr>
        <w:t xml:space="preserve">13.3 </w:t>
      </w:r>
      <w:r>
        <w:rPr>
          <w:rFonts w:ascii="宋体" w:hAnsi="宋体" w:cs="宋体" w:hint="eastAsia"/>
          <w:b/>
          <w:bCs/>
          <w:sz w:val="28"/>
          <w:szCs w:val="28"/>
        </w:rPr>
        <w:t>交通标线</w:t>
      </w:r>
      <w:bookmarkEnd w:id="347"/>
    </w:p>
    <w:p w:rsidR="00AE3CCB" w:rsidRDefault="00D64B98">
      <w:pPr>
        <w:ind w:firstLineChars="200" w:firstLine="560"/>
        <w:rPr>
          <w:sz w:val="28"/>
          <w:szCs w:val="28"/>
        </w:rPr>
      </w:pPr>
      <w:r>
        <w:rPr>
          <w:rFonts w:hint="eastAsia"/>
          <w:sz w:val="28"/>
          <w:szCs w:val="28"/>
        </w:rPr>
        <w:t>对于反光交通标线、抗滑标线还应满足《道路交通标线质量要求和检测方</w:t>
      </w:r>
      <w:r>
        <w:rPr>
          <w:rFonts w:hint="eastAsia"/>
          <w:sz w:val="28"/>
          <w:szCs w:val="28"/>
        </w:rPr>
        <w:lastRenderedPageBreak/>
        <w:t>法》</w:t>
      </w:r>
      <w:r>
        <w:rPr>
          <w:rFonts w:hint="eastAsia"/>
          <w:sz w:val="28"/>
          <w:szCs w:val="28"/>
        </w:rPr>
        <w:t>GBT 16311-2009</w:t>
      </w:r>
      <w:r>
        <w:rPr>
          <w:rFonts w:hint="eastAsia"/>
          <w:sz w:val="28"/>
          <w:szCs w:val="28"/>
        </w:rPr>
        <w:t>中相关要求。</w:t>
      </w:r>
    </w:p>
    <w:p w:rsidR="00AE3CCB" w:rsidRDefault="00D64B98">
      <w:pPr>
        <w:jc w:val="center"/>
        <w:outlineLvl w:val="2"/>
        <w:rPr>
          <w:rFonts w:ascii="宋体" w:hAnsi="宋体" w:cs="宋体"/>
          <w:b/>
          <w:bCs/>
          <w:sz w:val="28"/>
          <w:szCs w:val="28"/>
        </w:rPr>
      </w:pPr>
      <w:bookmarkStart w:id="348" w:name="_Toc30487"/>
      <w:bookmarkStart w:id="349" w:name="_Toc31951"/>
      <w:r>
        <w:rPr>
          <w:rFonts w:ascii="宋体" w:hAnsi="宋体" w:cs="宋体" w:hint="eastAsia"/>
          <w:b/>
          <w:bCs/>
          <w:sz w:val="28"/>
          <w:szCs w:val="28"/>
        </w:rPr>
        <w:t xml:space="preserve">13.4 </w:t>
      </w:r>
      <w:r>
        <w:rPr>
          <w:rFonts w:ascii="宋体" w:hAnsi="宋体" w:cs="宋体" w:hint="eastAsia"/>
          <w:b/>
          <w:bCs/>
          <w:sz w:val="28"/>
          <w:szCs w:val="28"/>
        </w:rPr>
        <w:t>波形梁钢护栏</w:t>
      </w:r>
      <w:bookmarkEnd w:id="348"/>
      <w:bookmarkEnd w:id="349"/>
    </w:p>
    <w:p w:rsidR="00AE3CCB" w:rsidRDefault="00D64B98">
      <w:pPr>
        <w:ind w:firstLineChars="200" w:firstLine="560"/>
        <w:rPr>
          <w:sz w:val="28"/>
          <w:szCs w:val="28"/>
        </w:rPr>
      </w:pPr>
      <w:r>
        <w:rPr>
          <w:rFonts w:hint="eastAsia"/>
          <w:sz w:val="28"/>
          <w:szCs w:val="28"/>
        </w:rPr>
        <w:t>隧道出入口、路侧、中央分隔带等处的波形梁钢护栏端头处理及护栏过渡</w:t>
      </w:r>
      <w:r>
        <w:rPr>
          <w:rFonts w:hint="eastAsia"/>
          <w:sz w:val="28"/>
          <w:szCs w:val="28"/>
        </w:rPr>
        <w:t>段的处理应满足设计要求。</w:t>
      </w:r>
    </w:p>
    <w:p w:rsidR="00AE3CCB" w:rsidRDefault="00AE3CCB">
      <w:pPr>
        <w:ind w:firstLineChars="200" w:firstLine="560"/>
        <w:rPr>
          <w:sz w:val="28"/>
          <w:szCs w:val="28"/>
        </w:rPr>
      </w:pPr>
    </w:p>
    <w:p w:rsidR="00AE3CCB" w:rsidRDefault="00D64B98">
      <w:pPr>
        <w:jc w:val="center"/>
        <w:outlineLvl w:val="1"/>
        <w:rPr>
          <w:rFonts w:ascii="宋体" w:hAnsi="宋体" w:cs="宋体"/>
          <w:b/>
          <w:bCs/>
          <w:sz w:val="28"/>
          <w:szCs w:val="28"/>
          <w:lang/>
        </w:rPr>
      </w:pPr>
      <w:bookmarkStart w:id="350" w:name="_Toc23789"/>
      <w:r>
        <w:rPr>
          <w:rFonts w:ascii="宋体" w:hAnsi="宋体" w:cs="宋体" w:hint="eastAsia"/>
          <w:b/>
          <w:bCs/>
          <w:sz w:val="28"/>
          <w:szCs w:val="28"/>
          <w:lang/>
        </w:rPr>
        <w:t>1</w:t>
      </w:r>
      <w:r>
        <w:rPr>
          <w:rFonts w:ascii="宋体" w:hAnsi="宋体" w:cs="宋体" w:hint="eastAsia"/>
          <w:b/>
          <w:bCs/>
          <w:sz w:val="28"/>
          <w:szCs w:val="28"/>
        </w:rPr>
        <w:t>4</w:t>
      </w:r>
      <w:r>
        <w:rPr>
          <w:rFonts w:ascii="宋体" w:hAnsi="宋体" w:cs="宋体" w:hint="eastAsia"/>
          <w:b/>
          <w:bCs/>
          <w:sz w:val="28"/>
          <w:szCs w:val="28"/>
        </w:rPr>
        <w:t xml:space="preserve"> </w:t>
      </w:r>
      <w:r>
        <w:rPr>
          <w:rFonts w:ascii="宋体" w:hAnsi="宋体" w:cs="宋体" w:hint="eastAsia"/>
          <w:b/>
          <w:bCs/>
          <w:sz w:val="28"/>
          <w:szCs w:val="28"/>
          <w:lang/>
        </w:rPr>
        <w:t>供电系统</w:t>
      </w:r>
      <w:bookmarkEnd w:id="350"/>
    </w:p>
    <w:p w:rsidR="00AE3CCB" w:rsidRDefault="00D64B98">
      <w:pPr>
        <w:jc w:val="center"/>
        <w:outlineLvl w:val="2"/>
        <w:rPr>
          <w:rFonts w:ascii="宋体" w:hAnsi="宋体" w:cs="宋体"/>
          <w:b/>
          <w:bCs/>
          <w:sz w:val="28"/>
          <w:szCs w:val="28"/>
          <w:lang/>
        </w:rPr>
      </w:pPr>
      <w:bookmarkStart w:id="351" w:name="_Toc22829"/>
      <w:r>
        <w:rPr>
          <w:rFonts w:ascii="宋体" w:hAnsi="宋体" w:cs="宋体" w:hint="eastAsia"/>
          <w:b/>
          <w:bCs/>
          <w:sz w:val="28"/>
          <w:szCs w:val="28"/>
        </w:rPr>
        <w:t>14.</w:t>
      </w:r>
      <w:r>
        <w:rPr>
          <w:rFonts w:ascii="宋体" w:hAnsi="宋体" w:cs="宋体" w:hint="eastAsia"/>
          <w:b/>
          <w:bCs/>
          <w:sz w:val="28"/>
          <w:szCs w:val="28"/>
          <w:lang/>
        </w:rPr>
        <w:t>1</w:t>
      </w:r>
      <w:r>
        <w:rPr>
          <w:rFonts w:ascii="宋体" w:hAnsi="宋体" w:cs="宋体" w:hint="eastAsia"/>
          <w:b/>
          <w:bCs/>
          <w:sz w:val="28"/>
          <w:szCs w:val="28"/>
        </w:rPr>
        <w:t xml:space="preserve"> </w:t>
      </w:r>
      <w:r>
        <w:rPr>
          <w:rFonts w:ascii="宋体" w:hAnsi="宋体" w:cs="宋体" w:hint="eastAsia"/>
          <w:b/>
          <w:bCs/>
          <w:sz w:val="28"/>
          <w:szCs w:val="28"/>
          <w:lang/>
        </w:rPr>
        <w:t>一般规定</w:t>
      </w:r>
      <w:bookmarkEnd w:id="351"/>
    </w:p>
    <w:p w:rsidR="00AE3CCB" w:rsidRDefault="00D64B98">
      <w:pPr>
        <w:ind w:firstLineChars="200" w:firstLine="562"/>
        <w:rPr>
          <w:rFonts w:ascii="宋体" w:hAnsi="宋体" w:cs="宋体"/>
          <w:sz w:val="28"/>
          <w:szCs w:val="28"/>
        </w:rPr>
      </w:pPr>
      <w:r>
        <w:rPr>
          <w:rFonts w:ascii="宋体" w:hAnsi="宋体" w:cs="宋体" w:hint="eastAsia"/>
          <w:b/>
          <w:sz w:val="28"/>
          <w:szCs w:val="28"/>
        </w:rPr>
        <w:t>14.1.3</w:t>
      </w:r>
      <w:r>
        <w:rPr>
          <w:rFonts w:ascii="宋体" w:hAnsi="宋体" w:cs="宋体" w:hint="eastAsia"/>
          <w:b/>
          <w:sz w:val="28"/>
          <w:szCs w:val="28"/>
        </w:rPr>
        <w:t xml:space="preserve"> </w:t>
      </w:r>
      <w:r>
        <w:rPr>
          <w:rFonts w:ascii="宋体" w:hAnsi="宋体" w:cs="宋体" w:hint="eastAsia"/>
          <w:sz w:val="28"/>
          <w:szCs w:val="28"/>
        </w:rPr>
        <w:t>无卤试验方法详见现行国家标准《取自电缆或光缆的材料燃烧时释出气体的试验方法第</w:t>
      </w:r>
      <w:r>
        <w:rPr>
          <w:rFonts w:ascii="宋体" w:hAnsi="宋体" w:cs="宋体" w:hint="eastAsia"/>
          <w:sz w:val="28"/>
          <w:szCs w:val="28"/>
        </w:rPr>
        <w:t>2</w:t>
      </w:r>
      <w:r>
        <w:rPr>
          <w:rFonts w:ascii="宋体" w:hAnsi="宋体" w:cs="宋体" w:hint="eastAsia"/>
          <w:sz w:val="28"/>
          <w:szCs w:val="28"/>
        </w:rPr>
        <w:t>部分用测量</w:t>
      </w:r>
      <w:r>
        <w:rPr>
          <w:rFonts w:ascii="宋体" w:hAnsi="宋体" w:cs="宋体" w:hint="eastAsia"/>
          <w:sz w:val="28"/>
          <w:szCs w:val="28"/>
        </w:rPr>
        <w:t>pH</w:t>
      </w:r>
      <w:r>
        <w:rPr>
          <w:rFonts w:ascii="宋体" w:hAnsi="宋体" w:cs="宋体" w:hint="eastAsia"/>
          <w:sz w:val="28"/>
          <w:szCs w:val="28"/>
        </w:rPr>
        <w:t>值和电导率来测量气体的酸度》</w:t>
      </w:r>
      <w:r>
        <w:rPr>
          <w:rFonts w:ascii="宋体" w:hAnsi="宋体" w:cs="宋体" w:hint="eastAsia"/>
          <w:sz w:val="28"/>
          <w:szCs w:val="28"/>
        </w:rPr>
        <w:t>GB/T17650.2</w:t>
      </w:r>
      <w:r>
        <w:rPr>
          <w:rFonts w:ascii="宋体" w:hAnsi="宋体" w:cs="宋体" w:hint="eastAsia"/>
          <w:sz w:val="28"/>
          <w:szCs w:val="28"/>
        </w:rPr>
        <w:t>；低烟试验方法详见现行国家标准《电缆或光缆在特定条件下燃烧的烟密度测定第</w:t>
      </w:r>
      <w:r>
        <w:rPr>
          <w:rFonts w:ascii="宋体" w:hAnsi="宋体" w:cs="宋体" w:hint="eastAsia"/>
          <w:sz w:val="28"/>
          <w:szCs w:val="28"/>
        </w:rPr>
        <w:t>2</w:t>
      </w:r>
      <w:r>
        <w:rPr>
          <w:rFonts w:ascii="宋体" w:hAnsi="宋体" w:cs="宋体" w:hint="eastAsia"/>
          <w:sz w:val="28"/>
          <w:szCs w:val="28"/>
        </w:rPr>
        <w:t>部分：试验步骤和要求》</w:t>
      </w:r>
      <w:r>
        <w:rPr>
          <w:rFonts w:ascii="宋体" w:hAnsi="宋体" w:cs="宋体" w:hint="eastAsia"/>
          <w:sz w:val="28"/>
          <w:szCs w:val="28"/>
        </w:rPr>
        <w:t>GB/T17651.2</w:t>
      </w:r>
      <w:r>
        <w:rPr>
          <w:rFonts w:ascii="宋体" w:hAnsi="宋体" w:cs="宋体"/>
          <w:sz w:val="28"/>
          <w:szCs w:val="28"/>
        </w:rPr>
        <w:t>。</w:t>
      </w:r>
    </w:p>
    <w:p w:rsidR="00AE3CCB" w:rsidRDefault="00D64B98">
      <w:pPr>
        <w:ind w:firstLineChars="200" w:firstLine="562"/>
        <w:rPr>
          <w:rFonts w:ascii="宋体" w:hAnsi="宋体" w:cs="宋体"/>
          <w:sz w:val="28"/>
          <w:szCs w:val="28"/>
        </w:rPr>
      </w:pPr>
      <w:r>
        <w:rPr>
          <w:rFonts w:ascii="宋体" w:hAnsi="宋体" w:cs="宋体" w:hint="eastAsia"/>
          <w:b/>
          <w:sz w:val="28"/>
          <w:szCs w:val="28"/>
        </w:rPr>
        <w:t>14.1.4</w:t>
      </w:r>
      <w:r>
        <w:rPr>
          <w:rFonts w:ascii="宋体" w:hAnsi="宋体" w:cs="宋体" w:hint="eastAsia"/>
          <w:b/>
          <w:sz w:val="28"/>
          <w:szCs w:val="28"/>
        </w:rPr>
        <w:t xml:space="preserve"> </w:t>
      </w:r>
      <w:r>
        <w:rPr>
          <w:rFonts w:ascii="宋体" w:hAnsi="宋体" w:cs="宋体" w:hint="eastAsia"/>
          <w:sz w:val="28"/>
          <w:szCs w:val="28"/>
        </w:rPr>
        <w:t>这些仪表的指示或信号准确与否，关系到正确判断电气设备和其他建筑设备的运行状态，以及预期的功能和安全要求。</w:t>
      </w:r>
    </w:p>
    <w:p w:rsidR="00AE3CCB" w:rsidRDefault="00D64B98">
      <w:pPr>
        <w:ind w:firstLineChars="200" w:firstLine="562"/>
        <w:rPr>
          <w:rFonts w:ascii="宋体" w:hAnsi="宋体" w:cs="宋体"/>
          <w:sz w:val="28"/>
          <w:szCs w:val="28"/>
        </w:rPr>
      </w:pPr>
      <w:r>
        <w:rPr>
          <w:rFonts w:ascii="宋体" w:hAnsi="宋体" w:cs="宋体" w:hint="eastAsia"/>
          <w:b/>
          <w:sz w:val="28"/>
          <w:szCs w:val="28"/>
        </w:rPr>
        <w:t>14.1.5</w:t>
      </w:r>
      <w:r>
        <w:rPr>
          <w:rFonts w:ascii="宋体" w:hAnsi="宋体" w:cs="宋体" w:hint="eastAsia"/>
          <w:b/>
          <w:sz w:val="28"/>
          <w:szCs w:val="28"/>
        </w:rPr>
        <w:t xml:space="preserve"> </w:t>
      </w:r>
      <w:r>
        <w:rPr>
          <w:rFonts w:ascii="宋体" w:hAnsi="宋体" w:cs="宋体" w:hint="eastAsia"/>
          <w:sz w:val="28"/>
          <w:szCs w:val="28"/>
        </w:rPr>
        <w:t>交接试验包括高压的电气设备、高压的布线系统以及继电保护系统。继电保护系统包括二次接线部分。高压的电气设备、布线系统以及继电保护系统，在建筑电气工程中是电力供应的高压终端，在投人运行前必须做交接试验。值得注意的是，由于技术进步设备制造技术标准更新、进口设备的引进，交接试验标准也会随着修订完善，应密切注意试验标准的更新，并应符合现行国家标准《电气装置安装工程电气设备交接试验标准）</w:t>
      </w:r>
      <w:r>
        <w:rPr>
          <w:rFonts w:ascii="宋体" w:hAnsi="宋体" w:cs="宋体" w:hint="eastAsia"/>
          <w:sz w:val="28"/>
          <w:szCs w:val="28"/>
        </w:rPr>
        <w:t>GB50150</w:t>
      </w:r>
      <w:r>
        <w:rPr>
          <w:rFonts w:ascii="宋体" w:hAnsi="宋体" w:cs="宋体" w:hint="eastAsia"/>
          <w:sz w:val="28"/>
          <w:szCs w:val="28"/>
        </w:rPr>
        <w:t>的规定。</w:t>
      </w:r>
    </w:p>
    <w:p w:rsidR="00AE3CCB" w:rsidRDefault="00D64B98">
      <w:pPr>
        <w:ind w:firstLineChars="200" w:firstLine="562"/>
        <w:rPr>
          <w:rFonts w:ascii="宋体" w:hAnsi="宋体" w:cs="宋体"/>
          <w:sz w:val="28"/>
          <w:szCs w:val="28"/>
        </w:rPr>
      </w:pPr>
      <w:r>
        <w:rPr>
          <w:rFonts w:ascii="宋体" w:hAnsi="宋体" w:cs="宋体" w:hint="eastAsia"/>
          <w:b/>
          <w:sz w:val="28"/>
          <w:szCs w:val="28"/>
        </w:rPr>
        <w:t>14.1.6</w:t>
      </w:r>
      <w:r>
        <w:rPr>
          <w:rFonts w:ascii="宋体" w:hAnsi="宋体" w:cs="宋体" w:hint="eastAsia"/>
          <w:b/>
          <w:sz w:val="28"/>
          <w:szCs w:val="28"/>
        </w:rPr>
        <w:t xml:space="preserve"> </w:t>
      </w:r>
      <w:r>
        <w:rPr>
          <w:rFonts w:ascii="宋体" w:hAnsi="宋体" w:cs="宋体" w:hint="eastAsia"/>
          <w:sz w:val="28"/>
          <w:szCs w:val="28"/>
        </w:rPr>
        <w:t>电气设备的外露可导电部分应与保护导体单独连接，也就是要求与保护导体直接连接，本规范所涉及的电气设</w:t>
      </w:r>
      <w:r>
        <w:rPr>
          <w:rFonts w:ascii="宋体" w:hAnsi="宋体" w:cs="宋体" w:hint="eastAsia"/>
          <w:sz w:val="28"/>
          <w:szCs w:val="28"/>
        </w:rPr>
        <w:t>备的外露可导电部分与保护导体的连接均应符合本条规定。要求电气设备的外露可导电部分单独与保护导体相连接是确保电气设备安全运行的条件，需要强调的是，单独连接也就是要求不得</w:t>
      </w:r>
      <w:r>
        <w:rPr>
          <w:rFonts w:ascii="宋体" w:hAnsi="宋体" w:cs="宋体" w:hint="eastAsia"/>
          <w:sz w:val="28"/>
          <w:szCs w:val="28"/>
        </w:rPr>
        <w:lastRenderedPageBreak/>
        <w:t>申联连接，而是要求与保护导体干线连接。施工时应首先确认与电气设备连接的保护导体应为保护导体干线，在建筑物设备层等电气设备集中的场所，有可能选用断面为矩形的钢或铜母线做接地干线，可在其上钻孔后，将每个电气设备的接地线与钢或铜母线接地干线直接连接，电气设备移位或维修拆卸都不会使钢或铜母线接地干线中断电气连通。同样情况，建筑工程中的每</w:t>
      </w:r>
      <w:r>
        <w:rPr>
          <w:rFonts w:ascii="宋体" w:hAnsi="宋体" w:cs="宋体" w:hint="eastAsia"/>
          <w:sz w:val="28"/>
          <w:szCs w:val="28"/>
        </w:rPr>
        <w:t>-</w:t>
      </w:r>
      <w:r>
        <w:rPr>
          <w:rFonts w:ascii="宋体" w:hAnsi="宋体" w:cs="宋体" w:hint="eastAsia"/>
          <w:sz w:val="28"/>
          <w:szCs w:val="28"/>
        </w:rPr>
        <w:t>插座（灯具）回</w:t>
      </w:r>
      <w:r>
        <w:rPr>
          <w:rFonts w:ascii="宋体" w:hAnsi="宋体" w:cs="宋体" w:hint="eastAsia"/>
          <w:sz w:val="28"/>
          <w:szCs w:val="28"/>
        </w:rPr>
        <w:t>路的保护接地导体（</w:t>
      </w:r>
      <w:r>
        <w:rPr>
          <w:rFonts w:ascii="宋体" w:hAnsi="宋体" w:cs="宋体" w:hint="eastAsia"/>
          <w:sz w:val="28"/>
          <w:szCs w:val="28"/>
        </w:rPr>
        <w:t>PE</w:t>
      </w:r>
      <w:r>
        <w:rPr>
          <w:rFonts w:ascii="宋体" w:hAnsi="宋体" w:cs="宋体" w:hint="eastAsia"/>
          <w:sz w:val="28"/>
          <w:szCs w:val="28"/>
        </w:rPr>
        <w:t>）在插座（灯具）接线盒内也不应剪断与插座（灯具）连接，当然末端插座（灯具）的保护接地导体（</w:t>
      </w:r>
      <w:r>
        <w:rPr>
          <w:rFonts w:ascii="宋体" w:hAnsi="宋体" w:cs="宋体" w:hint="eastAsia"/>
          <w:sz w:val="28"/>
          <w:szCs w:val="28"/>
        </w:rPr>
        <w:t>PE</w:t>
      </w:r>
      <w:r>
        <w:rPr>
          <w:rFonts w:ascii="宋体" w:hAnsi="宋体" w:cs="宋体" w:hint="eastAsia"/>
          <w:sz w:val="28"/>
          <w:szCs w:val="28"/>
        </w:rPr>
        <w:t>）连接时是要剪断的。连接导体的材质，截面积设计是根据电气设备的技术参数</w:t>
      </w:r>
      <w:r>
        <w:rPr>
          <w:rFonts w:ascii="宋体" w:hAnsi="宋体" w:cs="宋体" w:hint="eastAsia"/>
          <w:sz w:val="28"/>
          <w:szCs w:val="28"/>
        </w:rPr>
        <w:t>.</w:t>
      </w:r>
      <w:r>
        <w:rPr>
          <w:rFonts w:ascii="宋体" w:hAnsi="宋体" w:cs="宋体" w:hint="eastAsia"/>
          <w:sz w:val="28"/>
          <w:szCs w:val="28"/>
        </w:rPr>
        <w:t>所处的不同环境和条件进行计算和选择的，施工时应严格按设计要求执行。</w:t>
      </w:r>
    </w:p>
    <w:p w:rsidR="00AE3CCB" w:rsidRDefault="00AE3CCB">
      <w:pPr>
        <w:ind w:firstLineChars="200" w:firstLine="560"/>
        <w:rPr>
          <w:rFonts w:ascii="宋体" w:hAnsi="宋体" w:cs="宋体"/>
          <w:sz w:val="28"/>
          <w:szCs w:val="28"/>
        </w:rPr>
      </w:pPr>
    </w:p>
    <w:p w:rsidR="00AE3CCB" w:rsidRDefault="00D64B98">
      <w:pPr>
        <w:jc w:val="center"/>
        <w:outlineLvl w:val="2"/>
        <w:rPr>
          <w:rFonts w:ascii="宋体" w:hAnsi="宋体" w:cs="宋体"/>
          <w:b/>
          <w:bCs/>
          <w:sz w:val="28"/>
          <w:szCs w:val="28"/>
          <w:lang/>
        </w:rPr>
      </w:pPr>
      <w:bookmarkStart w:id="352" w:name="_Toc19664"/>
      <w:r>
        <w:rPr>
          <w:rFonts w:ascii="宋体" w:hAnsi="宋体" w:cs="宋体" w:hint="eastAsia"/>
          <w:b/>
          <w:bCs/>
          <w:sz w:val="28"/>
          <w:szCs w:val="28"/>
        </w:rPr>
        <w:t>14.</w:t>
      </w:r>
      <w:r>
        <w:rPr>
          <w:rFonts w:ascii="宋体" w:hAnsi="宋体" w:cs="宋体" w:hint="eastAsia"/>
          <w:b/>
          <w:bCs/>
          <w:sz w:val="28"/>
          <w:szCs w:val="28"/>
          <w:lang/>
        </w:rPr>
        <w:t>2</w:t>
      </w:r>
      <w:r>
        <w:rPr>
          <w:rFonts w:ascii="宋体" w:hAnsi="宋体" w:cs="宋体" w:hint="eastAsia"/>
          <w:b/>
          <w:bCs/>
          <w:sz w:val="28"/>
          <w:szCs w:val="28"/>
          <w:lang/>
        </w:rPr>
        <w:t>变压器</w:t>
      </w:r>
      <w:bookmarkEnd w:id="352"/>
    </w:p>
    <w:p w:rsidR="00AE3CCB" w:rsidRDefault="00D64B98">
      <w:pPr>
        <w:jc w:val="center"/>
        <w:rPr>
          <w:rFonts w:ascii="宋体" w:hAnsi="宋体" w:cs="宋体"/>
          <w:b/>
          <w:sz w:val="28"/>
          <w:szCs w:val="28"/>
        </w:rPr>
      </w:pPr>
      <w:r>
        <w:rPr>
          <w:rFonts w:ascii="宋体" w:hAnsi="宋体" w:cs="宋体" w:hint="eastAsia"/>
          <w:b/>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sz w:val="28"/>
          <w:szCs w:val="28"/>
        </w:rPr>
        <w:t>14.2.1</w:t>
      </w:r>
      <w:r>
        <w:rPr>
          <w:rFonts w:ascii="宋体" w:hAnsi="宋体" w:cs="宋体" w:hint="eastAsia"/>
          <w:b/>
          <w:sz w:val="28"/>
          <w:szCs w:val="28"/>
        </w:rPr>
        <w:t xml:space="preserve"> </w:t>
      </w:r>
      <w:r>
        <w:rPr>
          <w:rFonts w:ascii="宋体" w:hAnsi="宋体" w:cs="宋体" w:hint="eastAsia"/>
          <w:sz w:val="28"/>
          <w:szCs w:val="28"/>
        </w:rPr>
        <w:t>本条是对变压器安装的基本要求，位置正确是指中心线和标高符合设计要求，采用定尺寸的封闭母线做引出人线，则更应控制干式变压器的安装定位位置。</w:t>
      </w:r>
    </w:p>
    <w:p w:rsidR="00AE3CCB" w:rsidRDefault="00D64B98">
      <w:pPr>
        <w:ind w:firstLineChars="200" w:firstLine="562"/>
        <w:rPr>
          <w:rFonts w:ascii="宋体" w:hAnsi="宋体" w:cs="宋体"/>
          <w:sz w:val="28"/>
          <w:szCs w:val="28"/>
        </w:rPr>
      </w:pPr>
      <w:r>
        <w:rPr>
          <w:rFonts w:ascii="宋体" w:hAnsi="宋体" w:cs="宋体" w:hint="eastAsia"/>
          <w:b/>
          <w:sz w:val="28"/>
          <w:szCs w:val="28"/>
        </w:rPr>
        <w:t>14.2.2</w:t>
      </w:r>
      <w:r>
        <w:rPr>
          <w:rFonts w:ascii="宋体" w:hAnsi="宋体" w:cs="宋体" w:hint="eastAsia"/>
          <w:b/>
          <w:sz w:val="28"/>
          <w:szCs w:val="28"/>
        </w:rPr>
        <w:t xml:space="preserve"> </w:t>
      </w:r>
      <w:r>
        <w:rPr>
          <w:rFonts w:ascii="宋体" w:hAnsi="宋体" w:cs="宋体" w:hint="eastAsia"/>
          <w:sz w:val="28"/>
          <w:szCs w:val="28"/>
        </w:rPr>
        <w:t>变压器的接地既有高压部分的保护接地，又有低压部分的工作接地；而低压供电系统在建筑电气工程中普遍采用</w:t>
      </w:r>
      <w:r>
        <w:rPr>
          <w:rFonts w:ascii="宋体" w:hAnsi="宋体" w:cs="宋体" w:hint="eastAsia"/>
          <w:sz w:val="28"/>
          <w:szCs w:val="28"/>
        </w:rPr>
        <w:t>TN-S</w:t>
      </w:r>
      <w:r>
        <w:rPr>
          <w:rFonts w:ascii="宋体" w:hAnsi="宋体" w:cs="宋体" w:hint="eastAsia"/>
          <w:sz w:val="28"/>
          <w:szCs w:val="28"/>
        </w:rPr>
        <w:t>或</w:t>
      </w:r>
      <w:r>
        <w:rPr>
          <w:rFonts w:ascii="宋体" w:hAnsi="宋体" w:cs="宋体" w:hint="eastAsia"/>
          <w:sz w:val="28"/>
          <w:szCs w:val="28"/>
        </w:rPr>
        <w:t>TN-C-S</w:t>
      </w:r>
      <w:r>
        <w:rPr>
          <w:rFonts w:ascii="宋体" w:hAnsi="宋体" w:cs="宋体" w:hint="eastAsia"/>
          <w:sz w:val="28"/>
          <w:szCs w:val="28"/>
        </w:rPr>
        <w:t>系统，即不同形式的保护接地（零）系统，且两者共用同一个接地装置，在变配电室要求接地装要从地下引出的接地干线，以最近的路径直接引至变压器壳体和变压器的零母线</w:t>
      </w:r>
      <w:r>
        <w:rPr>
          <w:rFonts w:ascii="宋体" w:hAnsi="宋体" w:cs="宋体" w:hint="eastAsia"/>
          <w:sz w:val="28"/>
          <w:szCs w:val="28"/>
        </w:rPr>
        <w:t>N</w:t>
      </w:r>
      <w:r>
        <w:rPr>
          <w:rFonts w:ascii="宋体" w:hAnsi="宋体" w:cs="宋体" w:hint="eastAsia"/>
          <w:sz w:val="28"/>
          <w:szCs w:val="28"/>
        </w:rPr>
        <w:t>（变压器的低压侧中性点）及低压供电系统的</w:t>
      </w:r>
      <w:r>
        <w:rPr>
          <w:rFonts w:ascii="宋体" w:hAnsi="宋体" w:cs="宋体" w:hint="eastAsia"/>
          <w:sz w:val="28"/>
          <w:szCs w:val="28"/>
        </w:rPr>
        <w:t>PE</w:t>
      </w:r>
      <w:r>
        <w:rPr>
          <w:rFonts w:ascii="宋体" w:hAnsi="宋体" w:cs="宋体" w:hint="eastAsia"/>
          <w:sz w:val="28"/>
          <w:szCs w:val="28"/>
        </w:rPr>
        <w:t>干线或</w:t>
      </w:r>
      <w:r>
        <w:rPr>
          <w:rFonts w:ascii="宋体" w:hAnsi="宋体" w:cs="宋体" w:hint="eastAsia"/>
          <w:sz w:val="28"/>
          <w:szCs w:val="28"/>
        </w:rPr>
        <w:t>PEN</w:t>
      </w:r>
      <w:r>
        <w:rPr>
          <w:rFonts w:ascii="宋体" w:hAnsi="宋体" w:cs="宋体" w:hint="eastAsia"/>
          <w:sz w:val="28"/>
          <w:szCs w:val="28"/>
        </w:rPr>
        <w:t>干线，中间尽量减少螺栓搭接处，不允许经其他电气装置接地后，串联连接，以确保运行中人身和电气设备的安全，有保护外壳的干式变压器金属箱体、干式变压器的铁芯和属件，均是电气装置中重要的经</w:t>
      </w:r>
      <w:r>
        <w:rPr>
          <w:rFonts w:ascii="宋体" w:hAnsi="宋体" w:cs="宋体" w:hint="eastAsia"/>
          <w:sz w:val="28"/>
          <w:szCs w:val="28"/>
        </w:rPr>
        <w:t>常为人接触的非带电可接近裸露导，为了</w:t>
      </w:r>
      <w:r>
        <w:rPr>
          <w:rFonts w:ascii="宋体" w:hAnsi="宋体" w:cs="宋体" w:hint="eastAsia"/>
          <w:sz w:val="28"/>
          <w:szCs w:val="28"/>
        </w:rPr>
        <w:lastRenderedPageBreak/>
        <w:t>人身和设备的安全，其保护接地要十分可靠。</w:t>
      </w:r>
    </w:p>
    <w:p w:rsidR="00AE3CCB" w:rsidRDefault="00D64B98">
      <w:pPr>
        <w:ind w:firstLineChars="200" w:firstLine="562"/>
        <w:rPr>
          <w:rFonts w:ascii="宋体" w:hAnsi="宋体" w:cs="宋体"/>
          <w:sz w:val="28"/>
          <w:szCs w:val="28"/>
        </w:rPr>
      </w:pPr>
      <w:r>
        <w:rPr>
          <w:rFonts w:ascii="宋体" w:hAnsi="宋体" w:cs="宋体" w:hint="eastAsia"/>
          <w:b/>
          <w:sz w:val="28"/>
          <w:szCs w:val="28"/>
        </w:rPr>
        <w:t>14.2.3</w:t>
      </w:r>
      <w:r>
        <w:rPr>
          <w:rFonts w:ascii="宋体" w:hAnsi="宋体" w:cs="宋体" w:hint="eastAsia"/>
          <w:b/>
          <w:sz w:val="28"/>
          <w:szCs w:val="28"/>
        </w:rPr>
        <w:t xml:space="preserve"> </w:t>
      </w:r>
      <w:r>
        <w:rPr>
          <w:rFonts w:ascii="宋体" w:hAnsi="宋体" w:cs="宋体" w:hint="eastAsia"/>
          <w:sz w:val="28"/>
          <w:szCs w:val="28"/>
        </w:rPr>
        <w:t>干式变压器必须经交接试验合格，并出具报告后，才具备通电条件。试验合格的判定条件是依据现行国家标准《电气装置安装工程电气设备交接试验标准</w:t>
      </w:r>
      <w:r>
        <w:rPr>
          <w:rFonts w:ascii="宋体" w:hAnsi="宋体" w:cs="宋体" w:hint="eastAsia"/>
          <w:sz w:val="28"/>
          <w:szCs w:val="28"/>
        </w:rPr>
        <w:t>GB50150</w:t>
      </w:r>
    </w:p>
    <w:p w:rsidR="00AE3CCB" w:rsidRDefault="00D64B98">
      <w:pPr>
        <w:jc w:val="center"/>
        <w:rPr>
          <w:rFonts w:ascii="宋体" w:hAnsi="宋体" w:cs="宋体"/>
          <w:b/>
          <w:sz w:val="28"/>
          <w:szCs w:val="28"/>
        </w:rPr>
      </w:pPr>
      <w:r>
        <w:rPr>
          <w:rFonts w:ascii="宋体" w:hAnsi="宋体" w:cs="宋体" w:hint="eastAsia"/>
          <w:b/>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sz w:val="28"/>
          <w:szCs w:val="28"/>
        </w:rPr>
        <w:t>14.2.8</w:t>
      </w:r>
      <w:r>
        <w:rPr>
          <w:rFonts w:ascii="宋体" w:hAnsi="宋体" w:cs="宋体" w:hint="eastAsia"/>
          <w:b/>
          <w:sz w:val="28"/>
          <w:szCs w:val="28"/>
        </w:rPr>
        <w:t xml:space="preserve"> </w:t>
      </w:r>
      <w:r>
        <w:rPr>
          <w:rFonts w:ascii="宋体" w:hAnsi="宋体" w:cs="宋体" w:hint="eastAsia"/>
          <w:sz w:val="28"/>
          <w:szCs w:val="28"/>
        </w:rPr>
        <w:t>变压器就位后，要在其上部装配引出人母线和其他有关部件，往往由于工作不慎，在施工中会给变压器外部的绝缘器件造成损伤，所以交接试验和通电前均应认真检查是否有损坏，目外表不应有尘埃，否则初通电时会有电气故障发生。变压器的测温仪表在安装前应对其准确度进行</w:t>
      </w:r>
      <w:r>
        <w:rPr>
          <w:rFonts w:ascii="宋体" w:hAnsi="宋体" w:cs="宋体" w:hint="eastAsia"/>
          <w:sz w:val="28"/>
          <w:szCs w:val="28"/>
        </w:rPr>
        <w:t>检定，尤其是带信号发送的更应进行准确度检定。</w:t>
      </w:r>
    </w:p>
    <w:p w:rsidR="00AE3CCB" w:rsidRDefault="00D64B98">
      <w:pPr>
        <w:ind w:firstLineChars="200" w:firstLine="562"/>
        <w:rPr>
          <w:rFonts w:ascii="宋体" w:hAnsi="宋体" w:cs="宋体"/>
          <w:sz w:val="28"/>
          <w:szCs w:val="28"/>
        </w:rPr>
      </w:pPr>
      <w:r>
        <w:rPr>
          <w:rFonts w:ascii="宋体" w:hAnsi="宋体" w:cs="宋体" w:hint="eastAsia"/>
          <w:b/>
          <w:sz w:val="28"/>
          <w:szCs w:val="28"/>
        </w:rPr>
        <w:t>14.2.9</w:t>
      </w:r>
      <w:r>
        <w:rPr>
          <w:rFonts w:ascii="宋体" w:hAnsi="宋体" w:cs="宋体" w:hint="eastAsia"/>
          <w:b/>
          <w:sz w:val="28"/>
          <w:szCs w:val="28"/>
        </w:rPr>
        <w:t xml:space="preserve"> </w:t>
      </w:r>
      <w:r>
        <w:rPr>
          <w:rFonts w:ascii="宋体" w:hAnsi="宋体" w:cs="宋体" w:hint="eastAsia"/>
          <w:sz w:val="28"/>
          <w:szCs w:val="28"/>
        </w:rPr>
        <w:t>装有滚轮的变压器定位在钢制的轨道（滑道）上，就位找正纵横中心线后，即应按施工图要求装好制动装置，不拆卸滚轮，便于日后变压器的维修和更换。但也有明显的缺点，就是轻度的地震或受到意外的冲力时，变压器很容易发生位移，导致器身和上部外接线的损坏而造成电气安全事故，所以安装好变压器制动装置对变压器的安全运行至关重要。</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14.2.12</w:t>
      </w:r>
      <w:r>
        <w:rPr>
          <w:rFonts w:ascii="宋体" w:hAnsi="宋体" w:cs="宋体" w:hint="eastAsia"/>
          <w:b/>
          <w:bCs/>
          <w:sz w:val="28"/>
          <w:szCs w:val="28"/>
        </w:rPr>
        <w:t xml:space="preserve"> </w:t>
      </w:r>
      <w:r>
        <w:rPr>
          <w:rFonts w:ascii="宋体" w:hAnsi="宋体" w:cs="宋体" w:hint="eastAsia"/>
          <w:sz w:val="28"/>
          <w:szCs w:val="28"/>
        </w:rPr>
        <w:t>为提高供电质量，建筑电气工程除采用干式变压器外，也有采用有载调压变压器的，而且是以自动调节的为主，通电前除应做电气交接试验外，</w:t>
      </w:r>
      <w:r>
        <w:rPr>
          <w:rFonts w:ascii="宋体" w:hAnsi="宋体" w:cs="宋体" w:hint="eastAsia"/>
          <w:sz w:val="28"/>
          <w:szCs w:val="28"/>
        </w:rPr>
        <w:t>还应对有载调压开关裸露在（油）箱外的机械传动部分做检查，要在点动试验符合要求后，才能切换到自动位置。自动切换调节的有载调压变压器，由于控制调整的元件不同，调整试验时，还应注意产品技术文件的特殊规定。</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14.2.14</w:t>
      </w:r>
      <w:r>
        <w:rPr>
          <w:rFonts w:ascii="宋体" w:hAnsi="宋体" w:cs="宋体" w:hint="eastAsia"/>
          <w:b/>
          <w:bCs/>
          <w:sz w:val="28"/>
          <w:szCs w:val="28"/>
        </w:rPr>
        <w:t xml:space="preserve"> </w:t>
      </w:r>
      <w:r>
        <w:rPr>
          <w:rFonts w:ascii="宋体" w:hAnsi="宋体" w:cs="宋体" w:hint="eastAsia"/>
          <w:sz w:val="28"/>
          <w:szCs w:val="28"/>
        </w:rPr>
        <w:t>器身不作检查的条件是与现行国家标准《电气装置安装工程电力变压器、油浸电抗器、互感器施工及验收规范》</w:t>
      </w:r>
      <w:r>
        <w:rPr>
          <w:rFonts w:ascii="宋体" w:hAnsi="宋体" w:cs="宋体" w:hint="eastAsia"/>
          <w:sz w:val="28"/>
          <w:szCs w:val="28"/>
        </w:rPr>
        <w:t>GB50148</w:t>
      </w:r>
      <w:r>
        <w:rPr>
          <w:rFonts w:ascii="宋体" w:hAnsi="宋体" w:cs="宋体" w:hint="eastAsia"/>
          <w:sz w:val="28"/>
          <w:szCs w:val="28"/>
        </w:rPr>
        <w:t>的规定一致的。从总体上看，变压器在施工现场不作器身检查是发展趋势，除施工现场条件不如制造</w:t>
      </w:r>
      <w:r>
        <w:rPr>
          <w:rFonts w:ascii="宋体" w:hAnsi="宋体" w:cs="宋体" w:hint="eastAsia"/>
          <w:sz w:val="28"/>
          <w:szCs w:val="28"/>
        </w:rPr>
        <w:lastRenderedPageBreak/>
        <w:t>厂条件好这一因素外，在产品结构设计和质量管理及货运管理水平日益提高的情况下，器身检查发现的问题日</w:t>
      </w:r>
      <w:r>
        <w:rPr>
          <w:rFonts w:ascii="宋体" w:hAnsi="宋体" w:cs="宋体" w:hint="eastAsia"/>
          <w:sz w:val="28"/>
          <w:szCs w:val="28"/>
        </w:rPr>
        <w:t>益减少，有些引进的变压器等设备在技术文件中明确不准进行器身检查，是由供货方作出担保的。</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14.2.17</w:t>
      </w:r>
      <w:r>
        <w:rPr>
          <w:rFonts w:ascii="宋体" w:hAnsi="宋体" w:cs="宋体" w:hint="eastAsia"/>
          <w:b/>
          <w:bCs/>
          <w:sz w:val="28"/>
          <w:szCs w:val="28"/>
        </w:rPr>
        <w:t xml:space="preserve"> </w:t>
      </w:r>
      <w:r>
        <w:rPr>
          <w:rFonts w:ascii="宋体" w:hAnsi="宋体" w:cs="宋体" w:hint="eastAsia"/>
          <w:sz w:val="28"/>
          <w:szCs w:val="28"/>
        </w:rPr>
        <w:t>气体继电器是油浸变压器保护继电器之一，装在变压器箱体与油枕的连通管水平段中间，当变压器过载或局部故障时，使线圈有机绝缘或变压器油发生气化，升至箱体顶部，为有利气体流向气体继电器发出报警信号，并使气体经油枕泄放，因而要有规定的升高坡度，决不允许倒置。安装元气体继电器的小型油浸变压器，为了同样的理由，使各种原因产生的气体方便经油枕、呼吸器泄放，有升高坡度也是合理的。</w:t>
      </w:r>
    </w:p>
    <w:p w:rsidR="00AE3CCB" w:rsidRDefault="00AE3CCB">
      <w:pPr>
        <w:ind w:firstLineChars="200" w:firstLine="560"/>
        <w:rPr>
          <w:rFonts w:ascii="宋体" w:hAnsi="宋体" w:cs="宋体"/>
          <w:sz w:val="28"/>
          <w:szCs w:val="28"/>
        </w:rPr>
      </w:pPr>
    </w:p>
    <w:p w:rsidR="00AE3CCB" w:rsidRDefault="00D64B98">
      <w:pPr>
        <w:jc w:val="center"/>
        <w:outlineLvl w:val="2"/>
        <w:rPr>
          <w:rFonts w:ascii="宋体" w:hAnsi="宋体" w:cs="宋体"/>
          <w:b/>
          <w:bCs/>
          <w:sz w:val="28"/>
          <w:szCs w:val="28"/>
          <w:lang/>
        </w:rPr>
      </w:pPr>
      <w:bookmarkStart w:id="353" w:name="_Toc15921"/>
      <w:r>
        <w:rPr>
          <w:rFonts w:ascii="宋体" w:hAnsi="宋体" w:cs="宋体" w:hint="eastAsia"/>
          <w:b/>
          <w:bCs/>
          <w:sz w:val="28"/>
          <w:szCs w:val="28"/>
        </w:rPr>
        <w:t>14.</w:t>
      </w:r>
      <w:r>
        <w:rPr>
          <w:rFonts w:ascii="宋体" w:hAnsi="宋体" w:cs="宋体" w:hint="eastAsia"/>
          <w:b/>
          <w:bCs/>
          <w:sz w:val="28"/>
          <w:szCs w:val="28"/>
          <w:lang/>
        </w:rPr>
        <w:t>3</w:t>
      </w:r>
      <w:r>
        <w:rPr>
          <w:rFonts w:ascii="宋体" w:hAnsi="宋体" w:cs="宋体" w:hint="eastAsia"/>
          <w:b/>
          <w:bCs/>
          <w:sz w:val="28"/>
          <w:szCs w:val="28"/>
        </w:rPr>
        <w:t xml:space="preserve"> </w:t>
      </w:r>
      <w:r>
        <w:rPr>
          <w:rFonts w:ascii="宋体" w:hAnsi="宋体" w:cs="宋体" w:hint="eastAsia"/>
          <w:b/>
          <w:bCs/>
          <w:sz w:val="28"/>
          <w:szCs w:val="28"/>
          <w:lang/>
        </w:rPr>
        <w:t>成套配电柜、控制柜（屏、台）和</w:t>
      </w:r>
      <w:r>
        <w:rPr>
          <w:rFonts w:ascii="宋体" w:hAnsi="宋体" w:cs="宋体" w:hint="eastAsia"/>
          <w:b/>
          <w:bCs/>
          <w:sz w:val="28"/>
          <w:szCs w:val="28"/>
          <w:lang/>
        </w:rPr>
        <w:t>动力照明配电箱（盘）</w:t>
      </w:r>
      <w:bookmarkEnd w:id="353"/>
    </w:p>
    <w:p w:rsidR="00AE3CCB" w:rsidRDefault="00D64B98">
      <w:pPr>
        <w:jc w:val="center"/>
        <w:rPr>
          <w:rFonts w:ascii="宋体" w:hAnsi="宋体" w:cs="宋体"/>
          <w:b/>
          <w:sz w:val="28"/>
          <w:szCs w:val="28"/>
        </w:rPr>
      </w:pPr>
      <w:r>
        <w:rPr>
          <w:rFonts w:ascii="宋体" w:hAnsi="宋体" w:cs="宋体" w:hint="eastAsia"/>
          <w:b/>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14.3.1</w:t>
      </w:r>
      <w:r>
        <w:rPr>
          <w:rFonts w:ascii="宋体" w:hAnsi="宋体" w:cs="宋体" w:hint="eastAsia"/>
          <w:b/>
          <w:bCs/>
          <w:sz w:val="28"/>
          <w:szCs w:val="28"/>
        </w:rPr>
        <w:t xml:space="preserve"> </w:t>
      </w:r>
      <w:r>
        <w:rPr>
          <w:rFonts w:ascii="宋体" w:hAnsi="宋体" w:cs="宋体" w:hint="eastAsia"/>
          <w:sz w:val="28"/>
          <w:szCs w:val="28"/>
        </w:rPr>
        <w:t>低套配电设备中的</w:t>
      </w:r>
      <w:r>
        <w:rPr>
          <w:rFonts w:ascii="宋体" w:hAnsi="宋体" w:cs="宋体" w:hint="eastAsia"/>
          <w:sz w:val="28"/>
          <w:szCs w:val="28"/>
        </w:rPr>
        <w:t>PE</w:t>
      </w:r>
      <w:r>
        <w:rPr>
          <w:rFonts w:ascii="宋体" w:hAnsi="宋体" w:cs="宋体" w:hint="eastAsia"/>
          <w:sz w:val="28"/>
          <w:szCs w:val="28"/>
        </w:rPr>
        <w:t>线应符合现行国家相关标准要求，使其载流容量足以承受流过的接地故障电流，使保护装置动作，且在保护动作电流和时限范围内，不损坏保护导体或破坏其的电连续性及不危及人身安全。本条规定的原则适用于供电系统的各级</w:t>
      </w:r>
      <w:r>
        <w:rPr>
          <w:rFonts w:ascii="宋体" w:hAnsi="宋体" w:cs="宋体" w:hint="eastAsia"/>
          <w:sz w:val="28"/>
          <w:szCs w:val="28"/>
        </w:rPr>
        <w:t>PE</w:t>
      </w:r>
      <w:r>
        <w:rPr>
          <w:rFonts w:ascii="宋体" w:hAnsi="宋体" w:cs="宋体" w:hint="eastAsia"/>
          <w:sz w:val="28"/>
          <w:szCs w:val="28"/>
        </w:rPr>
        <w:t>线导体截面积的选择。</w:t>
      </w:r>
    </w:p>
    <w:p w:rsidR="00AE3CCB" w:rsidRDefault="00D64B98">
      <w:pPr>
        <w:ind w:firstLineChars="200" w:firstLine="562"/>
        <w:rPr>
          <w:rFonts w:ascii="宋体" w:hAnsi="宋体" w:cs="宋体"/>
          <w:sz w:val="28"/>
          <w:szCs w:val="28"/>
        </w:rPr>
      </w:pPr>
      <w:r>
        <w:rPr>
          <w:rFonts w:ascii="宋体" w:hAnsi="宋体" w:cs="宋体" w:hint="eastAsia"/>
          <w:b/>
          <w:sz w:val="28"/>
          <w:szCs w:val="28"/>
        </w:rPr>
        <w:t>14.3.2</w:t>
      </w:r>
      <w:r>
        <w:rPr>
          <w:rFonts w:ascii="宋体" w:hAnsi="宋体" w:cs="宋体" w:hint="eastAsia"/>
          <w:b/>
          <w:sz w:val="28"/>
          <w:szCs w:val="28"/>
        </w:rPr>
        <w:t xml:space="preserve"> </w:t>
      </w:r>
      <w:r>
        <w:rPr>
          <w:rFonts w:ascii="宋体" w:hAnsi="宋体" w:cs="宋体" w:hint="eastAsia"/>
          <w:sz w:val="28"/>
          <w:szCs w:val="28"/>
        </w:rPr>
        <w:t>对手车、抽出式套配电柜的制造及安装的要求，也是安装后必须检查的项目。动、静触头中心线应一致才能保证通电可靠，接地触头的先人后出是保证安全的必要措施。</w:t>
      </w:r>
    </w:p>
    <w:p w:rsidR="00AE3CCB" w:rsidRDefault="00D64B98">
      <w:pPr>
        <w:ind w:firstLineChars="200" w:firstLine="562"/>
        <w:rPr>
          <w:rFonts w:ascii="宋体" w:hAnsi="宋体" w:cs="宋体"/>
          <w:sz w:val="28"/>
          <w:szCs w:val="28"/>
        </w:rPr>
      </w:pPr>
      <w:r>
        <w:rPr>
          <w:rFonts w:ascii="宋体" w:hAnsi="宋体" w:cs="宋体" w:hint="eastAsia"/>
          <w:b/>
          <w:sz w:val="28"/>
          <w:szCs w:val="28"/>
        </w:rPr>
        <w:t>14.3.3</w:t>
      </w:r>
      <w:r>
        <w:rPr>
          <w:rFonts w:ascii="宋体" w:hAnsi="宋体" w:cs="宋体" w:hint="eastAsia"/>
          <w:b/>
          <w:sz w:val="28"/>
          <w:szCs w:val="28"/>
        </w:rPr>
        <w:t xml:space="preserve"> </w:t>
      </w:r>
      <w:r>
        <w:rPr>
          <w:rFonts w:ascii="宋体" w:hAnsi="宋体" w:cs="宋体" w:hint="eastAsia"/>
          <w:sz w:val="28"/>
          <w:szCs w:val="28"/>
        </w:rPr>
        <w:t>高压成套配电柜内的电气设备必须经电气交接试验，并出具试验合格报告，判定符合要求后，才能通电试运行。为了保证安装工程本身的可靠稳定运行和不影响整个供电网络的安全，通常由设计部门给出整组试验的相关参数并经当地供电部门的确认。</w:t>
      </w:r>
      <w:r>
        <w:rPr>
          <w:rFonts w:ascii="宋体" w:hAnsi="宋体" w:cs="宋体" w:hint="eastAsia"/>
          <w:sz w:val="28"/>
          <w:szCs w:val="28"/>
        </w:rPr>
        <w:br/>
      </w:r>
      <w:r>
        <w:rPr>
          <w:rFonts w:ascii="宋体" w:hAnsi="宋体" w:cs="宋体" w:hint="eastAsia"/>
          <w:sz w:val="28"/>
          <w:szCs w:val="28"/>
        </w:rPr>
        <w:lastRenderedPageBreak/>
        <w:t xml:space="preserve">    </w:t>
      </w:r>
      <w:r>
        <w:rPr>
          <w:rFonts w:ascii="宋体" w:hAnsi="宋体" w:cs="宋体" w:hint="eastAsia"/>
          <w:b/>
          <w:sz w:val="28"/>
          <w:szCs w:val="28"/>
        </w:rPr>
        <w:t>14.3.4</w:t>
      </w:r>
      <w:r>
        <w:rPr>
          <w:rFonts w:ascii="宋体" w:hAnsi="宋体" w:cs="宋体" w:hint="eastAsia"/>
          <w:b/>
          <w:sz w:val="28"/>
          <w:szCs w:val="28"/>
        </w:rPr>
        <w:t xml:space="preserve"> </w:t>
      </w:r>
      <w:r>
        <w:rPr>
          <w:rFonts w:ascii="宋体" w:hAnsi="宋体" w:cs="宋体" w:hint="eastAsia"/>
          <w:sz w:val="28"/>
          <w:szCs w:val="28"/>
        </w:rPr>
        <w:t>低压成套配电柜交接试验按设计要求检查和进行相关试转验，既能对出厂检查和试验讲行复核，又能在通电前对供电的安全性和可靠性做出判断。</w:t>
      </w:r>
    </w:p>
    <w:p w:rsidR="00AE3CCB" w:rsidRDefault="00D64B98">
      <w:pPr>
        <w:ind w:firstLineChars="200" w:firstLine="562"/>
        <w:rPr>
          <w:rFonts w:ascii="宋体" w:hAnsi="宋体" w:cs="宋体"/>
          <w:sz w:val="28"/>
          <w:szCs w:val="28"/>
        </w:rPr>
      </w:pPr>
      <w:r>
        <w:rPr>
          <w:rFonts w:ascii="宋体" w:hAnsi="宋体" w:cs="宋体" w:hint="eastAsia"/>
          <w:b/>
          <w:sz w:val="28"/>
          <w:szCs w:val="28"/>
        </w:rPr>
        <w:t>14.3.5</w:t>
      </w:r>
      <w:r>
        <w:rPr>
          <w:rFonts w:ascii="宋体" w:hAnsi="宋体" w:cs="宋体" w:hint="eastAsia"/>
          <w:b/>
          <w:sz w:val="28"/>
          <w:szCs w:val="28"/>
        </w:rPr>
        <w:t xml:space="preserve"> </w:t>
      </w:r>
      <w:r>
        <w:rPr>
          <w:rFonts w:ascii="宋体" w:hAnsi="宋体" w:cs="宋体" w:hint="eastAsia"/>
          <w:sz w:val="28"/>
          <w:szCs w:val="28"/>
        </w:rPr>
        <w:t>试验的要求和规定与现行国家标准（电气装置安装工程电气设备交接试验标准</w:t>
      </w:r>
      <w:r>
        <w:rPr>
          <w:rFonts w:ascii="宋体" w:hAnsi="宋体" w:cs="宋体" w:hint="eastAsia"/>
          <w:sz w:val="28"/>
          <w:szCs w:val="28"/>
        </w:rPr>
        <w:t>GB50150</w:t>
      </w:r>
      <w:r>
        <w:rPr>
          <w:rFonts w:ascii="宋体" w:hAnsi="宋体" w:cs="宋体" w:hint="eastAsia"/>
          <w:sz w:val="28"/>
          <w:szCs w:val="28"/>
        </w:rPr>
        <w:t>的规定一致。</w:t>
      </w:r>
    </w:p>
    <w:p w:rsidR="00AE3CCB" w:rsidRDefault="00D64B98">
      <w:pPr>
        <w:ind w:firstLineChars="200" w:firstLine="562"/>
        <w:rPr>
          <w:rFonts w:ascii="宋体" w:hAnsi="宋体" w:cs="宋体"/>
          <w:sz w:val="28"/>
          <w:szCs w:val="28"/>
        </w:rPr>
      </w:pPr>
      <w:r>
        <w:rPr>
          <w:rFonts w:ascii="宋体" w:hAnsi="宋体" w:cs="宋体" w:hint="eastAsia"/>
          <w:b/>
          <w:sz w:val="28"/>
          <w:szCs w:val="28"/>
        </w:rPr>
        <w:t>14.3.6</w:t>
      </w:r>
      <w:r>
        <w:rPr>
          <w:rFonts w:ascii="宋体" w:hAnsi="宋体" w:cs="宋体" w:hint="eastAsia"/>
          <w:b/>
          <w:sz w:val="28"/>
          <w:szCs w:val="28"/>
        </w:rPr>
        <w:t xml:space="preserve"> </w:t>
      </w:r>
      <w:r>
        <w:rPr>
          <w:rFonts w:ascii="宋体" w:hAnsi="宋体" w:cs="宋体" w:hint="eastAsia"/>
          <w:sz w:val="28"/>
          <w:szCs w:val="28"/>
        </w:rPr>
        <w:t>直流屏是指包括</w:t>
      </w:r>
      <w:r>
        <w:rPr>
          <w:rFonts w:ascii="宋体" w:hAnsi="宋体" w:cs="宋体" w:hint="eastAsia"/>
          <w:sz w:val="28"/>
          <w:szCs w:val="28"/>
        </w:rPr>
        <w:t>蓄电池、充电装置直流配电回路等以交流电源输人古流电源输出的成套装署，在其安装完投人运行前，应按产品技术文件要求做相关试验和程作，并对其主回路的绝缘电阻进行检测。</w:t>
      </w:r>
    </w:p>
    <w:p w:rsidR="00AE3CCB" w:rsidRDefault="00D64B98">
      <w:pPr>
        <w:ind w:firstLineChars="200" w:firstLine="562"/>
        <w:rPr>
          <w:rFonts w:ascii="宋体" w:hAnsi="宋体" w:cs="宋体"/>
          <w:sz w:val="28"/>
          <w:szCs w:val="28"/>
        </w:rPr>
      </w:pPr>
      <w:r>
        <w:rPr>
          <w:rFonts w:ascii="宋体" w:hAnsi="宋体" w:cs="宋体" w:hint="eastAsia"/>
          <w:b/>
          <w:sz w:val="28"/>
          <w:szCs w:val="28"/>
        </w:rPr>
        <w:t>14.3.7</w:t>
      </w:r>
      <w:r>
        <w:rPr>
          <w:rFonts w:ascii="宋体" w:hAnsi="宋体" w:cs="宋体" w:hint="eastAsia"/>
          <w:b/>
          <w:sz w:val="28"/>
          <w:szCs w:val="28"/>
        </w:rPr>
        <w:t>-2</w:t>
      </w:r>
      <w:r>
        <w:rPr>
          <w:rFonts w:ascii="宋体" w:hAnsi="宋体" w:cs="宋体" w:hint="eastAsia"/>
          <w:b/>
          <w:sz w:val="28"/>
          <w:szCs w:val="28"/>
        </w:rPr>
        <w:t xml:space="preserve"> </w:t>
      </w:r>
      <w:r>
        <w:rPr>
          <w:rFonts w:ascii="宋体" w:hAnsi="宋体" w:cs="宋体" w:hint="eastAsia"/>
          <w:sz w:val="28"/>
          <w:szCs w:val="28"/>
        </w:rPr>
        <w:t>对动力照明配电箱（盘）的安装要求，每个接线端子上的导线连接不多于</w:t>
      </w:r>
      <w:r>
        <w:rPr>
          <w:rFonts w:ascii="宋体" w:hAnsi="宋体" w:cs="宋体" w:hint="eastAsia"/>
          <w:sz w:val="28"/>
          <w:szCs w:val="28"/>
        </w:rPr>
        <w:t>2</w:t>
      </w:r>
      <w:r>
        <w:rPr>
          <w:rFonts w:ascii="宋体" w:hAnsi="宋体" w:cs="宋体" w:hint="eastAsia"/>
          <w:sz w:val="28"/>
          <w:szCs w:val="28"/>
        </w:rPr>
        <w:t>根，且压接紧密，不易过旦发生松动，同时考虑方便维修，不会因检修而扩大停电范围，垫圈下螺丝两侧压的导线截面积及线径应相同，保证接触可靠。</w:t>
      </w:r>
    </w:p>
    <w:p w:rsidR="00AE3CCB" w:rsidRDefault="00D64B98">
      <w:pPr>
        <w:ind w:firstLineChars="200" w:firstLine="562"/>
        <w:rPr>
          <w:rFonts w:ascii="宋体" w:hAnsi="宋体" w:cs="宋体"/>
          <w:sz w:val="28"/>
          <w:szCs w:val="28"/>
        </w:rPr>
      </w:pPr>
      <w:r>
        <w:rPr>
          <w:rFonts w:ascii="宋体" w:hAnsi="宋体" w:cs="宋体" w:hint="eastAsia"/>
          <w:b/>
          <w:sz w:val="28"/>
          <w:szCs w:val="28"/>
        </w:rPr>
        <w:t>14.3.7</w:t>
      </w:r>
      <w:r>
        <w:rPr>
          <w:rFonts w:ascii="宋体" w:hAnsi="宋体" w:cs="宋体" w:hint="eastAsia"/>
          <w:b/>
          <w:sz w:val="28"/>
          <w:szCs w:val="28"/>
        </w:rPr>
        <w:t>-3</w:t>
      </w:r>
      <w:r>
        <w:rPr>
          <w:rFonts w:ascii="宋体" w:hAnsi="宋体" w:cs="宋体" w:hint="eastAsia"/>
          <w:b/>
          <w:sz w:val="28"/>
          <w:szCs w:val="28"/>
        </w:rPr>
        <w:t xml:space="preserve"> </w:t>
      </w:r>
      <w:r>
        <w:rPr>
          <w:rFonts w:ascii="宋体" w:hAnsi="宋体" w:cs="宋体" w:hint="eastAsia"/>
          <w:sz w:val="28"/>
          <w:szCs w:val="28"/>
        </w:rPr>
        <w:t>漏电保护装置的设置和规格由设计确定，本条强调对湿电保护装置的检测。</w:t>
      </w:r>
    </w:p>
    <w:p w:rsidR="00AE3CCB" w:rsidRDefault="00D64B98">
      <w:pPr>
        <w:ind w:firstLineChars="200" w:firstLine="562"/>
        <w:rPr>
          <w:rFonts w:ascii="宋体" w:hAnsi="宋体" w:cs="宋体"/>
          <w:sz w:val="28"/>
          <w:szCs w:val="28"/>
        </w:rPr>
      </w:pPr>
      <w:r>
        <w:rPr>
          <w:rFonts w:ascii="宋体" w:hAnsi="宋体" w:cs="宋体" w:hint="eastAsia"/>
          <w:b/>
          <w:sz w:val="28"/>
          <w:szCs w:val="28"/>
        </w:rPr>
        <w:t>14.3.7</w:t>
      </w:r>
      <w:r>
        <w:rPr>
          <w:rFonts w:ascii="宋体" w:hAnsi="宋体" w:cs="宋体" w:hint="eastAsia"/>
          <w:b/>
          <w:sz w:val="28"/>
          <w:szCs w:val="28"/>
        </w:rPr>
        <w:t>-4</w:t>
      </w:r>
      <w:r>
        <w:rPr>
          <w:rFonts w:ascii="宋体" w:hAnsi="宋体" w:cs="宋体" w:hint="eastAsia"/>
          <w:b/>
          <w:sz w:val="28"/>
          <w:szCs w:val="28"/>
        </w:rPr>
        <w:t xml:space="preserve"> </w:t>
      </w:r>
      <w:r>
        <w:rPr>
          <w:rFonts w:ascii="宋体" w:hAnsi="宋体" w:cs="宋体" w:hint="eastAsia"/>
          <w:sz w:val="28"/>
          <w:szCs w:val="28"/>
        </w:rPr>
        <w:t>在隧道照明工程中，基本采用</w:t>
      </w:r>
      <w:r>
        <w:rPr>
          <w:rFonts w:ascii="宋体" w:hAnsi="宋体" w:cs="宋体" w:hint="eastAsia"/>
          <w:sz w:val="28"/>
          <w:szCs w:val="28"/>
        </w:rPr>
        <w:t>TN-S</w:t>
      </w:r>
      <w:r>
        <w:rPr>
          <w:rFonts w:ascii="宋体" w:hAnsi="宋体" w:cs="宋体" w:hint="eastAsia"/>
          <w:sz w:val="28"/>
          <w:szCs w:val="28"/>
        </w:rPr>
        <w:t>系统（即三相七五线制，要求</w:t>
      </w:r>
      <w:r>
        <w:rPr>
          <w:rFonts w:ascii="宋体" w:hAnsi="宋体" w:cs="宋体" w:hint="eastAsia"/>
          <w:sz w:val="28"/>
          <w:szCs w:val="28"/>
        </w:rPr>
        <w:t>N</w:t>
      </w:r>
      <w:r>
        <w:rPr>
          <w:rFonts w:ascii="宋体" w:hAnsi="宋体" w:cs="宋体" w:hint="eastAsia"/>
          <w:sz w:val="28"/>
          <w:szCs w:val="28"/>
        </w:rPr>
        <w:t>线与</w:t>
      </w:r>
      <w:r>
        <w:rPr>
          <w:rFonts w:ascii="宋体" w:hAnsi="宋体" w:cs="宋体" w:hint="eastAsia"/>
          <w:sz w:val="28"/>
          <w:szCs w:val="28"/>
        </w:rPr>
        <w:t>PE</w:t>
      </w:r>
      <w:r>
        <w:rPr>
          <w:rFonts w:ascii="宋体" w:hAnsi="宋体" w:cs="宋体" w:hint="eastAsia"/>
          <w:sz w:val="28"/>
          <w:szCs w:val="28"/>
        </w:rPr>
        <w:t>线截然分开），所以在照明配电箱（盘）内分设</w:t>
      </w:r>
      <w:r>
        <w:rPr>
          <w:rFonts w:ascii="宋体" w:hAnsi="宋体" w:cs="宋体" w:hint="eastAsia"/>
          <w:sz w:val="28"/>
          <w:szCs w:val="28"/>
        </w:rPr>
        <w:t>N</w:t>
      </w:r>
      <w:r>
        <w:rPr>
          <w:rFonts w:ascii="宋体" w:hAnsi="宋体" w:cs="宋体" w:hint="eastAsia"/>
          <w:sz w:val="28"/>
          <w:szCs w:val="28"/>
        </w:rPr>
        <w:t>排和</w:t>
      </w:r>
      <w:r>
        <w:rPr>
          <w:rFonts w:ascii="宋体" w:hAnsi="宋体" w:cs="宋体" w:hint="eastAsia"/>
          <w:sz w:val="28"/>
          <w:szCs w:val="28"/>
        </w:rPr>
        <w:t>PE</w:t>
      </w:r>
      <w:r>
        <w:rPr>
          <w:rFonts w:ascii="宋体" w:hAnsi="宋体" w:cs="宋体" w:hint="eastAsia"/>
          <w:sz w:val="28"/>
          <w:szCs w:val="28"/>
        </w:rPr>
        <w:t>排，不仅在安装施工时应严格分开，日后在维修时也应注意不能因误接而失去应右的保护作用。</w:t>
      </w:r>
    </w:p>
    <w:p w:rsidR="00AE3CCB" w:rsidRDefault="00D64B98">
      <w:pPr>
        <w:ind w:firstLineChars="200" w:firstLine="562"/>
        <w:rPr>
          <w:rFonts w:ascii="宋体" w:hAnsi="宋体" w:cs="宋体"/>
          <w:sz w:val="28"/>
          <w:szCs w:val="28"/>
        </w:rPr>
      </w:pPr>
      <w:r>
        <w:rPr>
          <w:rFonts w:ascii="宋体" w:hAnsi="宋体" w:cs="宋体" w:hint="eastAsia"/>
          <w:b/>
          <w:sz w:val="28"/>
          <w:szCs w:val="28"/>
        </w:rPr>
        <w:t>14.3.8</w:t>
      </w:r>
      <w:r>
        <w:rPr>
          <w:rFonts w:ascii="宋体" w:hAnsi="宋体" w:cs="宋体" w:hint="eastAsia"/>
          <w:b/>
          <w:sz w:val="28"/>
          <w:szCs w:val="28"/>
        </w:rPr>
        <w:t xml:space="preserve"> </w:t>
      </w:r>
      <w:r>
        <w:rPr>
          <w:rFonts w:ascii="宋体" w:hAnsi="宋体" w:cs="宋体" w:hint="eastAsia"/>
          <w:sz w:val="28"/>
          <w:szCs w:val="28"/>
        </w:rPr>
        <w:t>母线槽是供配电线路主干线，其外露可导电部分均应与保护导体可靠连接，可靠连接是指与保护导体干线直接连接且应采用螺栓锁紧紧固，是为了一但母线槽发生漏电可直接导入接地装置，防止可能出现的人身和设备危害。需要说明的是：要求母线槽全长不应少于</w:t>
      </w:r>
      <w:r>
        <w:rPr>
          <w:rFonts w:ascii="宋体" w:hAnsi="宋体" w:cs="宋体" w:hint="eastAsia"/>
          <w:sz w:val="28"/>
          <w:szCs w:val="28"/>
        </w:rPr>
        <w:t>2</w:t>
      </w:r>
      <w:r>
        <w:rPr>
          <w:rFonts w:ascii="宋体" w:hAnsi="宋体" w:cs="宋体" w:hint="eastAsia"/>
          <w:sz w:val="28"/>
          <w:szCs w:val="28"/>
        </w:rPr>
        <w:t>处与保护导体可靠连接，是在每段金属母线槽之间已有可靠连接的基础上提出的，但并非局限</w:t>
      </w:r>
      <w:r>
        <w:rPr>
          <w:rFonts w:ascii="宋体" w:hAnsi="宋体" w:cs="宋体" w:hint="eastAsia"/>
          <w:sz w:val="28"/>
          <w:szCs w:val="28"/>
        </w:rPr>
        <w:t>于</w:t>
      </w:r>
      <w:r>
        <w:rPr>
          <w:rFonts w:ascii="宋体" w:hAnsi="宋体" w:cs="宋体" w:hint="eastAsia"/>
          <w:sz w:val="28"/>
          <w:szCs w:val="28"/>
        </w:rPr>
        <w:t>2</w:t>
      </w:r>
      <w:r>
        <w:rPr>
          <w:rFonts w:ascii="宋体" w:hAnsi="宋体" w:cs="宋体" w:hint="eastAsia"/>
          <w:sz w:val="28"/>
          <w:szCs w:val="28"/>
        </w:rPr>
        <w:t>处，对通过金属母线分支干线供电的场所，其金属母线分支干线的外壳也应与保护导体可靠</w:t>
      </w:r>
      <w:r>
        <w:rPr>
          <w:rFonts w:ascii="宋体" w:hAnsi="宋体" w:cs="宋体" w:hint="eastAsia"/>
          <w:sz w:val="28"/>
          <w:szCs w:val="28"/>
        </w:rPr>
        <w:lastRenderedPageBreak/>
        <w:t>连接，因此从母线全长的概念上讲是不少于</w:t>
      </w:r>
      <w:r>
        <w:rPr>
          <w:rFonts w:ascii="宋体" w:hAnsi="宋体" w:cs="宋体" w:hint="eastAsia"/>
          <w:sz w:val="28"/>
          <w:szCs w:val="28"/>
        </w:rPr>
        <w:t>2</w:t>
      </w:r>
      <w:r>
        <w:rPr>
          <w:rFonts w:ascii="宋体" w:hAnsi="宋体" w:cs="宋体" w:hint="eastAsia"/>
          <w:sz w:val="28"/>
          <w:szCs w:val="28"/>
        </w:rPr>
        <w:t>处。对连接导体的材质和截面要求是由设计根据母线槽金属外壳的不同用途提出的，当母线槽的金属外壳作为保护接地导体时，其与外部保护导体连接的导体截面还应考虑其承受预期故障电流的大小，因此施工时只要符合设计要求即可。</w:t>
      </w:r>
    </w:p>
    <w:p w:rsidR="00AE3CCB" w:rsidRDefault="00D64B98">
      <w:pPr>
        <w:ind w:firstLineChars="200" w:firstLine="562"/>
        <w:rPr>
          <w:rFonts w:ascii="宋体" w:hAnsi="宋体" w:cs="宋体"/>
          <w:sz w:val="28"/>
          <w:szCs w:val="28"/>
        </w:rPr>
      </w:pPr>
      <w:r>
        <w:rPr>
          <w:rFonts w:ascii="宋体" w:hAnsi="宋体" w:cs="宋体" w:hint="eastAsia"/>
          <w:b/>
          <w:sz w:val="28"/>
          <w:szCs w:val="28"/>
        </w:rPr>
        <w:t>14.3.9</w:t>
      </w:r>
      <w:r>
        <w:rPr>
          <w:rFonts w:ascii="宋体" w:hAnsi="宋体" w:cs="宋体" w:hint="eastAsia"/>
          <w:b/>
          <w:sz w:val="28"/>
          <w:szCs w:val="28"/>
        </w:rPr>
        <w:t xml:space="preserve"> </w:t>
      </w:r>
      <w:r>
        <w:rPr>
          <w:rFonts w:ascii="宋体" w:hAnsi="宋体" w:cs="宋体" w:hint="eastAsia"/>
          <w:sz w:val="28"/>
          <w:szCs w:val="28"/>
        </w:rPr>
        <w:t>母线槽的金属外壳是否可作为保护接地导体（</w:t>
      </w:r>
      <w:r>
        <w:rPr>
          <w:rFonts w:ascii="宋体" w:hAnsi="宋体" w:cs="宋体" w:hint="eastAsia"/>
          <w:sz w:val="28"/>
          <w:szCs w:val="28"/>
        </w:rPr>
        <w:t>PE</w:t>
      </w:r>
      <w:r>
        <w:rPr>
          <w:rFonts w:ascii="宋体" w:hAnsi="宋体" w:cs="宋体" w:hint="eastAsia"/>
          <w:sz w:val="28"/>
          <w:szCs w:val="28"/>
        </w:rPr>
        <w:t>）是由设计决定的。本条是根据现行国家标准《低压成套开关设备和控制设备第</w:t>
      </w:r>
      <w:r>
        <w:rPr>
          <w:rFonts w:ascii="宋体" w:hAnsi="宋体" w:cs="宋体" w:hint="eastAsia"/>
          <w:sz w:val="28"/>
          <w:szCs w:val="28"/>
        </w:rPr>
        <w:t>1</w:t>
      </w:r>
      <w:r>
        <w:rPr>
          <w:rFonts w:ascii="宋体" w:hAnsi="宋体" w:cs="宋体" w:hint="eastAsia"/>
          <w:sz w:val="28"/>
          <w:szCs w:val="28"/>
        </w:rPr>
        <w:t>部分：总则》</w:t>
      </w:r>
      <w:r>
        <w:rPr>
          <w:rFonts w:ascii="宋体" w:hAnsi="宋体" w:cs="宋体" w:hint="eastAsia"/>
          <w:sz w:val="28"/>
          <w:szCs w:val="28"/>
        </w:rPr>
        <w:t>GB7251.1-2013/IEC6</w:t>
      </w:r>
      <w:r>
        <w:rPr>
          <w:rFonts w:ascii="宋体" w:hAnsi="宋体" w:cs="宋体" w:hint="eastAsia"/>
          <w:sz w:val="28"/>
          <w:szCs w:val="28"/>
        </w:rPr>
        <w:t>0439-1</w:t>
      </w:r>
      <w:r>
        <w:rPr>
          <w:rFonts w:ascii="宋体" w:hAnsi="宋体" w:cs="宋体" w:hint="eastAsia"/>
          <w:sz w:val="28"/>
          <w:szCs w:val="28"/>
        </w:rPr>
        <w:t>：</w:t>
      </w:r>
      <w:r>
        <w:rPr>
          <w:rFonts w:ascii="宋体" w:hAnsi="宋体" w:cs="宋体" w:hint="eastAsia"/>
          <w:sz w:val="28"/>
          <w:szCs w:val="28"/>
        </w:rPr>
        <w:t>2001</w:t>
      </w:r>
      <w:r>
        <w:rPr>
          <w:rFonts w:ascii="宋体" w:hAnsi="宋体" w:cs="宋体" w:hint="eastAsia"/>
          <w:sz w:val="28"/>
          <w:szCs w:val="28"/>
        </w:rPr>
        <w:t>中所作出的规定，母线槽的金属外壳作为</w:t>
      </w:r>
      <w:r>
        <w:rPr>
          <w:rFonts w:ascii="宋体" w:hAnsi="宋体" w:cs="宋体" w:hint="eastAsia"/>
          <w:sz w:val="28"/>
          <w:szCs w:val="28"/>
        </w:rPr>
        <w:t>PE</w:t>
      </w:r>
      <w:r>
        <w:rPr>
          <w:rFonts w:ascii="宋体" w:hAnsi="宋体" w:cs="宋体" w:hint="eastAsia"/>
          <w:sz w:val="28"/>
          <w:szCs w:val="28"/>
        </w:rPr>
        <w:t>导体是允许的，但需要满足一定的条件，因此产品提供时应同时提供母线槽的金属外壳可作为保护接地导体（</w:t>
      </w:r>
      <w:r>
        <w:rPr>
          <w:rFonts w:ascii="宋体" w:hAnsi="宋体" w:cs="宋体" w:hint="eastAsia"/>
          <w:sz w:val="28"/>
          <w:szCs w:val="28"/>
        </w:rPr>
        <w:t>PE</w:t>
      </w:r>
      <w:r>
        <w:rPr>
          <w:rFonts w:ascii="宋体" w:hAnsi="宋体" w:cs="宋体" w:hint="eastAsia"/>
          <w:sz w:val="28"/>
          <w:szCs w:val="28"/>
        </w:rPr>
        <w:t>）的相关说明，包括：外壳具有可靠的连接和连续性，截面满足作为</w:t>
      </w:r>
      <w:r>
        <w:rPr>
          <w:rFonts w:ascii="宋体" w:hAnsi="宋体" w:cs="宋体" w:hint="eastAsia"/>
          <w:sz w:val="28"/>
          <w:szCs w:val="28"/>
        </w:rPr>
        <w:t>PE</w:t>
      </w:r>
      <w:r>
        <w:rPr>
          <w:rFonts w:ascii="宋体" w:hAnsi="宋体" w:cs="宋体" w:hint="eastAsia"/>
          <w:sz w:val="28"/>
          <w:szCs w:val="28"/>
        </w:rPr>
        <w:t>的要求，短路耐受能力为三相短路耐受能力的</w:t>
      </w:r>
      <w:r>
        <w:rPr>
          <w:rFonts w:ascii="宋体" w:hAnsi="宋体" w:cs="宋体" w:hint="eastAsia"/>
          <w:sz w:val="28"/>
          <w:szCs w:val="28"/>
        </w:rPr>
        <w:t>60%</w:t>
      </w:r>
      <w:r>
        <w:rPr>
          <w:rFonts w:ascii="宋体" w:hAnsi="宋体" w:cs="宋体" w:hint="eastAsia"/>
          <w:sz w:val="28"/>
          <w:szCs w:val="28"/>
        </w:rPr>
        <w:t>，连接部位的接触电阻足够小。</w:t>
      </w:r>
    </w:p>
    <w:p w:rsidR="00AE3CCB" w:rsidRDefault="00D64B98">
      <w:pPr>
        <w:jc w:val="center"/>
        <w:rPr>
          <w:rFonts w:ascii="宋体" w:hAnsi="宋体" w:cs="宋体"/>
          <w:b/>
          <w:sz w:val="28"/>
          <w:szCs w:val="28"/>
        </w:rPr>
      </w:pPr>
      <w:r>
        <w:rPr>
          <w:rFonts w:ascii="宋体" w:hAnsi="宋体" w:cs="宋体" w:hint="eastAsia"/>
          <w:b/>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sz w:val="28"/>
          <w:szCs w:val="28"/>
        </w:rPr>
        <w:t>14.3.12-14.3.13</w:t>
      </w:r>
      <w:r>
        <w:rPr>
          <w:rFonts w:ascii="宋体" w:hAnsi="宋体" w:cs="宋体" w:hint="eastAsia"/>
          <w:b/>
          <w:sz w:val="28"/>
          <w:szCs w:val="28"/>
        </w:rPr>
        <w:t xml:space="preserve"> </w:t>
      </w:r>
      <w:r>
        <w:rPr>
          <w:rFonts w:ascii="宋体" w:hAnsi="宋体" w:cs="宋体" w:hint="eastAsia"/>
          <w:sz w:val="28"/>
          <w:szCs w:val="28"/>
        </w:rPr>
        <w:t>是安装施工时的检测和安装施工后的检验及试动作的质量要求，以保证通电运行正常，安全保护可靠，操作维护方便。</w:t>
      </w:r>
    </w:p>
    <w:p w:rsidR="00AE3CCB" w:rsidRDefault="00D64B98">
      <w:pPr>
        <w:ind w:firstLineChars="200" w:firstLine="562"/>
        <w:rPr>
          <w:rFonts w:ascii="宋体" w:hAnsi="宋体" w:cs="宋体"/>
          <w:sz w:val="28"/>
          <w:szCs w:val="28"/>
        </w:rPr>
      </w:pPr>
      <w:r>
        <w:rPr>
          <w:rFonts w:ascii="宋体" w:hAnsi="宋体" w:cs="宋体" w:hint="eastAsia"/>
          <w:b/>
          <w:sz w:val="28"/>
          <w:szCs w:val="28"/>
        </w:rPr>
        <w:t>14.3.14</w:t>
      </w:r>
      <w:r>
        <w:rPr>
          <w:rFonts w:ascii="宋体" w:hAnsi="宋体" w:cs="宋体" w:hint="eastAsia"/>
          <w:b/>
          <w:sz w:val="28"/>
          <w:szCs w:val="28"/>
        </w:rPr>
        <w:t xml:space="preserve"> </w:t>
      </w:r>
      <w:r>
        <w:rPr>
          <w:rFonts w:ascii="宋体" w:hAnsi="宋体" w:cs="宋体" w:hint="eastAsia"/>
          <w:sz w:val="28"/>
          <w:szCs w:val="28"/>
        </w:rPr>
        <w:t>柜、屏、盘等的内部配线一般由生产商完成，本条规定是指柜、屏、盘等之间的二次回路连线的敷设，但也适用于应设计事更而需要在安装施工现场对柜、屏、盘等的二次回路连线的修改。为了不相互干扰，成束绑扎时要分开并标识清楚，便于检修。</w:t>
      </w:r>
    </w:p>
    <w:p w:rsidR="00AE3CCB" w:rsidRDefault="00D64B98">
      <w:pPr>
        <w:ind w:firstLineChars="200" w:firstLine="562"/>
        <w:rPr>
          <w:rFonts w:ascii="宋体" w:hAnsi="宋体" w:cs="宋体"/>
          <w:sz w:val="28"/>
          <w:szCs w:val="28"/>
        </w:rPr>
      </w:pPr>
      <w:r>
        <w:rPr>
          <w:rFonts w:ascii="宋体" w:hAnsi="宋体" w:cs="宋体" w:hint="eastAsia"/>
          <w:b/>
          <w:sz w:val="28"/>
          <w:szCs w:val="28"/>
        </w:rPr>
        <w:t>14.3.15</w:t>
      </w:r>
      <w:r>
        <w:rPr>
          <w:rFonts w:ascii="宋体" w:hAnsi="宋体" w:cs="宋体" w:hint="eastAsia"/>
          <w:b/>
          <w:sz w:val="28"/>
          <w:szCs w:val="28"/>
        </w:rPr>
        <w:t xml:space="preserve"> </w:t>
      </w:r>
      <w:r>
        <w:rPr>
          <w:rFonts w:ascii="宋体" w:hAnsi="宋体" w:cs="宋体" w:hint="eastAsia"/>
          <w:sz w:val="28"/>
          <w:szCs w:val="28"/>
        </w:rPr>
        <w:t>采用多股铜芯软电线，线束有外套塑料管等加强绝缘保护层，可转动部位的两端用卡子固定等，均是为保护电线不致反复弯曲受力而折断线芯、破坏绝缘，同时也为了在开启和闭合面板时，防止电线两端的元器件、接线端子受到不该有的机械应力而产生接触不良，危及安全。</w:t>
      </w:r>
    </w:p>
    <w:p w:rsidR="00AE3CCB" w:rsidRDefault="00D64B98">
      <w:pPr>
        <w:ind w:firstLineChars="200" w:firstLine="562"/>
        <w:rPr>
          <w:rFonts w:ascii="宋体" w:hAnsi="宋体" w:cs="宋体"/>
          <w:sz w:val="28"/>
          <w:szCs w:val="28"/>
        </w:rPr>
      </w:pPr>
      <w:r>
        <w:rPr>
          <w:rFonts w:ascii="宋体" w:hAnsi="宋体" w:cs="宋体" w:hint="eastAsia"/>
          <w:b/>
          <w:sz w:val="28"/>
          <w:szCs w:val="28"/>
        </w:rPr>
        <w:t>14.3.16</w:t>
      </w:r>
      <w:r>
        <w:rPr>
          <w:rFonts w:ascii="宋体" w:hAnsi="宋体" w:cs="宋体" w:hint="eastAsia"/>
          <w:b/>
          <w:sz w:val="28"/>
          <w:szCs w:val="28"/>
        </w:rPr>
        <w:t xml:space="preserve"> </w:t>
      </w:r>
      <w:r>
        <w:rPr>
          <w:rFonts w:ascii="宋体" w:hAnsi="宋体" w:cs="宋体" w:hint="eastAsia"/>
          <w:sz w:val="28"/>
          <w:szCs w:val="28"/>
        </w:rPr>
        <w:t>本条是为了防止</w:t>
      </w:r>
      <w:r>
        <w:rPr>
          <w:rFonts w:ascii="宋体" w:hAnsi="宋体" w:cs="宋体" w:hint="eastAsia"/>
          <w:sz w:val="28"/>
          <w:szCs w:val="28"/>
        </w:rPr>
        <w:t>电化腐蚀而作出的规定，因每种金属它的化学活</w:t>
      </w:r>
      <w:r>
        <w:rPr>
          <w:rFonts w:ascii="宋体" w:hAnsi="宋体" w:cs="宋体" w:hint="eastAsia"/>
          <w:sz w:val="28"/>
          <w:szCs w:val="28"/>
        </w:rPr>
        <w:lastRenderedPageBreak/>
        <w:t>泼程度不同，相互接触表现正负极性也不相同，在潮湿场所会形成电池而导致金属腐蚀，采用过渡层可降低接触处的接触电压而缓解腐蚀速度。腐蚀速度往往取决于环境的潮湿与否和空气的洁净程度。铝母线的搭接面最好是做处理，不做处理易产生氧化膜，影响导电能力，但由于施工现场条件受限，铝母线的搪锡处理有一定的难度，故在现场不具备搪锡处理条件时可直接搭接，但对成套设备提供的铝母线，设备制造厂出厂前应对其端部进行搪锡处理，对制造厂而言其工艺已经成熟。</w:t>
      </w:r>
    </w:p>
    <w:p w:rsidR="00AE3CCB" w:rsidRDefault="00D64B98">
      <w:pPr>
        <w:ind w:firstLineChars="200" w:firstLine="562"/>
        <w:rPr>
          <w:rFonts w:ascii="宋体" w:hAnsi="宋体" w:cs="宋体"/>
          <w:sz w:val="28"/>
          <w:szCs w:val="28"/>
        </w:rPr>
      </w:pPr>
      <w:r>
        <w:rPr>
          <w:rFonts w:ascii="宋体" w:hAnsi="宋体" w:cs="宋体" w:hint="eastAsia"/>
          <w:b/>
          <w:sz w:val="28"/>
          <w:szCs w:val="28"/>
        </w:rPr>
        <w:t>14.3.17</w:t>
      </w:r>
      <w:r>
        <w:rPr>
          <w:rFonts w:ascii="宋体" w:hAnsi="宋体" w:cs="宋体" w:hint="eastAsia"/>
          <w:b/>
          <w:sz w:val="28"/>
          <w:szCs w:val="28"/>
        </w:rPr>
        <w:t xml:space="preserve"> </w:t>
      </w:r>
      <w:r>
        <w:rPr>
          <w:rFonts w:ascii="宋体" w:hAnsi="宋体" w:cs="宋体" w:hint="eastAsia"/>
          <w:sz w:val="28"/>
          <w:szCs w:val="28"/>
        </w:rPr>
        <w:t>本条是矩形母线在支持绝缘子上固定的技术要求，是保证母线通电后，在负荷电流下不发生短路环涡流效应，使母线可自由伸缩，防止局部过热及产生热膨胀后应力增大而影响母线安全运行。</w:t>
      </w:r>
    </w:p>
    <w:p w:rsidR="00AE3CCB" w:rsidRDefault="00D64B98">
      <w:pPr>
        <w:ind w:firstLineChars="200" w:firstLine="562"/>
        <w:rPr>
          <w:rFonts w:ascii="宋体" w:hAnsi="宋体" w:cs="宋体"/>
          <w:sz w:val="28"/>
          <w:szCs w:val="28"/>
        </w:rPr>
      </w:pPr>
      <w:r>
        <w:rPr>
          <w:rFonts w:ascii="宋体" w:hAnsi="宋体" w:cs="宋体" w:hint="eastAsia"/>
          <w:b/>
          <w:sz w:val="28"/>
          <w:szCs w:val="28"/>
        </w:rPr>
        <w:t>14.3.18</w:t>
      </w:r>
      <w:r>
        <w:rPr>
          <w:rFonts w:ascii="宋体" w:hAnsi="宋体" w:cs="宋体" w:hint="eastAsia"/>
          <w:b/>
          <w:sz w:val="28"/>
          <w:szCs w:val="28"/>
        </w:rPr>
        <w:t xml:space="preserve"> </w:t>
      </w:r>
      <w:r>
        <w:rPr>
          <w:rFonts w:ascii="宋体" w:hAnsi="宋体" w:cs="宋体" w:hint="eastAsia"/>
          <w:sz w:val="28"/>
          <w:szCs w:val="28"/>
        </w:rPr>
        <w:t>本条规定了母线槽与其他建筑构件的间距，以及在特殊安装位置的注意事项，以防母线槽在与其他管线交叉布置及防护不足时对母线造成损伤。</w:t>
      </w:r>
    </w:p>
    <w:p w:rsidR="00AE3CCB" w:rsidRDefault="00AE3CCB">
      <w:pPr>
        <w:rPr>
          <w:rFonts w:ascii="宋体" w:hAnsi="宋体" w:cs="宋体"/>
          <w:sz w:val="28"/>
          <w:szCs w:val="28"/>
        </w:rPr>
      </w:pPr>
    </w:p>
    <w:p w:rsidR="00AE3CCB" w:rsidRDefault="00D64B98">
      <w:pPr>
        <w:jc w:val="center"/>
        <w:outlineLvl w:val="2"/>
        <w:rPr>
          <w:rFonts w:ascii="宋体" w:hAnsi="宋体" w:cs="宋体"/>
          <w:b/>
          <w:bCs/>
          <w:sz w:val="28"/>
          <w:szCs w:val="28"/>
          <w:lang/>
        </w:rPr>
      </w:pPr>
      <w:bookmarkStart w:id="354" w:name="_Toc13540"/>
      <w:r>
        <w:rPr>
          <w:rFonts w:ascii="宋体" w:hAnsi="宋体" w:cs="宋体" w:hint="eastAsia"/>
          <w:b/>
          <w:bCs/>
          <w:sz w:val="28"/>
          <w:szCs w:val="28"/>
        </w:rPr>
        <w:t>14.</w:t>
      </w:r>
      <w:r>
        <w:rPr>
          <w:rFonts w:ascii="宋体" w:hAnsi="宋体" w:cs="宋体" w:hint="eastAsia"/>
          <w:b/>
          <w:bCs/>
          <w:sz w:val="28"/>
          <w:szCs w:val="28"/>
          <w:lang/>
        </w:rPr>
        <w:t>4</w:t>
      </w:r>
      <w:r>
        <w:rPr>
          <w:rFonts w:ascii="宋体" w:hAnsi="宋体" w:cs="宋体" w:hint="eastAsia"/>
          <w:b/>
          <w:bCs/>
          <w:sz w:val="28"/>
          <w:szCs w:val="28"/>
        </w:rPr>
        <w:t xml:space="preserve"> </w:t>
      </w:r>
      <w:r>
        <w:rPr>
          <w:rFonts w:ascii="宋体" w:hAnsi="宋体" w:cs="宋体" w:hint="eastAsia"/>
          <w:b/>
          <w:bCs/>
          <w:sz w:val="28"/>
          <w:szCs w:val="28"/>
          <w:lang/>
        </w:rPr>
        <w:t>电缆支架、桥架、线槽及电线保护管</w:t>
      </w:r>
      <w:bookmarkEnd w:id="354"/>
    </w:p>
    <w:p w:rsidR="00AE3CCB" w:rsidRDefault="00D64B98">
      <w:pPr>
        <w:jc w:val="center"/>
        <w:rPr>
          <w:rFonts w:ascii="宋体" w:hAnsi="宋体" w:cs="宋体"/>
          <w:b/>
          <w:sz w:val="28"/>
          <w:szCs w:val="28"/>
        </w:rPr>
      </w:pPr>
      <w:r>
        <w:rPr>
          <w:rFonts w:ascii="宋体" w:hAnsi="宋体" w:cs="宋体" w:hint="eastAsia"/>
          <w:b/>
          <w:sz w:val="28"/>
          <w:szCs w:val="28"/>
        </w:rPr>
        <w:t>主控项目</w:t>
      </w:r>
    </w:p>
    <w:p w:rsidR="00AE3CCB" w:rsidRDefault="00D64B98">
      <w:pPr>
        <w:ind w:firstLineChars="200" w:firstLine="562"/>
        <w:rPr>
          <w:rFonts w:ascii="宋体" w:hAnsi="宋体" w:cs="宋体"/>
          <w:b/>
          <w:sz w:val="28"/>
          <w:szCs w:val="28"/>
        </w:rPr>
      </w:pPr>
      <w:r>
        <w:rPr>
          <w:rFonts w:ascii="宋体" w:hAnsi="宋体" w:cs="宋体" w:hint="eastAsia"/>
          <w:b/>
          <w:sz w:val="28"/>
          <w:szCs w:val="28"/>
        </w:rPr>
        <w:t>14.4.1</w:t>
      </w:r>
      <w:r>
        <w:rPr>
          <w:rFonts w:ascii="宋体" w:hAnsi="宋体" w:cs="宋体" w:hint="eastAsia"/>
          <w:b/>
          <w:sz w:val="28"/>
          <w:szCs w:val="28"/>
        </w:rPr>
        <w:t xml:space="preserve"> </w:t>
      </w:r>
      <w:r>
        <w:rPr>
          <w:rFonts w:ascii="宋体" w:hAnsi="宋体" w:cs="宋体" w:hint="eastAsia"/>
          <w:sz w:val="28"/>
          <w:szCs w:val="28"/>
        </w:rPr>
        <w:t>金属电缆支架、桥架、金属线槽及金属电缆导管接地或接零是用电安全的基本要求，以防产生电击现象，目的是为了保证供电干线电路及人身的安</w:t>
      </w:r>
      <w:r>
        <w:rPr>
          <w:rFonts w:ascii="宋体" w:hAnsi="宋体" w:cs="宋体" w:hint="eastAsia"/>
          <w:sz w:val="28"/>
          <w:szCs w:val="28"/>
        </w:rPr>
        <w:t>全。</w:t>
      </w:r>
    </w:p>
    <w:p w:rsidR="00AE3CCB" w:rsidRDefault="00D64B98">
      <w:pPr>
        <w:jc w:val="center"/>
        <w:rPr>
          <w:rFonts w:ascii="宋体" w:hAnsi="宋体" w:cs="宋体"/>
          <w:b/>
          <w:sz w:val="28"/>
          <w:szCs w:val="28"/>
        </w:rPr>
      </w:pPr>
      <w:r>
        <w:rPr>
          <w:rFonts w:ascii="宋体" w:hAnsi="宋体" w:cs="宋体" w:hint="eastAsia"/>
          <w:b/>
          <w:sz w:val="28"/>
          <w:szCs w:val="28"/>
        </w:rPr>
        <w:t>一般项目</w:t>
      </w:r>
    </w:p>
    <w:p w:rsidR="00AE3CCB" w:rsidRDefault="00D64B98">
      <w:pPr>
        <w:ind w:firstLineChars="200" w:firstLine="562"/>
        <w:rPr>
          <w:rFonts w:ascii="宋体" w:hAnsi="宋体" w:cs="宋体"/>
          <w:b/>
          <w:sz w:val="28"/>
          <w:szCs w:val="28"/>
        </w:rPr>
      </w:pPr>
      <w:r>
        <w:rPr>
          <w:rFonts w:ascii="宋体" w:hAnsi="宋体" w:cs="宋体" w:hint="eastAsia"/>
          <w:b/>
          <w:sz w:val="28"/>
          <w:szCs w:val="28"/>
        </w:rPr>
        <w:t>14.4.5</w:t>
      </w:r>
      <w:r>
        <w:rPr>
          <w:rFonts w:ascii="宋体" w:hAnsi="宋体" w:cs="宋体" w:hint="eastAsia"/>
          <w:b/>
          <w:sz w:val="28"/>
          <w:szCs w:val="28"/>
        </w:rPr>
        <w:t xml:space="preserve"> </w:t>
      </w:r>
      <w:r>
        <w:rPr>
          <w:rFonts w:ascii="宋体" w:hAnsi="宋体" w:cs="宋体" w:hint="eastAsia"/>
          <w:sz w:val="28"/>
          <w:szCs w:val="28"/>
        </w:rPr>
        <w:t>电缆在电缆沟内或电缆竖井内敷设时，要用支架支持或固定，因而支架的安装非常关键，其相互间距离是否恰当，将影响到电缆敷设弯曲处的弯曲半径是否合理、通电后电缆的散热是否良好，对电缩今后的日营巡视及维护检修是不方便等。</w:t>
      </w:r>
    </w:p>
    <w:p w:rsidR="00AE3CCB" w:rsidRDefault="00D64B98">
      <w:pPr>
        <w:ind w:firstLineChars="200" w:firstLine="562"/>
        <w:rPr>
          <w:rFonts w:ascii="宋体" w:hAnsi="宋体" w:cs="宋体"/>
          <w:sz w:val="28"/>
          <w:szCs w:val="28"/>
        </w:rPr>
      </w:pPr>
      <w:r>
        <w:rPr>
          <w:rFonts w:ascii="宋体" w:hAnsi="宋体" w:cs="宋体" w:hint="eastAsia"/>
          <w:b/>
          <w:sz w:val="28"/>
          <w:szCs w:val="28"/>
        </w:rPr>
        <w:lastRenderedPageBreak/>
        <w:t>14.4.7</w:t>
      </w:r>
      <w:r>
        <w:rPr>
          <w:rFonts w:ascii="宋体" w:hAnsi="宋体" w:cs="宋体" w:hint="eastAsia"/>
          <w:b/>
          <w:sz w:val="28"/>
          <w:szCs w:val="28"/>
        </w:rPr>
        <w:t xml:space="preserve"> </w:t>
      </w:r>
      <w:r>
        <w:rPr>
          <w:rFonts w:ascii="宋体" w:hAnsi="宋体" w:cs="宋体" w:hint="eastAsia"/>
          <w:sz w:val="28"/>
          <w:szCs w:val="28"/>
        </w:rPr>
        <w:t>电缆桥架安装应符合下列规定：</w:t>
      </w:r>
    </w:p>
    <w:p w:rsidR="00AE3CCB" w:rsidRDefault="00D64B98">
      <w:pPr>
        <w:ind w:firstLineChars="200" w:firstLine="560"/>
        <w:rPr>
          <w:rFonts w:ascii="宋体" w:hAnsi="宋体" w:cs="宋体"/>
          <w:sz w:val="28"/>
          <w:szCs w:val="28"/>
        </w:rPr>
      </w:pPr>
      <w:r>
        <w:rPr>
          <w:rFonts w:ascii="宋体" w:hAnsi="宋体" w:cs="宋体" w:hint="eastAsia"/>
          <w:sz w:val="28"/>
          <w:szCs w:val="28"/>
        </w:rPr>
        <w:t>对直线段敷设的电缆桥架，要考虑环境温度变化而引起的膨胀和收缩，故设起补偿作用的伸缩节，以免产生过大的应力而破坏桥架本体，在建筑物变形缝处设置补偿装置是为了防止建筑物沉降、变形等位移时，切断桥架和电缆，电缆桥架转弯处的弯曲半径要</w:t>
      </w:r>
      <w:r>
        <w:rPr>
          <w:rFonts w:ascii="宋体" w:hAnsi="宋体" w:cs="宋体" w:hint="eastAsia"/>
          <w:sz w:val="28"/>
          <w:szCs w:val="28"/>
        </w:rPr>
        <w:t>满足电缆敷设最小允许弯曲半径值，以防止电缆损坏，根据防火需要提出应做好防火隔堵措施。</w:t>
      </w:r>
    </w:p>
    <w:p w:rsidR="00AE3CCB" w:rsidRDefault="00D64B98">
      <w:pPr>
        <w:ind w:firstLineChars="200" w:firstLine="562"/>
        <w:rPr>
          <w:rFonts w:ascii="宋体" w:hAnsi="宋体" w:cs="宋体"/>
          <w:sz w:val="28"/>
          <w:szCs w:val="28"/>
        </w:rPr>
      </w:pPr>
      <w:r>
        <w:rPr>
          <w:rFonts w:ascii="宋体" w:hAnsi="宋体" w:cs="宋体" w:hint="eastAsia"/>
          <w:b/>
          <w:sz w:val="28"/>
          <w:szCs w:val="28"/>
        </w:rPr>
        <w:t>14.4.10</w:t>
      </w:r>
      <w:r>
        <w:rPr>
          <w:rFonts w:ascii="宋体" w:hAnsi="宋体" w:cs="宋体" w:hint="eastAsia"/>
          <w:b/>
          <w:sz w:val="28"/>
          <w:szCs w:val="28"/>
        </w:rPr>
        <w:t xml:space="preserve"> </w:t>
      </w:r>
      <w:r>
        <w:rPr>
          <w:rFonts w:ascii="宋体" w:hAnsi="宋体" w:cs="宋体" w:hint="eastAsia"/>
          <w:sz w:val="28"/>
          <w:szCs w:val="28"/>
        </w:rPr>
        <w:t>线缆导管的管口设在配电箱内和建筑物内，是为了防止雨水等停人，管口在穿人电线、电缆后应做密封处理，是为了防止异物等进入及最大限度地减少管内凝露而锈蚀现象。</w:t>
      </w:r>
    </w:p>
    <w:p w:rsidR="00AE3CCB" w:rsidRDefault="00AE3CCB">
      <w:pPr>
        <w:ind w:firstLineChars="200" w:firstLine="560"/>
        <w:rPr>
          <w:rFonts w:ascii="宋体" w:hAnsi="宋体" w:cs="宋体"/>
          <w:sz w:val="28"/>
          <w:szCs w:val="28"/>
        </w:rPr>
      </w:pPr>
    </w:p>
    <w:p w:rsidR="00AE3CCB" w:rsidRDefault="00D64B98">
      <w:pPr>
        <w:jc w:val="center"/>
        <w:outlineLvl w:val="2"/>
        <w:rPr>
          <w:rFonts w:ascii="宋体" w:hAnsi="宋体" w:cs="宋体"/>
          <w:b/>
          <w:bCs/>
          <w:sz w:val="28"/>
          <w:szCs w:val="28"/>
          <w:lang/>
        </w:rPr>
      </w:pPr>
      <w:bookmarkStart w:id="355" w:name="_Toc8500"/>
      <w:r>
        <w:rPr>
          <w:rFonts w:ascii="宋体" w:hAnsi="宋体" w:cs="宋体" w:hint="eastAsia"/>
          <w:b/>
          <w:bCs/>
          <w:sz w:val="28"/>
          <w:szCs w:val="28"/>
        </w:rPr>
        <w:t>14.</w:t>
      </w:r>
      <w:r>
        <w:rPr>
          <w:rFonts w:ascii="宋体" w:hAnsi="宋体" w:cs="宋体" w:hint="eastAsia"/>
          <w:b/>
          <w:bCs/>
          <w:sz w:val="28"/>
          <w:szCs w:val="28"/>
          <w:lang/>
        </w:rPr>
        <w:t>5</w:t>
      </w:r>
      <w:r>
        <w:rPr>
          <w:rFonts w:ascii="宋体" w:hAnsi="宋体" w:cs="宋体" w:hint="eastAsia"/>
          <w:b/>
          <w:bCs/>
          <w:sz w:val="28"/>
          <w:szCs w:val="28"/>
        </w:rPr>
        <w:t xml:space="preserve"> </w:t>
      </w:r>
      <w:r>
        <w:rPr>
          <w:rFonts w:ascii="宋体" w:hAnsi="宋体" w:cs="宋体" w:hint="eastAsia"/>
          <w:b/>
          <w:bCs/>
          <w:sz w:val="28"/>
          <w:szCs w:val="28"/>
          <w:lang/>
        </w:rPr>
        <w:t>电缆、电线敷设</w:t>
      </w:r>
      <w:bookmarkEnd w:id="355"/>
    </w:p>
    <w:p w:rsidR="00AE3CCB" w:rsidRDefault="00D64B98">
      <w:pPr>
        <w:jc w:val="center"/>
        <w:rPr>
          <w:rFonts w:ascii="宋体" w:hAnsi="宋体" w:cs="宋体"/>
          <w:b/>
          <w:sz w:val="28"/>
          <w:szCs w:val="28"/>
        </w:rPr>
      </w:pPr>
      <w:r>
        <w:rPr>
          <w:rFonts w:ascii="宋体" w:hAnsi="宋体" w:cs="宋体" w:hint="eastAsia"/>
          <w:b/>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sz w:val="28"/>
          <w:szCs w:val="28"/>
        </w:rPr>
        <w:t>14.5.2</w:t>
      </w:r>
      <w:r>
        <w:rPr>
          <w:rFonts w:ascii="宋体" w:hAnsi="宋体" w:cs="宋体" w:hint="eastAsia"/>
          <w:b/>
          <w:sz w:val="28"/>
          <w:szCs w:val="28"/>
        </w:rPr>
        <w:t xml:space="preserve"> </w:t>
      </w:r>
      <w:r>
        <w:rPr>
          <w:rFonts w:ascii="宋体" w:hAnsi="宋体" w:cs="宋体" w:hint="eastAsia"/>
          <w:sz w:val="28"/>
          <w:szCs w:val="28"/>
        </w:rPr>
        <w:t>为了防止交变电流在铁磁性钢导管上产生涡流损耗和发热而必须遵守的规定，</w:t>
      </w:r>
    </w:p>
    <w:p w:rsidR="00AE3CCB" w:rsidRDefault="00D64B98">
      <w:pPr>
        <w:ind w:firstLineChars="200" w:firstLine="562"/>
        <w:rPr>
          <w:rFonts w:ascii="宋体" w:hAnsi="宋体" w:cs="宋体"/>
          <w:sz w:val="28"/>
          <w:szCs w:val="28"/>
        </w:rPr>
      </w:pPr>
      <w:r>
        <w:rPr>
          <w:rFonts w:ascii="宋体" w:hAnsi="宋体" w:cs="宋体" w:hint="eastAsia"/>
          <w:b/>
          <w:sz w:val="28"/>
          <w:szCs w:val="28"/>
        </w:rPr>
        <w:t>14.5.3</w:t>
      </w:r>
      <w:r>
        <w:rPr>
          <w:rFonts w:ascii="宋体" w:hAnsi="宋体" w:cs="宋体" w:hint="eastAsia"/>
          <w:b/>
          <w:sz w:val="28"/>
          <w:szCs w:val="28"/>
        </w:rPr>
        <w:t xml:space="preserve"> </w:t>
      </w:r>
      <w:r>
        <w:rPr>
          <w:rFonts w:ascii="宋体" w:hAnsi="宋体" w:cs="宋体" w:hint="eastAsia"/>
          <w:sz w:val="28"/>
          <w:szCs w:val="28"/>
        </w:rPr>
        <w:t>不本条主要是为了防止相互干扰，避免发生故障时扩大影响而做出的规定，回路是指同一个控制开关及保护装置引出的线路，包括交流的相线、中性线和直流的正、负极线，且线路自始端至用电设备、器具或下一级配电箱之间不再设有保护装置。</w:t>
      </w:r>
    </w:p>
    <w:p w:rsidR="00AE3CCB" w:rsidRDefault="00D64B98">
      <w:pPr>
        <w:jc w:val="center"/>
        <w:rPr>
          <w:rFonts w:ascii="宋体" w:hAnsi="宋体" w:cs="宋体"/>
          <w:b/>
          <w:sz w:val="28"/>
          <w:szCs w:val="28"/>
        </w:rPr>
      </w:pPr>
      <w:r>
        <w:rPr>
          <w:rFonts w:ascii="宋体" w:hAnsi="宋体" w:cs="宋体" w:hint="eastAsia"/>
          <w:b/>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sz w:val="28"/>
          <w:szCs w:val="28"/>
        </w:rPr>
        <w:t>14.5.5</w:t>
      </w:r>
      <w:r>
        <w:rPr>
          <w:rFonts w:ascii="宋体" w:hAnsi="宋体" w:cs="宋体" w:hint="eastAsia"/>
          <w:b/>
          <w:sz w:val="28"/>
          <w:szCs w:val="28"/>
        </w:rPr>
        <w:t xml:space="preserve"> </w:t>
      </w:r>
      <w:r>
        <w:rPr>
          <w:rFonts w:ascii="宋体" w:hAnsi="宋体" w:cs="宋体" w:hint="eastAsia"/>
          <w:sz w:val="28"/>
          <w:szCs w:val="28"/>
        </w:rPr>
        <w:t>本条是电缆在电缆沟或电缆竖井内固定支架敷设的基本要求，尤其在采用预制电缆头做分支连接时，要防止分支处电缆芯线单相固定时，采用的夹具和支架形成闭合铁磁回路。</w:t>
      </w:r>
    </w:p>
    <w:p w:rsidR="00AE3CCB" w:rsidRDefault="00D64B98">
      <w:pPr>
        <w:ind w:firstLineChars="200" w:firstLine="562"/>
        <w:rPr>
          <w:rFonts w:ascii="宋体" w:hAnsi="宋体" w:cs="宋体"/>
          <w:sz w:val="28"/>
          <w:szCs w:val="28"/>
        </w:rPr>
      </w:pPr>
      <w:r>
        <w:rPr>
          <w:rFonts w:ascii="宋体" w:hAnsi="宋体" w:cs="宋体" w:hint="eastAsia"/>
          <w:b/>
          <w:sz w:val="28"/>
          <w:szCs w:val="28"/>
        </w:rPr>
        <w:t>14.5.7</w:t>
      </w:r>
      <w:r>
        <w:rPr>
          <w:rFonts w:ascii="宋体" w:hAnsi="宋体" w:cs="宋体" w:hint="eastAsia"/>
          <w:b/>
          <w:sz w:val="28"/>
          <w:szCs w:val="28"/>
        </w:rPr>
        <w:t xml:space="preserve"> </w:t>
      </w:r>
      <w:r>
        <w:rPr>
          <w:rFonts w:ascii="宋体" w:hAnsi="宋体" w:cs="宋体" w:hint="eastAsia"/>
          <w:sz w:val="28"/>
          <w:szCs w:val="28"/>
        </w:rPr>
        <w:t>为了方便识别和检修，对敷设在线槽内每个回路电线进行分段绑扎；</w:t>
      </w:r>
      <w:r>
        <w:rPr>
          <w:rFonts w:ascii="宋体" w:hAnsi="宋体" w:cs="宋体" w:hint="eastAsia"/>
          <w:sz w:val="28"/>
          <w:szCs w:val="28"/>
        </w:rPr>
        <w:lastRenderedPageBreak/>
        <w:t>由于线槽内电线有相互交叉和平行紧挨现象，</w:t>
      </w:r>
      <w:r>
        <w:rPr>
          <w:rFonts w:ascii="宋体" w:hAnsi="宋体" w:cs="宋体" w:hint="eastAsia"/>
          <w:sz w:val="28"/>
          <w:szCs w:val="28"/>
        </w:rPr>
        <w:t>对于有抗干扰要求的线路采取屏蔽和隔离措施。</w:t>
      </w:r>
    </w:p>
    <w:p w:rsidR="00AE3CCB" w:rsidRDefault="00D64B98">
      <w:pPr>
        <w:ind w:firstLineChars="200" w:firstLine="562"/>
        <w:jc w:val="left"/>
        <w:rPr>
          <w:rFonts w:ascii="宋体" w:hAnsi="宋体" w:cs="宋体"/>
          <w:b/>
          <w:sz w:val="28"/>
          <w:szCs w:val="28"/>
        </w:rPr>
      </w:pPr>
      <w:r>
        <w:rPr>
          <w:rFonts w:ascii="宋体" w:hAnsi="宋体" w:cs="宋体" w:hint="eastAsia"/>
          <w:b/>
          <w:sz w:val="28"/>
          <w:szCs w:val="28"/>
        </w:rPr>
        <w:t>14.5.8</w:t>
      </w:r>
      <w:r>
        <w:rPr>
          <w:rFonts w:ascii="宋体" w:hAnsi="宋体" w:cs="宋体" w:hint="eastAsia"/>
          <w:b/>
          <w:sz w:val="28"/>
          <w:szCs w:val="28"/>
        </w:rPr>
        <w:t xml:space="preserve"> </w:t>
      </w:r>
      <w:r>
        <w:rPr>
          <w:rFonts w:ascii="宋体" w:hAnsi="宋体" w:cs="宋体" w:hint="eastAsia"/>
          <w:sz w:val="28"/>
          <w:szCs w:val="28"/>
        </w:rPr>
        <w:t>电编敷设的弯曲半径不能小干最小弯曲半径值的规定是为了防止损坏电缆的绝缘层和外护层，引起击穿使线路发生故障，所以电缆敷设的弯曲半径不能小于本条规定的要求。</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14.5.9</w:t>
      </w:r>
      <w:r>
        <w:rPr>
          <w:rFonts w:ascii="宋体" w:hAnsi="宋体" w:cs="宋体" w:hint="eastAsia"/>
          <w:b/>
          <w:sz w:val="28"/>
          <w:szCs w:val="28"/>
        </w:rPr>
        <w:t xml:space="preserve"> </w:t>
      </w:r>
      <w:r>
        <w:rPr>
          <w:rFonts w:ascii="宋体" w:hAnsi="宋体" w:cs="宋体" w:hint="eastAsia"/>
          <w:sz w:val="28"/>
          <w:szCs w:val="28"/>
        </w:rPr>
        <w:t>电缆最易发生故障的薄弱部位一般都是在电缆接头处，最好不设置电缆接头，所以对并列敷设的电缆，若需接头，不要在同一位置设置</w:t>
      </w:r>
      <w:r>
        <w:rPr>
          <w:rFonts w:ascii="宋体" w:hAnsi="宋体" w:cs="宋体" w:hint="eastAsia"/>
          <w:sz w:val="28"/>
          <w:szCs w:val="28"/>
        </w:rPr>
        <w:t>2</w:t>
      </w:r>
      <w:r>
        <w:rPr>
          <w:rFonts w:ascii="宋体" w:hAnsi="宋体" w:cs="宋体" w:hint="eastAsia"/>
          <w:sz w:val="28"/>
          <w:szCs w:val="28"/>
        </w:rPr>
        <w:t>根及以上电缆的接头，以避免某一根电缆故障而引起其他相邻电缆的故障，扩大供电事故的范围。</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14.5.11</w:t>
      </w:r>
      <w:r>
        <w:rPr>
          <w:rFonts w:ascii="宋体" w:hAnsi="宋体" w:cs="宋体" w:hint="eastAsia"/>
          <w:b/>
          <w:sz w:val="28"/>
          <w:szCs w:val="28"/>
        </w:rPr>
        <w:t xml:space="preserve"> </w:t>
      </w:r>
      <w:r>
        <w:rPr>
          <w:rFonts w:ascii="宋体" w:hAnsi="宋体" w:cs="宋体" w:hint="eastAsia"/>
          <w:sz w:val="28"/>
          <w:szCs w:val="28"/>
        </w:rPr>
        <w:t>电缆出入口及管口的封堵目的是防止小动物侵人、防止异物跌落。同时根据防火要求而做的措施，均是为安全供电而要求的技术防范措施。</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14.5.12</w:t>
      </w:r>
      <w:r>
        <w:rPr>
          <w:rFonts w:ascii="宋体" w:hAnsi="宋体" w:cs="宋体" w:hint="eastAsia"/>
          <w:b/>
          <w:sz w:val="28"/>
          <w:szCs w:val="28"/>
        </w:rPr>
        <w:t xml:space="preserve"> </w:t>
      </w:r>
      <w:r>
        <w:rPr>
          <w:rFonts w:ascii="宋体" w:hAnsi="宋体" w:cs="宋体" w:hint="eastAsia"/>
          <w:sz w:val="28"/>
          <w:szCs w:val="28"/>
        </w:rPr>
        <w:t>电力电缆和控制电缆不配置在同一层支架，各类电缆按顺序分层配置，便于运行维护管理，有利于减少故障，降低弱电电缆回路的电气干扰强度，实行防火分隔措施。</w:t>
      </w:r>
    </w:p>
    <w:p w:rsidR="00AE3CCB" w:rsidRDefault="00AE3CCB">
      <w:pPr>
        <w:ind w:firstLineChars="200" w:firstLine="560"/>
        <w:jc w:val="left"/>
        <w:rPr>
          <w:rFonts w:ascii="宋体" w:hAnsi="宋体" w:cs="宋体"/>
          <w:sz w:val="28"/>
          <w:szCs w:val="28"/>
        </w:rPr>
      </w:pPr>
    </w:p>
    <w:p w:rsidR="00AE3CCB" w:rsidRDefault="00D64B98">
      <w:pPr>
        <w:jc w:val="center"/>
        <w:outlineLvl w:val="2"/>
        <w:rPr>
          <w:rFonts w:ascii="宋体" w:hAnsi="宋体" w:cs="宋体"/>
          <w:b/>
          <w:bCs/>
          <w:sz w:val="28"/>
          <w:szCs w:val="28"/>
        </w:rPr>
      </w:pPr>
      <w:bookmarkStart w:id="356" w:name="_Toc6199"/>
      <w:r>
        <w:rPr>
          <w:rFonts w:ascii="宋体" w:hAnsi="宋体" w:cs="宋体" w:hint="eastAsia"/>
          <w:b/>
          <w:bCs/>
          <w:sz w:val="28"/>
          <w:szCs w:val="28"/>
        </w:rPr>
        <w:t>14.</w:t>
      </w:r>
      <w:r>
        <w:rPr>
          <w:rFonts w:ascii="宋体" w:hAnsi="宋体" w:cs="宋体" w:hint="eastAsia"/>
          <w:b/>
          <w:bCs/>
          <w:sz w:val="28"/>
          <w:szCs w:val="28"/>
          <w:lang/>
        </w:rPr>
        <w:t>6</w:t>
      </w:r>
      <w:r>
        <w:rPr>
          <w:rFonts w:ascii="宋体" w:hAnsi="宋体" w:cs="宋体" w:hint="eastAsia"/>
          <w:b/>
          <w:bCs/>
          <w:sz w:val="28"/>
          <w:szCs w:val="28"/>
        </w:rPr>
        <w:t xml:space="preserve"> </w:t>
      </w:r>
      <w:r>
        <w:rPr>
          <w:rFonts w:ascii="宋体" w:hAnsi="宋体" w:cs="宋体" w:hint="eastAsia"/>
          <w:b/>
          <w:bCs/>
          <w:sz w:val="28"/>
          <w:szCs w:val="28"/>
          <w:lang/>
        </w:rPr>
        <w:t>接地装置安装</w:t>
      </w:r>
      <w:bookmarkEnd w:id="356"/>
    </w:p>
    <w:p w:rsidR="00AE3CCB" w:rsidRDefault="00D64B98">
      <w:pPr>
        <w:jc w:val="center"/>
        <w:rPr>
          <w:rFonts w:ascii="宋体" w:hAnsi="宋体" w:cs="宋体"/>
          <w:b/>
          <w:sz w:val="28"/>
          <w:szCs w:val="28"/>
        </w:rPr>
      </w:pPr>
      <w:r>
        <w:rPr>
          <w:rFonts w:ascii="宋体" w:hAnsi="宋体" w:cs="宋体" w:hint="eastAsia"/>
          <w:b/>
          <w:sz w:val="28"/>
          <w:szCs w:val="28"/>
        </w:rPr>
        <w:t>主控项目</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14.6.1</w:t>
      </w:r>
      <w:r>
        <w:rPr>
          <w:rFonts w:ascii="宋体" w:hAnsi="宋体" w:cs="宋体" w:hint="eastAsia"/>
          <w:b/>
          <w:sz w:val="28"/>
          <w:szCs w:val="28"/>
        </w:rPr>
        <w:t xml:space="preserve"> </w:t>
      </w:r>
      <w:r>
        <w:rPr>
          <w:rFonts w:ascii="宋体" w:hAnsi="宋体" w:cs="宋体" w:hint="eastAsia"/>
          <w:sz w:val="28"/>
          <w:szCs w:val="28"/>
        </w:rPr>
        <w:t>由于随着时间的推移、地下水位的变化和土壤导电率的变化，接地装置的接地电阻也会发生变化，所以要对接地电阻值进行检测监视，必须按设计文件规定的位置设测试点，通常不少于</w:t>
      </w:r>
      <w:r>
        <w:rPr>
          <w:rFonts w:ascii="宋体" w:hAnsi="宋体" w:cs="宋体" w:hint="eastAsia"/>
          <w:sz w:val="28"/>
          <w:szCs w:val="28"/>
        </w:rPr>
        <w:t>2</w:t>
      </w:r>
      <w:r>
        <w:rPr>
          <w:rFonts w:ascii="宋体" w:hAnsi="宋体" w:cs="宋体" w:hint="eastAsia"/>
          <w:sz w:val="28"/>
          <w:szCs w:val="28"/>
        </w:rPr>
        <w:t>个，施工中</w:t>
      </w:r>
      <w:r>
        <w:rPr>
          <w:rFonts w:ascii="宋体" w:hAnsi="宋体" w:cs="宋体" w:hint="eastAsia"/>
          <w:sz w:val="28"/>
          <w:szCs w:val="28"/>
        </w:rPr>
        <w:t>不可遗测：根据设计文件提出的接地装置设置和转接地电阻值要求，施工完成后应进行检测，若不符合应电原设计单位提出措施，经改进完善后再经检测，直至符合设计要求为止。</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14.6.2</w:t>
      </w:r>
      <w:r>
        <w:rPr>
          <w:rFonts w:ascii="宋体" w:hAnsi="宋体" w:cs="宋体" w:hint="eastAsia"/>
          <w:b/>
          <w:sz w:val="28"/>
          <w:szCs w:val="28"/>
        </w:rPr>
        <w:t xml:space="preserve"> </w:t>
      </w:r>
      <w:r>
        <w:rPr>
          <w:rFonts w:ascii="宋体" w:hAnsi="宋体" w:cs="宋体" w:hint="eastAsia"/>
          <w:sz w:val="28"/>
          <w:szCs w:val="28"/>
        </w:rPr>
        <w:t>接地模块理设时除按本规范规定执行外，还需参阅供货商提供的相</w:t>
      </w:r>
      <w:r>
        <w:rPr>
          <w:rFonts w:ascii="宋体" w:hAnsi="宋体" w:cs="宋体" w:hint="eastAsia"/>
          <w:sz w:val="28"/>
          <w:szCs w:val="28"/>
        </w:rPr>
        <w:lastRenderedPageBreak/>
        <w:t>关技术说明。</w:t>
      </w:r>
    </w:p>
    <w:p w:rsidR="00AE3CCB" w:rsidRDefault="00D64B98">
      <w:pPr>
        <w:jc w:val="center"/>
        <w:rPr>
          <w:rFonts w:ascii="宋体" w:hAnsi="宋体" w:cs="宋体"/>
          <w:b/>
          <w:sz w:val="28"/>
          <w:szCs w:val="28"/>
        </w:rPr>
      </w:pPr>
      <w:r>
        <w:rPr>
          <w:rFonts w:ascii="宋体" w:hAnsi="宋体" w:cs="宋体" w:hint="eastAsia"/>
          <w:b/>
          <w:sz w:val="28"/>
          <w:szCs w:val="28"/>
        </w:rPr>
        <w:t>一般项目</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14.6.5</w:t>
      </w:r>
      <w:r>
        <w:rPr>
          <w:rFonts w:ascii="宋体" w:hAnsi="宋体" w:cs="宋体" w:hint="eastAsia"/>
          <w:b/>
          <w:sz w:val="28"/>
          <w:szCs w:val="28"/>
        </w:rPr>
        <w:t xml:space="preserve"> </w:t>
      </w:r>
      <w:r>
        <w:rPr>
          <w:rFonts w:ascii="宋体" w:hAnsi="宋体" w:cs="宋体" w:hint="eastAsia"/>
          <w:sz w:val="28"/>
          <w:szCs w:val="28"/>
        </w:rPr>
        <w:t>热镀锌层厚，抗腐蚀，有较长的估用寿命，材料使用的最小介许规格的规定与现行国家标准：电气装置安装工程接地装置施工及验收规范</w:t>
      </w:r>
      <w:r>
        <w:rPr>
          <w:rFonts w:ascii="宋体" w:hAnsi="宋体" w:cs="宋体" w:hint="eastAsia"/>
          <w:sz w:val="28"/>
          <w:szCs w:val="28"/>
        </w:rPr>
        <w:t>GB50169</w:t>
      </w:r>
      <w:r>
        <w:rPr>
          <w:rFonts w:ascii="宋体" w:hAnsi="宋体" w:cs="宋体" w:hint="eastAsia"/>
          <w:sz w:val="28"/>
          <w:szCs w:val="28"/>
        </w:rPr>
        <w:t>相一致。但不能作为施工中选择接地体的依据，选择的依据是施工设计，但施工设计也不应选择比最小允许规格还要小的材料。</w:t>
      </w:r>
    </w:p>
    <w:p w:rsidR="00AE3CCB" w:rsidRDefault="00AE3CCB">
      <w:pPr>
        <w:ind w:firstLineChars="200" w:firstLine="560"/>
        <w:jc w:val="left"/>
        <w:rPr>
          <w:rFonts w:ascii="宋体" w:hAnsi="宋体" w:cs="宋体"/>
          <w:sz w:val="28"/>
          <w:szCs w:val="28"/>
        </w:rPr>
      </w:pPr>
    </w:p>
    <w:p w:rsidR="00AE3CCB" w:rsidRDefault="00D64B98">
      <w:pPr>
        <w:jc w:val="center"/>
        <w:outlineLvl w:val="2"/>
        <w:rPr>
          <w:rFonts w:ascii="宋体" w:hAnsi="宋体" w:cs="宋体"/>
          <w:b/>
          <w:bCs/>
          <w:sz w:val="28"/>
          <w:szCs w:val="28"/>
          <w:lang/>
        </w:rPr>
      </w:pPr>
      <w:bookmarkStart w:id="357" w:name="_Toc14277"/>
      <w:r>
        <w:rPr>
          <w:rFonts w:ascii="宋体" w:hAnsi="宋体" w:cs="宋体" w:hint="eastAsia"/>
          <w:b/>
          <w:bCs/>
          <w:sz w:val="28"/>
          <w:szCs w:val="28"/>
        </w:rPr>
        <w:t>14.</w:t>
      </w:r>
      <w:r>
        <w:rPr>
          <w:rFonts w:ascii="宋体" w:hAnsi="宋体" w:cs="宋体" w:hint="eastAsia"/>
          <w:b/>
          <w:bCs/>
          <w:sz w:val="28"/>
          <w:szCs w:val="28"/>
          <w:lang/>
        </w:rPr>
        <w:t>7</w:t>
      </w:r>
      <w:r>
        <w:rPr>
          <w:rFonts w:ascii="宋体" w:hAnsi="宋体" w:cs="宋体" w:hint="eastAsia"/>
          <w:b/>
          <w:bCs/>
          <w:sz w:val="28"/>
          <w:szCs w:val="28"/>
        </w:rPr>
        <w:t xml:space="preserve"> </w:t>
      </w:r>
      <w:r>
        <w:rPr>
          <w:rFonts w:ascii="宋体" w:hAnsi="宋体" w:cs="宋体" w:hint="eastAsia"/>
          <w:b/>
          <w:bCs/>
          <w:sz w:val="28"/>
          <w:szCs w:val="28"/>
          <w:lang/>
        </w:rPr>
        <w:t>变配电室接地干线敷设</w:t>
      </w:r>
      <w:bookmarkEnd w:id="357"/>
    </w:p>
    <w:p w:rsidR="00AE3CCB" w:rsidRDefault="00D64B98">
      <w:pPr>
        <w:jc w:val="center"/>
        <w:rPr>
          <w:rFonts w:ascii="宋体" w:hAnsi="宋体" w:cs="宋体"/>
          <w:b/>
          <w:sz w:val="28"/>
          <w:szCs w:val="28"/>
        </w:rPr>
      </w:pPr>
      <w:r>
        <w:rPr>
          <w:rFonts w:ascii="宋体" w:hAnsi="宋体" w:cs="宋体" w:hint="eastAsia"/>
          <w:b/>
          <w:sz w:val="28"/>
          <w:szCs w:val="28"/>
        </w:rPr>
        <w:t>主控项目</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14.7.1</w:t>
      </w:r>
      <w:r>
        <w:rPr>
          <w:rFonts w:ascii="宋体" w:hAnsi="宋体" w:cs="宋体" w:hint="eastAsia"/>
          <w:b/>
          <w:sz w:val="28"/>
          <w:szCs w:val="28"/>
        </w:rPr>
        <w:t xml:space="preserve"> </w:t>
      </w:r>
      <w:r>
        <w:rPr>
          <w:rFonts w:ascii="宋体" w:hAnsi="宋体" w:cs="宋体" w:hint="eastAsia"/>
          <w:sz w:val="28"/>
          <w:szCs w:val="28"/>
        </w:rPr>
        <w:t>为保证供电系统接地可靠和故障电流的流散畅通，作此规定。</w:t>
      </w:r>
    </w:p>
    <w:p w:rsidR="00AE3CCB" w:rsidRDefault="00D64B98">
      <w:pPr>
        <w:jc w:val="center"/>
        <w:rPr>
          <w:rFonts w:ascii="宋体" w:hAnsi="宋体" w:cs="宋体"/>
          <w:b/>
          <w:sz w:val="28"/>
          <w:szCs w:val="28"/>
        </w:rPr>
      </w:pPr>
      <w:r>
        <w:rPr>
          <w:rFonts w:ascii="宋体" w:hAnsi="宋体" w:cs="宋体" w:hint="eastAsia"/>
          <w:b/>
          <w:sz w:val="28"/>
          <w:szCs w:val="28"/>
        </w:rPr>
        <w:t>一般项目</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14.7.4</w:t>
      </w:r>
      <w:r>
        <w:rPr>
          <w:rFonts w:ascii="宋体" w:hAnsi="宋体" w:cs="宋体" w:hint="eastAsia"/>
          <w:b/>
          <w:sz w:val="28"/>
          <w:szCs w:val="28"/>
        </w:rPr>
        <w:t xml:space="preserve"> </w:t>
      </w:r>
      <w:r>
        <w:rPr>
          <w:rFonts w:ascii="宋体" w:hAnsi="宋体" w:cs="宋体" w:hint="eastAsia"/>
          <w:sz w:val="28"/>
          <w:szCs w:val="28"/>
        </w:rPr>
        <w:t>钢制接地线的焊接应符合本规范第</w:t>
      </w:r>
      <w:r>
        <w:rPr>
          <w:rFonts w:ascii="宋体" w:hAnsi="宋体" w:cs="宋体" w:hint="eastAsia"/>
          <w:sz w:val="28"/>
          <w:szCs w:val="28"/>
        </w:rPr>
        <w:t>14.6.5</w:t>
      </w:r>
      <w:r>
        <w:rPr>
          <w:rFonts w:ascii="宋体" w:hAnsi="宋体" w:cs="宋体" w:hint="eastAsia"/>
          <w:sz w:val="28"/>
          <w:szCs w:val="28"/>
        </w:rPr>
        <w:t>条的规定，材料的最小允许规格应符合本规范第</w:t>
      </w:r>
      <w:r>
        <w:rPr>
          <w:rFonts w:ascii="宋体" w:hAnsi="宋体" w:cs="宋体" w:hint="eastAsia"/>
          <w:sz w:val="28"/>
          <w:szCs w:val="28"/>
        </w:rPr>
        <w:t>14.6.6</w:t>
      </w:r>
      <w:r>
        <w:rPr>
          <w:rFonts w:ascii="宋体" w:hAnsi="宋体" w:cs="宋体" w:hint="eastAsia"/>
          <w:sz w:val="28"/>
          <w:szCs w:val="28"/>
        </w:rPr>
        <w:t>条的规定。</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14.7.5</w:t>
      </w:r>
      <w:r>
        <w:rPr>
          <w:rFonts w:ascii="宋体" w:hAnsi="宋体" w:cs="宋体" w:hint="eastAsia"/>
          <w:b/>
          <w:sz w:val="28"/>
          <w:szCs w:val="28"/>
        </w:rPr>
        <w:t xml:space="preserve"> </w:t>
      </w:r>
      <w:r>
        <w:rPr>
          <w:rFonts w:ascii="宋体" w:hAnsi="宋体" w:cs="宋体" w:hint="eastAsia"/>
          <w:sz w:val="28"/>
          <w:szCs w:val="28"/>
        </w:rPr>
        <w:t>保护</w:t>
      </w:r>
      <w:r>
        <w:rPr>
          <w:rFonts w:ascii="宋体" w:hAnsi="宋体" w:cs="宋体" w:hint="eastAsia"/>
          <w:sz w:val="28"/>
          <w:szCs w:val="28"/>
        </w:rPr>
        <w:t>套管的作用是避免引下线受到意外冲击而损坏或脱落，钢套管要与接地线做电气连接可使雷电泄放电流以最小阻抗向接地装置泄放，若不连通的钢套管犹如一个短路环一样，套在接地引下线外部，存在互抗，泄放电流受阻，引起引下线电位升高，易产生反击现象。</w:t>
      </w:r>
    </w:p>
    <w:p w:rsidR="00AE3CCB" w:rsidRDefault="00D64B98">
      <w:pPr>
        <w:jc w:val="center"/>
        <w:outlineLvl w:val="2"/>
        <w:rPr>
          <w:rFonts w:ascii="宋体" w:hAnsi="宋体" w:cs="宋体"/>
          <w:b/>
          <w:bCs/>
          <w:sz w:val="28"/>
          <w:szCs w:val="28"/>
        </w:rPr>
      </w:pPr>
      <w:bookmarkStart w:id="358" w:name="_Toc25096"/>
      <w:r>
        <w:rPr>
          <w:rFonts w:ascii="宋体" w:hAnsi="宋体" w:cs="宋体" w:hint="eastAsia"/>
          <w:b/>
          <w:bCs/>
          <w:sz w:val="28"/>
          <w:szCs w:val="28"/>
        </w:rPr>
        <w:t>14.8</w:t>
      </w:r>
      <w:r>
        <w:rPr>
          <w:rFonts w:ascii="宋体" w:hAnsi="宋体" w:cs="宋体" w:hint="eastAsia"/>
          <w:b/>
          <w:bCs/>
          <w:sz w:val="28"/>
          <w:szCs w:val="28"/>
        </w:rPr>
        <w:t xml:space="preserve"> </w:t>
      </w:r>
      <w:r>
        <w:rPr>
          <w:rFonts w:ascii="宋体" w:hAnsi="宋体" w:cs="宋体" w:hint="eastAsia"/>
          <w:b/>
          <w:bCs/>
          <w:sz w:val="28"/>
          <w:szCs w:val="28"/>
        </w:rPr>
        <w:t>防雷</w:t>
      </w:r>
      <w:r>
        <w:rPr>
          <w:rFonts w:ascii="宋体" w:hAnsi="宋体" w:cs="宋体" w:hint="eastAsia"/>
          <w:b/>
          <w:bCs/>
          <w:sz w:val="28"/>
          <w:szCs w:val="28"/>
          <w:lang/>
        </w:rPr>
        <w:t>引下线及接闪器安装</w:t>
      </w:r>
      <w:bookmarkEnd w:id="358"/>
    </w:p>
    <w:p w:rsidR="00AE3CCB" w:rsidRDefault="00D64B98">
      <w:pPr>
        <w:jc w:val="center"/>
        <w:rPr>
          <w:rFonts w:ascii="宋体" w:hAnsi="宋体" w:cs="宋体"/>
          <w:b/>
          <w:sz w:val="28"/>
          <w:szCs w:val="28"/>
        </w:rPr>
      </w:pPr>
      <w:r>
        <w:rPr>
          <w:rFonts w:ascii="宋体" w:hAnsi="宋体" w:cs="宋体" w:hint="eastAsia"/>
          <w:b/>
          <w:sz w:val="28"/>
          <w:szCs w:val="28"/>
        </w:rPr>
        <w:t>主控项目</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14.8.1</w:t>
      </w:r>
      <w:r>
        <w:rPr>
          <w:rFonts w:ascii="宋体" w:hAnsi="宋体" w:cs="宋体" w:hint="eastAsia"/>
          <w:b/>
          <w:sz w:val="28"/>
          <w:szCs w:val="28"/>
        </w:rPr>
        <w:t xml:space="preserve"> </w:t>
      </w:r>
      <w:r>
        <w:rPr>
          <w:rFonts w:ascii="宋体" w:hAnsi="宋体" w:cs="宋体" w:hint="eastAsia"/>
          <w:sz w:val="28"/>
          <w:szCs w:val="28"/>
        </w:rPr>
        <w:t>在现行国家标准《建筑物防雷设计规范》</w:t>
      </w:r>
      <w:r>
        <w:rPr>
          <w:rFonts w:ascii="宋体" w:hAnsi="宋体" w:cs="宋体" w:hint="eastAsia"/>
          <w:sz w:val="28"/>
          <w:szCs w:val="28"/>
        </w:rPr>
        <w:t>GB50057</w:t>
      </w:r>
      <w:r>
        <w:rPr>
          <w:rFonts w:ascii="宋体" w:hAnsi="宋体" w:cs="宋体" w:hint="eastAsia"/>
          <w:sz w:val="28"/>
          <w:szCs w:val="28"/>
        </w:rPr>
        <w:t>中对引下线的布置、规格及数量等均有相关规定，在设计图中也有明确要求，本条主要是强调施工应符合相关设计文件的要求。</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14.8.3</w:t>
      </w:r>
      <w:r>
        <w:rPr>
          <w:rFonts w:ascii="宋体" w:hAnsi="宋体" w:cs="宋体" w:hint="eastAsia"/>
          <w:b/>
          <w:sz w:val="28"/>
          <w:szCs w:val="28"/>
        </w:rPr>
        <w:t xml:space="preserve"> </w:t>
      </w:r>
      <w:r>
        <w:rPr>
          <w:rFonts w:ascii="宋体" w:hAnsi="宋体" w:cs="宋体" w:hint="eastAsia"/>
          <w:sz w:val="28"/>
          <w:szCs w:val="28"/>
        </w:rPr>
        <w:t>接闪器与防雷引下线、防雷引下线与接地装置的连接点（处）数量</w:t>
      </w:r>
      <w:r>
        <w:rPr>
          <w:rFonts w:ascii="宋体" w:hAnsi="宋体" w:cs="宋体" w:hint="eastAsia"/>
          <w:sz w:val="28"/>
          <w:szCs w:val="28"/>
        </w:rPr>
        <w:lastRenderedPageBreak/>
        <w:t>由设计确定。本条规定主要是强调接闪器与防雷引下线及防雷引下线与接地装置连接点（处）的连接要求，以确保相互连接的可靠性。</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14.8.4</w:t>
      </w:r>
      <w:r>
        <w:rPr>
          <w:rFonts w:ascii="宋体" w:hAnsi="宋体" w:cs="宋体" w:hint="eastAsia"/>
          <w:b/>
          <w:sz w:val="28"/>
          <w:szCs w:val="28"/>
        </w:rPr>
        <w:t xml:space="preserve"> </w:t>
      </w:r>
      <w:r>
        <w:rPr>
          <w:rFonts w:ascii="宋体" w:hAnsi="宋体" w:cs="宋体" w:hint="eastAsia"/>
          <w:sz w:val="28"/>
          <w:szCs w:val="28"/>
        </w:rPr>
        <w:t>接闪器与防雷引下线、防雷引下线与接地装置的连接点（处）数量由设计确定。本条规定主要是强调接闪器与防雷引下线及防雷引下线与接地装置连接点（处）的连接要求，以确保相互连接的可靠性。</w:t>
      </w:r>
    </w:p>
    <w:p w:rsidR="00AE3CCB" w:rsidRDefault="00D64B98">
      <w:pPr>
        <w:jc w:val="center"/>
        <w:rPr>
          <w:rFonts w:ascii="宋体" w:hAnsi="宋体" w:cs="宋体"/>
          <w:b/>
          <w:sz w:val="28"/>
          <w:szCs w:val="28"/>
        </w:rPr>
      </w:pPr>
      <w:r>
        <w:rPr>
          <w:rFonts w:ascii="宋体" w:hAnsi="宋体" w:cs="宋体" w:hint="eastAsia"/>
          <w:b/>
          <w:sz w:val="28"/>
          <w:szCs w:val="28"/>
        </w:rPr>
        <w:t>一般项目</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14.8.6</w:t>
      </w:r>
      <w:r>
        <w:rPr>
          <w:rFonts w:ascii="宋体" w:hAnsi="宋体" w:cs="宋体" w:hint="eastAsia"/>
          <w:b/>
          <w:sz w:val="28"/>
          <w:szCs w:val="28"/>
        </w:rPr>
        <w:t xml:space="preserve"> </w:t>
      </w:r>
      <w:r>
        <w:rPr>
          <w:rFonts w:ascii="宋体" w:hAnsi="宋体" w:cs="宋体" w:hint="eastAsia"/>
          <w:sz w:val="28"/>
          <w:szCs w:val="28"/>
        </w:rPr>
        <w:t>防雷引下线的敷设方式由设计选定，如埋入抹灰层内引下则应分段卡牢固定，且紧贴砌体表面，不能有过大的起伏，否则会影响抹灰施</w:t>
      </w:r>
      <w:r>
        <w:rPr>
          <w:rFonts w:ascii="宋体" w:hAnsi="宋体" w:cs="宋体" w:hint="eastAsia"/>
          <w:sz w:val="28"/>
          <w:szCs w:val="28"/>
        </w:rPr>
        <w:t>工，也不能保证应有的抹灰层厚度。防雷引下线允许焊接连接和专用支架固定，但焊接处要刷油漆防腐，如用专用卡具连接或固定，不破坏钵保护层。</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14.8.8</w:t>
      </w:r>
      <w:r>
        <w:rPr>
          <w:rFonts w:ascii="宋体" w:hAnsi="宋体" w:cs="宋体" w:hint="eastAsia"/>
          <w:b/>
          <w:sz w:val="28"/>
          <w:szCs w:val="28"/>
        </w:rPr>
        <w:t xml:space="preserve"> </w:t>
      </w:r>
      <w:r>
        <w:rPr>
          <w:rFonts w:ascii="宋体" w:hAnsi="宋体" w:cs="宋体" w:hint="eastAsia"/>
          <w:sz w:val="28"/>
          <w:szCs w:val="28"/>
        </w:rPr>
        <w:t>在现行国家标准《建筑物防雷设计规范》</w:t>
      </w:r>
      <w:r>
        <w:rPr>
          <w:rFonts w:ascii="宋体" w:hAnsi="宋体" w:cs="宋体" w:hint="eastAsia"/>
          <w:sz w:val="28"/>
          <w:szCs w:val="28"/>
        </w:rPr>
        <w:t>GB50057</w:t>
      </w:r>
      <w:r>
        <w:rPr>
          <w:rFonts w:ascii="宋体" w:hAnsi="宋体" w:cs="宋体" w:hint="eastAsia"/>
          <w:sz w:val="28"/>
          <w:szCs w:val="28"/>
        </w:rPr>
        <w:t>中对接闪器的布置、规格及数量等均有相关规定，本条主要是强调在施工中应符合相关设计文件的要求。</w:t>
      </w:r>
    </w:p>
    <w:p w:rsidR="00AE3CCB" w:rsidRDefault="00AE3CCB">
      <w:pPr>
        <w:ind w:firstLineChars="200" w:firstLine="560"/>
        <w:jc w:val="left"/>
        <w:rPr>
          <w:rFonts w:ascii="宋体" w:hAnsi="宋体" w:cs="宋体"/>
          <w:sz w:val="28"/>
          <w:szCs w:val="28"/>
        </w:rPr>
      </w:pPr>
    </w:p>
    <w:p w:rsidR="00AE3CCB" w:rsidRDefault="00D64B98">
      <w:pPr>
        <w:jc w:val="center"/>
        <w:outlineLvl w:val="1"/>
        <w:rPr>
          <w:rFonts w:ascii="宋体" w:hAnsi="宋体" w:cs="宋体"/>
          <w:b/>
          <w:bCs/>
          <w:sz w:val="28"/>
          <w:szCs w:val="28"/>
          <w:lang/>
        </w:rPr>
      </w:pPr>
      <w:bookmarkStart w:id="359" w:name="_Toc17510"/>
      <w:r>
        <w:rPr>
          <w:rFonts w:ascii="宋体" w:hAnsi="宋体" w:cs="宋体" w:hint="eastAsia"/>
          <w:b/>
          <w:bCs/>
          <w:sz w:val="28"/>
          <w:szCs w:val="28"/>
        </w:rPr>
        <w:t>15</w:t>
      </w:r>
      <w:r>
        <w:rPr>
          <w:rFonts w:ascii="宋体" w:hAnsi="宋体" w:cs="宋体" w:hint="eastAsia"/>
          <w:b/>
          <w:bCs/>
          <w:sz w:val="28"/>
          <w:szCs w:val="28"/>
        </w:rPr>
        <w:t xml:space="preserve"> </w:t>
      </w:r>
      <w:r>
        <w:rPr>
          <w:rFonts w:ascii="宋体" w:hAnsi="宋体" w:cs="宋体" w:hint="eastAsia"/>
          <w:b/>
          <w:bCs/>
          <w:sz w:val="28"/>
          <w:szCs w:val="28"/>
          <w:lang/>
        </w:rPr>
        <w:t>照明系统</w:t>
      </w:r>
      <w:bookmarkEnd w:id="359"/>
    </w:p>
    <w:p w:rsidR="00AE3CCB" w:rsidRDefault="00D64B98">
      <w:pPr>
        <w:jc w:val="center"/>
        <w:outlineLvl w:val="2"/>
        <w:rPr>
          <w:rFonts w:ascii="宋体" w:hAnsi="宋体" w:cs="宋体"/>
          <w:b/>
          <w:bCs/>
          <w:sz w:val="28"/>
          <w:szCs w:val="28"/>
          <w:lang/>
        </w:rPr>
      </w:pPr>
      <w:bookmarkStart w:id="360" w:name="_Toc17933"/>
      <w:r>
        <w:rPr>
          <w:rFonts w:ascii="宋体" w:hAnsi="宋体" w:cs="宋体" w:hint="eastAsia"/>
          <w:b/>
          <w:bCs/>
          <w:sz w:val="28"/>
          <w:szCs w:val="28"/>
        </w:rPr>
        <w:t>15.</w:t>
      </w:r>
      <w:r>
        <w:rPr>
          <w:rFonts w:ascii="宋体" w:hAnsi="宋体" w:cs="宋体" w:hint="eastAsia"/>
          <w:b/>
          <w:bCs/>
          <w:sz w:val="28"/>
          <w:szCs w:val="28"/>
          <w:lang/>
        </w:rPr>
        <w:t>1</w:t>
      </w:r>
      <w:r>
        <w:rPr>
          <w:rFonts w:ascii="宋体" w:hAnsi="宋体" w:cs="宋体" w:hint="eastAsia"/>
          <w:b/>
          <w:bCs/>
          <w:sz w:val="28"/>
          <w:szCs w:val="28"/>
        </w:rPr>
        <w:t xml:space="preserve"> </w:t>
      </w:r>
      <w:r>
        <w:rPr>
          <w:rFonts w:ascii="宋体" w:hAnsi="宋体" w:cs="宋体" w:hint="eastAsia"/>
          <w:b/>
          <w:bCs/>
          <w:sz w:val="28"/>
          <w:szCs w:val="28"/>
          <w:lang/>
        </w:rPr>
        <w:t>一般规定</w:t>
      </w:r>
      <w:bookmarkEnd w:id="360"/>
    </w:p>
    <w:p w:rsidR="00AE3CCB" w:rsidRDefault="00D64B98">
      <w:pPr>
        <w:ind w:firstLineChars="200" w:firstLine="562"/>
        <w:jc w:val="left"/>
        <w:rPr>
          <w:rFonts w:ascii="宋体" w:hAnsi="宋体" w:cs="宋体"/>
          <w:b/>
          <w:sz w:val="28"/>
          <w:szCs w:val="28"/>
        </w:rPr>
      </w:pPr>
      <w:r>
        <w:rPr>
          <w:rFonts w:ascii="宋体" w:hAnsi="宋体" w:cs="宋体" w:hint="eastAsia"/>
          <w:b/>
          <w:sz w:val="28"/>
          <w:szCs w:val="28"/>
        </w:rPr>
        <w:t>15.1.1-15.1.5</w:t>
      </w:r>
      <w:r>
        <w:rPr>
          <w:rFonts w:ascii="宋体" w:hAnsi="宋体" w:cs="宋体" w:hint="eastAsia"/>
          <w:sz w:val="28"/>
          <w:szCs w:val="28"/>
        </w:rPr>
        <w:t>由于道路隧道的特殊环境，即潮湿、含腐蚀性气体并有需动和气流冲击，要求腾道内的照明灯且应能在这种条件下安全可靠工作。</w:t>
      </w:r>
    </w:p>
    <w:p w:rsidR="00AE3CCB" w:rsidRDefault="00D64B98">
      <w:pPr>
        <w:jc w:val="center"/>
        <w:outlineLvl w:val="2"/>
        <w:rPr>
          <w:rFonts w:ascii="宋体" w:hAnsi="宋体" w:cs="宋体"/>
          <w:b/>
          <w:bCs/>
          <w:sz w:val="28"/>
          <w:szCs w:val="28"/>
          <w:lang/>
        </w:rPr>
      </w:pPr>
      <w:bookmarkStart w:id="361" w:name="_Toc6074"/>
      <w:r>
        <w:rPr>
          <w:rFonts w:ascii="宋体" w:hAnsi="宋体" w:cs="宋体" w:hint="eastAsia"/>
          <w:b/>
          <w:bCs/>
          <w:sz w:val="28"/>
          <w:szCs w:val="28"/>
        </w:rPr>
        <w:t>15.</w:t>
      </w:r>
      <w:r>
        <w:rPr>
          <w:rFonts w:ascii="宋体" w:hAnsi="宋体" w:cs="宋体" w:hint="eastAsia"/>
          <w:b/>
          <w:bCs/>
          <w:sz w:val="28"/>
          <w:szCs w:val="28"/>
          <w:lang/>
        </w:rPr>
        <w:t>2</w:t>
      </w:r>
      <w:r>
        <w:rPr>
          <w:rFonts w:ascii="宋体" w:hAnsi="宋体" w:cs="宋体" w:hint="eastAsia"/>
          <w:b/>
          <w:bCs/>
          <w:sz w:val="28"/>
          <w:szCs w:val="28"/>
        </w:rPr>
        <w:t xml:space="preserve"> </w:t>
      </w:r>
      <w:r>
        <w:rPr>
          <w:rFonts w:ascii="宋体" w:hAnsi="宋体" w:cs="宋体" w:hint="eastAsia"/>
          <w:b/>
          <w:bCs/>
          <w:sz w:val="28"/>
          <w:szCs w:val="28"/>
          <w:lang/>
        </w:rPr>
        <w:t>隧道照明灯具</w:t>
      </w:r>
      <w:bookmarkEnd w:id="361"/>
    </w:p>
    <w:p w:rsidR="00AE3CCB" w:rsidRDefault="00D64B98">
      <w:pPr>
        <w:jc w:val="center"/>
        <w:rPr>
          <w:rFonts w:ascii="宋体" w:hAnsi="宋体" w:cs="宋体"/>
          <w:b/>
          <w:sz w:val="28"/>
          <w:szCs w:val="28"/>
        </w:rPr>
      </w:pPr>
      <w:r>
        <w:rPr>
          <w:rFonts w:ascii="宋体" w:hAnsi="宋体" w:cs="宋体" w:hint="eastAsia"/>
          <w:b/>
          <w:sz w:val="28"/>
          <w:szCs w:val="28"/>
        </w:rPr>
        <w:t>主控项目</w:t>
      </w:r>
    </w:p>
    <w:p w:rsidR="00AE3CCB" w:rsidRDefault="00D64B98">
      <w:pPr>
        <w:ind w:firstLineChars="200" w:firstLine="562"/>
        <w:jc w:val="left"/>
        <w:rPr>
          <w:rFonts w:ascii="宋体" w:hAnsi="宋体" w:cs="宋体"/>
          <w:sz w:val="28"/>
          <w:szCs w:val="28"/>
        </w:rPr>
      </w:pPr>
      <w:r>
        <w:rPr>
          <w:rFonts w:ascii="宋体" w:hAnsi="宋体" w:cs="宋体" w:hint="eastAsia"/>
          <w:b/>
          <w:sz w:val="28"/>
          <w:szCs w:val="28"/>
        </w:rPr>
        <w:t>15.2.1</w:t>
      </w:r>
      <w:r>
        <w:rPr>
          <w:rFonts w:ascii="宋体" w:hAnsi="宋体" w:cs="宋体" w:hint="eastAsia"/>
          <w:b/>
          <w:sz w:val="28"/>
          <w:szCs w:val="28"/>
        </w:rPr>
        <w:t xml:space="preserve"> </w:t>
      </w:r>
      <w:r>
        <w:rPr>
          <w:rFonts w:ascii="宋体" w:hAnsi="宋体" w:cs="宋体" w:hint="eastAsia"/>
          <w:sz w:val="28"/>
          <w:szCs w:val="28"/>
        </w:rPr>
        <w:t>随道内照明灯具一般采用铸件外壳的全密封荧光灯具、</w:t>
      </w:r>
      <w:r>
        <w:rPr>
          <w:rFonts w:ascii="宋体" w:hAnsi="宋体" w:cs="宋体" w:hint="eastAsia"/>
          <w:sz w:val="28"/>
          <w:szCs w:val="28"/>
        </w:rPr>
        <w:t>LED</w:t>
      </w:r>
      <w:r>
        <w:rPr>
          <w:rFonts w:ascii="宋体" w:hAnsi="宋体" w:cs="宋体" w:hint="eastAsia"/>
          <w:sz w:val="28"/>
          <w:szCs w:val="28"/>
        </w:rPr>
        <w:t>灯或钠灯灯具，即能道专用灯具，其安装固定必须固，在受到车辆行驶震动和气流等外力以及维护维修的情况下不得有任何松动。</w:t>
      </w:r>
    </w:p>
    <w:p w:rsidR="00AE3CCB" w:rsidRDefault="00D64B98">
      <w:pPr>
        <w:ind w:firstLineChars="200" w:firstLine="562"/>
        <w:rPr>
          <w:rFonts w:ascii="宋体" w:hAnsi="宋体" w:cs="宋体"/>
          <w:sz w:val="28"/>
          <w:szCs w:val="28"/>
        </w:rPr>
      </w:pPr>
      <w:r>
        <w:rPr>
          <w:rFonts w:ascii="宋体" w:hAnsi="宋体" w:cs="宋体" w:hint="eastAsia"/>
          <w:b/>
          <w:sz w:val="28"/>
          <w:szCs w:val="28"/>
        </w:rPr>
        <w:lastRenderedPageBreak/>
        <w:t>15.2.2</w:t>
      </w:r>
      <w:r>
        <w:rPr>
          <w:rFonts w:ascii="宋体" w:hAnsi="宋体" w:cs="宋体" w:hint="eastAsia"/>
          <w:b/>
          <w:sz w:val="28"/>
          <w:szCs w:val="28"/>
        </w:rPr>
        <w:t xml:space="preserve"> </w:t>
      </w:r>
      <w:r>
        <w:rPr>
          <w:rFonts w:ascii="宋体" w:hAnsi="宋体" w:cs="宋体" w:hint="eastAsia"/>
          <w:sz w:val="28"/>
          <w:szCs w:val="28"/>
        </w:rPr>
        <w:t>每套灯具设单独的熔断器或其他短路保护，可以方便灯具检修，并可避免因某个灯具的短路等故障而引起整个回路跳闸断电，影响整条道路的照明。</w:t>
      </w:r>
    </w:p>
    <w:p w:rsidR="00AE3CCB" w:rsidRDefault="00D64B98">
      <w:pPr>
        <w:ind w:firstLineChars="200" w:firstLine="562"/>
        <w:rPr>
          <w:rFonts w:ascii="宋体" w:hAnsi="宋体" w:cs="宋体"/>
          <w:sz w:val="28"/>
          <w:szCs w:val="28"/>
        </w:rPr>
      </w:pPr>
      <w:r>
        <w:rPr>
          <w:rFonts w:ascii="宋体" w:hAnsi="宋体" w:cs="宋体" w:hint="eastAsia"/>
          <w:b/>
          <w:sz w:val="28"/>
          <w:szCs w:val="28"/>
        </w:rPr>
        <w:t>15.2.3</w:t>
      </w:r>
      <w:r>
        <w:rPr>
          <w:rFonts w:ascii="宋体" w:hAnsi="宋体" w:cs="宋体" w:hint="eastAsia"/>
          <w:b/>
          <w:sz w:val="28"/>
          <w:szCs w:val="28"/>
        </w:rPr>
        <w:t xml:space="preserve"> </w:t>
      </w:r>
      <w:r>
        <w:rPr>
          <w:rFonts w:ascii="宋体" w:hAnsi="宋体" w:cs="宋体" w:hint="eastAsia"/>
          <w:sz w:val="28"/>
          <w:szCs w:val="28"/>
        </w:rPr>
        <w:t>采用</w:t>
      </w:r>
      <w:r>
        <w:rPr>
          <w:rFonts w:ascii="宋体" w:hAnsi="宋体" w:cs="宋体" w:hint="eastAsia"/>
          <w:sz w:val="28"/>
          <w:szCs w:val="28"/>
        </w:rPr>
        <w:t>TNS</w:t>
      </w:r>
      <w:r>
        <w:rPr>
          <w:rFonts w:ascii="宋体" w:hAnsi="宋体" w:cs="宋体" w:hint="eastAsia"/>
          <w:sz w:val="28"/>
          <w:szCs w:val="28"/>
        </w:rPr>
        <w:t>制，为保证人身和设备的安全，灯具的金属外壳必须可靠接地。</w:t>
      </w:r>
    </w:p>
    <w:p w:rsidR="00AE3CCB" w:rsidRDefault="00D64B98">
      <w:pPr>
        <w:jc w:val="center"/>
        <w:rPr>
          <w:rFonts w:ascii="宋体" w:hAnsi="宋体" w:cs="宋体"/>
          <w:b/>
          <w:sz w:val="28"/>
          <w:szCs w:val="28"/>
        </w:rPr>
      </w:pPr>
      <w:r>
        <w:rPr>
          <w:rFonts w:ascii="宋体" w:hAnsi="宋体" w:cs="宋体" w:hint="eastAsia"/>
          <w:b/>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sz w:val="28"/>
          <w:szCs w:val="28"/>
        </w:rPr>
        <w:t>15.2.5</w:t>
      </w:r>
      <w:r>
        <w:rPr>
          <w:rFonts w:ascii="宋体" w:hAnsi="宋体" w:cs="宋体" w:hint="eastAsia"/>
          <w:b/>
          <w:sz w:val="28"/>
          <w:szCs w:val="28"/>
        </w:rPr>
        <w:t xml:space="preserve"> </w:t>
      </w:r>
      <w:r>
        <w:rPr>
          <w:rFonts w:ascii="宋体" w:hAnsi="宋体" w:cs="宋体" w:hint="eastAsia"/>
          <w:sz w:val="28"/>
          <w:szCs w:val="28"/>
        </w:rPr>
        <w:t>为保证灯具能可靠安全地运行，根据导线能承受的机械拉力及载流能力，对灯具的引人</w:t>
      </w:r>
      <w:r>
        <w:rPr>
          <w:rFonts w:ascii="宋体" w:hAnsi="宋体" w:cs="宋体" w:hint="eastAsia"/>
          <w:sz w:val="28"/>
          <w:szCs w:val="28"/>
        </w:rPr>
        <w:t>线线芯最小截面积作了规定。</w:t>
      </w:r>
    </w:p>
    <w:p w:rsidR="00AE3CCB" w:rsidRDefault="00D64B98">
      <w:pPr>
        <w:ind w:firstLineChars="200" w:firstLine="562"/>
        <w:rPr>
          <w:rFonts w:ascii="宋体" w:hAnsi="宋体" w:cs="宋体"/>
          <w:sz w:val="28"/>
          <w:szCs w:val="28"/>
        </w:rPr>
      </w:pPr>
      <w:r>
        <w:rPr>
          <w:rFonts w:ascii="宋体" w:hAnsi="宋体" w:cs="宋体" w:hint="eastAsia"/>
          <w:b/>
          <w:sz w:val="28"/>
          <w:szCs w:val="28"/>
        </w:rPr>
        <w:t>15.2.12</w:t>
      </w:r>
      <w:r>
        <w:rPr>
          <w:rFonts w:ascii="宋体" w:hAnsi="宋体" w:cs="宋体" w:hint="eastAsia"/>
          <w:b/>
          <w:sz w:val="28"/>
          <w:szCs w:val="28"/>
        </w:rPr>
        <w:t xml:space="preserve"> </w:t>
      </w:r>
      <w:r>
        <w:rPr>
          <w:rFonts w:ascii="宋体" w:hAnsi="宋体" w:cs="宋体" w:hint="eastAsia"/>
          <w:sz w:val="28"/>
          <w:szCs w:val="28"/>
        </w:rPr>
        <w:t>由于</w:t>
      </w:r>
      <w:r>
        <w:rPr>
          <w:rFonts w:ascii="宋体" w:hAnsi="宋体" w:cs="宋体" w:hint="eastAsia"/>
          <w:sz w:val="28"/>
          <w:szCs w:val="28"/>
        </w:rPr>
        <w:t>LED</w:t>
      </w:r>
      <w:r>
        <w:rPr>
          <w:rFonts w:ascii="宋体" w:hAnsi="宋体" w:cs="宋体" w:hint="eastAsia"/>
          <w:sz w:val="28"/>
          <w:szCs w:val="28"/>
        </w:rPr>
        <w:t>隧道照明灯具的控制装置的寿命是整个灯具的短板，为便于维修更换，该装置应独立于灯具外安装，同时可以单独拆分更换。</w:t>
      </w:r>
    </w:p>
    <w:p w:rsidR="00AE3CCB" w:rsidRDefault="00AE3CCB">
      <w:pPr>
        <w:ind w:firstLineChars="200" w:firstLine="560"/>
        <w:rPr>
          <w:rFonts w:ascii="宋体" w:hAnsi="宋体" w:cs="宋体"/>
          <w:sz w:val="28"/>
          <w:szCs w:val="28"/>
        </w:rPr>
      </w:pPr>
    </w:p>
    <w:p w:rsidR="00AE3CCB" w:rsidRDefault="00D64B98">
      <w:pPr>
        <w:jc w:val="center"/>
        <w:outlineLvl w:val="2"/>
        <w:rPr>
          <w:rFonts w:ascii="宋体" w:hAnsi="宋体" w:cs="宋体"/>
          <w:b/>
          <w:bCs/>
          <w:sz w:val="28"/>
          <w:szCs w:val="28"/>
          <w:lang/>
        </w:rPr>
      </w:pPr>
      <w:bookmarkStart w:id="362" w:name="_Toc20460"/>
      <w:r>
        <w:rPr>
          <w:rFonts w:ascii="宋体" w:hAnsi="宋体" w:cs="宋体" w:hint="eastAsia"/>
          <w:b/>
          <w:bCs/>
          <w:sz w:val="28"/>
          <w:szCs w:val="28"/>
        </w:rPr>
        <w:t>15.</w:t>
      </w:r>
      <w:r>
        <w:rPr>
          <w:rFonts w:ascii="宋体" w:hAnsi="宋体" w:cs="宋体" w:hint="eastAsia"/>
          <w:b/>
          <w:bCs/>
          <w:sz w:val="28"/>
          <w:szCs w:val="28"/>
          <w:lang/>
        </w:rPr>
        <w:t>3</w:t>
      </w:r>
      <w:r>
        <w:rPr>
          <w:rFonts w:ascii="宋体" w:hAnsi="宋体" w:cs="宋体" w:hint="eastAsia"/>
          <w:b/>
          <w:bCs/>
          <w:sz w:val="28"/>
          <w:szCs w:val="28"/>
        </w:rPr>
        <w:t xml:space="preserve"> </w:t>
      </w:r>
      <w:r>
        <w:rPr>
          <w:rFonts w:ascii="宋体" w:hAnsi="宋体" w:cs="宋体" w:hint="eastAsia"/>
          <w:b/>
          <w:bCs/>
          <w:sz w:val="28"/>
          <w:szCs w:val="28"/>
          <w:lang/>
        </w:rPr>
        <w:t>应急照明及疏散照明系統</w:t>
      </w:r>
      <w:bookmarkEnd w:id="362"/>
    </w:p>
    <w:p w:rsidR="00AE3CCB" w:rsidRDefault="00D64B98">
      <w:pPr>
        <w:jc w:val="center"/>
        <w:rPr>
          <w:rFonts w:ascii="宋体" w:hAnsi="宋体" w:cs="宋体"/>
          <w:b/>
          <w:sz w:val="28"/>
          <w:szCs w:val="28"/>
        </w:rPr>
      </w:pPr>
      <w:r>
        <w:rPr>
          <w:rFonts w:ascii="宋体" w:hAnsi="宋体" w:cs="宋体" w:hint="eastAsia"/>
          <w:b/>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sz w:val="28"/>
          <w:szCs w:val="28"/>
        </w:rPr>
        <w:t>15.3.1</w:t>
      </w:r>
      <w:r>
        <w:rPr>
          <w:rFonts w:ascii="宋体" w:hAnsi="宋体" w:cs="宋体" w:hint="eastAsia"/>
          <w:b/>
          <w:sz w:val="28"/>
          <w:szCs w:val="28"/>
        </w:rPr>
        <w:t xml:space="preserve"> </w:t>
      </w:r>
      <w:r>
        <w:rPr>
          <w:rFonts w:ascii="宋体" w:hAnsi="宋体" w:cs="宋体" w:hint="eastAsia"/>
          <w:sz w:val="28"/>
          <w:szCs w:val="28"/>
        </w:rPr>
        <w:t>应急疏散照明是为了在一旦隧道发生断电或是火灾等意外情况时，能使人员和车辆及时疏散及供枪修和教灾的照明装置，属一级负荷中的特别重要负荷，必须由二路及以上独立电源供电。</w:t>
      </w:r>
    </w:p>
    <w:p w:rsidR="00AE3CCB" w:rsidRDefault="00D64B98">
      <w:pPr>
        <w:ind w:firstLineChars="200" w:firstLine="562"/>
        <w:rPr>
          <w:rFonts w:ascii="宋体" w:hAnsi="宋体" w:cs="宋体"/>
          <w:sz w:val="28"/>
          <w:szCs w:val="28"/>
        </w:rPr>
      </w:pPr>
      <w:r>
        <w:rPr>
          <w:rFonts w:ascii="宋体" w:hAnsi="宋体" w:cs="宋体" w:hint="eastAsia"/>
          <w:b/>
          <w:sz w:val="28"/>
          <w:szCs w:val="28"/>
        </w:rPr>
        <w:t>15.3.2</w:t>
      </w:r>
      <w:r>
        <w:rPr>
          <w:rFonts w:ascii="宋体" w:hAnsi="宋体" w:cs="宋体" w:hint="eastAsia"/>
          <w:b/>
          <w:sz w:val="28"/>
          <w:szCs w:val="28"/>
        </w:rPr>
        <w:t xml:space="preserve"> </w:t>
      </w:r>
      <w:r>
        <w:rPr>
          <w:rFonts w:ascii="宋体" w:hAnsi="宋体" w:cs="宋体" w:hint="eastAsia"/>
          <w:sz w:val="28"/>
          <w:szCs w:val="28"/>
        </w:rPr>
        <w:t>本条对应急照明及疏散照明的电源切换时间作了规定，施工完成后必须检测并符合要求。</w:t>
      </w:r>
    </w:p>
    <w:p w:rsidR="00AE3CCB" w:rsidRDefault="00D64B98">
      <w:pPr>
        <w:ind w:firstLineChars="200" w:firstLine="562"/>
        <w:rPr>
          <w:rFonts w:ascii="宋体" w:hAnsi="宋体" w:cs="宋体"/>
          <w:sz w:val="28"/>
          <w:szCs w:val="28"/>
        </w:rPr>
      </w:pPr>
      <w:r>
        <w:rPr>
          <w:rFonts w:ascii="宋体" w:hAnsi="宋体" w:cs="宋体" w:hint="eastAsia"/>
          <w:b/>
          <w:sz w:val="28"/>
          <w:szCs w:val="28"/>
        </w:rPr>
        <w:t>15.3.5</w:t>
      </w:r>
      <w:r>
        <w:rPr>
          <w:rFonts w:ascii="宋体" w:hAnsi="宋体" w:cs="宋体" w:hint="eastAsia"/>
          <w:b/>
          <w:sz w:val="28"/>
          <w:szCs w:val="28"/>
        </w:rPr>
        <w:t xml:space="preserve"> </w:t>
      </w:r>
      <w:r>
        <w:rPr>
          <w:rFonts w:ascii="宋体" w:hAnsi="宋体" w:cs="宋体" w:hint="eastAsia"/>
          <w:sz w:val="28"/>
          <w:szCs w:val="28"/>
        </w:rPr>
        <w:t>本条对集中控制型疏散照明系统消防联动时的转换时间做了规定，施工完成后必须检测并符合要求。</w:t>
      </w:r>
    </w:p>
    <w:p w:rsidR="00AE3CCB" w:rsidRDefault="00D64B98">
      <w:pPr>
        <w:jc w:val="center"/>
        <w:rPr>
          <w:rFonts w:ascii="宋体" w:hAnsi="宋体" w:cs="宋体"/>
          <w:b/>
          <w:sz w:val="28"/>
          <w:szCs w:val="28"/>
        </w:rPr>
      </w:pPr>
      <w:r>
        <w:rPr>
          <w:rFonts w:ascii="宋体" w:hAnsi="宋体" w:cs="宋体" w:hint="eastAsia"/>
          <w:b/>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sz w:val="28"/>
          <w:szCs w:val="28"/>
        </w:rPr>
        <w:t>15.3.7</w:t>
      </w:r>
      <w:r>
        <w:rPr>
          <w:rFonts w:ascii="宋体" w:hAnsi="宋体" w:cs="宋体" w:hint="eastAsia"/>
          <w:b/>
          <w:sz w:val="28"/>
          <w:szCs w:val="28"/>
        </w:rPr>
        <w:t xml:space="preserve"> </w:t>
      </w:r>
      <w:r>
        <w:rPr>
          <w:rFonts w:ascii="宋体" w:hAnsi="宋体" w:cs="宋体" w:hint="eastAsia"/>
          <w:sz w:val="28"/>
          <w:szCs w:val="28"/>
        </w:rPr>
        <w:t>疏散照明应采用可瞬时可靠点燃的光源。</w:t>
      </w:r>
    </w:p>
    <w:p w:rsidR="00AE3CCB" w:rsidRDefault="00D64B98">
      <w:pPr>
        <w:ind w:firstLineChars="200" w:firstLine="562"/>
        <w:rPr>
          <w:rFonts w:ascii="宋体" w:hAnsi="宋体" w:cs="宋体"/>
          <w:sz w:val="28"/>
          <w:szCs w:val="28"/>
        </w:rPr>
      </w:pPr>
      <w:r>
        <w:rPr>
          <w:rFonts w:ascii="宋体" w:hAnsi="宋体" w:cs="宋体" w:hint="eastAsia"/>
          <w:b/>
          <w:sz w:val="28"/>
          <w:szCs w:val="28"/>
        </w:rPr>
        <w:t>15.3.9</w:t>
      </w:r>
      <w:r>
        <w:rPr>
          <w:rFonts w:ascii="宋体" w:hAnsi="宋体" w:cs="宋体" w:hint="eastAsia"/>
          <w:b/>
          <w:sz w:val="28"/>
          <w:szCs w:val="28"/>
        </w:rPr>
        <w:t xml:space="preserve"> </w:t>
      </w:r>
      <w:r>
        <w:rPr>
          <w:rFonts w:ascii="宋体" w:hAnsi="宋体" w:cs="宋体" w:hint="eastAsia"/>
          <w:sz w:val="28"/>
          <w:szCs w:val="28"/>
        </w:rPr>
        <w:t>安全出口标志灯采用双灯型式，是为了保证其可靠点燃，能在关键</w:t>
      </w:r>
      <w:r>
        <w:rPr>
          <w:rFonts w:ascii="宋体" w:hAnsi="宋体" w:cs="宋体" w:hint="eastAsia"/>
          <w:sz w:val="28"/>
          <w:szCs w:val="28"/>
        </w:rPr>
        <w:lastRenderedPageBreak/>
        <w:t>时候发挥其应有的作用。</w:t>
      </w:r>
    </w:p>
    <w:p w:rsidR="00AE3CCB" w:rsidRDefault="00D64B98">
      <w:pPr>
        <w:ind w:firstLineChars="200" w:firstLine="562"/>
        <w:rPr>
          <w:rFonts w:ascii="宋体" w:hAnsi="宋体" w:cs="宋体"/>
          <w:sz w:val="28"/>
          <w:szCs w:val="28"/>
        </w:rPr>
      </w:pPr>
      <w:r>
        <w:rPr>
          <w:rFonts w:ascii="宋体" w:hAnsi="宋体" w:cs="宋体" w:hint="eastAsia"/>
          <w:b/>
          <w:sz w:val="28"/>
          <w:szCs w:val="28"/>
        </w:rPr>
        <w:t>15.3.10</w:t>
      </w:r>
      <w:r>
        <w:rPr>
          <w:rFonts w:ascii="宋体" w:hAnsi="宋体" w:cs="宋体" w:hint="eastAsia"/>
          <w:b/>
          <w:sz w:val="28"/>
          <w:szCs w:val="28"/>
        </w:rPr>
        <w:t xml:space="preserve"> </w:t>
      </w:r>
      <w:r>
        <w:rPr>
          <w:rFonts w:ascii="宋体" w:hAnsi="宋体" w:cs="宋体" w:hint="eastAsia"/>
          <w:sz w:val="28"/>
          <w:szCs w:val="28"/>
        </w:rPr>
        <w:t>可控制指示方向的蔬散指示标志采用双向箭头指示，是确保两个箭头根据控制要求可独立点亮，避免同时点亮或不点亮的误动作。</w:t>
      </w:r>
    </w:p>
    <w:p w:rsidR="00AE3CCB" w:rsidRDefault="00D64B98">
      <w:pPr>
        <w:ind w:firstLineChars="200" w:firstLine="562"/>
        <w:rPr>
          <w:rFonts w:ascii="宋体" w:hAnsi="宋体" w:cs="宋体"/>
          <w:sz w:val="28"/>
          <w:szCs w:val="28"/>
        </w:rPr>
      </w:pPr>
      <w:r>
        <w:rPr>
          <w:rFonts w:ascii="宋体" w:hAnsi="宋体" w:cs="宋体" w:hint="eastAsia"/>
          <w:b/>
          <w:sz w:val="28"/>
          <w:szCs w:val="28"/>
        </w:rPr>
        <w:t>15.3.11</w:t>
      </w:r>
      <w:r>
        <w:rPr>
          <w:rFonts w:ascii="宋体" w:hAnsi="宋体" w:cs="宋体" w:hint="eastAsia"/>
          <w:b/>
          <w:sz w:val="28"/>
          <w:szCs w:val="28"/>
        </w:rPr>
        <w:t xml:space="preserve"> </w:t>
      </w:r>
      <w:r>
        <w:rPr>
          <w:rFonts w:ascii="宋体" w:hAnsi="宋体" w:cs="宋体" w:hint="eastAsia"/>
          <w:sz w:val="28"/>
          <w:szCs w:val="28"/>
        </w:rPr>
        <w:t>采用集电控制型疏散照明系统应在隧道通车前根据可能发生的各种火灾情况编制好消防预案，便于主机在发生火灾时及时指引人员沿</w:t>
      </w:r>
      <w:r>
        <w:rPr>
          <w:rFonts w:ascii="宋体" w:hAnsi="宋体" w:cs="宋体" w:hint="eastAsia"/>
          <w:sz w:val="28"/>
          <w:szCs w:val="28"/>
        </w:rPr>
        <w:t>预案逃生线路逃生。</w:t>
      </w:r>
    </w:p>
    <w:p w:rsidR="00AE3CCB" w:rsidRDefault="00AE3CCB">
      <w:pPr>
        <w:ind w:firstLineChars="200" w:firstLine="560"/>
        <w:rPr>
          <w:rFonts w:ascii="宋体" w:hAnsi="宋体" w:cs="宋体"/>
          <w:sz w:val="28"/>
          <w:szCs w:val="28"/>
        </w:rPr>
      </w:pPr>
    </w:p>
    <w:p w:rsidR="00AE3CCB" w:rsidRDefault="00D64B98">
      <w:pPr>
        <w:jc w:val="center"/>
        <w:outlineLvl w:val="2"/>
        <w:rPr>
          <w:rFonts w:ascii="宋体" w:hAnsi="宋体" w:cs="宋体"/>
          <w:b/>
          <w:bCs/>
          <w:sz w:val="28"/>
          <w:szCs w:val="28"/>
        </w:rPr>
      </w:pPr>
      <w:bookmarkStart w:id="363" w:name="_Toc30944"/>
      <w:r>
        <w:rPr>
          <w:rFonts w:ascii="宋体" w:hAnsi="宋体" w:cs="宋体" w:hint="eastAsia"/>
          <w:b/>
          <w:bCs/>
          <w:sz w:val="28"/>
          <w:szCs w:val="28"/>
        </w:rPr>
        <w:t>15.4</w:t>
      </w:r>
      <w:r>
        <w:rPr>
          <w:rFonts w:ascii="宋体" w:hAnsi="宋体" w:cs="宋体" w:hint="eastAsia"/>
          <w:b/>
          <w:bCs/>
          <w:sz w:val="28"/>
          <w:szCs w:val="28"/>
        </w:rPr>
        <w:t xml:space="preserve"> </w:t>
      </w:r>
      <w:r>
        <w:rPr>
          <w:rFonts w:ascii="宋体" w:hAnsi="宋体" w:cs="宋体" w:hint="eastAsia"/>
          <w:b/>
          <w:bCs/>
          <w:sz w:val="28"/>
          <w:szCs w:val="28"/>
          <w:lang/>
        </w:rPr>
        <w:t>应急电源装置（</w:t>
      </w:r>
      <w:r>
        <w:rPr>
          <w:rFonts w:ascii="宋体" w:hAnsi="宋体" w:cs="宋体" w:hint="eastAsia"/>
          <w:b/>
          <w:bCs/>
          <w:sz w:val="28"/>
          <w:szCs w:val="28"/>
          <w:lang/>
        </w:rPr>
        <w:t>EPS</w:t>
      </w:r>
      <w:r>
        <w:rPr>
          <w:rFonts w:ascii="宋体" w:hAnsi="宋体" w:cs="宋体" w:hint="eastAsia"/>
          <w:b/>
          <w:bCs/>
          <w:sz w:val="28"/>
          <w:szCs w:val="28"/>
          <w:lang/>
        </w:rPr>
        <w:t>、</w:t>
      </w:r>
      <w:r>
        <w:rPr>
          <w:rFonts w:ascii="宋体" w:hAnsi="宋体" w:cs="宋体" w:hint="eastAsia"/>
          <w:b/>
          <w:bCs/>
          <w:sz w:val="28"/>
          <w:szCs w:val="28"/>
          <w:lang/>
        </w:rPr>
        <w:t>UPS</w:t>
      </w:r>
      <w:r>
        <w:rPr>
          <w:rFonts w:ascii="宋体" w:hAnsi="宋体" w:cs="宋体" w:hint="eastAsia"/>
          <w:b/>
          <w:bCs/>
          <w:sz w:val="28"/>
          <w:szCs w:val="28"/>
          <w:lang/>
        </w:rPr>
        <w:t>）</w:t>
      </w:r>
      <w:bookmarkEnd w:id="363"/>
    </w:p>
    <w:p w:rsidR="00AE3CCB" w:rsidRDefault="00D64B98">
      <w:pPr>
        <w:jc w:val="center"/>
        <w:rPr>
          <w:rFonts w:ascii="宋体" w:hAnsi="宋体" w:cs="宋体"/>
          <w:b/>
          <w:sz w:val="28"/>
          <w:szCs w:val="28"/>
        </w:rPr>
      </w:pPr>
      <w:r>
        <w:rPr>
          <w:rFonts w:ascii="宋体" w:hAnsi="宋体" w:cs="宋体" w:hint="eastAsia"/>
          <w:b/>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sz w:val="28"/>
          <w:szCs w:val="28"/>
        </w:rPr>
        <w:t>15.4.8</w:t>
      </w:r>
      <w:r>
        <w:rPr>
          <w:rFonts w:ascii="宋体" w:hAnsi="宋体" w:cs="宋体" w:hint="eastAsia"/>
          <w:b/>
          <w:sz w:val="28"/>
          <w:szCs w:val="28"/>
        </w:rPr>
        <w:t xml:space="preserve"> </w:t>
      </w:r>
      <w:r>
        <w:rPr>
          <w:rFonts w:ascii="宋体" w:hAnsi="宋体" w:cs="宋体" w:hint="eastAsia"/>
          <w:sz w:val="28"/>
          <w:szCs w:val="28"/>
        </w:rPr>
        <w:t>行国家标准《不间断电源设备》</w:t>
      </w:r>
      <w:r>
        <w:rPr>
          <w:rFonts w:ascii="宋体" w:hAnsi="宋体" w:cs="宋体" w:hint="eastAsia"/>
          <w:sz w:val="28"/>
          <w:szCs w:val="28"/>
        </w:rPr>
        <w:t>GB7260</w:t>
      </w:r>
      <w:r>
        <w:rPr>
          <w:rFonts w:ascii="宋体" w:hAnsi="宋体" w:cs="宋体" w:hint="eastAsia"/>
          <w:sz w:val="28"/>
          <w:szCs w:val="28"/>
        </w:rPr>
        <w:t>中规定，</w:t>
      </w:r>
      <w:r>
        <w:rPr>
          <w:rFonts w:ascii="宋体" w:hAnsi="宋体" w:cs="宋体" w:hint="eastAsia"/>
          <w:sz w:val="28"/>
          <w:szCs w:val="28"/>
        </w:rPr>
        <w:t>UPS</w:t>
      </w:r>
      <w:r>
        <w:rPr>
          <w:rFonts w:ascii="宋体" w:hAnsi="宋体" w:cs="宋体" w:hint="eastAsia"/>
          <w:sz w:val="28"/>
          <w:szCs w:val="28"/>
        </w:rPr>
        <w:t>功能单元由整流、逆变、静态开关和蓄电池组四个功能单元组成；</w:t>
      </w:r>
      <w:r>
        <w:rPr>
          <w:rFonts w:ascii="宋体" w:hAnsi="宋体" w:cs="宋体" w:hint="eastAsia"/>
          <w:sz w:val="28"/>
          <w:szCs w:val="28"/>
        </w:rPr>
        <w:t>EPS</w:t>
      </w:r>
      <w:r>
        <w:rPr>
          <w:rFonts w:ascii="宋体" w:hAnsi="宋体" w:cs="宋体" w:hint="eastAsia"/>
          <w:sz w:val="28"/>
          <w:szCs w:val="28"/>
        </w:rPr>
        <w:t>一般包括整流充电器、蓄电池组、逆变器、互技装置等部分。两种供电设备均由制造厂以成套产品出厂供货，安装时基本与柜、盘安装要求相同。但它们也有其独特性，即供电质量和其他技术指标是由设计根据负荷性质对产品提出的特殊要求，因而对规格、型号的核对和内部线路的检查显得十分必要。</w:t>
      </w:r>
    </w:p>
    <w:p w:rsidR="00AE3CCB" w:rsidRDefault="00D64B98">
      <w:pPr>
        <w:ind w:firstLineChars="200" w:firstLine="562"/>
        <w:rPr>
          <w:rFonts w:ascii="宋体" w:hAnsi="宋体" w:cs="宋体"/>
          <w:sz w:val="28"/>
          <w:szCs w:val="28"/>
        </w:rPr>
      </w:pPr>
      <w:r>
        <w:rPr>
          <w:rFonts w:ascii="宋体" w:hAnsi="宋体" w:cs="宋体" w:hint="eastAsia"/>
          <w:b/>
          <w:sz w:val="28"/>
          <w:szCs w:val="28"/>
        </w:rPr>
        <w:t xml:space="preserve">15.4.9 </w:t>
      </w:r>
      <w:r>
        <w:rPr>
          <w:rFonts w:ascii="宋体" w:hAnsi="宋体" w:cs="宋体" w:hint="eastAsia"/>
          <w:sz w:val="28"/>
          <w:szCs w:val="28"/>
        </w:rPr>
        <w:t>UPS</w:t>
      </w:r>
      <w:r>
        <w:rPr>
          <w:rFonts w:ascii="宋体" w:hAnsi="宋体" w:cs="宋体" w:hint="eastAsia"/>
          <w:sz w:val="28"/>
          <w:szCs w:val="28"/>
        </w:rPr>
        <w:t>及</w:t>
      </w:r>
      <w:r>
        <w:rPr>
          <w:rFonts w:ascii="宋体" w:hAnsi="宋体" w:cs="宋体" w:hint="eastAsia"/>
          <w:sz w:val="28"/>
          <w:szCs w:val="28"/>
        </w:rPr>
        <w:t>EPS</w:t>
      </w:r>
      <w:r>
        <w:rPr>
          <w:rFonts w:ascii="宋体" w:hAnsi="宋体" w:cs="宋体" w:hint="eastAsia"/>
          <w:sz w:val="28"/>
          <w:szCs w:val="28"/>
        </w:rPr>
        <w:t>的整流、逆变、静态开关、互投装置各个功能单元都要单独试验合格，才能进行整个</w:t>
      </w:r>
      <w:r>
        <w:rPr>
          <w:rFonts w:ascii="宋体" w:hAnsi="宋体" w:cs="宋体" w:hint="eastAsia"/>
          <w:sz w:val="28"/>
          <w:szCs w:val="28"/>
        </w:rPr>
        <w:t>UPS</w:t>
      </w:r>
      <w:r>
        <w:rPr>
          <w:rFonts w:ascii="宋体" w:hAnsi="宋体" w:cs="宋体" w:hint="eastAsia"/>
          <w:sz w:val="28"/>
          <w:szCs w:val="28"/>
        </w:rPr>
        <w:t>或</w:t>
      </w:r>
      <w:r>
        <w:rPr>
          <w:rFonts w:ascii="宋体" w:hAnsi="宋体" w:cs="宋体" w:hint="eastAsia"/>
          <w:sz w:val="28"/>
          <w:szCs w:val="28"/>
        </w:rPr>
        <w:t>EPS</w:t>
      </w:r>
      <w:r>
        <w:rPr>
          <w:rFonts w:ascii="宋体" w:hAnsi="宋体" w:cs="宋体" w:hint="eastAsia"/>
          <w:sz w:val="28"/>
          <w:szCs w:val="28"/>
        </w:rPr>
        <w:t>试验，这种试验根据供货协议可以在工厂或安装现场进行，</w:t>
      </w:r>
      <w:r>
        <w:rPr>
          <w:rFonts w:ascii="宋体" w:hAnsi="宋体" w:cs="宋体" w:hint="eastAsia"/>
          <w:sz w:val="28"/>
          <w:szCs w:val="28"/>
        </w:rPr>
        <w:t>UPS</w:t>
      </w:r>
      <w:r>
        <w:rPr>
          <w:rFonts w:ascii="宋体" w:hAnsi="宋体" w:cs="宋体" w:hint="eastAsia"/>
          <w:sz w:val="28"/>
          <w:szCs w:val="28"/>
        </w:rPr>
        <w:t>以安装现场试验为最佳选择，因为如无特殊说明，在制造厂试验一般使用的是电阻性负载。无论采用何种方式，都应符合设计文件和产品技术条件的要求，本条主要是为了保证负荷供电电源质量和供电的连续性。</w:t>
      </w:r>
    </w:p>
    <w:p w:rsidR="00AE3CCB" w:rsidRDefault="00D64B98">
      <w:pPr>
        <w:ind w:firstLineChars="200" w:firstLine="562"/>
        <w:rPr>
          <w:rFonts w:ascii="宋体" w:hAnsi="宋体" w:cs="宋体"/>
          <w:sz w:val="28"/>
          <w:szCs w:val="28"/>
        </w:rPr>
      </w:pPr>
      <w:r>
        <w:rPr>
          <w:rFonts w:ascii="宋体" w:hAnsi="宋体" w:cs="宋体" w:hint="eastAsia"/>
          <w:b/>
          <w:sz w:val="28"/>
          <w:szCs w:val="28"/>
        </w:rPr>
        <w:t xml:space="preserve">15.4.10 </w:t>
      </w:r>
      <w:r>
        <w:rPr>
          <w:rFonts w:ascii="宋体" w:hAnsi="宋体" w:cs="宋体" w:hint="eastAsia"/>
          <w:sz w:val="28"/>
          <w:szCs w:val="28"/>
        </w:rPr>
        <w:t>EPS</w:t>
      </w:r>
      <w:r>
        <w:rPr>
          <w:rFonts w:ascii="宋体" w:hAnsi="宋体" w:cs="宋体" w:hint="eastAsia"/>
          <w:sz w:val="28"/>
          <w:szCs w:val="28"/>
        </w:rPr>
        <w:t>通常是用于应急供电，一旦发生事故必须元条件供电，以确保事故发生后的应急处理。设计中对初装容量、用电容量、允许过载能力、电源</w:t>
      </w:r>
      <w:r>
        <w:rPr>
          <w:rFonts w:ascii="宋体" w:hAnsi="宋体" w:cs="宋体" w:hint="eastAsia"/>
          <w:sz w:val="28"/>
          <w:szCs w:val="28"/>
        </w:rPr>
        <w:lastRenderedPageBreak/>
        <w:t>转换时间都有明确的规</w:t>
      </w:r>
      <w:r>
        <w:rPr>
          <w:rFonts w:ascii="宋体" w:hAnsi="宋体" w:cs="宋体" w:hint="eastAsia"/>
          <w:sz w:val="28"/>
          <w:szCs w:val="28"/>
        </w:rPr>
        <w:t>定，</w:t>
      </w:r>
      <w:r>
        <w:rPr>
          <w:rFonts w:ascii="宋体" w:hAnsi="宋体" w:cs="宋体" w:hint="eastAsia"/>
          <w:sz w:val="28"/>
          <w:szCs w:val="28"/>
        </w:rPr>
        <w:t>EPS</w:t>
      </w:r>
      <w:r>
        <w:rPr>
          <w:rFonts w:ascii="宋体" w:hAnsi="宋体" w:cs="宋体" w:hint="eastAsia"/>
          <w:sz w:val="28"/>
          <w:szCs w:val="28"/>
        </w:rPr>
        <w:t>订货时就应要求厂家按设计要求的技术参数进行配置，并实施出厂检验，安装中应对相关参数进行核实，当对电池性能、极性及电源转换时间有异议时，由于施工现场条件所限无法进行测试，因此应由厂家负责现场测试，安装完成后应按设计要求进行动作试验。</w:t>
      </w:r>
    </w:p>
    <w:p w:rsidR="00AE3CCB" w:rsidRDefault="00D64B98">
      <w:pPr>
        <w:ind w:firstLineChars="200" w:firstLine="562"/>
        <w:rPr>
          <w:rFonts w:ascii="宋体" w:hAnsi="宋体" w:cs="宋体"/>
          <w:sz w:val="28"/>
          <w:szCs w:val="28"/>
        </w:rPr>
      </w:pPr>
      <w:r>
        <w:rPr>
          <w:rFonts w:ascii="宋体" w:hAnsi="宋体" w:cs="宋体" w:hint="eastAsia"/>
          <w:b/>
          <w:sz w:val="28"/>
          <w:szCs w:val="28"/>
        </w:rPr>
        <w:t>15.4.11</w:t>
      </w:r>
      <w:r>
        <w:rPr>
          <w:rFonts w:ascii="宋体" w:hAnsi="宋体" w:cs="宋体" w:hint="eastAsia"/>
          <w:b/>
          <w:sz w:val="28"/>
          <w:szCs w:val="28"/>
        </w:rPr>
        <w:t xml:space="preserve"> </w:t>
      </w:r>
      <w:r>
        <w:rPr>
          <w:rFonts w:ascii="宋体" w:hAnsi="宋体" w:cs="宋体" w:hint="eastAsia"/>
          <w:sz w:val="28"/>
          <w:szCs w:val="28"/>
        </w:rPr>
        <w:t>由于</w:t>
      </w:r>
      <w:r>
        <w:rPr>
          <w:rFonts w:ascii="宋体" w:hAnsi="宋体" w:cs="宋体" w:hint="eastAsia"/>
          <w:sz w:val="28"/>
          <w:szCs w:val="28"/>
        </w:rPr>
        <w:t>UPS</w:t>
      </w:r>
      <w:r>
        <w:rPr>
          <w:rFonts w:ascii="宋体" w:hAnsi="宋体" w:cs="宋体" w:hint="eastAsia"/>
          <w:sz w:val="28"/>
          <w:szCs w:val="28"/>
        </w:rPr>
        <w:t>通常用于通信或电脑设备的电源供给，输入、输</w:t>
      </w:r>
    </w:p>
    <w:p w:rsidR="00AE3CCB" w:rsidRDefault="00D64B98">
      <w:pPr>
        <w:rPr>
          <w:rFonts w:ascii="宋体" w:hAnsi="宋体" w:cs="宋体"/>
          <w:sz w:val="28"/>
          <w:szCs w:val="28"/>
        </w:rPr>
      </w:pPr>
      <w:r>
        <w:rPr>
          <w:rFonts w:ascii="宋体" w:hAnsi="宋体" w:cs="宋体" w:hint="eastAsia"/>
          <w:sz w:val="28"/>
          <w:szCs w:val="28"/>
        </w:rPr>
        <w:t>出端的绝缘电阻值是根据通信用不间断电源对绝缘电阻的要求而</w:t>
      </w:r>
    </w:p>
    <w:p w:rsidR="00AE3CCB" w:rsidRDefault="00D64B98">
      <w:pPr>
        <w:rPr>
          <w:rFonts w:ascii="宋体" w:hAnsi="宋体" w:cs="宋体"/>
          <w:sz w:val="28"/>
          <w:szCs w:val="28"/>
        </w:rPr>
      </w:pPr>
      <w:r>
        <w:rPr>
          <w:rFonts w:ascii="宋体" w:hAnsi="宋体" w:cs="宋体" w:hint="eastAsia"/>
          <w:sz w:val="28"/>
          <w:szCs w:val="28"/>
        </w:rPr>
        <w:t>提出的，</w:t>
      </w:r>
      <w:r>
        <w:rPr>
          <w:rFonts w:ascii="宋体" w:hAnsi="宋体" w:cs="宋体" w:hint="eastAsia"/>
          <w:sz w:val="28"/>
          <w:szCs w:val="28"/>
        </w:rPr>
        <w:t>UPS</w:t>
      </w:r>
      <w:r>
        <w:rPr>
          <w:rFonts w:ascii="宋体" w:hAnsi="宋体" w:cs="宋体" w:hint="eastAsia"/>
          <w:sz w:val="28"/>
          <w:szCs w:val="28"/>
        </w:rPr>
        <w:t>及</w:t>
      </w:r>
      <w:r>
        <w:rPr>
          <w:rFonts w:ascii="宋体" w:hAnsi="宋体" w:cs="宋体" w:hint="eastAsia"/>
          <w:sz w:val="28"/>
          <w:szCs w:val="28"/>
        </w:rPr>
        <w:t>EPS</w:t>
      </w:r>
      <w:r>
        <w:rPr>
          <w:rFonts w:ascii="宋体" w:hAnsi="宋体" w:cs="宋体" w:hint="eastAsia"/>
          <w:sz w:val="28"/>
          <w:szCs w:val="28"/>
        </w:rPr>
        <w:t>连线的线间、线对地间绝缘电阻值与国家相</w:t>
      </w:r>
    </w:p>
    <w:p w:rsidR="00AE3CCB" w:rsidRDefault="00D64B98">
      <w:pPr>
        <w:rPr>
          <w:rFonts w:ascii="宋体" w:hAnsi="宋体" w:cs="宋体"/>
          <w:sz w:val="28"/>
          <w:szCs w:val="28"/>
        </w:rPr>
      </w:pPr>
      <w:r>
        <w:rPr>
          <w:rFonts w:ascii="宋体" w:hAnsi="宋体" w:cs="宋体" w:hint="eastAsia"/>
          <w:sz w:val="28"/>
          <w:szCs w:val="28"/>
        </w:rPr>
        <w:t>关标准是一致的。</w:t>
      </w:r>
    </w:p>
    <w:p w:rsidR="00AE3CCB" w:rsidRDefault="00D64B98">
      <w:pPr>
        <w:ind w:firstLineChars="200" w:firstLine="562"/>
        <w:rPr>
          <w:rFonts w:ascii="宋体" w:hAnsi="宋体" w:cs="宋体"/>
          <w:sz w:val="28"/>
          <w:szCs w:val="28"/>
        </w:rPr>
      </w:pPr>
      <w:r>
        <w:rPr>
          <w:rFonts w:ascii="宋体" w:hAnsi="宋体" w:cs="宋体" w:hint="eastAsia"/>
          <w:b/>
          <w:sz w:val="28"/>
          <w:szCs w:val="28"/>
        </w:rPr>
        <w:t xml:space="preserve">15.4.12 </w:t>
      </w:r>
      <w:r>
        <w:rPr>
          <w:rFonts w:ascii="宋体" w:hAnsi="宋体" w:cs="宋体" w:hint="eastAsia"/>
          <w:sz w:val="28"/>
          <w:szCs w:val="28"/>
        </w:rPr>
        <w:t>UPS</w:t>
      </w:r>
      <w:r>
        <w:rPr>
          <w:rFonts w:ascii="宋体" w:hAnsi="宋体" w:cs="宋体" w:hint="eastAsia"/>
          <w:sz w:val="28"/>
          <w:szCs w:val="28"/>
        </w:rPr>
        <w:t>出线端中性点是否要做重复接地是由设计根据系统情况决定的，不同的供电系统其接地连接方式是不同的，因此施工时只要严格按设计要求施工就可以了。</w:t>
      </w:r>
    </w:p>
    <w:p w:rsidR="00AE3CCB" w:rsidRDefault="00D64B98">
      <w:pPr>
        <w:jc w:val="center"/>
        <w:rPr>
          <w:rFonts w:ascii="宋体" w:hAnsi="宋体" w:cs="宋体"/>
          <w:b/>
          <w:sz w:val="28"/>
          <w:szCs w:val="28"/>
        </w:rPr>
      </w:pPr>
      <w:r>
        <w:rPr>
          <w:rFonts w:ascii="宋体" w:hAnsi="宋体" w:cs="宋体" w:hint="eastAsia"/>
          <w:b/>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sz w:val="28"/>
          <w:szCs w:val="28"/>
        </w:rPr>
        <w:t>15.4.20</w:t>
      </w:r>
      <w:r>
        <w:rPr>
          <w:rFonts w:ascii="宋体" w:hAnsi="宋体" w:cs="宋体" w:hint="eastAsia"/>
          <w:b/>
          <w:sz w:val="28"/>
          <w:szCs w:val="28"/>
        </w:rPr>
        <w:t xml:space="preserve"> </w:t>
      </w:r>
      <w:r>
        <w:rPr>
          <w:rFonts w:ascii="宋体" w:hAnsi="宋体" w:cs="宋体" w:hint="eastAsia"/>
          <w:sz w:val="28"/>
          <w:szCs w:val="28"/>
        </w:rPr>
        <w:t>为防止运行中的相互干扰，确保屏蔽可靠，故作本条规定。</w:t>
      </w:r>
    </w:p>
    <w:p w:rsidR="00AE3CCB" w:rsidRDefault="00D64B98">
      <w:pPr>
        <w:ind w:firstLineChars="200" w:firstLine="562"/>
        <w:rPr>
          <w:rFonts w:ascii="宋体" w:hAnsi="宋体" w:cs="宋体"/>
          <w:sz w:val="28"/>
          <w:szCs w:val="28"/>
        </w:rPr>
      </w:pPr>
      <w:r>
        <w:rPr>
          <w:rFonts w:ascii="宋体" w:hAnsi="宋体" w:cs="宋体" w:hint="eastAsia"/>
          <w:b/>
          <w:sz w:val="28"/>
          <w:szCs w:val="28"/>
        </w:rPr>
        <w:t>15.4.22</w:t>
      </w:r>
      <w:r>
        <w:rPr>
          <w:rFonts w:ascii="宋体" w:hAnsi="宋体" w:cs="宋体" w:hint="eastAsia"/>
          <w:b/>
          <w:sz w:val="28"/>
          <w:szCs w:val="28"/>
        </w:rPr>
        <w:t xml:space="preserve"> </w:t>
      </w:r>
      <w:r>
        <w:rPr>
          <w:rFonts w:ascii="宋体" w:hAnsi="宋体" w:cs="宋体" w:hint="eastAsia"/>
          <w:sz w:val="28"/>
          <w:szCs w:val="28"/>
        </w:rPr>
        <w:t>对噪声的规定，既考核产品制造质量，又维持了环境质量，有利于保护有人值班的变配电室工作人员的身体健康，产品标准对噪声值有明确规定，运行时应测试其符合性。在噪声测量中，</w:t>
      </w:r>
      <w:r>
        <w:rPr>
          <w:rFonts w:ascii="宋体" w:hAnsi="宋体" w:cs="宋体" w:hint="eastAsia"/>
          <w:sz w:val="28"/>
          <w:szCs w:val="28"/>
        </w:rPr>
        <w:t>A</w:t>
      </w:r>
      <w:r>
        <w:rPr>
          <w:rFonts w:ascii="宋体" w:hAnsi="宋体" w:cs="宋体" w:hint="eastAsia"/>
          <w:sz w:val="28"/>
          <w:szCs w:val="28"/>
        </w:rPr>
        <w:t>声级被用作噪声评价的主要指标，因此测量时应选用</w:t>
      </w:r>
      <w:r>
        <w:rPr>
          <w:rFonts w:ascii="宋体" w:hAnsi="宋体" w:cs="宋体" w:hint="eastAsia"/>
          <w:sz w:val="28"/>
          <w:szCs w:val="28"/>
        </w:rPr>
        <w:t>A</w:t>
      </w:r>
      <w:r>
        <w:rPr>
          <w:rFonts w:ascii="宋体" w:hAnsi="宋体" w:cs="宋体" w:hint="eastAsia"/>
          <w:sz w:val="28"/>
          <w:szCs w:val="28"/>
        </w:rPr>
        <w:t>声级计。</w:t>
      </w:r>
    </w:p>
    <w:p w:rsidR="00AE3CCB" w:rsidRDefault="00AE3CCB">
      <w:pPr>
        <w:ind w:firstLineChars="200" w:firstLine="560"/>
        <w:rPr>
          <w:rFonts w:ascii="宋体" w:hAnsi="宋体" w:cs="宋体"/>
          <w:sz w:val="28"/>
          <w:szCs w:val="28"/>
        </w:rPr>
      </w:pPr>
    </w:p>
    <w:p w:rsidR="00AE3CCB" w:rsidRDefault="00D64B98">
      <w:pPr>
        <w:jc w:val="center"/>
        <w:outlineLvl w:val="2"/>
        <w:rPr>
          <w:rFonts w:ascii="宋体" w:hAnsi="宋体" w:cs="宋体"/>
          <w:b/>
          <w:bCs/>
          <w:sz w:val="28"/>
          <w:szCs w:val="28"/>
          <w:lang/>
        </w:rPr>
      </w:pPr>
      <w:bookmarkStart w:id="364" w:name="_Toc30682"/>
      <w:r>
        <w:rPr>
          <w:rFonts w:ascii="宋体" w:hAnsi="宋体" w:cs="宋体" w:hint="eastAsia"/>
          <w:b/>
          <w:bCs/>
          <w:sz w:val="28"/>
          <w:szCs w:val="28"/>
        </w:rPr>
        <w:t>15.5</w:t>
      </w:r>
      <w:r>
        <w:rPr>
          <w:rFonts w:ascii="宋体" w:hAnsi="宋体" w:cs="宋体" w:hint="eastAsia"/>
          <w:b/>
          <w:bCs/>
          <w:sz w:val="28"/>
          <w:szCs w:val="28"/>
        </w:rPr>
        <w:t xml:space="preserve"> </w:t>
      </w:r>
      <w:r>
        <w:rPr>
          <w:rFonts w:ascii="宋体" w:hAnsi="宋体" w:cs="宋体" w:hint="eastAsia"/>
          <w:b/>
          <w:bCs/>
          <w:sz w:val="28"/>
          <w:szCs w:val="28"/>
          <w:lang/>
        </w:rPr>
        <w:t>照</w:t>
      </w:r>
      <w:r>
        <w:rPr>
          <w:rFonts w:ascii="宋体" w:hAnsi="宋体" w:cs="宋体" w:hint="eastAsia"/>
          <w:b/>
          <w:bCs/>
          <w:sz w:val="28"/>
          <w:szCs w:val="28"/>
        </w:rPr>
        <w:t>明</w:t>
      </w:r>
      <w:r>
        <w:rPr>
          <w:rFonts w:ascii="宋体" w:hAnsi="宋体" w:cs="宋体" w:hint="eastAsia"/>
          <w:b/>
          <w:bCs/>
          <w:sz w:val="28"/>
          <w:szCs w:val="28"/>
          <w:lang/>
        </w:rPr>
        <w:t>控制系统</w:t>
      </w:r>
      <w:bookmarkEnd w:id="364"/>
    </w:p>
    <w:p w:rsidR="00AE3CCB" w:rsidRDefault="00D64B98">
      <w:pPr>
        <w:jc w:val="center"/>
        <w:rPr>
          <w:rFonts w:ascii="宋体" w:hAnsi="宋体" w:cs="宋体"/>
          <w:b/>
          <w:sz w:val="28"/>
          <w:szCs w:val="28"/>
        </w:rPr>
      </w:pPr>
      <w:r>
        <w:rPr>
          <w:rFonts w:ascii="宋体" w:hAnsi="宋体" w:cs="宋体" w:hint="eastAsia"/>
          <w:b/>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sz w:val="28"/>
          <w:szCs w:val="28"/>
        </w:rPr>
        <w:t>15.5.3</w:t>
      </w:r>
      <w:r>
        <w:rPr>
          <w:rFonts w:ascii="宋体" w:hAnsi="宋体" w:cs="宋体" w:hint="eastAsia"/>
          <w:b/>
          <w:sz w:val="28"/>
          <w:szCs w:val="28"/>
        </w:rPr>
        <w:t xml:space="preserve"> </w:t>
      </w:r>
      <w:r>
        <w:rPr>
          <w:rFonts w:ascii="宋体" w:hAnsi="宋体" w:cs="宋体" w:hint="eastAsia"/>
          <w:sz w:val="28"/>
          <w:szCs w:val="28"/>
        </w:rPr>
        <w:t>明确隧道内各类照明的控制要求，施工完成后应完成系统调试，确保控制满足要求，</w:t>
      </w:r>
    </w:p>
    <w:p w:rsidR="00AE3CCB" w:rsidRDefault="00D64B98">
      <w:pPr>
        <w:jc w:val="center"/>
        <w:rPr>
          <w:rFonts w:ascii="宋体" w:hAnsi="宋体" w:cs="宋体"/>
          <w:b/>
          <w:sz w:val="28"/>
          <w:szCs w:val="28"/>
        </w:rPr>
      </w:pPr>
      <w:r>
        <w:rPr>
          <w:rFonts w:ascii="宋体" w:hAnsi="宋体" w:cs="宋体" w:hint="eastAsia"/>
          <w:b/>
          <w:sz w:val="28"/>
          <w:szCs w:val="28"/>
        </w:rPr>
        <w:t>一般项目</w:t>
      </w:r>
    </w:p>
    <w:p w:rsidR="00AE3CCB" w:rsidRDefault="00D64B98">
      <w:pPr>
        <w:ind w:firstLineChars="200" w:firstLine="562"/>
        <w:rPr>
          <w:rFonts w:ascii="宋体" w:hAnsi="宋体" w:cs="宋体"/>
          <w:sz w:val="28"/>
          <w:szCs w:val="28"/>
        </w:rPr>
      </w:pPr>
      <w:r>
        <w:rPr>
          <w:rFonts w:ascii="宋体" w:hAnsi="宋体" w:cs="宋体" w:hint="eastAsia"/>
          <w:b/>
          <w:sz w:val="28"/>
          <w:szCs w:val="28"/>
        </w:rPr>
        <w:lastRenderedPageBreak/>
        <w:t>15.5.7-15.5.8</w:t>
      </w:r>
      <w:r>
        <w:rPr>
          <w:rFonts w:ascii="宋体" w:hAnsi="宋体" w:cs="宋体" w:hint="eastAsia"/>
          <w:b/>
          <w:sz w:val="28"/>
          <w:szCs w:val="28"/>
        </w:rPr>
        <w:t xml:space="preserve"> </w:t>
      </w:r>
      <w:r>
        <w:rPr>
          <w:rFonts w:ascii="宋体" w:hAnsi="宋体" w:cs="宋体" w:hint="eastAsia"/>
          <w:sz w:val="28"/>
          <w:szCs w:val="28"/>
        </w:rPr>
        <w:t>条文主要针对采用</w:t>
      </w:r>
      <w:r>
        <w:rPr>
          <w:rFonts w:ascii="宋体" w:hAnsi="宋体" w:cs="宋体" w:hint="eastAsia"/>
          <w:sz w:val="28"/>
          <w:szCs w:val="28"/>
        </w:rPr>
        <w:t>LED</w:t>
      </w:r>
      <w:r>
        <w:rPr>
          <w:rFonts w:ascii="宋体" w:hAnsi="宋体" w:cs="宋体" w:hint="eastAsia"/>
          <w:sz w:val="28"/>
          <w:szCs w:val="28"/>
        </w:rPr>
        <w:t>照明的调光控制系统进行规定，其他光源的调光控制系统也可参照。</w:t>
      </w:r>
    </w:p>
    <w:p w:rsidR="00AE3CCB" w:rsidRDefault="00AE3CCB">
      <w:pPr>
        <w:ind w:firstLineChars="200" w:firstLine="560"/>
        <w:rPr>
          <w:rFonts w:ascii="宋体" w:hAnsi="宋体" w:cs="宋体"/>
          <w:sz w:val="28"/>
          <w:szCs w:val="28"/>
        </w:rPr>
      </w:pPr>
    </w:p>
    <w:p w:rsidR="00AE3CCB" w:rsidRDefault="00D64B98">
      <w:pPr>
        <w:jc w:val="center"/>
        <w:outlineLvl w:val="2"/>
        <w:rPr>
          <w:rFonts w:ascii="宋体" w:hAnsi="宋体" w:cs="宋体"/>
          <w:b/>
          <w:bCs/>
          <w:sz w:val="28"/>
          <w:szCs w:val="28"/>
          <w:lang/>
        </w:rPr>
      </w:pPr>
      <w:bookmarkStart w:id="365" w:name="_Toc539"/>
      <w:r>
        <w:rPr>
          <w:rFonts w:ascii="宋体" w:hAnsi="宋体" w:cs="宋体" w:hint="eastAsia"/>
          <w:b/>
          <w:bCs/>
          <w:sz w:val="28"/>
          <w:szCs w:val="28"/>
        </w:rPr>
        <w:t>15.6</w:t>
      </w:r>
      <w:r>
        <w:rPr>
          <w:rFonts w:ascii="宋体" w:hAnsi="宋体" w:cs="宋体" w:hint="eastAsia"/>
          <w:b/>
          <w:bCs/>
          <w:sz w:val="28"/>
          <w:szCs w:val="28"/>
        </w:rPr>
        <w:t xml:space="preserve"> </w:t>
      </w:r>
      <w:r>
        <w:rPr>
          <w:rFonts w:ascii="宋体" w:hAnsi="宋体" w:cs="宋体" w:hint="eastAsia"/>
          <w:b/>
          <w:bCs/>
          <w:sz w:val="28"/>
          <w:szCs w:val="28"/>
          <w:lang/>
        </w:rPr>
        <w:t>通电试运行</w:t>
      </w:r>
      <w:bookmarkEnd w:id="365"/>
    </w:p>
    <w:p w:rsidR="00AE3CCB" w:rsidRDefault="00D64B98">
      <w:pPr>
        <w:jc w:val="center"/>
        <w:rPr>
          <w:rFonts w:ascii="宋体" w:hAnsi="宋体" w:cs="宋体"/>
          <w:b/>
          <w:sz w:val="28"/>
          <w:szCs w:val="28"/>
        </w:rPr>
      </w:pPr>
      <w:r>
        <w:rPr>
          <w:rFonts w:ascii="宋体" w:hAnsi="宋体" w:cs="宋体" w:hint="eastAsia"/>
          <w:b/>
          <w:sz w:val="28"/>
          <w:szCs w:val="28"/>
        </w:rPr>
        <w:t>主控项目</w:t>
      </w:r>
    </w:p>
    <w:p w:rsidR="00AE3CCB" w:rsidRDefault="00D64B98">
      <w:pPr>
        <w:ind w:firstLineChars="200" w:firstLine="562"/>
        <w:rPr>
          <w:rFonts w:ascii="宋体" w:hAnsi="宋体" w:cs="宋体"/>
          <w:sz w:val="28"/>
          <w:szCs w:val="28"/>
        </w:rPr>
      </w:pPr>
      <w:r>
        <w:rPr>
          <w:rFonts w:ascii="宋体" w:hAnsi="宋体" w:cs="宋体" w:hint="eastAsia"/>
          <w:b/>
          <w:sz w:val="28"/>
          <w:szCs w:val="28"/>
        </w:rPr>
        <w:t>15.6.1-15.6.2</w:t>
      </w:r>
      <w:r>
        <w:rPr>
          <w:rFonts w:ascii="宋体" w:hAnsi="宋体" w:cs="宋体" w:hint="eastAsia"/>
          <w:b/>
          <w:sz w:val="28"/>
          <w:szCs w:val="28"/>
        </w:rPr>
        <w:t xml:space="preserve"> </w:t>
      </w:r>
      <w:r>
        <w:rPr>
          <w:rFonts w:ascii="宋体" w:hAnsi="宋体" w:cs="宋体" w:hint="eastAsia"/>
          <w:sz w:val="28"/>
          <w:szCs w:val="28"/>
        </w:rPr>
        <w:t>照明安装工程包括照明配电箱、线路、开关、插座、和灯具等，安装施工结束后，要做通电试验，以检验施工质量和设计的预期功能，符合要求方能认为合格。</w:t>
      </w:r>
    </w:p>
    <w:p w:rsidR="00AE3CCB" w:rsidRDefault="00D64B98">
      <w:pPr>
        <w:ind w:firstLineChars="200" w:firstLine="562"/>
        <w:rPr>
          <w:rFonts w:ascii="宋体" w:hAnsi="宋体" w:cs="宋体"/>
          <w:sz w:val="28"/>
          <w:szCs w:val="28"/>
        </w:rPr>
      </w:pPr>
      <w:r>
        <w:rPr>
          <w:rFonts w:ascii="宋体" w:hAnsi="宋体" w:cs="宋体" w:hint="eastAsia"/>
          <w:b/>
          <w:sz w:val="28"/>
          <w:szCs w:val="28"/>
        </w:rPr>
        <w:t>15.6.3</w:t>
      </w:r>
      <w:r>
        <w:rPr>
          <w:rFonts w:ascii="宋体" w:hAnsi="宋体" w:cs="宋体" w:hint="eastAsia"/>
          <w:b/>
          <w:sz w:val="28"/>
          <w:szCs w:val="28"/>
        </w:rPr>
        <w:t xml:space="preserve"> </w:t>
      </w:r>
      <w:r>
        <w:rPr>
          <w:rFonts w:ascii="宋体" w:hAnsi="宋体" w:cs="宋体" w:hint="eastAsia"/>
          <w:sz w:val="28"/>
          <w:szCs w:val="28"/>
        </w:rPr>
        <w:t>隧道及道路照明系统的负荷大、灯具众多，且本身要求可靠性高，所以要做连续负荷试验检查整个照明工程的发热稳定性和安全性。同时也可暴露，些灯具和光源的质量问题，以便于更换，若有照明照度自动控制系统装置，则还可检测照度随给定条件变化的规律，为设计提供依据或检验其设计的符合性。</w:t>
      </w:r>
    </w:p>
    <w:p w:rsidR="00AE3CCB" w:rsidRDefault="00AE3CCB">
      <w:pPr>
        <w:rPr>
          <w:rFonts w:ascii="宋体" w:hAnsi="宋体" w:cs="宋体"/>
          <w:sz w:val="28"/>
          <w:szCs w:val="28"/>
        </w:rPr>
      </w:pPr>
    </w:p>
    <w:p w:rsidR="00AE3CCB" w:rsidRDefault="00D64B98">
      <w:pPr>
        <w:jc w:val="center"/>
        <w:outlineLvl w:val="1"/>
        <w:rPr>
          <w:rFonts w:ascii="宋体" w:hAnsi="宋体" w:cs="宋体"/>
          <w:b/>
          <w:bCs/>
          <w:sz w:val="28"/>
          <w:szCs w:val="28"/>
          <w:lang/>
        </w:rPr>
      </w:pPr>
      <w:bookmarkStart w:id="366" w:name="_Toc12217"/>
      <w:r>
        <w:rPr>
          <w:rFonts w:ascii="宋体" w:hAnsi="宋体" w:cs="宋体" w:hint="eastAsia"/>
          <w:b/>
          <w:bCs/>
          <w:sz w:val="28"/>
          <w:szCs w:val="28"/>
        </w:rPr>
        <w:t>16</w:t>
      </w:r>
      <w:r>
        <w:rPr>
          <w:rFonts w:ascii="宋体" w:hAnsi="宋体" w:cs="宋体" w:hint="eastAsia"/>
          <w:b/>
          <w:bCs/>
          <w:sz w:val="28"/>
          <w:szCs w:val="28"/>
        </w:rPr>
        <w:t xml:space="preserve"> </w:t>
      </w:r>
      <w:r>
        <w:rPr>
          <w:rFonts w:ascii="宋体" w:hAnsi="宋体" w:cs="宋体" w:hint="eastAsia"/>
          <w:b/>
          <w:bCs/>
          <w:sz w:val="28"/>
          <w:szCs w:val="28"/>
          <w:lang/>
        </w:rPr>
        <w:t>通风系统</w:t>
      </w:r>
      <w:bookmarkEnd w:id="366"/>
    </w:p>
    <w:p w:rsidR="00AE3CCB" w:rsidRDefault="00D64B98">
      <w:pPr>
        <w:jc w:val="center"/>
        <w:outlineLvl w:val="2"/>
        <w:rPr>
          <w:rFonts w:ascii="宋体" w:hAnsi="宋体" w:cs="宋体"/>
          <w:b/>
          <w:bCs/>
          <w:sz w:val="28"/>
          <w:szCs w:val="28"/>
        </w:rPr>
      </w:pPr>
      <w:bookmarkStart w:id="367" w:name="_Toc23534"/>
      <w:r>
        <w:rPr>
          <w:rFonts w:ascii="宋体" w:hAnsi="宋体" w:cs="宋体" w:hint="eastAsia"/>
          <w:b/>
          <w:bCs/>
          <w:sz w:val="28"/>
          <w:szCs w:val="28"/>
        </w:rPr>
        <w:t>16.</w:t>
      </w:r>
      <w:r>
        <w:rPr>
          <w:rFonts w:ascii="宋体" w:hAnsi="宋体" w:cs="宋体"/>
          <w:b/>
          <w:bCs/>
          <w:sz w:val="28"/>
          <w:szCs w:val="28"/>
        </w:rPr>
        <w:t>1</w:t>
      </w:r>
      <w:r>
        <w:rPr>
          <w:rFonts w:ascii="宋体" w:hAnsi="宋体" w:cs="宋体" w:hint="eastAsia"/>
          <w:b/>
          <w:bCs/>
          <w:sz w:val="28"/>
          <w:szCs w:val="28"/>
        </w:rPr>
        <w:t>一般规定</w:t>
      </w:r>
      <w:bookmarkEnd w:id="367"/>
    </w:p>
    <w:p w:rsidR="00AE3CCB" w:rsidRDefault="00D64B98">
      <w:pPr>
        <w:tabs>
          <w:tab w:val="left" w:pos="3686"/>
        </w:tabs>
        <w:ind w:firstLineChars="200" w:firstLine="562"/>
        <w:rPr>
          <w:rFonts w:ascii="宋体" w:hAnsi="宋体" w:cs="宋体"/>
          <w:sz w:val="28"/>
          <w:szCs w:val="28"/>
        </w:rPr>
      </w:pPr>
      <w:r>
        <w:rPr>
          <w:rFonts w:ascii="宋体" w:hAnsi="宋体" w:cs="宋体"/>
          <w:b/>
          <w:bCs/>
          <w:sz w:val="28"/>
          <w:szCs w:val="28"/>
        </w:rPr>
        <w:t>16.1.1-16.1.2</w:t>
      </w:r>
      <w:r>
        <w:rPr>
          <w:rFonts w:ascii="宋体" w:hAnsi="宋体" w:cs="宋体" w:hint="eastAsia"/>
          <w:b/>
          <w:bCs/>
          <w:sz w:val="28"/>
          <w:szCs w:val="28"/>
        </w:rPr>
        <w:t xml:space="preserve"> </w:t>
      </w:r>
      <w:r>
        <w:rPr>
          <w:rFonts w:ascii="宋体" w:hAnsi="宋体" w:cs="宋体" w:hint="eastAsia"/>
          <w:sz w:val="28"/>
          <w:szCs w:val="28"/>
        </w:rPr>
        <w:t>本条对通风与空调工程施工质量验收的依据做出了规定：一是合同的约定，二是被批准的设计图纸。当前，建筑通风与空调工程的施工都签有相应的合同，它是签约双方必须遵守的法律文件。其中涉及的技术条款也应是工程质量验收的依据之一。</w:t>
      </w:r>
    </w:p>
    <w:p w:rsidR="00AE3CCB" w:rsidRDefault="00D64B98">
      <w:pPr>
        <w:tabs>
          <w:tab w:val="left" w:pos="3686"/>
        </w:tabs>
        <w:ind w:firstLineChars="200" w:firstLine="562"/>
        <w:rPr>
          <w:rFonts w:ascii="宋体" w:hAnsi="宋体" w:cs="宋体"/>
          <w:sz w:val="28"/>
          <w:szCs w:val="28"/>
        </w:rPr>
      </w:pPr>
      <w:r>
        <w:rPr>
          <w:rFonts w:ascii="宋体" w:hAnsi="宋体" w:cs="宋体"/>
          <w:b/>
          <w:bCs/>
          <w:sz w:val="28"/>
          <w:szCs w:val="28"/>
        </w:rPr>
        <w:t>16.1.3-16.1.8</w:t>
      </w:r>
      <w:r>
        <w:rPr>
          <w:rFonts w:ascii="宋体" w:hAnsi="宋体" w:cs="宋体" w:hint="eastAsia"/>
          <w:b/>
          <w:bCs/>
          <w:sz w:val="28"/>
          <w:szCs w:val="28"/>
        </w:rPr>
        <w:t xml:space="preserve"> </w:t>
      </w:r>
      <w:r>
        <w:rPr>
          <w:rFonts w:ascii="宋体" w:hAnsi="宋体" w:cs="宋体" w:hint="eastAsia"/>
          <w:sz w:val="28"/>
          <w:szCs w:val="28"/>
        </w:rPr>
        <w:t>风机与消声器的连接部位强度设计时只考虑了消声器静载重量﹐当整体起吊风机与消声器时，不能直接起吊风机，应采用底盘﹐吊点设置在底盘上。由于通风机在运作时有振动，为避兔不必要的振动和噪声，其进</w:t>
      </w:r>
      <w:r>
        <w:rPr>
          <w:rFonts w:ascii="宋体" w:hAnsi="宋体" w:cs="宋体" w:hint="eastAsia"/>
          <w:sz w:val="28"/>
          <w:szCs w:val="28"/>
        </w:rPr>
        <w:lastRenderedPageBreak/>
        <w:t>风管﹑出风管等装置应有单独支撑，并与基础或其他建筑物连接牢固。</w:t>
      </w:r>
    </w:p>
    <w:p w:rsidR="00AE3CCB" w:rsidRDefault="00D64B98">
      <w:pPr>
        <w:tabs>
          <w:tab w:val="left" w:pos="3686"/>
        </w:tabs>
        <w:ind w:firstLineChars="200" w:firstLine="562"/>
        <w:rPr>
          <w:rFonts w:ascii="宋体" w:hAnsi="宋体" w:cs="宋体"/>
          <w:sz w:val="28"/>
          <w:szCs w:val="28"/>
        </w:rPr>
      </w:pPr>
      <w:r>
        <w:rPr>
          <w:rFonts w:ascii="宋体" w:hAnsi="宋体" w:cs="宋体"/>
          <w:b/>
          <w:bCs/>
          <w:sz w:val="28"/>
          <w:szCs w:val="28"/>
        </w:rPr>
        <w:t>16.1.9-1</w:t>
      </w:r>
      <w:r>
        <w:rPr>
          <w:rFonts w:ascii="宋体" w:hAnsi="宋体" w:cs="宋体"/>
          <w:b/>
          <w:bCs/>
          <w:sz w:val="28"/>
          <w:szCs w:val="28"/>
        </w:rPr>
        <w:t>6.1.15</w:t>
      </w:r>
      <w:r>
        <w:rPr>
          <w:rFonts w:ascii="宋体" w:hAnsi="宋体" w:cs="宋体" w:hint="eastAsia"/>
          <w:b/>
          <w:bCs/>
          <w:sz w:val="28"/>
          <w:szCs w:val="28"/>
        </w:rPr>
        <w:t xml:space="preserve"> </w:t>
      </w:r>
      <w:r>
        <w:rPr>
          <w:rFonts w:ascii="宋体" w:hAnsi="宋体" w:cs="宋体" w:hint="eastAsia"/>
          <w:sz w:val="28"/>
          <w:szCs w:val="28"/>
        </w:rPr>
        <w:t>隧道附属设备管理用房内的风管﹑风管部件与消声器制作安装﹑风管系统安装、空调制冷设备及管道安装工程与工业与民用建筑通风与空调工程内容一致，其加工和制作质量都应符合现行国家标准《通风与空调工程施工质量验收规范》</w:t>
      </w:r>
      <w:r>
        <w:rPr>
          <w:rFonts w:ascii="宋体" w:hAnsi="宋体" w:cs="宋体" w:hint="eastAsia"/>
          <w:sz w:val="28"/>
          <w:szCs w:val="28"/>
        </w:rPr>
        <w:t>GB50234</w:t>
      </w:r>
      <w:r>
        <w:rPr>
          <w:rFonts w:ascii="宋体" w:hAnsi="宋体" w:cs="宋体" w:hint="eastAsia"/>
          <w:sz w:val="28"/>
          <w:szCs w:val="28"/>
        </w:rPr>
        <w:t>中的规定﹐并按相对应条文进行质量的检验和验收。</w:t>
      </w:r>
    </w:p>
    <w:p w:rsidR="00AE3CCB" w:rsidRDefault="00AE3CCB">
      <w:pPr>
        <w:tabs>
          <w:tab w:val="left" w:pos="3686"/>
        </w:tabs>
        <w:ind w:firstLineChars="200" w:firstLine="560"/>
        <w:rPr>
          <w:rFonts w:ascii="宋体" w:hAnsi="宋体" w:cs="宋体"/>
          <w:sz w:val="28"/>
          <w:szCs w:val="28"/>
        </w:rPr>
      </w:pPr>
    </w:p>
    <w:p w:rsidR="00AE3CCB" w:rsidRDefault="00D64B98">
      <w:pPr>
        <w:jc w:val="center"/>
        <w:outlineLvl w:val="2"/>
        <w:rPr>
          <w:rFonts w:ascii="宋体" w:hAnsi="宋体" w:cs="宋体"/>
          <w:b/>
          <w:bCs/>
          <w:sz w:val="28"/>
          <w:szCs w:val="28"/>
        </w:rPr>
      </w:pPr>
      <w:bookmarkStart w:id="368" w:name="_Toc10644"/>
      <w:r>
        <w:rPr>
          <w:rFonts w:ascii="宋体" w:hAnsi="宋体" w:cs="宋体" w:hint="eastAsia"/>
          <w:b/>
          <w:bCs/>
          <w:sz w:val="28"/>
          <w:szCs w:val="28"/>
        </w:rPr>
        <w:t>16.</w:t>
      </w:r>
      <w:r>
        <w:rPr>
          <w:rFonts w:ascii="宋体" w:hAnsi="宋体" w:cs="宋体"/>
          <w:b/>
          <w:bCs/>
          <w:sz w:val="28"/>
          <w:szCs w:val="28"/>
        </w:rPr>
        <w:t>2</w:t>
      </w:r>
      <w:r>
        <w:rPr>
          <w:rFonts w:ascii="宋体" w:hAnsi="宋体" w:cs="宋体" w:hint="eastAsia"/>
          <w:b/>
          <w:bCs/>
          <w:sz w:val="28"/>
          <w:szCs w:val="28"/>
        </w:rPr>
        <w:t xml:space="preserve"> </w:t>
      </w:r>
      <w:r>
        <w:rPr>
          <w:rFonts w:ascii="宋体" w:hAnsi="宋体" w:cs="宋体" w:hint="eastAsia"/>
          <w:b/>
          <w:bCs/>
          <w:sz w:val="28"/>
          <w:szCs w:val="28"/>
        </w:rPr>
        <w:t>射流风机安装</w:t>
      </w:r>
      <w:bookmarkEnd w:id="368"/>
    </w:p>
    <w:p w:rsidR="00AE3CCB" w:rsidRDefault="00D64B98">
      <w:pPr>
        <w:tabs>
          <w:tab w:val="left" w:pos="3686"/>
        </w:tabs>
        <w:ind w:firstLineChars="200" w:firstLine="562"/>
        <w:rPr>
          <w:rFonts w:ascii="宋体" w:hAnsi="宋体" w:cs="宋体"/>
          <w:sz w:val="28"/>
          <w:szCs w:val="28"/>
        </w:rPr>
      </w:pPr>
      <w:r>
        <w:rPr>
          <w:rFonts w:ascii="宋体" w:hAnsi="宋体" w:cs="宋体"/>
          <w:b/>
          <w:bCs/>
          <w:sz w:val="28"/>
          <w:szCs w:val="28"/>
        </w:rPr>
        <w:t>16.2.1-16.2.5</w:t>
      </w:r>
      <w:r>
        <w:rPr>
          <w:rFonts w:ascii="宋体" w:hAnsi="宋体" w:cs="宋体" w:hint="eastAsia"/>
          <w:b/>
          <w:bCs/>
          <w:sz w:val="28"/>
          <w:szCs w:val="28"/>
        </w:rPr>
        <w:t xml:space="preserve"> </w:t>
      </w:r>
      <w:r>
        <w:rPr>
          <w:rFonts w:ascii="宋体" w:hAnsi="宋体" w:cs="宋体" w:hint="eastAsia"/>
          <w:sz w:val="28"/>
          <w:szCs w:val="28"/>
        </w:rPr>
        <w:t>本条规定了射流风机安装前应对其规格型号和出风方向进行确认，同时检验叶轮的动平衡应符合要求，检验风机叶轮动平衡最有效、直观的方法就是盘动叶轮，观察它是否不停留在同一位置。</w:t>
      </w:r>
    </w:p>
    <w:p w:rsidR="00AE3CCB" w:rsidRDefault="00D64B98">
      <w:pPr>
        <w:tabs>
          <w:tab w:val="left" w:pos="3686"/>
        </w:tabs>
        <w:ind w:firstLineChars="200" w:firstLine="562"/>
        <w:rPr>
          <w:rFonts w:ascii="宋体" w:hAnsi="宋体" w:cs="宋体"/>
          <w:sz w:val="28"/>
          <w:szCs w:val="28"/>
        </w:rPr>
      </w:pPr>
      <w:r>
        <w:rPr>
          <w:rFonts w:ascii="宋体" w:hAnsi="宋体" w:cs="宋体"/>
          <w:b/>
          <w:bCs/>
          <w:sz w:val="28"/>
          <w:szCs w:val="28"/>
        </w:rPr>
        <w:t>16.2.6-16.2.8</w:t>
      </w:r>
      <w:r>
        <w:rPr>
          <w:rFonts w:ascii="宋体" w:hAnsi="宋体" w:cs="宋体" w:hint="eastAsia"/>
          <w:b/>
          <w:bCs/>
          <w:sz w:val="28"/>
          <w:szCs w:val="28"/>
        </w:rPr>
        <w:t xml:space="preserve"> </w:t>
      </w:r>
      <w:r>
        <w:rPr>
          <w:rFonts w:ascii="宋体" w:hAnsi="宋体" w:cs="宋体" w:hint="eastAsia"/>
          <w:sz w:val="28"/>
          <w:szCs w:val="28"/>
        </w:rPr>
        <w:t>设备的开箱验收是工程施工的一个重要环节，应有书面记录。</w:t>
      </w:r>
    </w:p>
    <w:p w:rsidR="00AE3CCB" w:rsidRDefault="00D64B98">
      <w:pPr>
        <w:jc w:val="center"/>
        <w:outlineLvl w:val="2"/>
        <w:rPr>
          <w:rFonts w:ascii="宋体" w:hAnsi="宋体" w:cs="宋体"/>
          <w:b/>
          <w:bCs/>
          <w:sz w:val="28"/>
          <w:szCs w:val="28"/>
        </w:rPr>
      </w:pPr>
      <w:bookmarkStart w:id="369" w:name="_Toc13693"/>
      <w:r>
        <w:rPr>
          <w:rFonts w:ascii="宋体" w:hAnsi="宋体" w:cs="宋体" w:hint="eastAsia"/>
          <w:b/>
          <w:bCs/>
          <w:sz w:val="28"/>
          <w:szCs w:val="28"/>
        </w:rPr>
        <w:t>16.</w:t>
      </w:r>
      <w:r>
        <w:rPr>
          <w:rFonts w:ascii="宋体" w:hAnsi="宋体" w:cs="宋体"/>
          <w:b/>
          <w:bCs/>
          <w:sz w:val="28"/>
          <w:szCs w:val="28"/>
        </w:rPr>
        <w:t>3</w:t>
      </w:r>
      <w:r>
        <w:rPr>
          <w:rFonts w:ascii="宋体" w:hAnsi="宋体" w:cs="宋体" w:hint="eastAsia"/>
          <w:b/>
          <w:bCs/>
          <w:sz w:val="28"/>
          <w:szCs w:val="28"/>
        </w:rPr>
        <w:t xml:space="preserve"> </w:t>
      </w:r>
      <w:r>
        <w:rPr>
          <w:rFonts w:ascii="宋体" w:hAnsi="宋体" w:cs="宋体" w:hint="eastAsia"/>
          <w:b/>
          <w:bCs/>
          <w:sz w:val="28"/>
          <w:szCs w:val="28"/>
        </w:rPr>
        <w:t>轴流风机安装</w:t>
      </w:r>
      <w:bookmarkEnd w:id="369"/>
    </w:p>
    <w:p w:rsidR="00AE3CCB" w:rsidRDefault="00D64B98">
      <w:pPr>
        <w:tabs>
          <w:tab w:val="left" w:pos="3686"/>
        </w:tabs>
        <w:ind w:firstLineChars="200" w:firstLine="562"/>
        <w:rPr>
          <w:rFonts w:ascii="宋体" w:hAnsi="宋体" w:cs="宋体"/>
          <w:sz w:val="28"/>
          <w:szCs w:val="28"/>
        </w:rPr>
      </w:pPr>
      <w:r>
        <w:rPr>
          <w:rFonts w:ascii="宋体" w:hAnsi="宋体" w:cs="宋体"/>
          <w:b/>
          <w:bCs/>
          <w:sz w:val="28"/>
          <w:szCs w:val="28"/>
        </w:rPr>
        <w:t>16.3.1-16.3.5</w:t>
      </w:r>
      <w:r>
        <w:rPr>
          <w:rFonts w:ascii="宋体" w:hAnsi="宋体" w:cs="宋体" w:hint="eastAsia"/>
          <w:b/>
          <w:bCs/>
          <w:sz w:val="28"/>
          <w:szCs w:val="28"/>
        </w:rPr>
        <w:t xml:space="preserve"> </w:t>
      </w:r>
      <w:r>
        <w:rPr>
          <w:rFonts w:ascii="宋体" w:hAnsi="宋体" w:cs="宋体" w:hint="eastAsia"/>
          <w:sz w:val="28"/>
          <w:szCs w:val="28"/>
        </w:rPr>
        <w:t>本条对风机及风机箱安装的允许偏差项目和减振支架安装的质量验收做了规定。</w:t>
      </w:r>
    </w:p>
    <w:p w:rsidR="00AE3CCB" w:rsidRDefault="00D64B98">
      <w:pPr>
        <w:tabs>
          <w:tab w:val="left" w:pos="3686"/>
        </w:tabs>
        <w:ind w:firstLineChars="200" w:firstLine="562"/>
        <w:rPr>
          <w:rFonts w:ascii="宋体" w:hAnsi="宋体" w:cs="宋体"/>
          <w:sz w:val="28"/>
          <w:szCs w:val="28"/>
        </w:rPr>
      </w:pPr>
      <w:r>
        <w:rPr>
          <w:rFonts w:ascii="宋体" w:hAnsi="宋体" w:cs="宋体"/>
          <w:b/>
          <w:bCs/>
          <w:sz w:val="28"/>
          <w:szCs w:val="28"/>
        </w:rPr>
        <w:t>16.3.6-16.3.10</w:t>
      </w:r>
      <w:r>
        <w:rPr>
          <w:rFonts w:ascii="宋体" w:hAnsi="宋体" w:cs="宋体" w:hint="eastAsia"/>
          <w:b/>
          <w:bCs/>
          <w:sz w:val="28"/>
          <w:szCs w:val="28"/>
        </w:rPr>
        <w:t xml:space="preserve"> </w:t>
      </w:r>
      <w:r>
        <w:rPr>
          <w:rFonts w:ascii="宋体" w:hAnsi="宋体" w:cs="宋体" w:hint="eastAsia"/>
          <w:sz w:val="28"/>
          <w:szCs w:val="28"/>
        </w:rPr>
        <w:t>风机的钢支、吊架和减振器，应按其荷载重量、转速和使用场合进行选用，并应符合设计和设备技术文件的规定﹐以防止两者不匹配而造成减振失效。</w:t>
      </w:r>
    </w:p>
    <w:p w:rsidR="00AE3CCB" w:rsidRDefault="00AE3CCB">
      <w:pPr>
        <w:tabs>
          <w:tab w:val="left" w:pos="3686"/>
        </w:tabs>
        <w:ind w:firstLineChars="200" w:firstLine="560"/>
        <w:rPr>
          <w:rFonts w:ascii="宋体" w:hAnsi="宋体" w:cs="宋体"/>
          <w:sz w:val="28"/>
          <w:szCs w:val="28"/>
        </w:rPr>
      </w:pPr>
    </w:p>
    <w:p w:rsidR="00AE3CCB" w:rsidRDefault="00D64B98">
      <w:pPr>
        <w:jc w:val="center"/>
        <w:outlineLvl w:val="2"/>
        <w:rPr>
          <w:rFonts w:ascii="宋体" w:hAnsi="宋体" w:cs="宋体"/>
          <w:b/>
          <w:bCs/>
          <w:sz w:val="28"/>
          <w:szCs w:val="28"/>
        </w:rPr>
      </w:pPr>
      <w:bookmarkStart w:id="370" w:name="_Toc12325"/>
      <w:r>
        <w:rPr>
          <w:rFonts w:ascii="宋体" w:hAnsi="宋体" w:cs="宋体" w:hint="eastAsia"/>
          <w:b/>
          <w:bCs/>
          <w:sz w:val="28"/>
          <w:szCs w:val="28"/>
        </w:rPr>
        <w:t>16.</w:t>
      </w:r>
      <w:r>
        <w:rPr>
          <w:rFonts w:ascii="宋体" w:hAnsi="宋体" w:cs="宋体"/>
          <w:b/>
          <w:bCs/>
          <w:sz w:val="28"/>
          <w:szCs w:val="28"/>
        </w:rPr>
        <w:t>4</w:t>
      </w:r>
      <w:r>
        <w:rPr>
          <w:rFonts w:ascii="宋体" w:hAnsi="宋体" w:cs="宋体" w:hint="eastAsia"/>
          <w:b/>
          <w:bCs/>
          <w:sz w:val="28"/>
          <w:szCs w:val="28"/>
        </w:rPr>
        <w:t xml:space="preserve"> </w:t>
      </w:r>
      <w:r>
        <w:rPr>
          <w:rFonts w:ascii="宋体" w:hAnsi="宋体" w:cs="宋体" w:hint="eastAsia"/>
          <w:b/>
          <w:bCs/>
          <w:sz w:val="28"/>
          <w:szCs w:val="28"/>
        </w:rPr>
        <w:t>电动风阀制作安装</w:t>
      </w:r>
      <w:bookmarkEnd w:id="370"/>
    </w:p>
    <w:p w:rsidR="00AE3CCB" w:rsidRDefault="00D64B98">
      <w:pPr>
        <w:tabs>
          <w:tab w:val="left" w:pos="3686"/>
        </w:tabs>
        <w:ind w:firstLineChars="200" w:firstLine="562"/>
        <w:rPr>
          <w:rFonts w:ascii="宋体" w:hAnsi="宋体" w:cs="宋体"/>
          <w:sz w:val="28"/>
          <w:szCs w:val="28"/>
        </w:rPr>
      </w:pPr>
      <w:r>
        <w:rPr>
          <w:rFonts w:ascii="宋体" w:hAnsi="宋体" w:cs="宋体"/>
          <w:b/>
          <w:bCs/>
          <w:sz w:val="28"/>
          <w:szCs w:val="28"/>
        </w:rPr>
        <w:t>16.4.1-16.4.4</w:t>
      </w:r>
      <w:r>
        <w:rPr>
          <w:rFonts w:ascii="宋体" w:hAnsi="宋体" w:cs="宋体" w:hint="eastAsia"/>
          <w:b/>
          <w:bCs/>
          <w:sz w:val="28"/>
          <w:szCs w:val="28"/>
        </w:rPr>
        <w:t xml:space="preserve"> </w:t>
      </w:r>
      <w:r>
        <w:rPr>
          <w:rFonts w:ascii="宋体" w:hAnsi="宋体" w:cs="宋体" w:hint="eastAsia"/>
          <w:sz w:val="28"/>
          <w:szCs w:val="28"/>
        </w:rPr>
        <w:t>组合式电动风阀与排烟风阀安装要求同，但排烟风阀在火灾发生时需排高温烟气，故排烟风阀</w:t>
      </w:r>
      <w:r>
        <w:rPr>
          <w:rFonts w:ascii="宋体" w:hAnsi="宋体" w:cs="宋体" w:hint="eastAsia"/>
          <w:sz w:val="28"/>
          <w:szCs w:val="28"/>
        </w:rPr>
        <w:t>应满足消防要求。本条规定了组合风阀的</w:t>
      </w:r>
      <w:r>
        <w:rPr>
          <w:rFonts w:ascii="宋体" w:hAnsi="宋体" w:cs="宋体" w:hint="eastAsia"/>
          <w:sz w:val="28"/>
          <w:szCs w:val="28"/>
        </w:rPr>
        <w:lastRenderedPageBreak/>
        <w:t>安装检查要求，且为保证风阀随时能及时启闭，风阀除有电机启闭外还能就地手动启闭，以便在断电的情况下能打开及关闭风阀。</w:t>
      </w:r>
    </w:p>
    <w:p w:rsidR="00AE3CCB" w:rsidRDefault="00D64B98">
      <w:pPr>
        <w:tabs>
          <w:tab w:val="left" w:pos="3686"/>
        </w:tabs>
        <w:ind w:firstLineChars="200" w:firstLine="562"/>
        <w:rPr>
          <w:rFonts w:ascii="宋体" w:hAnsi="宋体" w:cs="宋体"/>
          <w:sz w:val="28"/>
          <w:szCs w:val="28"/>
        </w:rPr>
      </w:pPr>
      <w:r>
        <w:rPr>
          <w:rFonts w:ascii="宋体" w:hAnsi="宋体" w:cs="宋体"/>
          <w:b/>
          <w:bCs/>
          <w:sz w:val="28"/>
          <w:szCs w:val="28"/>
        </w:rPr>
        <w:t>16.4.5-16.4.9</w:t>
      </w:r>
      <w:r>
        <w:rPr>
          <w:rFonts w:ascii="宋体" w:hAnsi="宋体" w:cs="宋体" w:hint="eastAsia"/>
          <w:b/>
          <w:bCs/>
          <w:sz w:val="28"/>
          <w:szCs w:val="28"/>
        </w:rPr>
        <w:t xml:space="preserve"> </w:t>
      </w:r>
      <w:r>
        <w:rPr>
          <w:rFonts w:ascii="宋体" w:hAnsi="宋体" w:cs="宋体" w:hint="eastAsia"/>
          <w:sz w:val="28"/>
          <w:szCs w:val="28"/>
        </w:rPr>
        <w:t>为了保证风阀的安装强度和风阀的密封性能及防火要求，规定了组合风阀底框的安装固定方式及缝隙封堵要求。</w:t>
      </w:r>
    </w:p>
    <w:p w:rsidR="00AE3CCB" w:rsidRDefault="00AE3CCB">
      <w:pPr>
        <w:tabs>
          <w:tab w:val="left" w:pos="3686"/>
        </w:tabs>
        <w:ind w:firstLineChars="200" w:firstLine="560"/>
        <w:rPr>
          <w:rFonts w:ascii="宋体" w:hAnsi="宋体" w:cs="宋体"/>
          <w:sz w:val="28"/>
          <w:szCs w:val="28"/>
        </w:rPr>
      </w:pPr>
    </w:p>
    <w:p w:rsidR="00AE3CCB" w:rsidRDefault="00D64B98">
      <w:pPr>
        <w:jc w:val="center"/>
        <w:outlineLvl w:val="2"/>
        <w:rPr>
          <w:rFonts w:ascii="宋体" w:hAnsi="宋体" w:cs="宋体"/>
          <w:b/>
          <w:bCs/>
          <w:sz w:val="28"/>
          <w:szCs w:val="28"/>
        </w:rPr>
      </w:pPr>
      <w:bookmarkStart w:id="371" w:name="_Toc11835"/>
      <w:r>
        <w:rPr>
          <w:rFonts w:ascii="宋体" w:hAnsi="宋体" w:cs="宋体" w:hint="eastAsia"/>
          <w:b/>
          <w:bCs/>
          <w:sz w:val="28"/>
          <w:szCs w:val="28"/>
        </w:rPr>
        <w:t>16.</w:t>
      </w:r>
      <w:r>
        <w:rPr>
          <w:rFonts w:ascii="宋体" w:hAnsi="宋体" w:cs="宋体" w:hint="eastAsia"/>
          <w:b/>
          <w:bCs/>
          <w:sz w:val="28"/>
          <w:szCs w:val="28"/>
        </w:rPr>
        <w:t xml:space="preserve">6 </w:t>
      </w:r>
      <w:r>
        <w:rPr>
          <w:rFonts w:ascii="宋体" w:hAnsi="宋体" w:cs="宋体" w:hint="eastAsia"/>
          <w:b/>
          <w:bCs/>
          <w:sz w:val="28"/>
          <w:szCs w:val="28"/>
        </w:rPr>
        <w:t>风管安装</w:t>
      </w:r>
      <w:bookmarkEnd w:id="371"/>
    </w:p>
    <w:p w:rsidR="00AE3CCB" w:rsidRDefault="00D64B98">
      <w:pPr>
        <w:tabs>
          <w:tab w:val="left" w:pos="3686"/>
        </w:tabs>
        <w:ind w:firstLineChars="200" w:firstLine="562"/>
        <w:rPr>
          <w:rFonts w:ascii="宋体" w:hAnsi="宋体" w:cs="宋体"/>
          <w:sz w:val="28"/>
          <w:szCs w:val="28"/>
        </w:rPr>
      </w:pPr>
      <w:r>
        <w:rPr>
          <w:rFonts w:ascii="宋体" w:hAnsi="宋体" w:cs="宋体"/>
          <w:b/>
          <w:bCs/>
          <w:sz w:val="28"/>
          <w:szCs w:val="28"/>
        </w:rPr>
        <w:t>16.6.1-16.6.3</w:t>
      </w:r>
      <w:r>
        <w:rPr>
          <w:rFonts w:ascii="宋体" w:hAnsi="宋体" w:cs="宋体" w:hint="eastAsia"/>
          <w:b/>
          <w:bCs/>
          <w:sz w:val="28"/>
          <w:szCs w:val="28"/>
        </w:rPr>
        <w:t xml:space="preserve"> </w:t>
      </w:r>
      <w:r>
        <w:rPr>
          <w:rFonts w:ascii="宋体" w:hAnsi="宋体" w:cs="宋体" w:hint="eastAsia"/>
          <w:sz w:val="28"/>
          <w:szCs w:val="28"/>
        </w:rPr>
        <w:t>风管系统支、吊架的形式和规格应按工程实际情况和国家现行有关标准图集选用。对于大口径风管的支、吊架规定应按设计要求，是强调工程的安全施工。</w:t>
      </w:r>
    </w:p>
    <w:p w:rsidR="00AE3CCB" w:rsidRDefault="00D64B98">
      <w:pPr>
        <w:tabs>
          <w:tab w:val="left" w:pos="3686"/>
        </w:tabs>
        <w:ind w:firstLineChars="200" w:firstLine="562"/>
        <w:rPr>
          <w:rFonts w:ascii="宋体" w:hAnsi="宋体" w:cs="宋体"/>
          <w:sz w:val="28"/>
          <w:szCs w:val="28"/>
        </w:rPr>
      </w:pPr>
      <w:r>
        <w:rPr>
          <w:rFonts w:ascii="宋体" w:hAnsi="宋体" w:cs="宋体"/>
          <w:b/>
          <w:bCs/>
          <w:sz w:val="28"/>
          <w:szCs w:val="28"/>
        </w:rPr>
        <w:t>16.6.4</w:t>
      </w:r>
      <w:r>
        <w:rPr>
          <w:rFonts w:ascii="宋体" w:hAnsi="宋体" w:cs="宋体" w:hint="eastAsia"/>
          <w:b/>
          <w:bCs/>
          <w:sz w:val="28"/>
          <w:szCs w:val="28"/>
        </w:rPr>
        <w:t xml:space="preserve"> </w:t>
      </w:r>
      <w:r>
        <w:rPr>
          <w:rFonts w:ascii="宋体" w:hAnsi="宋体" w:cs="宋体" w:hint="eastAsia"/>
          <w:sz w:val="28"/>
          <w:szCs w:val="28"/>
        </w:rPr>
        <w:t>本条文对系统风管安装的位置、水</w:t>
      </w:r>
      <w:r>
        <w:rPr>
          <w:rFonts w:ascii="宋体" w:hAnsi="宋体" w:cs="宋体" w:hint="eastAsia"/>
          <w:sz w:val="28"/>
          <w:szCs w:val="28"/>
        </w:rPr>
        <w:t>平度、垂直度等的验收要求作出了规定。对于暗装风管的水平度、垂直度从施工实际出发，只要求做到“位置应正确，无明显偏差”即可。</w:t>
      </w:r>
    </w:p>
    <w:p w:rsidR="00AE3CCB" w:rsidRDefault="00AE3CCB">
      <w:pPr>
        <w:tabs>
          <w:tab w:val="left" w:pos="3686"/>
        </w:tabs>
        <w:ind w:firstLineChars="200" w:firstLine="560"/>
        <w:rPr>
          <w:rFonts w:ascii="宋体" w:hAnsi="宋体" w:cs="宋体"/>
          <w:sz w:val="28"/>
          <w:szCs w:val="28"/>
        </w:rPr>
      </w:pPr>
    </w:p>
    <w:p w:rsidR="00AE3CCB" w:rsidRDefault="00D64B98">
      <w:pPr>
        <w:jc w:val="center"/>
        <w:outlineLvl w:val="2"/>
        <w:rPr>
          <w:rFonts w:ascii="宋体" w:hAnsi="宋体" w:cs="宋体"/>
          <w:b/>
          <w:bCs/>
          <w:sz w:val="28"/>
          <w:szCs w:val="28"/>
        </w:rPr>
      </w:pPr>
      <w:bookmarkStart w:id="372" w:name="_Toc20029"/>
      <w:r>
        <w:rPr>
          <w:rFonts w:ascii="宋体" w:hAnsi="宋体" w:cs="宋体" w:hint="eastAsia"/>
          <w:b/>
          <w:bCs/>
          <w:sz w:val="28"/>
          <w:szCs w:val="28"/>
        </w:rPr>
        <w:t>16.</w:t>
      </w:r>
      <w:r>
        <w:rPr>
          <w:rFonts w:ascii="宋体" w:hAnsi="宋体" w:cs="宋体" w:hint="eastAsia"/>
          <w:b/>
          <w:bCs/>
          <w:sz w:val="28"/>
          <w:szCs w:val="28"/>
        </w:rPr>
        <w:t xml:space="preserve">7 </w:t>
      </w:r>
      <w:r>
        <w:rPr>
          <w:rFonts w:ascii="宋体" w:hAnsi="宋体" w:cs="宋体" w:hint="eastAsia"/>
          <w:b/>
          <w:bCs/>
          <w:sz w:val="28"/>
          <w:szCs w:val="28"/>
        </w:rPr>
        <w:t>系统调试</w:t>
      </w:r>
      <w:bookmarkEnd w:id="372"/>
    </w:p>
    <w:p w:rsidR="00AE3CCB" w:rsidRDefault="00D64B98">
      <w:pPr>
        <w:tabs>
          <w:tab w:val="left" w:pos="3686"/>
        </w:tabs>
        <w:ind w:firstLineChars="200" w:firstLine="562"/>
        <w:rPr>
          <w:rFonts w:ascii="宋体" w:hAnsi="宋体" w:cs="宋体"/>
          <w:sz w:val="28"/>
          <w:szCs w:val="28"/>
        </w:rPr>
      </w:pPr>
      <w:r>
        <w:rPr>
          <w:rFonts w:ascii="宋体" w:hAnsi="宋体" w:cs="宋体"/>
          <w:b/>
          <w:bCs/>
          <w:sz w:val="28"/>
          <w:szCs w:val="28"/>
        </w:rPr>
        <w:t>16.7.1-16.7.6</w:t>
      </w:r>
      <w:r>
        <w:rPr>
          <w:rFonts w:ascii="宋体" w:hAnsi="宋体" w:cs="宋体" w:hint="eastAsia"/>
          <w:b/>
          <w:bCs/>
          <w:sz w:val="28"/>
          <w:szCs w:val="28"/>
        </w:rPr>
        <w:t xml:space="preserve"> </w:t>
      </w:r>
      <w:r>
        <w:rPr>
          <w:rFonts w:ascii="宋体" w:hAnsi="宋体" w:cs="宋体" w:hint="eastAsia"/>
          <w:sz w:val="28"/>
          <w:szCs w:val="28"/>
        </w:rPr>
        <w:t>本条明确规定通风与空调工程完工后竣工验收的系统调试，应以施工企业为主，监理单位监督﹐设计单位、建设单位参与配合。这个规定符合建筑工程项目管理的基本准则，施工企业应将通过调试，符合设计使用功能的系统交付给业主或业主委托的管理单位。通风与空调工程竣工验收的系统调试，必须要有设计单位的参与，因为工程系统调试是实现设计功能的必要过程和手段，除应</w:t>
      </w:r>
      <w:r>
        <w:rPr>
          <w:rFonts w:ascii="宋体" w:hAnsi="宋体" w:cs="宋体" w:hint="eastAsia"/>
          <w:sz w:val="28"/>
          <w:szCs w:val="28"/>
        </w:rPr>
        <w:t>提供工程设计的性能参数外，还应对调试过程中出现的问题提供明确的修改意见。至于监理、建设单位参加调试是职责所在，既可起到工程的协调作用，又有助于工程的管理和质量的验收。有的施工企业本身不具备工程系统调试的能力﹐则可以采用委托给具有相应调试能力的其他单位或施工企</w:t>
      </w:r>
      <w:r>
        <w:rPr>
          <w:rFonts w:ascii="宋体" w:hAnsi="宋体" w:cs="宋体" w:hint="eastAsia"/>
          <w:sz w:val="28"/>
          <w:szCs w:val="28"/>
        </w:rPr>
        <w:lastRenderedPageBreak/>
        <w:t>业。</w:t>
      </w:r>
    </w:p>
    <w:p w:rsidR="00AE3CCB" w:rsidRDefault="00AE3CCB">
      <w:pPr>
        <w:tabs>
          <w:tab w:val="left" w:pos="3686"/>
        </w:tabs>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rPr>
      </w:pPr>
      <w:bookmarkStart w:id="373" w:name="_Toc12823"/>
      <w:r>
        <w:rPr>
          <w:rFonts w:ascii="宋体" w:hAnsi="宋体" w:cs="宋体" w:hint="eastAsia"/>
          <w:b/>
          <w:bCs/>
          <w:sz w:val="28"/>
          <w:szCs w:val="28"/>
        </w:rPr>
        <w:t>17</w:t>
      </w:r>
      <w:r>
        <w:rPr>
          <w:rFonts w:ascii="宋体" w:hAnsi="宋体" w:cs="宋体" w:hint="eastAsia"/>
          <w:b/>
          <w:bCs/>
          <w:sz w:val="28"/>
          <w:szCs w:val="28"/>
        </w:rPr>
        <w:t xml:space="preserve"> </w:t>
      </w:r>
      <w:r>
        <w:rPr>
          <w:rFonts w:ascii="宋体" w:hAnsi="宋体" w:cs="宋体" w:hint="eastAsia"/>
          <w:b/>
          <w:bCs/>
          <w:sz w:val="28"/>
          <w:szCs w:val="28"/>
        </w:rPr>
        <w:t>给排水系统</w:t>
      </w:r>
      <w:bookmarkEnd w:id="373"/>
    </w:p>
    <w:p w:rsidR="00AE3CCB" w:rsidRDefault="00D64B98">
      <w:pPr>
        <w:jc w:val="center"/>
        <w:outlineLvl w:val="2"/>
        <w:rPr>
          <w:rFonts w:ascii="宋体" w:hAnsi="宋体" w:cs="宋体"/>
          <w:b/>
          <w:bCs/>
          <w:sz w:val="28"/>
          <w:szCs w:val="28"/>
        </w:rPr>
      </w:pPr>
      <w:bookmarkStart w:id="374" w:name="_Toc17111"/>
      <w:r>
        <w:rPr>
          <w:rFonts w:ascii="宋体" w:hAnsi="宋体" w:cs="宋体" w:hint="eastAsia"/>
          <w:b/>
          <w:bCs/>
          <w:sz w:val="28"/>
          <w:szCs w:val="28"/>
        </w:rPr>
        <w:t>17.</w:t>
      </w:r>
      <w:r>
        <w:rPr>
          <w:rFonts w:ascii="宋体" w:hAnsi="宋体" w:cs="宋体"/>
          <w:b/>
          <w:bCs/>
          <w:sz w:val="28"/>
          <w:szCs w:val="28"/>
        </w:rPr>
        <w:t>1</w:t>
      </w:r>
      <w:r>
        <w:rPr>
          <w:rFonts w:ascii="宋体" w:hAnsi="宋体" w:cs="宋体" w:hint="eastAsia"/>
          <w:b/>
          <w:bCs/>
          <w:sz w:val="28"/>
          <w:szCs w:val="28"/>
        </w:rPr>
        <w:t xml:space="preserve"> </w:t>
      </w:r>
      <w:r>
        <w:rPr>
          <w:rFonts w:ascii="宋体" w:hAnsi="宋体" w:cs="宋体" w:hint="eastAsia"/>
          <w:b/>
          <w:bCs/>
          <w:sz w:val="28"/>
          <w:szCs w:val="28"/>
        </w:rPr>
        <w:t>一般规定</w:t>
      </w:r>
      <w:bookmarkEnd w:id="374"/>
    </w:p>
    <w:p w:rsidR="00AE3CCB" w:rsidRDefault="00D64B98">
      <w:pPr>
        <w:ind w:firstLineChars="200" w:firstLine="562"/>
        <w:rPr>
          <w:rFonts w:ascii="宋体" w:hAnsi="宋体" w:cs="宋体"/>
          <w:sz w:val="28"/>
          <w:szCs w:val="28"/>
        </w:rPr>
      </w:pPr>
      <w:r>
        <w:rPr>
          <w:rFonts w:ascii="宋体" w:hAnsi="宋体" w:cs="宋体"/>
          <w:b/>
          <w:bCs/>
          <w:sz w:val="28"/>
          <w:szCs w:val="28"/>
        </w:rPr>
        <w:t>17.1.1</w:t>
      </w:r>
      <w:r>
        <w:rPr>
          <w:rFonts w:ascii="宋体" w:hAnsi="宋体" w:cs="宋体" w:hint="eastAsia"/>
          <w:b/>
          <w:bCs/>
          <w:sz w:val="28"/>
          <w:szCs w:val="28"/>
        </w:rPr>
        <w:t xml:space="preserve"> </w:t>
      </w:r>
      <w:r>
        <w:rPr>
          <w:rFonts w:ascii="宋体" w:hAnsi="宋体" w:cs="宋体" w:hint="eastAsia"/>
          <w:sz w:val="28"/>
          <w:szCs w:val="28"/>
        </w:rPr>
        <w:t>为保证泵的安装精度﹐管网安装后应复检泵的原找准精度﹐当有偏差时应校正。</w:t>
      </w:r>
    </w:p>
    <w:p w:rsidR="00AE3CCB" w:rsidRDefault="00D64B98">
      <w:pPr>
        <w:jc w:val="center"/>
        <w:outlineLvl w:val="2"/>
        <w:rPr>
          <w:rFonts w:ascii="宋体" w:hAnsi="宋体" w:cs="宋体"/>
          <w:b/>
          <w:bCs/>
          <w:sz w:val="28"/>
          <w:szCs w:val="28"/>
        </w:rPr>
      </w:pPr>
      <w:bookmarkStart w:id="375" w:name="_Toc992"/>
      <w:r>
        <w:rPr>
          <w:rFonts w:ascii="宋体" w:hAnsi="宋体" w:cs="宋体" w:hint="eastAsia"/>
          <w:b/>
          <w:bCs/>
          <w:sz w:val="28"/>
          <w:szCs w:val="28"/>
        </w:rPr>
        <w:t>17.</w:t>
      </w:r>
      <w:r>
        <w:rPr>
          <w:rFonts w:ascii="宋体" w:hAnsi="宋体" w:cs="宋体"/>
          <w:b/>
          <w:bCs/>
          <w:sz w:val="28"/>
          <w:szCs w:val="28"/>
        </w:rPr>
        <w:t>2</w:t>
      </w:r>
      <w:r>
        <w:rPr>
          <w:rFonts w:ascii="宋体" w:hAnsi="宋体" w:cs="宋体" w:hint="eastAsia"/>
          <w:b/>
          <w:bCs/>
          <w:sz w:val="28"/>
          <w:szCs w:val="28"/>
        </w:rPr>
        <w:t xml:space="preserve"> </w:t>
      </w:r>
      <w:r>
        <w:rPr>
          <w:rFonts w:ascii="宋体" w:hAnsi="宋体" w:cs="宋体" w:hint="eastAsia"/>
          <w:b/>
          <w:bCs/>
          <w:sz w:val="28"/>
          <w:szCs w:val="28"/>
        </w:rPr>
        <w:t>水泵安装</w:t>
      </w:r>
      <w:bookmarkEnd w:id="375"/>
    </w:p>
    <w:p w:rsidR="00AE3CCB" w:rsidRDefault="00D64B98">
      <w:pPr>
        <w:ind w:firstLineChars="200" w:firstLine="562"/>
        <w:rPr>
          <w:rFonts w:ascii="宋体" w:hAnsi="宋体" w:cs="宋体"/>
          <w:sz w:val="28"/>
          <w:szCs w:val="28"/>
        </w:rPr>
      </w:pPr>
      <w:r>
        <w:rPr>
          <w:rFonts w:ascii="宋体" w:hAnsi="宋体" w:cs="宋体"/>
          <w:b/>
          <w:bCs/>
          <w:sz w:val="28"/>
          <w:szCs w:val="28"/>
        </w:rPr>
        <w:t>17.2.1-17.2.4</w:t>
      </w:r>
      <w:r>
        <w:rPr>
          <w:rFonts w:ascii="宋体" w:hAnsi="宋体" w:cs="宋体" w:hint="eastAsia"/>
          <w:b/>
          <w:bCs/>
          <w:sz w:val="28"/>
          <w:szCs w:val="28"/>
        </w:rPr>
        <w:t xml:space="preserve"> </w:t>
      </w:r>
      <w:r>
        <w:rPr>
          <w:rFonts w:ascii="宋体" w:hAnsi="宋体" w:cs="宋体" w:hint="eastAsia"/>
          <w:sz w:val="28"/>
          <w:szCs w:val="28"/>
        </w:rPr>
        <w:t>潜水泵的安装允许偏差表中，项次</w:t>
      </w:r>
      <w:r>
        <w:rPr>
          <w:rFonts w:ascii="宋体" w:hAnsi="宋体" w:cs="宋体" w:hint="eastAsia"/>
          <w:sz w:val="28"/>
          <w:szCs w:val="28"/>
        </w:rPr>
        <w:t>1</w:t>
      </w:r>
      <w:r>
        <w:rPr>
          <w:rFonts w:ascii="宋体" w:hAnsi="宋体" w:cs="宋体" w:hint="eastAsia"/>
          <w:sz w:val="28"/>
          <w:szCs w:val="28"/>
        </w:rPr>
        <w:t>指单导杆检验指标；双导杆检验指标应包括项次</w:t>
      </w: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w:t>
      </w:r>
    </w:p>
    <w:p w:rsidR="00AE3CCB" w:rsidRDefault="00D64B98">
      <w:pPr>
        <w:jc w:val="center"/>
        <w:outlineLvl w:val="2"/>
        <w:rPr>
          <w:rFonts w:ascii="宋体" w:hAnsi="宋体" w:cs="宋体"/>
          <w:b/>
          <w:bCs/>
          <w:sz w:val="28"/>
          <w:szCs w:val="28"/>
        </w:rPr>
      </w:pPr>
      <w:bookmarkStart w:id="376" w:name="_Toc11860"/>
      <w:r>
        <w:rPr>
          <w:rFonts w:ascii="宋体" w:hAnsi="宋体" w:cs="宋体" w:hint="eastAsia"/>
          <w:b/>
          <w:bCs/>
          <w:sz w:val="28"/>
          <w:szCs w:val="28"/>
        </w:rPr>
        <w:t>17.</w:t>
      </w:r>
      <w:r>
        <w:rPr>
          <w:rFonts w:ascii="宋体" w:hAnsi="宋体" w:cs="宋体" w:hint="eastAsia"/>
          <w:b/>
          <w:bCs/>
          <w:sz w:val="28"/>
          <w:szCs w:val="28"/>
        </w:rPr>
        <w:t xml:space="preserve">6 </w:t>
      </w:r>
      <w:r>
        <w:rPr>
          <w:rFonts w:ascii="宋体" w:hAnsi="宋体" w:cs="宋体" w:hint="eastAsia"/>
          <w:b/>
          <w:bCs/>
          <w:sz w:val="28"/>
          <w:szCs w:val="28"/>
        </w:rPr>
        <w:t>系统调试</w:t>
      </w:r>
      <w:bookmarkEnd w:id="376"/>
    </w:p>
    <w:p w:rsidR="00AE3CCB" w:rsidRDefault="00D64B98">
      <w:pPr>
        <w:ind w:firstLineChars="200" w:firstLine="562"/>
        <w:rPr>
          <w:rFonts w:ascii="宋体" w:hAnsi="宋体" w:cs="宋体"/>
          <w:sz w:val="28"/>
          <w:szCs w:val="28"/>
        </w:rPr>
      </w:pPr>
      <w:r>
        <w:rPr>
          <w:rFonts w:ascii="宋体" w:hAnsi="宋体" w:cs="宋体"/>
          <w:b/>
          <w:bCs/>
          <w:sz w:val="28"/>
          <w:szCs w:val="28"/>
        </w:rPr>
        <w:t>17.6.1-17.6.2</w:t>
      </w:r>
      <w:r>
        <w:rPr>
          <w:rFonts w:ascii="宋体" w:hAnsi="宋体" w:cs="宋体" w:hint="eastAsia"/>
          <w:b/>
          <w:bCs/>
          <w:sz w:val="28"/>
          <w:szCs w:val="28"/>
        </w:rPr>
        <w:t xml:space="preserve"> </w:t>
      </w:r>
      <w:r>
        <w:rPr>
          <w:rFonts w:ascii="宋体" w:hAnsi="宋体" w:cs="宋体" w:hint="eastAsia"/>
          <w:sz w:val="28"/>
          <w:szCs w:val="28"/>
        </w:rPr>
        <w:t>集水坑必须清理合格是能否进行调试的先决条件。</w:t>
      </w:r>
    </w:p>
    <w:p w:rsidR="00AE3CCB" w:rsidRDefault="00D64B98">
      <w:pPr>
        <w:ind w:firstLineChars="200" w:firstLine="562"/>
        <w:rPr>
          <w:rFonts w:ascii="宋体" w:hAnsi="宋体" w:cs="宋体"/>
          <w:sz w:val="28"/>
          <w:szCs w:val="28"/>
        </w:rPr>
      </w:pPr>
      <w:r>
        <w:rPr>
          <w:rFonts w:ascii="宋体" w:hAnsi="宋体" w:cs="宋体"/>
          <w:b/>
          <w:bCs/>
          <w:sz w:val="28"/>
          <w:szCs w:val="28"/>
        </w:rPr>
        <w:t>17.6.3-17.6.4</w:t>
      </w:r>
      <w:r>
        <w:rPr>
          <w:rFonts w:ascii="宋体" w:hAnsi="宋体" w:cs="宋体" w:hint="eastAsia"/>
          <w:b/>
          <w:bCs/>
          <w:sz w:val="28"/>
          <w:szCs w:val="28"/>
        </w:rPr>
        <w:t xml:space="preserve"> </w:t>
      </w:r>
      <w:r>
        <w:rPr>
          <w:rFonts w:ascii="宋体" w:hAnsi="宋体" w:cs="宋体" w:hint="eastAsia"/>
          <w:sz w:val="28"/>
          <w:szCs w:val="28"/>
        </w:rPr>
        <w:t>水泵的试运转时间及要求应符合设计文件的规定﹐且试运转过程中水泵运转正常，水泵的安全保护装置应包含电机泄漏保护和轴承温度保护。</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rPr>
      </w:pPr>
      <w:bookmarkStart w:id="377" w:name="_Toc20476"/>
      <w:r>
        <w:rPr>
          <w:rFonts w:ascii="宋体" w:hAnsi="宋体" w:cs="宋体" w:hint="eastAsia"/>
          <w:b/>
          <w:bCs/>
          <w:sz w:val="28"/>
          <w:szCs w:val="28"/>
        </w:rPr>
        <w:t>18</w:t>
      </w:r>
      <w:r>
        <w:rPr>
          <w:rFonts w:ascii="宋体" w:hAnsi="宋体" w:cs="宋体" w:hint="eastAsia"/>
          <w:b/>
          <w:bCs/>
          <w:sz w:val="28"/>
          <w:szCs w:val="28"/>
        </w:rPr>
        <w:t xml:space="preserve"> </w:t>
      </w:r>
      <w:r>
        <w:rPr>
          <w:rFonts w:ascii="宋体" w:hAnsi="宋体" w:cs="宋体" w:hint="eastAsia"/>
          <w:b/>
          <w:bCs/>
          <w:sz w:val="28"/>
          <w:szCs w:val="28"/>
        </w:rPr>
        <w:t>消防系统</w:t>
      </w:r>
      <w:bookmarkEnd w:id="377"/>
    </w:p>
    <w:p w:rsidR="00AE3CCB" w:rsidRDefault="00D64B98">
      <w:pPr>
        <w:jc w:val="center"/>
        <w:outlineLvl w:val="2"/>
        <w:rPr>
          <w:rFonts w:ascii="宋体" w:hAnsi="宋体" w:cs="宋体"/>
          <w:b/>
          <w:bCs/>
          <w:sz w:val="28"/>
          <w:szCs w:val="28"/>
        </w:rPr>
      </w:pPr>
      <w:bookmarkStart w:id="378" w:name="_Toc2793"/>
      <w:r>
        <w:rPr>
          <w:rFonts w:ascii="宋体" w:hAnsi="宋体" w:cs="宋体" w:hint="eastAsia"/>
          <w:b/>
          <w:bCs/>
          <w:sz w:val="28"/>
          <w:szCs w:val="28"/>
        </w:rPr>
        <w:t>18.</w:t>
      </w:r>
      <w:r>
        <w:rPr>
          <w:rFonts w:ascii="宋体" w:hAnsi="宋体" w:cs="宋体"/>
          <w:b/>
          <w:bCs/>
          <w:sz w:val="28"/>
          <w:szCs w:val="28"/>
        </w:rPr>
        <w:t>1</w:t>
      </w:r>
      <w:r>
        <w:rPr>
          <w:rFonts w:ascii="宋体" w:hAnsi="宋体" w:cs="宋体" w:hint="eastAsia"/>
          <w:b/>
          <w:bCs/>
          <w:sz w:val="28"/>
          <w:szCs w:val="28"/>
        </w:rPr>
        <w:t xml:space="preserve"> </w:t>
      </w:r>
      <w:r>
        <w:rPr>
          <w:rFonts w:ascii="宋体" w:hAnsi="宋体" w:cs="宋体" w:hint="eastAsia"/>
          <w:b/>
          <w:bCs/>
          <w:sz w:val="28"/>
          <w:szCs w:val="28"/>
        </w:rPr>
        <w:t>一般规定</w:t>
      </w:r>
      <w:bookmarkEnd w:id="378"/>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b/>
          <w:bCs/>
          <w:sz w:val="28"/>
          <w:szCs w:val="28"/>
        </w:rPr>
        <w:t>8.1.1</w:t>
      </w:r>
      <w:r>
        <w:rPr>
          <w:rFonts w:ascii="宋体" w:hAnsi="宋体" w:cs="宋体" w:hint="eastAsia"/>
          <w:b/>
          <w:bCs/>
          <w:sz w:val="28"/>
          <w:szCs w:val="28"/>
        </w:rPr>
        <w:t>-</w:t>
      </w:r>
      <w:r>
        <w:rPr>
          <w:rFonts w:ascii="宋体" w:hAnsi="宋体" w:cs="宋体"/>
          <w:b/>
          <w:bCs/>
          <w:sz w:val="28"/>
          <w:szCs w:val="28"/>
        </w:rPr>
        <w:t>18.1.4</w:t>
      </w:r>
      <w:r>
        <w:rPr>
          <w:rFonts w:ascii="宋体" w:hAnsi="宋体" w:cs="宋体" w:hint="eastAsia"/>
          <w:b/>
          <w:bCs/>
          <w:sz w:val="28"/>
          <w:szCs w:val="28"/>
        </w:rPr>
        <w:t xml:space="preserve"> </w:t>
      </w:r>
      <w:r>
        <w:rPr>
          <w:rFonts w:ascii="宋体" w:hAnsi="宋体" w:cs="宋体" w:hint="eastAsia"/>
          <w:sz w:val="28"/>
          <w:szCs w:val="28"/>
        </w:rPr>
        <w:t>本条规定了建筑消防给水设计流量的组成，通常有室外消火栓设计流量、室内消火栓设计流量、以及自动喷水系统的设计流量，有</w:t>
      </w:r>
      <w:r>
        <w:rPr>
          <w:rFonts w:ascii="宋体" w:hAnsi="宋体" w:cs="宋体" w:hint="eastAsia"/>
          <w:sz w:val="28"/>
          <w:szCs w:val="28"/>
        </w:rPr>
        <w:t>时可能还有水喷雾、泡沫、消防炮等，其设计流量是根据每个保护区同时作用的各种系统设计流量的叠加。如一室外油罐区有室外消火栓、固定冷却系统、泡沫灭火系统等</w:t>
      </w:r>
      <w:r>
        <w:rPr>
          <w:rFonts w:ascii="宋体" w:hAnsi="宋体" w:cs="宋体" w:hint="eastAsia"/>
          <w:sz w:val="28"/>
          <w:szCs w:val="28"/>
        </w:rPr>
        <w:t>3</w:t>
      </w:r>
      <w:r>
        <w:rPr>
          <w:rFonts w:ascii="宋体" w:hAnsi="宋体" w:cs="宋体" w:hint="eastAsia"/>
          <w:sz w:val="28"/>
          <w:szCs w:val="28"/>
        </w:rPr>
        <w:t>种水灭火设施，其消防给水的设计流量为这</w:t>
      </w:r>
      <w:r>
        <w:rPr>
          <w:rFonts w:ascii="宋体" w:hAnsi="宋体" w:cs="宋体" w:hint="eastAsia"/>
          <w:sz w:val="28"/>
          <w:szCs w:val="28"/>
        </w:rPr>
        <w:t>3</w:t>
      </w:r>
      <w:r>
        <w:rPr>
          <w:rFonts w:ascii="宋体" w:hAnsi="宋体" w:cs="宋体" w:hint="eastAsia"/>
          <w:sz w:val="28"/>
          <w:szCs w:val="28"/>
        </w:rPr>
        <w:t>种灭火设施的设计流量之和。如一民用建筑，有办公、商场、机械车库，其自动喷水的设计流量</w:t>
      </w:r>
      <w:r>
        <w:rPr>
          <w:rFonts w:ascii="宋体" w:hAnsi="宋体" w:cs="宋体" w:hint="eastAsia"/>
          <w:sz w:val="28"/>
          <w:szCs w:val="28"/>
        </w:rPr>
        <w:lastRenderedPageBreak/>
        <w:t>应根据办公、商场和机械车库</w:t>
      </w:r>
      <w:r>
        <w:rPr>
          <w:rFonts w:ascii="宋体" w:hAnsi="宋体" w:cs="宋体" w:hint="eastAsia"/>
          <w:sz w:val="28"/>
          <w:szCs w:val="28"/>
        </w:rPr>
        <w:t>3</w:t>
      </w:r>
      <w:r>
        <w:rPr>
          <w:rFonts w:ascii="宋体" w:hAnsi="宋体" w:cs="宋体" w:hint="eastAsia"/>
          <w:sz w:val="28"/>
          <w:szCs w:val="28"/>
        </w:rPr>
        <w:t>个不同消防对象分别计算，取其中的最大值作为消防给水设计流量的自动喷水子项的设计流量。</w:t>
      </w:r>
    </w:p>
    <w:p w:rsidR="00AE3CCB" w:rsidRDefault="00AE3CCB">
      <w:pPr>
        <w:ind w:firstLineChars="200" w:firstLine="560"/>
        <w:rPr>
          <w:rFonts w:ascii="宋体" w:hAnsi="宋体" w:cs="宋体"/>
          <w:sz w:val="28"/>
          <w:szCs w:val="28"/>
        </w:rPr>
      </w:pPr>
    </w:p>
    <w:p w:rsidR="00AE3CCB" w:rsidRDefault="00D64B98">
      <w:pPr>
        <w:jc w:val="center"/>
        <w:outlineLvl w:val="2"/>
        <w:rPr>
          <w:rFonts w:ascii="宋体" w:hAnsi="宋体" w:cs="宋体"/>
          <w:b/>
          <w:bCs/>
          <w:sz w:val="28"/>
          <w:szCs w:val="28"/>
        </w:rPr>
      </w:pPr>
      <w:bookmarkStart w:id="379" w:name="_Toc12710"/>
      <w:r>
        <w:rPr>
          <w:rFonts w:ascii="宋体" w:hAnsi="宋体" w:cs="宋体" w:hint="eastAsia"/>
          <w:b/>
          <w:bCs/>
          <w:sz w:val="28"/>
          <w:szCs w:val="28"/>
        </w:rPr>
        <w:t>18.</w:t>
      </w:r>
      <w:r>
        <w:rPr>
          <w:rFonts w:ascii="宋体" w:hAnsi="宋体" w:cs="宋体" w:hint="eastAsia"/>
          <w:b/>
          <w:bCs/>
          <w:sz w:val="28"/>
          <w:szCs w:val="28"/>
        </w:rPr>
        <w:t xml:space="preserve">3 </w:t>
      </w:r>
      <w:r>
        <w:rPr>
          <w:rFonts w:ascii="宋体" w:hAnsi="宋体" w:cs="宋体" w:hint="eastAsia"/>
          <w:b/>
          <w:bCs/>
          <w:sz w:val="28"/>
          <w:szCs w:val="28"/>
        </w:rPr>
        <w:t>消火栓</w:t>
      </w:r>
      <w:bookmarkEnd w:id="379"/>
    </w:p>
    <w:p w:rsidR="00AE3CCB" w:rsidRDefault="00D64B98">
      <w:pPr>
        <w:ind w:firstLineChars="200" w:firstLine="562"/>
        <w:rPr>
          <w:rFonts w:ascii="宋体" w:hAnsi="宋体" w:cs="宋体"/>
          <w:sz w:val="28"/>
          <w:szCs w:val="28"/>
        </w:rPr>
      </w:pPr>
      <w:r>
        <w:rPr>
          <w:rFonts w:ascii="宋体" w:hAnsi="宋体" w:cs="宋体"/>
          <w:b/>
          <w:bCs/>
          <w:sz w:val="28"/>
          <w:szCs w:val="28"/>
        </w:rPr>
        <w:t>18.</w:t>
      </w:r>
      <w:r>
        <w:rPr>
          <w:rFonts w:ascii="宋体" w:hAnsi="宋体" w:cs="宋体" w:hint="eastAsia"/>
          <w:b/>
          <w:bCs/>
          <w:sz w:val="28"/>
          <w:szCs w:val="28"/>
        </w:rPr>
        <w:t>3</w:t>
      </w:r>
      <w:r>
        <w:rPr>
          <w:rFonts w:ascii="宋体" w:hAnsi="宋体" w:cs="宋体"/>
          <w:b/>
          <w:bCs/>
          <w:sz w:val="28"/>
          <w:szCs w:val="28"/>
        </w:rPr>
        <w:t>.1</w:t>
      </w:r>
      <w:r>
        <w:rPr>
          <w:rFonts w:ascii="宋体" w:hAnsi="宋体" w:cs="宋体" w:hint="eastAsia"/>
          <w:b/>
          <w:bCs/>
          <w:sz w:val="28"/>
          <w:szCs w:val="28"/>
        </w:rPr>
        <w:t xml:space="preserve"> </w:t>
      </w:r>
      <w:r>
        <w:rPr>
          <w:rFonts w:ascii="宋体" w:hAnsi="宋体" w:cs="宋体" w:hint="eastAsia"/>
          <w:sz w:val="28"/>
          <w:szCs w:val="28"/>
        </w:rPr>
        <w:t>为确保消防应急时人员能快速有效的连接消火栓，特规定消火栓栓口离地高</w:t>
      </w:r>
      <w:r>
        <w:rPr>
          <w:rFonts w:ascii="宋体" w:hAnsi="宋体" w:cs="宋体" w:hint="eastAsia"/>
          <w:sz w:val="28"/>
          <w:szCs w:val="28"/>
        </w:rPr>
        <w:t>1.1m</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b/>
          <w:bCs/>
          <w:sz w:val="28"/>
          <w:szCs w:val="28"/>
        </w:rPr>
        <w:t>18.</w:t>
      </w:r>
      <w:r>
        <w:rPr>
          <w:rFonts w:ascii="宋体" w:hAnsi="宋体" w:cs="宋体" w:hint="eastAsia"/>
          <w:b/>
          <w:bCs/>
          <w:sz w:val="28"/>
          <w:szCs w:val="28"/>
        </w:rPr>
        <w:t>3</w:t>
      </w:r>
      <w:r>
        <w:rPr>
          <w:rFonts w:ascii="宋体" w:hAnsi="宋体" w:cs="宋体"/>
          <w:b/>
          <w:bCs/>
          <w:sz w:val="28"/>
          <w:szCs w:val="28"/>
        </w:rPr>
        <w:t>.</w:t>
      </w:r>
      <w:r>
        <w:rPr>
          <w:rFonts w:ascii="宋体" w:hAnsi="宋体" w:cs="宋体"/>
          <w:b/>
          <w:bCs/>
          <w:sz w:val="28"/>
          <w:szCs w:val="28"/>
        </w:rPr>
        <w:t>2</w:t>
      </w:r>
      <w:r>
        <w:rPr>
          <w:rFonts w:ascii="宋体" w:hAnsi="宋体" w:cs="宋体" w:hint="eastAsia"/>
          <w:b/>
          <w:bCs/>
          <w:sz w:val="28"/>
          <w:szCs w:val="28"/>
        </w:rPr>
        <w:t xml:space="preserve"> </w:t>
      </w:r>
      <w:r>
        <w:rPr>
          <w:rFonts w:ascii="宋体" w:hAnsi="宋体" w:cs="宋体" w:hint="eastAsia"/>
          <w:sz w:val="28"/>
          <w:szCs w:val="28"/>
        </w:rPr>
        <w:t>消火栓系统试验时，应检查系统最不利点的水枪充实水柱，其值应大于</w:t>
      </w:r>
      <w:r>
        <w:rPr>
          <w:rFonts w:ascii="宋体" w:hAnsi="宋体" w:cs="宋体" w:hint="eastAsia"/>
          <w:sz w:val="28"/>
          <w:szCs w:val="28"/>
        </w:rPr>
        <w:t>10m</w:t>
      </w:r>
      <w:r>
        <w:rPr>
          <w:rFonts w:ascii="宋体" w:hAnsi="宋体" w:cs="宋体" w:hint="eastAsia"/>
          <w:sz w:val="28"/>
          <w:szCs w:val="28"/>
        </w:rPr>
        <w:t>，这是为了任何一点发生火灾都能有两处消火栓的水源到达。</w:t>
      </w:r>
    </w:p>
    <w:p w:rsidR="00AE3CCB" w:rsidRDefault="00AE3CCB">
      <w:pPr>
        <w:ind w:firstLineChars="200" w:firstLine="560"/>
        <w:rPr>
          <w:rFonts w:ascii="宋体" w:hAnsi="宋体" w:cs="宋体"/>
          <w:sz w:val="28"/>
          <w:szCs w:val="28"/>
        </w:rPr>
      </w:pPr>
    </w:p>
    <w:p w:rsidR="00AE3CCB" w:rsidRDefault="00D64B98">
      <w:pPr>
        <w:jc w:val="center"/>
        <w:outlineLvl w:val="2"/>
        <w:rPr>
          <w:rFonts w:ascii="宋体" w:hAnsi="宋体" w:cs="宋体"/>
          <w:b/>
          <w:bCs/>
          <w:sz w:val="28"/>
          <w:szCs w:val="28"/>
        </w:rPr>
      </w:pPr>
      <w:bookmarkStart w:id="380" w:name="_Toc20819"/>
      <w:r>
        <w:rPr>
          <w:rFonts w:ascii="宋体" w:hAnsi="宋体" w:cs="宋体" w:hint="eastAsia"/>
          <w:b/>
          <w:bCs/>
          <w:sz w:val="28"/>
          <w:szCs w:val="28"/>
        </w:rPr>
        <w:t>18.</w:t>
      </w:r>
      <w:r>
        <w:rPr>
          <w:rFonts w:ascii="宋体" w:hAnsi="宋体" w:cs="宋体" w:hint="eastAsia"/>
          <w:b/>
          <w:bCs/>
          <w:sz w:val="28"/>
          <w:szCs w:val="28"/>
        </w:rPr>
        <w:t xml:space="preserve">4 </w:t>
      </w:r>
      <w:r>
        <w:rPr>
          <w:rFonts w:ascii="宋体" w:hAnsi="宋体" w:cs="宋体" w:hint="eastAsia"/>
          <w:b/>
          <w:bCs/>
          <w:sz w:val="28"/>
          <w:szCs w:val="28"/>
        </w:rPr>
        <w:t>水泵接合器</w:t>
      </w:r>
      <w:bookmarkEnd w:id="380"/>
    </w:p>
    <w:p w:rsidR="00AE3CCB" w:rsidRDefault="00D64B98">
      <w:pPr>
        <w:ind w:firstLineChars="200" w:firstLine="562"/>
        <w:rPr>
          <w:rFonts w:ascii="宋体" w:hAnsi="宋体" w:cs="宋体"/>
          <w:sz w:val="28"/>
          <w:szCs w:val="28"/>
        </w:rPr>
      </w:pPr>
      <w:r>
        <w:rPr>
          <w:rFonts w:ascii="宋体" w:hAnsi="宋体" w:cs="宋体"/>
          <w:b/>
          <w:bCs/>
          <w:sz w:val="28"/>
          <w:szCs w:val="28"/>
        </w:rPr>
        <w:t>18.</w:t>
      </w:r>
      <w:r>
        <w:rPr>
          <w:rFonts w:ascii="宋体" w:hAnsi="宋体" w:cs="宋体" w:hint="eastAsia"/>
          <w:b/>
          <w:bCs/>
          <w:sz w:val="28"/>
          <w:szCs w:val="28"/>
        </w:rPr>
        <w:t>4</w:t>
      </w:r>
      <w:r>
        <w:rPr>
          <w:rFonts w:ascii="宋体" w:hAnsi="宋体" w:cs="宋体"/>
          <w:b/>
          <w:bCs/>
          <w:sz w:val="28"/>
          <w:szCs w:val="28"/>
        </w:rPr>
        <w:t>.1-18.</w:t>
      </w:r>
      <w:r>
        <w:rPr>
          <w:rFonts w:ascii="宋体" w:hAnsi="宋体" w:cs="宋体" w:hint="eastAsia"/>
          <w:b/>
          <w:bCs/>
          <w:sz w:val="28"/>
          <w:szCs w:val="28"/>
        </w:rPr>
        <w:t>4</w:t>
      </w:r>
      <w:r>
        <w:rPr>
          <w:rFonts w:ascii="宋体" w:hAnsi="宋体" w:cs="宋体"/>
          <w:b/>
          <w:bCs/>
          <w:sz w:val="28"/>
          <w:szCs w:val="28"/>
        </w:rPr>
        <w:t>.4</w:t>
      </w:r>
      <w:r>
        <w:rPr>
          <w:rFonts w:ascii="宋体" w:hAnsi="宋体" w:cs="宋体" w:hint="eastAsia"/>
          <w:b/>
          <w:bCs/>
          <w:sz w:val="28"/>
          <w:szCs w:val="28"/>
        </w:rPr>
        <w:t xml:space="preserve"> </w:t>
      </w:r>
      <w:r>
        <w:rPr>
          <w:rFonts w:ascii="宋体" w:hAnsi="宋体" w:cs="宋体" w:hint="eastAsia"/>
          <w:sz w:val="28"/>
          <w:szCs w:val="28"/>
        </w:rPr>
        <w:t>本条规定了消防车通过消防水泵接合器供水的接力供水措施是采用手抬泵或者移动泵。并要求在设计消防给水系统时应考虑手抬泵或者移动泵的吸水口和加压水接口。对于高层建筑消防水车的接力供水应根据当地消防车的型号确定，应根据当地消防队提供的资料确定消防水泵接合器接力供水的方案。</w:t>
      </w:r>
    </w:p>
    <w:p w:rsidR="00AE3CCB" w:rsidRDefault="00AE3CCB">
      <w:pPr>
        <w:ind w:firstLineChars="200" w:firstLine="560"/>
        <w:rPr>
          <w:rFonts w:ascii="宋体" w:hAnsi="宋体" w:cs="宋体"/>
          <w:sz w:val="28"/>
          <w:szCs w:val="28"/>
        </w:rPr>
      </w:pPr>
    </w:p>
    <w:p w:rsidR="00AE3CCB" w:rsidRDefault="00D64B98">
      <w:pPr>
        <w:jc w:val="center"/>
        <w:outlineLvl w:val="2"/>
        <w:rPr>
          <w:rFonts w:ascii="宋体" w:hAnsi="宋体" w:cs="宋体"/>
          <w:b/>
          <w:bCs/>
          <w:sz w:val="28"/>
          <w:szCs w:val="28"/>
        </w:rPr>
      </w:pPr>
      <w:bookmarkStart w:id="381" w:name="_Toc10062"/>
      <w:r>
        <w:rPr>
          <w:rFonts w:ascii="宋体" w:hAnsi="宋体" w:cs="宋体" w:hint="eastAsia"/>
          <w:b/>
          <w:bCs/>
          <w:sz w:val="28"/>
          <w:szCs w:val="28"/>
        </w:rPr>
        <w:t>18.</w:t>
      </w:r>
      <w:r>
        <w:rPr>
          <w:rFonts w:ascii="宋体" w:hAnsi="宋体" w:cs="宋体" w:hint="eastAsia"/>
          <w:b/>
          <w:bCs/>
          <w:sz w:val="28"/>
          <w:szCs w:val="28"/>
        </w:rPr>
        <w:t xml:space="preserve">5 </w:t>
      </w:r>
      <w:r>
        <w:rPr>
          <w:rFonts w:ascii="宋体" w:hAnsi="宋体" w:cs="宋体" w:hint="eastAsia"/>
          <w:b/>
          <w:bCs/>
          <w:sz w:val="28"/>
          <w:szCs w:val="28"/>
        </w:rPr>
        <w:t>管网安装</w:t>
      </w:r>
      <w:bookmarkEnd w:id="381"/>
    </w:p>
    <w:p w:rsidR="00AE3CCB" w:rsidRDefault="00D64B98">
      <w:pPr>
        <w:ind w:firstLineChars="200" w:firstLine="562"/>
        <w:rPr>
          <w:rFonts w:ascii="宋体" w:hAnsi="宋体" w:cs="宋体"/>
          <w:sz w:val="28"/>
          <w:szCs w:val="28"/>
        </w:rPr>
      </w:pPr>
      <w:r>
        <w:rPr>
          <w:rFonts w:ascii="宋体" w:hAnsi="宋体" w:cs="宋体"/>
          <w:b/>
          <w:bCs/>
          <w:sz w:val="28"/>
          <w:szCs w:val="28"/>
        </w:rPr>
        <w:t>18.</w:t>
      </w:r>
      <w:r>
        <w:rPr>
          <w:rFonts w:ascii="宋体" w:hAnsi="宋体" w:cs="宋体" w:hint="eastAsia"/>
          <w:b/>
          <w:bCs/>
          <w:sz w:val="28"/>
          <w:szCs w:val="28"/>
        </w:rPr>
        <w:t>5</w:t>
      </w:r>
      <w:r>
        <w:rPr>
          <w:rFonts w:ascii="宋体" w:hAnsi="宋体" w:cs="宋体"/>
          <w:b/>
          <w:bCs/>
          <w:sz w:val="28"/>
          <w:szCs w:val="28"/>
        </w:rPr>
        <w:t>.1</w:t>
      </w:r>
      <w:r>
        <w:rPr>
          <w:rFonts w:ascii="宋体" w:hAnsi="宋体" w:cs="宋体" w:hint="eastAsia"/>
          <w:b/>
          <w:bCs/>
          <w:sz w:val="28"/>
          <w:szCs w:val="28"/>
        </w:rPr>
        <w:t xml:space="preserve"> </w:t>
      </w:r>
      <w:r>
        <w:rPr>
          <w:rFonts w:ascii="宋体" w:hAnsi="宋体" w:cs="宋体" w:hint="eastAsia"/>
          <w:sz w:val="28"/>
          <w:szCs w:val="28"/>
        </w:rPr>
        <w:t>室内消防给水管网是室内消防给水系统的主要组成部分，采用环状管网供水可靠性高，当其中某段管道损坏时，仍能通过其它管段供应消防用水。室外消火栓设计流量不大于</w:t>
      </w:r>
      <w:r>
        <w:rPr>
          <w:rFonts w:ascii="宋体" w:hAnsi="宋体" w:cs="宋体" w:hint="eastAsia"/>
          <w:sz w:val="28"/>
          <w:szCs w:val="28"/>
        </w:rPr>
        <w:t>20L/s</w:t>
      </w:r>
      <w:r>
        <w:rPr>
          <w:rFonts w:ascii="宋体" w:hAnsi="宋体" w:cs="宋体" w:hint="eastAsia"/>
          <w:sz w:val="28"/>
          <w:szCs w:val="28"/>
        </w:rPr>
        <w:t>且室内消火栓不超过</w:t>
      </w:r>
      <w:r>
        <w:rPr>
          <w:rFonts w:ascii="宋体" w:hAnsi="宋体" w:cs="宋体" w:hint="eastAsia"/>
          <w:sz w:val="28"/>
          <w:szCs w:val="28"/>
        </w:rPr>
        <w:t>10</w:t>
      </w:r>
      <w:r>
        <w:rPr>
          <w:rFonts w:ascii="宋体" w:hAnsi="宋体" w:cs="宋体" w:hint="eastAsia"/>
          <w:sz w:val="28"/>
          <w:szCs w:val="28"/>
        </w:rPr>
        <w:t>个时，表明建筑物的体量不大、火灾危险性相对较低，此时消防给水管网可以布置成支状。建筑高度大于</w:t>
      </w:r>
      <w:r>
        <w:rPr>
          <w:rFonts w:ascii="宋体" w:hAnsi="宋体" w:cs="宋体" w:hint="eastAsia"/>
          <w:sz w:val="28"/>
          <w:szCs w:val="28"/>
        </w:rPr>
        <w:t>50m</w:t>
      </w:r>
      <w:r>
        <w:rPr>
          <w:rFonts w:ascii="宋体" w:hAnsi="宋体" w:cs="宋体" w:hint="eastAsia"/>
          <w:sz w:val="28"/>
          <w:szCs w:val="28"/>
        </w:rPr>
        <w:t>的住宅，因高层建筑的自救原因，应是环状管网。</w:t>
      </w:r>
    </w:p>
    <w:p w:rsidR="00AE3CCB" w:rsidRDefault="00D64B98">
      <w:pPr>
        <w:ind w:firstLineChars="200" w:firstLine="562"/>
        <w:rPr>
          <w:rFonts w:ascii="宋体" w:hAnsi="宋体" w:cs="宋体"/>
          <w:sz w:val="28"/>
          <w:szCs w:val="28"/>
        </w:rPr>
      </w:pPr>
      <w:r>
        <w:rPr>
          <w:rFonts w:ascii="宋体" w:hAnsi="宋体" w:cs="宋体"/>
          <w:b/>
          <w:bCs/>
          <w:sz w:val="28"/>
          <w:szCs w:val="28"/>
        </w:rPr>
        <w:t>18.</w:t>
      </w:r>
      <w:r>
        <w:rPr>
          <w:rFonts w:ascii="宋体" w:hAnsi="宋体" w:cs="宋体" w:hint="eastAsia"/>
          <w:b/>
          <w:bCs/>
          <w:sz w:val="28"/>
          <w:szCs w:val="28"/>
        </w:rPr>
        <w:t>5</w:t>
      </w:r>
      <w:r>
        <w:rPr>
          <w:rFonts w:ascii="宋体" w:hAnsi="宋体" w:cs="宋体"/>
          <w:b/>
          <w:bCs/>
          <w:sz w:val="28"/>
          <w:szCs w:val="28"/>
        </w:rPr>
        <w:t>.2</w:t>
      </w:r>
      <w:r>
        <w:rPr>
          <w:rFonts w:ascii="宋体" w:hAnsi="宋体" w:cs="宋体" w:hint="eastAsia"/>
          <w:b/>
          <w:bCs/>
          <w:sz w:val="28"/>
          <w:szCs w:val="28"/>
        </w:rPr>
        <w:t xml:space="preserve"> </w:t>
      </w:r>
      <w:r>
        <w:rPr>
          <w:rFonts w:ascii="宋体" w:hAnsi="宋体" w:cs="宋体" w:hint="eastAsia"/>
          <w:sz w:val="28"/>
          <w:szCs w:val="28"/>
        </w:rPr>
        <w:t>室内消防给水管道的直径应通过计算决定。当计算出来的竖管直径</w:t>
      </w:r>
      <w:r>
        <w:rPr>
          <w:rFonts w:ascii="宋体" w:hAnsi="宋体" w:cs="宋体" w:hint="eastAsia"/>
          <w:sz w:val="28"/>
          <w:szCs w:val="28"/>
        </w:rPr>
        <w:lastRenderedPageBreak/>
        <w:t>小于</w:t>
      </w:r>
      <w:r>
        <w:rPr>
          <w:rFonts w:ascii="宋体" w:hAnsi="宋体" w:cs="宋体" w:hint="eastAsia"/>
          <w:sz w:val="28"/>
          <w:szCs w:val="28"/>
        </w:rPr>
        <w:t>100mm</w:t>
      </w:r>
      <w:r>
        <w:rPr>
          <w:rFonts w:ascii="宋体" w:hAnsi="宋体" w:cs="宋体" w:hint="eastAsia"/>
          <w:sz w:val="28"/>
          <w:szCs w:val="28"/>
        </w:rPr>
        <w:t>时，仍应采用</w:t>
      </w:r>
      <w:r>
        <w:rPr>
          <w:rFonts w:ascii="宋体" w:hAnsi="宋体" w:cs="宋体" w:hint="eastAsia"/>
          <w:sz w:val="28"/>
          <w:szCs w:val="28"/>
        </w:rPr>
        <w:t>100mm</w:t>
      </w:r>
      <w:r>
        <w:rPr>
          <w:rFonts w:ascii="宋体" w:hAnsi="宋体" w:cs="宋体" w:hint="eastAsia"/>
          <w:sz w:val="28"/>
          <w:szCs w:val="28"/>
        </w:rPr>
        <w:t>。</w:t>
      </w:r>
    </w:p>
    <w:p w:rsidR="00AE3CCB" w:rsidRDefault="00D64B98">
      <w:pPr>
        <w:ind w:firstLineChars="200" w:firstLine="562"/>
        <w:rPr>
          <w:rFonts w:ascii="宋体" w:hAnsi="宋体" w:cs="宋体"/>
          <w:sz w:val="28"/>
          <w:szCs w:val="28"/>
        </w:rPr>
      </w:pPr>
      <w:r>
        <w:rPr>
          <w:rFonts w:ascii="宋体" w:hAnsi="宋体" w:cs="宋体"/>
          <w:b/>
          <w:bCs/>
          <w:sz w:val="28"/>
          <w:szCs w:val="28"/>
        </w:rPr>
        <w:t>18.</w:t>
      </w:r>
      <w:r>
        <w:rPr>
          <w:rFonts w:ascii="宋体" w:hAnsi="宋体" w:cs="宋体" w:hint="eastAsia"/>
          <w:b/>
          <w:bCs/>
          <w:sz w:val="28"/>
          <w:szCs w:val="28"/>
        </w:rPr>
        <w:t>5</w:t>
      </w:r>
      <w:r>
        <w:rPr>
          <w:rFonts w:ascii="宋体" w:hAnsi="宋体" w:cs="宋体"/>
          <w:b/>
          <w:bCs/>
          <w:sz w:val="28"/>
          <w:szCs w:val="28"/>
        </w:rPr>
        <w:t>.3</w:t>
      </w:r>
      <w:r>
        <w:rPr>
          <w:rFonts w:ascii="宋体" w:hAnsi="宋体" w:cs="宋体" w:hint="eastAsia"/>
          <w:b/>
          <w:bCs/>
          <w:sz w:val="28"/>
          <w:szCs w:val="28"/>
        </w:rPr>
        <w:t xml:space="preserve"> </w:t>
      </w:r>
      <w:r>
        <w:rPr>
          <w:rFonts w:ascii="宋体" w:hAnsi="宋体" w:cs="宋体" w:hint="eastAsia"/>
          <w:sz w:val="28"/>
          <w:szCs w:val="28"/>
        </w:rPr>
        <w:t>本条文对管道当穿过外墙、防火墙﹑楼板和建筑物变形缝时的处理</w:t>
      </w:r>
      <w:r>
        <w:rPr>
          <w:rFonts w:ascii="宋体" w:hAnsi="宋体" w:cs="宋体" w:hint="eastAsia"/>
          <w:sz w:val="28"/>
          <w:szCs w:val="28"/>
        </w:rPr>
        <w:t>作了规定，以保证工程质量。</w:t>
      </w:r>
    </w:p>
    <w:p w:rsidR="00AE3CCB" w:rsidRDefault="00AE3CCB">
      <w:pPr>
        <w:ind w:firstLineChars="200" w:firstLine="560"/>
        <w:rPr>
          <w:rFonts w:ascii="宋体" w:hAnsi="宋体" w:cs="宋体"/>
          <w:sz w:val="28"/>
          <w:szCs w:val="28"/>
        </w:rPr>
      </w:pPr>
    </w:p>
    <w:p w:rsidR="00AE3CCB" w:rsidRDefault="00D64B98">
      <w:pPr>
        <w:jc w:val="center"/>
        <w:outlineLvl w:val="2"/>
        <w:rPr>
          <w:rFonts w:ascii="宋体" w:hAnsi="宋体" w:cs="宋体"/>
          <w:b/>
          <w:bCs/>
          <w:sz w:val="28"/>
          <w:szCs w:val="28"/>
        </w:rPr>
      </w:pPr>
      <w:bookmarkStart w:id="382" w:name="_Toc29767"/>
      <w:r>
        <w:rPr>
          <w:rFonts w:ascii="宋体" w:hAnsi="宋体" w:cs="宋体" w:hint="eastAsia"/>
          <w:b/>
          <w:bCs/>
          <w:sz w:val="28"/>
          <w:szCs w:val="28"/>
        </w:rPr>
        <w:t>18.</w:t>
      </w:r>
      <w:r>
        <w:rPr>
          <w:rFonts w:ascii="宋体" w:hAnsi="宋体" w:cs="宋体" w:hint="eastAsia"/>
          <w:b/>
          <w:bCs/>
          <w:sz w:val="28"/>
          <w:szCs w:val="28"/>
        </w:rPr>
        <w:t xml:space="preserve">6 </w:t>
      </w:r>
      <w:r>
        <w:rPr>
          <w:rFonts w:ascii="宋体" w:hAnsi="宋体" w:cs="宋体" w:hint="eastAsia"/>
          <w:b/>
          <w:bCs/>
          <w:sz w:val="28"/>
          <w:szCs w:val="28"/>
        </w:rPr>
        <w:t>喷头安装</w:t>
      </w:r>
      <w:bookmarkEnd w:id="382"/>
    </w:p>
    <w:p w:rsidR="00AE3CCB" w:rsidRDefault="00D64B98">
      <w:pPr>
        <w:ind w:firstLineChars="200" w:firstLine="562"/>
        <w:rPr>
          <w:rFonts w:ascii="宋体" w:hAnsi="宋体" w:cs="宋体"/>
          <w:sz w:val="28"/>
          <w:szCs w:val="28"/>
        </w:rPr>
      </w:pPr>
      <w:r>
        <w:rPr>
          <w:rFonts w:ascii="宋体" w:hAnsi="宋体" w:cs="宋体"/>
          <w:b/>
          <w:bCs/>
          <w:sz w:val="28"/>
          <w:szCs w:val="28"/>
        </w:rPr>
        <w:t>18.</w:t>
      </w:r>
      <w:r>
        <w:rPr>
          <w:rFonts w:ascii="宋体" w:hAnsi="宋体" w:cs="宋体" w:hint="eastAsia"/>
          <w:b/>
          <w:bCs/>
          <w:sz w:val="28"/>
          <w:szCs w:val="28"/>
        </w:rPr>
        <w:t>6</w:t>
      </w:r>
      <w:r>
        <w:rPr>
          <w:rFonts w:ascii="宋体" w:hAnsi="宋体" w:cs="宋体"/>
          <w:b/>
          <w:bCs/>
          <w:sz w:val="28"/>
          <w:szCs w:val="28"/>
        </w:rPr>
        <w:t>.1-18.</w:t>
      </w:r>
      <w:r>
        <w:rPr>
          <w:rFonts w:ascii="宋体" w:hAnsi="宋体" w:cs="宋体" w:hint="eastAsia"/>
          <w:b/>
          <w:bCs/>
          <w:sz w:val="28"/>
          <w:szCs w:val="28"/>
        </w:rPr>
        <w:t>6</w:t>
      </w:r>
      <w:r>
        <w:rPr>
          <w:rFonts w:ascii="宋体" w:hAnsi="宋体" w:cs="宋体"/>
          <w:b/>
          <w:bCs/>
          <w:sz w:val="28"/>
          <w:szCs w:val="28"/>
        </w:rPr>
        <w:t>.4</w:t>
      </w:r>
      <w:r>
        <w:rPr>
          <w:rFonts w:ascii="宋体" w:hAnsi="宋体" w:cs="宋体" w:hint="eastAsia"/>
          <w:b/>
          <w:bCs/>
          <w:sz w:val="28"/>
          <w:szCs w:val="28"/>
        </w:rPr>
        <w:t xml:space="preserve"> </w:t>
      </w:r>
      <w:r>
        <w:rPr>
          <w:rFonts w:ascii="宋体" w:hAnsi="宋体" w:cs="宋体" w:hint="eastAsia"/>
          <w:sz w:val="28"/>
          <w:szCs w:val="28"/>
        </w:rPr>
        <w:t>本条规定的目的是为了防止水中的杂物堵塞喷头，影响喷头喷水灭火效果，对喷头安装提出要求﹐目的是为了防止在安装过程中对喷头造成损伤，影响其性能。</w:t>
      </w:r>
    </w:p>
    <w:p w:rsidR="00AE3CCB" w:rsidRDefault="00D64B98">
      <w:pPr>
        <w:ind w:firstLineChars="200" w:firstLine="562"/>
        <w:rPr>
          <w:rFonts w:ascii="宋体" w:hAnsi="宋体" w:cs="宋体"/>
          <w:sz w:val="28"/>
          <w:szCs w:val="28"/>
        </w:rPr>
      </w:pPr>
      <w:r>
        <w:rPr>
          <w:rFonts w:ascii="宋体" w:hAnsi="宋体" w:cs="宋体"/>
          <w:b/>
          <w:bCs/>
          <w:sz w:val="28"/>
          <w:szCs w:val="28"/>
        </w:rPr>
        <w:t>18.</w:t>
      </w:r>
      <w:r>
        <w:rPr>
          <w:rFonts w:ascii="宋体" w:hAnsi="宋体" w:cs="宋体" w:hint="eastAsia"/>
          <w:b/>
          <w:bCs/>
          <w:sz w:val="28"/>
          <w:szCs w:val="28"/>
        </w:rPr>
        <w:t>6</w:t>
      </w:r>
      <w:r>
        <w:rPr>
          <w:rFonts w:ascii="宋体" w:hAnsi="宋体" w:cs="宋体"/>
          <w:b/>
          <w:bCs/>
          <w:sz w:val="28"/>
          <w:szCs w:val="28"/>
        </w:rPr>
        <w:t>.6-18.</w:t>
      </w:r>
      <w:r>
        <w:rPr>
          <w:rFonts w:ascii="宋体" w:hAnsi="宋体" w:cs="宋体" w:hint="eastAsia"/>
          <w:b/>
          <w:bCs/>
          <w:sz w:val="28"/>
          <w:szCs w:val="28"/>
        </w:rPr>
        <w:t>6</w:t>
      </w:r>
      <w:r>
        <w:rPr>
          <w:rFonts w:ascii="宋体" w:hAnsi="宋体" w:cs="宋体"/>
          <w:b/>
          <w:bCs/>
          <w:sz w:val="28"/>
          <w:szCs w:val="28"/>
        </w:rPr>
        <w:t>.8</w:t>
      </w:r>
      <w:r>
        <w:rPr>
          <w:rFonts w:ascii="宋体" w:hAnsi="宋体" w:cs="宋体" w:hint="eastAsia"/>
          <w:b/>
          <w:bCs/>
          <w:sz w:val="28"/>
          <w:szCs w:val="28"/>
        </w:rPr>
        <w:t xml:space="preserve"> </w:t>
      </w:r>
      <w:r>
        <w:rPr>
          <w:rFonts w:ascii="宋体" w:hAnsi="宋体" w:cs="宋体" w:hint="eastAsia"/>
          <w:sz w:val="28"/>
          <w:szCs w:val="28"/>
        </w:rPr>
        <w:t>为了防止在某些使用场所因正常的运行操作而造成喷头的机械性损伤，在这些场所安装的喷头应加设防护罩。喷头防护罩应符合既保护喷头不遭受机械损伤，又不能影响喷头感温动作和喷水灭火效果的技术要求。</w:t>
      </w:r>
    </w:p>
    <w:p w:rsidR="00AE3CCB" w:rsidRDefault="00AE3CCB">
      <w:pPr>
        <w:ind w:firstLineChars="200" w:firstLine="560"/>
        <w:rPr>
          <w:rFonts w:ascii="宋体" w:hAnsi="宋体" w:cs="宋体"/>
          <w:sz w:val="28"/>
          <w:szCs w:val="28"/>
        </w:rPr>
      </w:pPr>
    </w:p>
    <w:p w:rsidR="00AE3CCB" w:rsidRDefault="00D64B98">
      <w:pPr>
        <w:jc w:val="center"/>
        <w:outlineLvl w:val="2"/>
        <w:rPr>
          <w:rFonts w:ascii="宋体" w:hAnsi="宋体" w:cs="宋体"/>
          <w:b/>
          <w:bCs/>
          <w:sz w:val="28"/>
          <w:szCs w:val="28"/>
        </w:rPr>
      </w:pPr>
      <w:bookmarkStart w:id="383" w:name="_Toc5843"/>
      <w:r>
        <w:rPr>
          <w:rFonts w:ascii="宋体" w:hAnsi="宋体" w:cs="宋体" w:hint="eastAsia"/>
          <w:b/>
          <w:bCs/>
          <w:sz w:val="28"/>
          <w:szCs w:val="28"/>
        </w:rPr>
        <w:t>18.</w:t>
      </w:r>
      <w:r>
        <w:rPr>
          <w:rFonts w:ascii="宋体" w:hAnsi="宋体" w:cs="宋体" w:hint="eastAsia"/>
          <w:b/>
          <w:bCs/>
          <w:sz w:val="28"/>
          <w:szCs w:val="28"/>
        </w:rPr>
        <w:t xml:space="preserve">9 </w:t>
      </w:r>
      <w:r>
        <w:rPr>
          <w:rFonts w:ascii="宋体" w:hAnsi="宋体" w:cs="宋体" w:hint="eastAsia"/>
          <w:b/>
          <w:bCs/>
          <w:sz w:val="28"/>
          <w:szCs w:val="28"/>
        </w:rPr>
        <w:t>系统调试</w:t>
      </w:r>
      <w:bookmarkEnd w:id="383"/>
    </w:p>
    <w:p w:rsidR="00AE3CCB" w:rsidRDefault="00D64B98">
      <w:pPr>
        <w:ind w:firstLineChars="200" w:firstLine="562"/>
        <w:rPr>
          <w:rFonts w:ascii="宋体" w:hAnsi="宋体" w:cs="宋体"/>
          <w:sz w:val="28"/>
          <w:szCs w:val="28"/>
        </w:rPr>
      </w:pPr>
      <w:r>
        <w:rPr>
          <w:rFonts w:ascii="宋体" w:hAnsi="宋体" w:cs="宋体"/>
          <w:b/>
          <w:bCs/>
          <w:sz w:val="28"/>
          <w:szCs w:val="28"/>
        </w:rPr>
        <w:t>18.</w:t>
      </w:r>
      <w:r>
        <w:rPr>
          <w:rFonts w:ascii="宋体" w:hAnsi="宋体" w:cs="宋体" w:hint="eastAsia"/>
          <w:b/>
          <w:bCs/>
          <w:sz w:val="28"/>
          <w:szCs w:val="28"/>
        </w:rPr>
        <w:t>9</w:t>
      </w:r>
      <w:r>
        <w:rPr>
          <w:rFonts w:ascii="宋体" w:hAnsi="宋体" w:cs="宋体"/>
          <w:b/>
          <w:bCs/>
          <w:sz w:val="28"/>
          <w:szCs w:val="28"/>
        </w:rPr>
        <w:t>.1-18.</w:t>
      </w:r>
      <w:r>
        <w:rPr>
          <w:rFonts w:ascii="宋体" w:hAnsi="宋体" w:cs="宋体" w:hint="eastAsia"/>
          <w:b/>
          <w:bCs/>
          <w:sz w:val="28"/>
          <w:szCs w:val="28"/>
        </w:rPr>
        <w:t>9</w:t>
      </w:r>
      <w:r>
        <w:rPr>
          <w:rFonts w:ascii="宋体" w:hAnsi="宋体" w:cs="宋体"/>
          <w:b/>
          <w:bCs/>
          <w:sz w:val="28"/>
          <w:szCs w:val="28"/>
        </w:rPr>
        <w:t>.3</w:t>
      </w:r>
      <w:r>
        <w:rPr>
          <w:rFonts w:ascii="宋体" w:hAnsi="宋体" w:cs="宋体" w:hint="eastAsia"/>
          <w:b/>
          <w:bCs/>
          <w:sz w:val="28"/>
          <w:szCs w:val="28"/>
        </w:rPr>
        <w:t xml:space="preserve"> </w:t>
      </w:r>
      <w:r>
        <w:rPr>
          <w:rFonts w:ascii="宋体" w:hAnsi="宋体" w:cs="宋体" w:hint="eastAsia"/>
          <w:sz w:val="28"/>
          <w:szCs w:val="28"/>
        </w:rPr>
        <w:t>对消防泵运行试验的规定﹐以保证隧道泡沫</w:t>
      </w:r>
      <w:r>
        <w:rPr>
          <w:rFonts w:ascii="宋体" w:hAnsi="宋体" w:cs="宋体" w:hint="eastAsia"/>
          <w:sz w:val="28"/>
          <w:szCs w:val="28"/>
        </w:rPr>
        <w:t>-</w:t>
      </w:r>
      <w:r>
        <w:rPr>
          <w:rFonts w:ascii="宋体" w:hAnsi="宋体" w:cs="宋体" w:hint="eastAsia"/>
          <w:sz w:val="28"/>
          <w:szCs w:val="28"/>
        </w:rPr>
        <w:t>水喷雾灭火系统的正常运行。</w:t>
      </w:r>
    </w:p>
    <w:p w:rsidR="00AE3CCB" w:rsidRDefault="00D64B98">
      <w:pPr>
        <w:ind w:firstLineChars="200" w:firstLine="562"/>
        <w:rPr>
          <w:rFonts w:ascii="宋体" w:hAnsi="宋体" w:cs="宋体"/>
          <w:sz w:val="28"/>
          <w:szCs w:val="28"/>
        </w:rPr>
      </w:pPr>
      <w:r>
        <w:rPr>
          <w:rFonts w:ascii="宋体" w:hAnsi="宋体" w:cs="宋体"/>
          <w:b/>
          <w:bCs/>
          <w:sz w:val="28"/>
          <w:szCs w:val="28"/>
        </w:rPr>
        <w:t>18.</w:t>
      </w:r>
      <w:r>
        <w:rPr>
          <w:rFonts w:ascii="宋体" w:hAnsi="宋体" w:cs="宋体" w:hint="eastAsia"/>
          <w:b/>
          <w:bCs/>
          <w:sz w:val="28"/>
          <w:szCs w:val="28"/>
        </w:rPr>
        <w:t>9</w:t>
      </w:r>
      <w:r>
        <w:rPr>
          <w:rFonts w:ascii="宋体" w:hAnsi="宋体" w:cs="宋体"/>
          <w:b/>
          <w:bCs/>
          <w:sz w:val="28"/>
          <w:szCs w:val="28"/>
        </w:rPr>
        <w:t>.2</w:t>
      </w:r>
      <w:r>
        <w:rPr>
          <w:rFonts w:ascii="宋体" w:hAnsi="宋体" w:cs="宋体" w:hint="eastAsia"/>
          <w:b/>
          <w:bCs/>
          <w:sz w:val="28"/>
          <w:szCs w:val="28"/>
        </w:rPr>
        <w:t xml:space="preserve"> </w:t>
      </w:r>
      <w:r>
        <w:rPr>
          <w:rFonts w:ascii="宋体" w:hAnsi="宋体" w:cs="宋体" w:hint="eastAsia"/>
          <w:sz w:val="28"/>
          <w:szCs w:val="28"/>
        </w:rPr>
        <w:t>对消防泵的转换运行试验作了规定，以保证在任何不利情况下都能有泵工作，使系统正常运行。</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rPr>
      </w:pPr>
      <w:bookmarkStart w:id="384" w:name="_Toc28725"/>
      <w:r>
        <w:rPr>
          <w:rFonts w:ascii="宋体" w:hAnsi="宋体" w:cs="宋体" w:hint="eastAsia"/>
          <w:b/>
          <w:bCs/>
          <w:sz w:val="28"/>
          <w:szCs w:val="28"/>
        </w:rPr>
        <w:t>19</w:t>
      </w:r>
      <w:r>
        <w:rPr>
          <w:rFonts w:ascii="宋体" w:hAnsi="宋体" w:cs="宋体" w:hint="eastAsia"/>
          <w:b/>
          <w:bCs/>
          <w:sz w:val="28"/>
          <w:szCs w:val="28"/>
        </w:rPr>
        <w:t xml:space="preserve"> </w:t>
      </w:r>
      <w:r>
        <w:rPr>
          <w:rFonts w:ascii="宋体" w:hAnsi="宋体" w:cs="宋体" w:hint="eastAsia"/>
          <w:b/>
          <w:bCs/>
          <w:sz w:val="28"/>
          <w:szCs w:val="28"/>
        </w:rPr>
        <w:t>气体灭火系统</w:t>
      </w:r>
      <w:bookmarkEnd w:id="384"/>
    </w:p>
    <w:p w:rsidR="00AE3CCB" w:rsidRDefault="00D64B98">
      <w:pPr>
        <w:jc w:val="center"/>
        <w:outlineLvl w:val="2"/>
        <w:rPr>
          <w:rFonts w:ascii="宋体" w:hAnsi="宋体" w:cs="宋体"/>
          <w:b/>
          <w:bCs/>
          <w:sz w:val="28"/>
          <w:szCs w:val="28"/>
        </w:rPr>
      </w:pPr>
      <w:bookmarkStart w:id="385" w:name="_Toc18606"/>
      <w:r>
        <w:rPr>
          <w:rFonts w:ascii="宋体" w:hAnsi="宋体" w:cs="宋体" w:hint="eastAsia"/>
          <w:b/>
          <w:bCs/>
          <w:sz w:val="28"/>
          <w:szCs w:val="28"/>
        </w:rPr>
        <w:t>1</w:t>
      </w:r>
      <w:r>
        <w:rPr>
          <w:rFonts w:ascii="宋体" w:hAnsi="宋体" w:cs="宋体"/>
          <w:b/>
          <w:bCs/>
          <w:sz w:val="28"/>
          <w:szCs w:val="28"/>
        </w:rPr>
        <w:t>9.1</w:t>
      </w:r>
      <w:r>
        <w:rPr>
          <w:rFonts w:ascii="宋体" w:hAnsi="宋体" w:cs="宋体" w:hint="eastAsia"/>
          <w:b/>
          <w:bCs/>
          <w:sz w:val="28"/>
          <w:szCs w:val="28"/>
        </w:rPr>
        <w:t xml:space="preserve"> </w:t>
      </w:r>
      <w:r>
        <w:rPr>
          <w:rFonts w:ascii="宋体" w:hAnsi="宋体" w:cs="宋体" w:hint="eastAsia"/>
          <w:b/>
          <w:bCs/>
          <w:sz w:val="28"/>
          <w:szCs w:val="28"/>
        </w:rPr>
        <w:t>一般规定</w:t>
      </w:r>
      <w:bookmarkEnd w:id="385"/>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b/>
          <w:bCs/>
          <w:sz w:val="28"/>
          <w:szCs w:val="28"/>
        </w:rPr>
        <w:t>9.1.1-19.1.2</w:t>
      </w:r>
      <w:r>
        <w:rPr>
          <w:rFonts w:ascii="宋体" w:hAnsi="宋体" w:cs="宋体" w:hint="eastAsia"/>
          <w:b/>
          <w:bCs/>
          <w:sz w:val="28"/>
          <w:szCs w:val="28"/>
        </w:rPr>
        <w:t xml:space="preserve"> </w:t>
      </w:r>
      <w:r>
        <w:rPr>
          <w:rFonts w:ascii="宋体" w:hAnsi="宋体" w:cs="宋体" w:hint="eastAsia"/>
          <w:sz w:val="28"/>
          <w:szCs w:val="28"/>
        </w:rPr>
        <w:t>施工过程中的各种检查记录，特别是隐蔽工程的质量检查记录，是保证施工质量的重要环节，是工程质量档案的重要组成部分。此条明确规定了气体灭火系统安装施工过程中需要填写的施工质量检查记录。</w:t>
      </w:r>
    </w:p>
    <w:p w:rsidR="00AE3CCB" w:rsidRDefault="00AE3CCB">
      <w:pPr>
        <w:ind w:firstLineChars="200" w:firstLine="560"/>
        <w:rPr>
          <w:rFonts w:ascii="宋体" w:hAnsi="宋体" w:cs="宋体"/>
          <w:sz w:val="28"/>
          <w:szCs w:val="28"/>
        </w:rPr>
      </w:pPr>
    </w:p>
    <w:p w:rsidR="00AE3CCB" w:rsidRDefault="00D64B98">
      <w:pPr>
        <w:jc w:val="center"/>
        <w:outlineLvl w:val="2"/>
        <w:rPr>
          <w:rFonts w:ascii="宋体" w:hAnsi="宋体" w:cs="宋体"/>
          <w:b/>
          <w:bCs/>
          <w:sz w:val="28"/>
          <w:szCs w:val="28"/>
        </w:rPr>
      </w:pPr>
      <w:bookmarkStart w:id="386" w:name="_Toc14660"/>
      <w:r>
        <w:rPr>
          <w:rFonts w:ascii="宋体" w:hAnsi="宋体" w:cs="宋体" w:hint="eastAsia"/>
          <w:b/>
          <w:bCs/>
          <w:sz w:val="28"/>
          <w:szCs w:val="28"/>
        </w:rPr>
        <w:t>19.2</w:t>
      </w:r>
      <w:r>
        <w:rPr>
          <w:rFonts w:ascii="宋体" w:hAnsi="宋体" w:cs="宋体" w:hint="eastAsia"/>
          <w:b/>
          <w:bCs/>
          <w:sz w:val="28"/>
          <w:szCs w:val="28"/>
        </w:rPr>
        <w:t xml:space="preserve"> </w:t>
      </w:r>
      <w:r>
        <w:rPr>
          <w:rFonts w:ascii="宋体" w:hAnsi="宋体" w:cs="宋体" w:hint="eastAsia"/>
          <w:b/>
          <w:bCs/>
          <w:sz w:val="28"/>
          <w:szCs w:val="28"/>
        </w:rPr>
        <w:t>防护区或保护对象与储存装置间验收</w:t>
      </w:r>
      <w:bookmarkEnd w:id="386"/>
    </w:p>
    <w:p w:rsidR="00AE3CCB" w:rsidRDefault="00D64B98">
      <w:pPr>
        <w:ind w:firstLineChars="200" w:firstLine="562"/>
        <w:rPr>
          <w:rFonts w:ascii="宋体" w:hAnsi="宋体" w:cs="宋体"/>
          <w:sz w:val="28"/>
          <w:szCs w:val="28"/>
        </w:rPr>
      </w:pPr>
      <w:r>
        <w:rPr>
          <w:rFonts w:ascii="宋体" w:hAnsi="宋体" w:cs="宋体"/>
          <w:b/>
          <w:bCs/>
          <w:sz w:val="28"/>
          <w:szCs w:val="28"/>
        </w:rPr>
        <w:t>19.2.1</w:t>
      </w:r>
      <w:r>
        <w:rPr>
          <w:rFonts w:ascii="宋体" w:hAnsi="宋体" w:cs="宋体" w:hint="eastAsia"/>
          <w:b/>
          <w:bCs/>
          <w:sz w:val="28"/>
          <w:szCs w:val="28"/>
        </w:rPr>
        <w:t xml:space="preserve"> </w:t>
      </w:r>
      <w:r>
        <w:rPr>
          <w:rFonts w:ascii="宋体" w:hAnsi="宋体" w:cs="宋体" w:hint="eastAsia"/>
          <w:sz w:val="28"/>
          <w:szCs w:val="28"/>
        </w:rPr>
        <w:t>本条规定了对储存装置间验收的内容、方法及数量；是根据我国现行的气体灭火系统设计规范制定的。储存装置间的位置将影响系统的结构，我国目前一些工程设计中已确定好储存装置间的位置，但施工时往往变动，使得灭火剂输送管道也随之变化，因此在系统工程验收时，应进行检查。</w:t>
      </w:r>
    </w:p>
    <w:p w:rsidR="00AE3CCB" w:rsidRDefault="00D64B98">
      <w:pPr>
        <w:ind w:firstLineChars="200" w:firstLine="562"/>
        <w:rPr>
          <w:rFonts w:ascii="宋体" w:hAnsi="宋体" w:cs="宋体"/>
          <w:sz w:val="28"/>
          <w:szCs w:val="28"/>
        </w:rPr>
      </w:pPr>
      <w:r>
        <w:rPr>
          <w:rFonts w:ascii="宋体" w:hAnsi="宋体" w:cs="宋体"/>
          <w:b/>
          <w:bCs/>
          <w:sz w:val="28"/>
          <w:szCs w:val="28"/>
        </w:rPr>
        <w:t>19.2.2</w:t>
      </w:r>
      <w:r>
        <w:rPr>
          <w:rFonts w:ascii="宋体" w:hAnsi="宋体" w:cs="宋体" w:hint="eastAsia"/>
          <w:sz w:val="28"/>
          <w:szCs w:val="28"/>
        </w:rPr>
        <w:t xml:space="preserve"> </w:t>
      </w:r>
      <w:r>
        <w:rPr>
          <w:rFonts w:ascii="宋体" w:hAnsi="宋体" w:cs="宋体" w:hint="eastAsia"/>
          <w:sz w:val="28"/>
          <w:szCs w:val="28"/>
        </w:rPr>
        <w:t>本条规定了与灭火系统配套的火灾报警、灭火控制装置、其他联动设备的验收要求、方法和数量。火灾报警控制装置能否正常工作关系到系统能否启动，空调、送风、防排烟系统等联动设备直接影响灭火效能。</w:t>
      </w:r>
    </w:p>
    <w:p w:rsidR="00AE3CCB" w:rsidRDefault="00AE3CCB">
      <w:pPr>
        <w:ind w:firstLineChars="200" w:firstLine="560"/>
        <w:rPr>
          <w:rFonts w:ascii="宋体" w:hAnsi="宋体" w:cs="宋体"/>
          <w:sz w:val="28"/>
          <w:szCs w:val="28"/>
        </w:rPr>
      </w:pPr>
    </w:p>
    <w:p w:rsidR="00AE3CCB" w:rsidRDefault="00D64B98">
      <w:pPr>
        <w:jc w:val="center"/>
        <w:outlineLvl w:val="2"/>
        <w:rPr>
          <w:rFonts w:ascii="宋体" w:hAnsi="宋体" w:cs="宋体"/>
          <w:b/>
          <w:bCs/>
          <w:sz w:val="28"/>
          <w:szCs w:val="28"/>
        </w:rPr>
      </w:pPr>
      <w:bookmarkStart w:id="387" w:name="_Toc28980"/>
      <w:r>
        <w:rPr>
          <w:rFonts w:ascii="宋体" w:hAnsi="宋体" w:cs="宋体" w:hint="eastAsia"/>
          <w:b/>
          <w:bCs/>
          <w:sz w:val="28"/>
          <w:szCs w:val="28"/>
        </w:rPr>
        <w:t>19.</w:t>
      </w:r>
      <w:r>
        <w:rPr>
          <w:rFonts w:ascii="宋体" w:hAnsi="宋体" w:cs="宋体"/>
          <w:b/>
          <w:bCs/>
          <w:sz w:val="28"/>
          <w:szCs w:val="28"/>
        </w:rPr>
        <w:t>3</w:t>
      </w:r>
      <w:r>
        <w:rPr>
          <w:rFonts w:ascii="宋体" w:hAnsi="宋体" w:cs="宋体" w:hint="eastAsia"/>
          <w:b/>
          <w:bCs/>
          <w:sz w:val="28"/>
          <w:szCs w:val="28"/>
        </w:rPr>
        <w:t xml:space="preserve"> </w:t>
      </w:r>
      <w:r>
        <w:rPr>
          <w:rFonts w:ascii="宋体" w:hAnsi="宋体" w:cs="宋体" w:hint="eastAsia"/>
          <w:b/>
          <w:bCs/>
          <w:sz w:val="28"/>
          <w:szCs w:val="28"/>
        </w:rPr>
        <w:t>设备和灭火剂输送管道安装</w:t>
      </w:r>
      <w:bookmarkEnd w:id="387"/>
    </w:p>
    <w:p w:rsidR="00AE3CCB" w:rsidRDefault="00D64B98">
      <w:pPr>
        <w:ind w:firstLineChars="200" w:firstLine="562"/>
        <w:rPr>
          <w:rFonts w:ascii="宋体" w:hAnsi="宋体" w:cs="宋体"/>
          <w:sz w:val="28"/>
          <w:szCs w:val="28"/>
        </w:rPr>
      </w:pPr>
      <w:r>
        <w:rPr>
          <w:rFonts w:ascii="宋体" w:hAnsi="宋体" w:cs="宋体"/>
          <w:b/>
          <w:bCs/>
          <w:sz w:val="28"/>
          <w:szCs w:val="28"/>
        </w:rPr>
        <w:t>19.3.1-19</w:t>
      </w:r>
      <w:r>
        <w:rPr>
          <w:rFonts w:ascii="宋体" w:hAnsi="宋体" w:cs="宋体"/>
          <w:b/>
          <w:bCs/>
          <w:sz w:val="28"/>
          <w:szCs w:val="28"/>
        </w:rPr>
        <w:t>.3.4</w:t>
      </w:r>
      <w:r>
        <w:rPr>
          <w:rFonts w:ascii="宋体" w:hAnsi="宋体" w:cs="宋体" w:hint="eastAsia"/>
          <w:b/>
          <w:bCs/>
          <w:sz w:val="28"/>
          <w:szCs w:val="28"/>
        </w:rPr>
        <w:t xml:space="preserve"> </w:t>
      </w:r>
      <w:r>
        <w:rPr>
          <w:rFonts w:ascii="宋体" w:hAnsi="宋体" w:cs="宋体" w:hint="eastAsia"/>
          <w:sz w:val="28"/>
          <w:szCs w:val="28"/>
        </w:rPr>
        <w:t>本条规定了对灭火剂储存容器的相关技术参数及安装质量进行验收的方法、数量。本条规定了对灭火剂充装量和储存压力检查的方法、数量；储存容器内灭火剂充装量及误差应符合设计要求。高压二氧化碳灭火系统的泄漏反映为失重，可称重检查；低压二氧化碳灭火系统的泄漏反映为液位下降，可压力计检查；七氟丙烷等卤代烷灭火系统泄漏反映为压力下降和失重，可压力计检查和称重检查。</w:t>
      </w:r>
    </w:p>
    <w:p w:rsidR="00AE3CCB" w:rsidRDefault="00AE3CCB">
      <w:pPr>
        <w:ind w:firstLineChars="200" w:firstLine="560"/>
        <w:rPr>
          <w:rFonts w:ascii="宋体" w:hAnsi="宋体" w:cs="宋体"/>
          <w:sz w:val="28"/>
          <w:szCs w:val="28"/>
        </w:rPr>
      </w:pPr>
    </w:p>
    <w:p w:rsidR="00AE3CCB" w:rsidRDefault="00D64B98">
      <w:pPr>
        <w:jc w:val="center"/>
        <w:outlineLvl w:val="2"/>
        <w:rPr>
          <w:rFonts w:ascii="宋体" w:hAnsi="宋体" w:cs="宋体"/>
          <w:b/>
          <w:bCs/>
          <w:sz w:val="28"/>
          <w:szCs w:val="28"/>
        </w:rPr>
      </w:pPr>
      <w:bookmarkStart w:id="388" w:name="_Toc23032"/>
      <w:r>
        <w:rPr>
          <w:rFonts w:ascii="宋体" w:hAnsi="宋体" w:cs="宋体" w:hint="eastAsia"/>
          <w:b/>
          <w:bCs/>
          <w:sz w:val="28"/>
          <w:szCs w:val="28"/>
        </w:rPr>
        <w:t>1</w:t>
      </w:r>
      <w:r>
        <w:rPr>
          <w:rFonts w:ascii="宋体" w:hAnsi="宋体" w:cs="宋体"/>
          <w:b/>
          <w:bCs/>
          <w:sz w:val="28"/>
          <w:szCs w:val="28"/>
        </w:rPr>
        <w:t>9.4</w:t>
      </w:r>
      <w:r>
        <w:rPr>
          <w:rFonts w:ascii="宋体" w:hAnsi="宋体" w:cs="宋体" w:hint="eastAsia"/>
          <w:b/>
          <w:bCs/>
          <w:sz w:val="28"/>
          <w:szCs w:val="28"/>
        </w:rPr>
        <w:t xml:space="preserve"> </w:t>
      </w:r>
      <w:r>
        <w:rPr>
          <w:rFonts w:ascii="宋体" w:hAnsi="宋体" w:cs="宋体" w:hint="eastAsia"/>
          <w:b/>
          <w:bCs/>
          <w:sz w:val="28"/>
          <w:szCs w:val="28"/>
        </w:rPr>
        <w:t>选择阀及信号反馈装置的安装</w:t>
      </w:r>
      <w:bookmarkEnd w:id="388"/>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b/>
          <w:bCs/>
          <w:sz w:val="28"/>
          <w:szCs w:val="28"/>
        </w:rPr>
        <w:t>9.4.1</w:t>
      </w:r>
      <w:r>
        <w:rPr>
          <w:rFonts w:ascii="宋体" w:hAnsi="宋体" w:cs="宋体" w:hint="eastAsia"/>
          <w:b/>
          <w:bCs/>
          <w:sz w:val="28"/>
          <w:szCs w:val="28"/>
        </w:rPr>
        <w:t xml:space="preserve"> </w:t>
      </w:r>
      <w:r>
        <w:rPr>
          <w:rFonts w:ascii="宋体" w:hAnsi="宋体" w:cs="宋体" w:hint="eastAsia"/>
          <w:sz w:val="28"/>
          <w:szCs w:val="28"/>
        </w:rPr>
        <w:t>气体灭火系统的选择阀都带有机械应急操作手柄。将操作手柄安装在操作面一侧，且安装高度不超过</w:t>
      </w:r>
      <w:r>
        <w:rPr>
          <w:rFonts w:ascii="宋体" w:hAnsi="宋体" w:cs="宋体" w:hint="eastAsia"/>
          <w:sz w:val="28"/>
          <w:szCs w:val="28"/>
        </w:rPr>
        <w:t>1.7m</w:t>
      </w:r>
      <w:r>
        <w:rPr>
          <w:rFonts w:ascii="宋体" w:hAnsi="宋体" w:cs="宋体" w:hint="eastAsia"/>
          <w:sz w:val="28"/>
          <w:szCs w:val="28"/>
        </w:rPr>
        <w:t>，</w:t>
      </w:r>
      <w:r>
        <w:rPr>
          <w:rFonts w:ascii="宋体" w:hAnsi="宋体" w:cs="宋体" w:hint="eastAsia"/>
          <w:sz w:val="28"/>
          <w:szCs w:val="28"/>
        </w:rPr>
        <w:t>是为了保证在系统采用机械应急操作启动时，方便快捷。</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b/>
          <w:bCs/>
          <w:sz w:val="28"/>
          <w:szCs w:val="28"/>
        </w:rPr>
        <w:t>9.4.2-</w:t>
      </w:r>
      <w:r>
        <w:rPr>
          <w:rFonts w:ascii="宋体" w:hAnsi="宋体" w:cs="宋体" w:hint="eastAsia"/>
          <w:b/>
          <w:bCs/>
          <w:sz w:val="28"/>
          <w:szCs w:val="28"/>
        </w:rPr>
        <w:t>1</w:t>
      </w:r>
      <w:r>
        <w:rPr>
          <w:rFonts w:ascii="宋体" w:hAnsi="宋体" w:cs="宋体"/>
          <w:b/>
          <w:bCs/>
          <w:sz w:val="28"/>
          <w:szCs w:val="28"/>
        </w:rPr>
        <w:t>9.4.5</w:t>
      </w:r>
      <w:r>
        <w:rPr>
          <w:rFonts w:ascii="宋体" w:hAnsi="宋体" w:cs="宋体" w:hint="eastAsia"/>
          <w:b/>
          <w:bCs/>
          <w:sz w:val="28"/>
          <w:szCs w:val="28"/>
        </w:rPr>
        <w:t xml:space="preserve"> </w:t>
      </w:r>
      <w:r>
        <w:rPr>
          <w:rFonts w:ascii="宋体" w:hAnsi="宋体" w:cs="宋体" w:hint="eastAsia"/>
          <w:sz w:val="28"/>
          <w:szCs w:val="28"/>
        </w:rPr>
        <w:t>每个选择阀对应一个防护区或保护对象，灭火操作时，将</w:t>
      </w:r>
      <w:r>
        <w:rPr>
          <w:rFonts w:ascii="宋体" w:hAnsi="宋体" w:cs="宋体" w:hint="eastAsia"/>
          <w:sz w:val="28"/>
          <w:szCs w:val="28"/>
        </w:rPr>
        <w:lastRenderedPageBreak/>
        <w:t>打开发生火灾的防护区或保护对象对应的选择阀实施灭火，为防止机械应急操作时误操作，故作此规定。</w:t>
      </w:r>
    </w:p>
    <w:p w:rsidR="00AE3CCB" w:rsidRDefault="00AE3CCB">
      <w:pPr>
        <w:ind w:firstLineChars="200" w:firstLine="560"/>
        <w:rPr>
          <w:rFonts w:ascii="宋体" w:hAnsi="宋体" w:cs="宋体"/>
          <w:sz w:val="28"/>
          <w:szCs w:val="28"/>
        </w:rPr>
      </w:pPr>
    </w:p>
    <w:p w:rsidR="00AE3CCB" w:rsidRDefault="00D64B98">
      <w:pPr>
        <w:jc w:val="center"/>
        <w:outlineLvl w:val="2"/>
        <w:rPr>
          <w:rFonts w:ascii="宋体" w:hAnsi="宋体" w:cs="宋体"/>
          <w:b/>
          <w:bCs/>
          <w:sz w:val="28"/>
          <w:szCs w:val="28"/>
        </w:rPr>
      </w:pPr>
      <w:bookmarkStart w:id="389" w:name="_Toc481"/>
      <w:r>
        <w:rPr>
          <w:rFonts w:ascii="宋体" w:hAnsi="宋体" w:cs="宋体" w:hint="eastAsia"/>
          <w:b/>
          <w:bCs/>
          <w:sz w:val="28"/>
          <w:szCs w:val="28"/>
        </w:rPr>
        <w:t>19.</w:t>
      </w:r>
      <w:r>
        <w:rPr>
          <w:rFonts w:ascii="宋体" w:hAnsi="宋体" w:cs="宋体"/>
          <w:b/>
          <w:bCs/>
          <w:sz w:val="28"/>
          <w:szCs w:val="28"/>
        </w:rPr>
        <w:t>5</w:t>
      </w:r>
      <w:r>
        <w:rPr>
          <w:rFonts w:ascii="宋体" w:hAnsi="宋体" w:cs="宋体" w:hint="eastAsia"/>
          <w:b/>
          <w:bCs/>
          <w:sz w:val="28"/>
          <w:szCs w:val="28"/>
        </w:rPr>
        <w:t xml:space="preserve"> </w:t>
      </w:r>
      <w:r>
        <w:rPr>
          <w:rFonts w:ascii="宋体" w:hAnsi="宋体" w:cs="宋体" w:hint="eastAsia"/>
          <w:b/>
          <w:bCs/>
          <w:sz w:val="28"/>
          <w:szCs w:val="28"/>
        </w:rPr>
        <w:t>驱动装置的安装</w:t>
      </w:r>
      <w:bookmarkEnd w:id="389"/>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b/>
          <w:bCs/>
          <w:sz w:val="28"/>
          <w:szCs w:val="28"/>
        </w:rPr>
        <w:t>9.5.1</w:t>
      </w:r>
      <w:r>
        <w:rPr>
          <w:rFonts w:ascii="宋体" w:hAnsi="宋体" w:cs="宋体" w:hint="eastAsia"/>
          <w:b/>
          <w:bCs/>
          <w:sz w:val="28"/>
          <w:szCs w:val="28"/>
        </w:rPr>
        <w:t xml:space="preserve"> </w:t>
      </w:r>
      <w:r>
        <w:rPr>
          <w:rFonts w:ascii="宋体" w:hAnsi="宋体" w:cs="宋体" w:hint="eastAsia"/>
          <w:sz w:val="28"/>
          <w:szCs w:val="28"/>
        </w:rPr>
        <w:t>拉索式机械驱动装置是通过拉索控制灭火剂释放的远程手动装置。拉索式机械驱动装置通常安装在防护区外，一般是在防护区门口，与电气启动</w:t>
      </w:r>
      <w:r>
        <w:rPr>
          <w:rFonts w:ascii="宋体" w:hAnsi="宋体" w:cs="宋体" w:hint="eastAsia"/>
          <w:sz w:val="28"/>
          <w:szCs w:val="28"/>
        </w:rPr>
        <w:t>/</w:t>
      </w:r>
      <w:r>
        <w:rPr>
          <w:rFonts w:ascii="宋体" w:hAnsi="宋体" w:cs="宋体" w:hint="eastAsia"/>
          <w:sz w:val="28"/>
          <w:szCs w:val="28"/>
        </w:rPr>
        <w:t>停止按钮设于同一处。此条规定是为了提高灭火系统的可靠性，防止误动作。</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b/>
          <w:bCs/>
          <w:sz w:val="28"/>
          <w:szCs w:val="28"/>
        </w:rPr>
        <w:t>9.5.2-19.5.4</w:t>
      </w:r>
      <w:r>
        <w:rPr>
          <w:rFonts w:ascii="宋体" w:hAnsi="宋体" w:cs="宋体" w:hint="eastAsia"/>
          <w:b/>
          <w:bCs/>
          <w:sz w:val="28"/>
          <w:szCs w:val="28"/>
        </w:rPr>
        <w:t xml:space="preserve"> </w:t>
      </w:r>
      <w:r>
        <w:rPr>
          <w:rFonts w:ascii="宋体" w:hAnsi="宋体" w:cs="宋体" w:hint="eastAsia"/>
          <w:sz w:val="28"/>
          <w:szCs w:val="28"/>
        </w:rPr>
        <w:t>驱动气瓶在释放时会受到高速气流的冲击而发生振动、摇晃等，因此，在安装时应将驱动气瓶固定牢靠。通常每个驱动气瓶对应启动一个防护区的选择阀及容器阀，正确、清晰的标志可避免操作人员误操作。通常气动驱动装置的出口与灭火剂储存容器的容器阀及防护区或保护对象的选择阀直接相连，若有泄漏，驱动气体的压力有可能低于打开选择阀和容器阀的所需的压力，导致打不开选择阀和容器阀。故需要在安装后做气压严密性试验。</w:t>
      </w:r>
    </w:p>
    <w:p w:rsidR="00AE3CCB" w:rsidRDefault="00D64B98">
      <w:pPr>
        <w:jc w:val="center"/>
        <w:outlineLvl w:val="2"/>
        <w:rPr>
          <w:rFonts w:ascii="宋体" w:hAnsi="宋体" w:cs="宋体"/>
          <w:b/>
          <w:bCs/>
          <w:sz w:val="28"/>
          <w:szCs w:val="28"/>
        </w:rPr>
      </w:pPr>
      <w:bookmarkStart w:id="390" w:name="_Toc26556"/>
      <w:r>
        <w:rPr>
          <w:rFonts w:ascii="宋体" w:hAnsi="宋体" w:cs="宋体" w:hint="eastAsia"/>
          <w:b/>
          <w:bCs/>
          <w:sz w:val="28"/>
          <w:szCs w:val="28"/>
        </w:rPr>
        <w:t>1</w:t>
      </w:r>
      <w:r>
        <w:rPr>
          <w:rFonts w:ascii="宋体" w:hAnsi="宋体" w:cs="宋体"/>
          <w:b/>
          <w:bCs/>
          <w:sz w:val="28"/>
          <w:szCs w:val="28"/>
        </w:rPr>
        <w:t>9.6</w:t>
      </w:r>
      <w:r>
        <w:rPr>
          <w:rFonts w:ascii="宋体" w:hAnsi="宋体" w:cs="宋体" w:hint="eastAsia"/>
          <w:b/>
          <w:bCs/>
          <w:sz w:val="28"/>
          <w:szCs w:val="28"/>
        </w:rPr>
        <w:t xml:space="preserve"> </w:t>
      </w:r>
      <w:r>
        <w:rPr>
          <w:rFonts w:ascii="宋体" w:hAnsi="宋体" w:cs="宋体" w:hint="eastAsia"/>
          <w:b/>
          <w:bCs/>
          <w:sz w:val="28"/>
          <w:szCs w:val="28"/>
        </w:rPr>
        <w:t>喷头的安装</w:t>
      </w:r>
      <w:bookmarkEnd w:id="390"/>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b/>
          <w:bCs/>
          <w:sz w:val="28"/>
          <w:szCs w:val="28"/>
        </w:rPr>
        <w:t>9.6.1-19.6.2</w:t>
      </w:r>
      <w:r>
        <w:rPr>
          <w:rFonts w:ascii="宋体" w:hAnsi="宋体" w:cs="宋体" w:hint="eastAsia"/>
          <w:b/>
          <w:bCs/>
          <w:sz w:val="28"/>
          <w:szCs w:val="28"/>
        </w:rPr>
        <w:t xml:space="preserve"> </w:t>
      </w:r>
      <w:r>
        <w:rPr>
          <w:rFonts w:ascii="宋体" w:hAnsi="宋体" w:cs="宋体" w:hint="eastAsia"/>
          <w:sz w:val="28"/>
          <w:szCs w:val="28"/>
        </w:rPr>
        <w:t>喷嘴是气体灭火系统中控制灭火剂流速并保证灭火剂均匀分布的重要部件，由于喷</w:t>
      </w:r>
      <w:r>
        <w:rPr>
          <w:rFonts w:ascii="宋体" w:hAnsi="宋体" w:cs="宋体" w:hint="eastAsia"/>
          <w:sz w:val="28"/>
          <w:szCs w:val="28"/>
        </w:rPr>
        <w:t>头的结构形式相似，规格较多，安装时应核对清楚。</w:t>
      </w:r>
    </w:p>
    <w:p w:rsidR="00AE3CCB" w:rsidRDefault="00AE3CCB">
      <w:pPr>
        <w:ind w:firstLineChars="200" w:firstLine="560"/>
        <w:rPr>
          <w:rFonts w:ascii="宋体" w:hAnsi="宋体" w:cs="宋体"/>
          <w:sz w:val="28"/>
          <w:szCs w:val="28"/>
        </w:rPr>
      </w:pPr>
    </w:p>
    <w:p w:rsidR="00AE3CCB" w:rsidRDefault="00D64B98">
      <w:pPr>
        <w:jc w:val="center"/>
        <w:outlineLvl w:val="2"/>
        <w:rPr>
          <w:rFonts w:ascii="宋体" w:hAnsi="宋体" w:cs="宋体"/>
          <w:b/>
          <w:bCs/>
          <w:sz w:val="28"/>
          <w:szCs w:val="28"/>
        </w:rPr>
      </w:pPr>
      <w:bookmarkStart w:id="391" w:name="_Toc20695"/>
      <w:r>
        <w:rPr>
          <w:rFonts w:ascii="宋体" w:hAnsi="宋体" w:cs="宋体" w:hint="eastAsia"/>
          <w:b/>
          <w:bCs/>
          <w:sz w:val="28"/>
          <w:szCs w:val="28"/>
        </w:rPr>
        <w:t>1</w:t>
      </w:r>
      <w:r>
        <w:rPr>
          <w:rFonts w:ascii="宋体" w:hAnsi="宋体" w:cs="宋体"/>
          <w:b/>
          <w:bCs/>
          <w:sz w:val="28"/>
          <w:szCs w:val="28"/>
        </w:rPr>
        <w:t>9.7</w:t>
      </w:r>
      <w:r>
        <w:rPr>
          <w:rFonts w:ascii="宋体" w:hAnsi="宋体" w:cs="宋体" w:hint="eastAsia"/>
          <w:b/>
          <w:bCs/>
          <w:sz w:val="28"/>
          <w:szCs w:val="28"/>
        </w:rPr>
        <w:t xml:space="preserve"> </w:t>
      </w:r>
      <w:r>
        <w:rPr>
          <w:rFonts w:ascii="宋体" w:hAnsi="宋体" w:cs="宋体" w:hint="eastAsia"/>
          <w:b/>
          <w:bCs/>
          <w:sz w:val="28"/>
          <w:szCs w:val="28"/>
        </w:rPr>
        <w:t>控制组件的安装</w:t>
      </w:r>
      <w:bookmarkEnd w:id="391"/>
    </w:p>
    <w:p w:rsidR="00AE3CCB" w:rsidRDefault="00D64B98">
      <w:pPr>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b/>
          <w:bCs/>
          <w:sz w:val="28"/>
          <w:szCs w:val="28"/>
        </w:rPr>
        <w:t>9.7.1-19.7.4</w:t>
      </w:r>
      <w:r>
        <w:rPr>
          <w:rFonts w:ascii="宋体" w:hAnsi="宋体" w:cs="宋体" w:hint="eastAsia"/>
          <w:b/>
          <w:bCs/>
          <w:sz w:val="28"/>
          <w:szCs w:val="28"/>
        </w:rPr>
        <w:t xml:space="preserve"> </w:t>
      </w:r>
      <w:r>
        <w:rPr>
          <w:rFonts w:ascii="宋体" w:hAnsi="宋体" w:cs="宋体" w:hint="eastAsia"/>
          <w:sz w:val="28"/>
          <w:szCs w:val="28"/>
        </w:rPr>
        <w:t>由于《火灾自动报警系统施工及验收规范》</w:t>
      </w:r>
      <w:r>
        <w:rPr>
          <w:rFonts w:ascii="宋体" w:hAnsi="宋体" w:cs="宋体" w:hint="eastAsia"/>
          <w:sz w:val="28"/>
          <w:szCs w:val="28"/>
        </w:rPr>
        <w:t>GB50116--92</w:t>
      </w:r>
      <w:r>
        <w:rPr>
          <w:rFonts w:ascii="宋体" w:hAnsi="宋体" w:cs="宋体" w:hint="eastAsia"/>
          <w:sz w:val="28"/>
          <w:szCs w:val="28"/>
        </w:rPr>
        <w:t>对手动与自动转换开关，手动启动与停止按钮、防护区声光报警装置、气体喷放指示灯等安装技术要求未作出规定，为便于这些组件的安装，故本规范提出安装技术要求。</w:t>
      </w:r>
    </w:p>
    <w:p w:rsidR="00AE3CCB" w:rsidRDefault="00AE3CCB">
      <w:pPr>
        <w:rPr>
          <w:rFonts w:ascii="宋体" w:hAnsi="宋体" w:cs="宋体"/>
          <w:sz w:val="28"/>
          <w:szCs w:val="28"/>
        </w:rPr>
      </w:pPr>
    </w:p>
    <w:p w:rsidR="00AE3CCB" w:rsidRDefault="00D64B98">
      <w:pPr>
        <w:jc w:val="center"/>
        <w:outlineLvl w:val="1"/>
        <w:rPr>
          <w:rFonts w:ascii="宋体" w:hAnsi="宋体" w:cs="宋体"/>
          <w:b/>
          <w:bCs/>
          <w:sz w:val="28"/>
          <w:szCs w:val="28"/>
        </w:rPr>
      </w:pPr>
      <w:bookmarkStart w:id="392" w:name="_Toc27437"/>
      <w:r>
        <w:rPr>
          <w:rFonts w:ascii="宋体" w:hAnsi="宋体" w:cs="宋体" w:hint="eastAsia"/>
          <w:b/>
          <w:bCs/>
          <w:sz w:val="28"/>
          <w:szCs w:val="28"/>
        </w:rPr>
        <w:lastRenderedPageBreak/>
        <w:t>20</w:t>
      </w:r>
      <w:r>
        <w:rPr>
          <w:rFonts w:ascii="宋体" w:hAnsi="宋体" w:cs="宋体" w:hint="eastAsia"/>
          <w:b/>
          <w:bCs/>
          <w:sz w:val="28"/>
          <w:szCs w:val="28"/>
        </w:rPr>
        <w:t xml:space="preserve"> </w:t>
      </w:r>
      <w:r>
        <w:rPr>
          <w:rFonts w:ascii="宋体" w:hAnsi="宋体" w:cs="宋体" w:hint="eastAsia"/>
          <w:b/>
          <w:bCs/>
          <w:sz w:val="28"/>
          <w:szCs w:val="28"/>
        </w:rPr>
        <w:t>火灾报警系统</w:t>
      </w:r>
      <w:bookmarkEnd w:id="392"/>
    </w:p>
    <w:p w:rsidR="00AE3CCB" w:rsidRDefault="00D64B98">
      <w:pPr>
        <w:jc w:val="center"/>
        <w:outlineLvl w:val="2"/>
        <w:rPr>
          <w:rFonts w:ascii="宋体" w:hAnsi="宋体" w:cs="宋体"/>
          <w:b/>
          <w:bCs/>
          <w:sz w:val="28"/>
          <w:szCs w:val="28"/>
        </w:rPr>
      </w:pPr>
      <w:bookmarkStart w:id="393" w:name="_Toc27174"/>
      <w:r>
        <w:rPr>
          <w:rFonts w:ascii="宋体" w:hAnsi="宋体" w:cs="宋体" w:hint="eastAsia"/>
          <w:b/>
          <w:bCs/>
          <w:sz w:val="28"/>
          <w:szCs w:val="28"/>
        </w:rPr>
        <w:t>20.</w:t>
      </w:r>
      <w:r>
        <w:rPr>
          <w:rFonts w:ascii="宋体" w:hAnsi="宋体" w:cs="宋体"/>
          <w:b/>
          <w:bCs/>
          <w:sz w:val="28"/>
          <w:szCs w:val="28"/>
        </w:rPr>
        <w:t>1</w:t>
      </w:r>
      <w:r>
        <w:rPr>
          <w:rFonts w:ascii="宋体" w:hAnsi="宋体" w:cs="宋体" w:hint="eastAsia"/>
          <w:b/>
          <w:bCs/>
          <w:sz w:val="28"/>
          <w:szCs w:val="28"/>
        </w:rPr>
        <w:t xml:space="preserve"> </w:t>
      </w:r>
      <w:r>
        <w:rPr>
          <w:rFonts w:ascii="宋体" w:hAnsi="宋体" w:cs="宋体" w:hint="eastAsia"/>
          <w:b/>
          <w:bCs/>
          <w:sz w:val="28"/>
          <w:szCs w:val="28"/>
        </w:rPr>
        <w:t>一般规定</w:t>
      </w:r>
      <w:bookmarkEnd w:id="393"/>
    </w:p>
    <w:p w:rsidR="00AE3CCB" w:rsidRDefault="00D64B98">
      <w:pPr>
        <w:ind w:firstLineChars="200" w:firstLine="562"/>
        <w:rPr>
          <w:rFonts w:ascii="宋体" w:hAnsi="宋体" w:cs="宋体"/>
          <w:sz w:val="28"/>
          <w:szCs w:val="28"/>
        </w:rPr>
      </w:pPr>
      <w:r>
        <w:rPr>
          <w:rFonts w:ascii="宋体" w:hAnsi="宋体" w:cs="宋体"/>
          <w:b/>
          <w:bCs/>
          <w:sz w:val="28"/>
          <w:szCs w:val="28"/>
        </w:rPr>
        <w:t>20.1.1-20.1.3</w:t>
      </w:r>
      <w:r>
        <w:rPr>
          <w:rFonts w:ascii="宋体" w:hAnsi="宋体" w:cs="宋体" w:hint="eastAsia"/>
          <w:b/>
          <w:bCs/>
          <w:sz w:val="28"/>
          <w:szCs w:val="28"/>
        </w:rPr>
        <w:t xml:space="preserve"> </w:t>
      </w:r>
      <w:r>
        <w:rPr>
          <w:rFonts w:ascii="宋体" w:hAnsi="宋体" w:cs="宋体" w:hint="eastAsia"/>
          <w:sz w:val="28"/>
          <w:szCs w:val="28"/>
        </w:rPr>
        <w:t>火灾探测器的种类多，本条列出了目前隧道常用的火灾探测器形式及系统组成。</w:t>
      </w:r>
    </w:p>
    <w:p w:rsidR="00AE3CCB" w:rsidRDefault="00AE3CCB">
      <w:pPr>
        <w:ind w:firstLineChars="200" w:firstLine="560"/>
        <w:rPr>
          <w:rFonts w:ascii="宋体" w:hAnsi="宋体" w:cs="宋体"/>
          <w:sz w:val="28"/>
          <w:szCs w:val="28"/>
        </w:rPr>
      </w:pPr>
    </w:p>
    <w:p w:rsidR="00AE3CCB" w:rsidRDefault="00D64B98">
      <w:pPr>
        <w:jc w:val="center"/>
        <w:outlineLvl w:val="2"/>
        <w:rPr>
          <w:rFonts w:ascii="宋体" w:hAnsi="宋体" w:cs="宋体"/>
          <w:b/>
          <w:bCs/>
          <w:sz w:val="28"/>
          <w:szCs w:val="28"/>
        </w:rPr>
      </w:pPr>
      <w:bookmarkStart w:id="394" w:name="_Toc22140"/>
      <w:r>
        <w:rPr>
          <w:rFonts w:ascii="宋体" w:hAnsi="宋体" w:cs="宋体" w:hint="eastAsia"/>
          <w:b/>
          <w:bCs/>
          <w:sz w:val="28"/>
          <w:szCs w:val="28"/>
        </w:rPr>
        <w:t>20.</w:t>
      </w:r>
      <w:r>
        <w:rPr>
          <w:rFonts w:ascii="宋体" w:hAnsi="宋体" w:cs="宋体"/>
          <w:b/>
          <w:bCs/>
          <w:sz w:val="28"/>
          <w:szCs w:val="28"/>
        </w:rPr>
        <w:t>2</w:t>
      </w:r>
      <w:r>
        <w:rPr>
          <w:rFonts w:ascii="宋体" w:hAnsi="宋体" w:cs="宋体" w:hint="eastAsia"/>
          <w:b/>
          <w:bCs/>
          <w:sz w:val="28"/>
          <w:szCs w:val="28"/>
        </w:rPr>
        <w:t xml:space="preserve"> </w:t>
      </w:r>
      <w:r>
        <w:rPr>
          <w:rFonts w:ascii="宋体" w:hAnsi="宋体" w:cs="宋体" w:hint="eastAsia"/>
          <w:b/>
          <w:bCs/>
          <w:sz w:val="28"/>
          <w:szCs w:val="28"/>
        </w:rPr>
        <w:t>火灾报警控制器安装</w:t>
      </w:r>
      <w:bookmarkEnd w:id="394"/>
    </w:p>
    <w:p w:rsidR="00AE3CCB" w:rsidRDefault="00D64B98">
      <w:pPr>
        <w:ind w:firstLineChars="200" w:firstLine="562"/>
        <w:rPr>
          <w:rFonts w:ascii="宋体" w:hAnsi="宋体" w:cs="宋体"/>
          <w:sz w:val="28"/>
          <w:szCs w:val="28"/>
        </w:rPr>
      </w:pPr>
      <w:r>
        <w:rPr>
          <w:rFonts w:ascii="宋体" w:hAnsi="宋体" w:cs="宋体"/>
          <w:b/>
          <w:bCs/>
          <w:sz w:val="28"/>
          <w:szCs w:val="28"/>
        </w:rPr>
        <w:t>20.2.1-20.2.5</w:t>
      </w:r>
      <w:r>
        <w:rPr>
          <w:rFonts w:ascii="宋体" w:hAnsi="宋体" w:cs="宋体" w:hint="eastAsia"/>
          <w:b/>
          <w:bCs/>
          <w:sz w:val="28"/>
          <w:szCs w:val="28"/>
        </w:rPr>
        <w:t xml:space="preserve"> </w:t>
      </w:r>
      <w:r>
        <w:rPr>
          <w:rFonts w:ascii="宋体" w:hAnsi="宋体" w:cs="宋体" w:hint="eastAsia"/>
          <w:sz w:val="28"/>
          <w:szCs w:val="28"/>
        </w:rPr>
        <w:t>集中报警主机、分区报警主机的主电源应由隧道供配电系统中的一级负荷供给，且采用</w:t>
      </w:r>
      <w:r>
        <w:rPr>
          <w:rFonts w:ascii="宋体" w:hAnsi="宋体" w:cs="宋体" w:hint="eastAsia"/>
          <w:sz w:val="28"/>
          <w:szCs w:val="28"/>
        </w:rPr>
        <w:t>UPS</w:t>
      </w:r>
      <w:r>
        <w:rPr>
          <w:rFonts w:ascii="宋体" w:hAnsi="宋体" w:cs="宋体" w:hint="eastAsia"/>
          <w:sz w:val="28"/>
          <w:szCs w:val="28"/>
        </w:rPr>
        <w:t>装置；不应使用漏电保护开关；一般来说，集中报警主机、分区报警机的备用电源是随主机一并配置的；集中报警主机、分区报警机的安装位置应确保值班人员能直接观察到。</w:t>
      </w:r>
    </w:p>
    <w:p w:rsidR="00AE3CCB" w:rsidRDefault="00D64B98">
      <w:pPr>
        <w:jc w:val="center"/>
        <w:outlineLvl w:val="2"/>
        <w:rPr>
          <w:rFonts w:ascii="宋体" w:hAnsi="宋体" w:cs="宋体"/>
          <w:b/>
          <w:bCs/>
          <w:sz w:val="28"/>
          <w:szCs w:val="28"/>
        </w:rPr>
      </w:pPr>
      <w:bookmarkStart w:id="395" w:name="_Toc7212"/>
      <w:r>
        <w:rPr>
          <w:rFonts w:ascii="宋体" w:hAnsi="宋体" w:cs="宋体" w:hint="eastAsia"/>
          <w:b/>
          <w:bCs/>
          <w:sz w:val="28"/>
          <w:szCs w:val="28"/>
        </w:rPr>
        <w:t>20.</w:t>
      </w:r>
      <w:r>
        <w:rPr>
          <w:rFonts w:ascii="宋体" w:hAnsi="宋体" w:cs="宋体"/>
          <w:b/>
          <w:bCs/>
          <w:sz w:val="28"/>
          <w:szCs w:val="28"/>
        </w:rPr>
        <w:t>3</w:t>
      </w:r>
      <w:r>
        <w:rPr>
          <w:rFonts w:ascii="宋体" w:hAnsi="宋体" w:cs="宋体" w:hint="eastAsia"/>
          <w:b/>
          <w:bCs/>
          <w:sz w:val="28"/>
          <w:szCs w:val="28"/>
        </w:rPr>
        <w:t xml:space="preserve"> </w:t>
      </w:r>
      <w:r>
        <w:rPr>
          <w:rFonts w:ascii="宋体" w:hAnsi="宋体" w:cs="宋体" w:hint="eastAsia"/>
          <w:b/>
          <w:bCs/>
          <w:sz w:val="28"/>
          <w:szCs w:val="28"/>
        </w:rPr>
        <w:t>火灾报警探测器安装</w:t>
      </w:r>
      <w:bookmarkEnd w:id="395"/>
    </w:p>
    <w:p w:rsidR="00AE3CCB" w:rsidRDefault="00D64B98">
      <w:pPr>
        <w:ind w:firstLineChars="200" w:firstLine="562"/>
        <w:rPr>
          <w:rFonts w:ascii="宋体" w:hAnsi="宋体" w:cs="宋体"/>
          <w:sz w:val="28"/>
          <w:szCs w:val="28"/>
        </w:rPr>
      </w:pPr>
      <w:r>
        <w:rPr>
          <w:rFonts w:ascii="宋体" w:hAnsi="宋体" w:cs="宋体"/>
          <w:b/>
          <w:bCs/>
          <w:sz w:val="28"/>
          <w:szCs w:val="28"/>
        </w:rPr>
        <w:t>20.3.1-20.2.6</w:t>
      </w:r>
      <w:r>
        <w:rPr>
          <w:rFonts w:ascii="宋体" w:hAnsi="宋体" w:cs="宋体" w:hint="eastAsia"/>
          <w:b/>
          <w:bCs/>
          <w:sz w:val="28"/>
          <w:szCs w:val="28"/>
        </w:rPr>
        <w:t xml:space="preserve"> </w:t>
      </w:r>
      <w:r>
        <w:rPr>
          <w:rFonts w:ascii="宋体" w:hAnsi="宋体" w:cs="宋体" w:hint="eastAsia"/>
          <w:sz w:val="28"/>
          <w:szCs w:val="28"/>
        </w:rPr>
        <w:t>由设计确定隧道内火灾报警器的种类选择，和布设方案；各类探测器的安装，需根据设计方案、设备生产厂家提供的技术指标、安装要求，布局检测面和安装位置，要求全覆盖检测到隧道的火焰灾情。</w:t>
      </w:r>
    </w:p>
    <w:p w:rsidR="00AE3CCB" w:rsidRDefault="00AE3CCB">
      <w:pPr>
        <w:ind w:firstLineChars="200" w:firstLine="560"/>
        <w:rPr>
          <w:rFonts w:ascii="宋体" w:hAnsi="宋体" w:cs="宋体"/>
          <w:sz w:val="28"/>
          <w:szCs w:val="28"/>
        </w:rPr>
      </w:pPr>
    </w:p>
    <w:p w:rsidR="00AE3CCB" w:rsidRDefault="00D64B98">
      <w:pPr>
        <w:jc w:val="center"/>
        <w:rPr>
          <w:rFonts w:ascii="宋体" w:hAnsi="宋体" w:cs="宋体"/>
          <w:b/>
          <w:bCs/>
          <w:sz w:val="28"/>
          <w:szCs w:val="28"/>
        </w:rPr>
      </w:pPr>
      <w:r>
        <w:rPr>
          <w:rFonts w:ascii="宋体" w:hAnsi="宋体" w:cs="宋体" w:hint="eastAsia"/>
          <w:b/>
          <w:bCs/>
          <w:sz w:val="28"/>
          <w:szCs w:val="28"/>
        </w:rPr>
        <w:t>20.</w:t>
      </w:r>
      <w:r>
        <w:rPr>
          <w:rFonts w:ascii="宋体" w:hAnsi="宋体" w:cs="宋体"/>
          <w:b/>
          <w:bCs/>
          <w:sz w:val="28"/>
          <w:szCs w:val="28"/>
        </w:rPr>
        <w:t>4</w:t>
      </w:r>
      <w:r>
        <w:rPr>
          <w:rFonts w:ascii="宋体" w:hAnsi="宋体" w:cs="宋体" w:hint="eastAsia"/>
          <w:b/>
          <w:bCs/>
          <w:sz w:val="28"/>
          <w:szCs w:val="28"/>
        </w:rPr>
        <w:t xml:space="preserve"> </w:t>
      </w:r>
      <w:r>
        <w:rPr>
          <w:rFonts w:ascii="宋体" w:hAnsi="宋体" w:cs="宋体" w:hint="eastAsia"/>
          <w:b/>
          <w:bCs/>
          <w:sz w:val="28"/>
          <w:szCs w:val="28"/>
        </w:rPr>
        <w:t>手动报警按钮和火灾声光警报器安装</w:t>
      </w:r>
    </w:p>
    <w:p w:rsidR="00AE3CCB" w:rsidRDefault="00D64B98">
      <w:pPr>
        <w:ind w:firstLineChars="200" w:firstLine="562"/>
        <w:rPr>
          <w:rFonts w:ascii="宋体" w:hAnsi="宋体" w:cs="宋体"/>
          <w:sz w:val="28"/>
          <w:szCs w:val="28"/>
        </w:rPr>
      </w:pPr>
      <w:r>
        <w:rPr>
          <w:rFonts w:ascii="宋体" w:hAnsi="宋体" w:cs="宋体"/>
          <w:b/>
          <w:bCs/>
          <w:sz w:val="28"/>
          <w:szCs w:val="28"/>
        </w:rPr>
        <w:t>20.4.1-20.4.4</w:t>
      </w:r>
      <w:r>
        <w:rPr>
          <w:rFonts w:ascii="宋体" w:hAnsi="宋体" w:cs="宋体" w:hint="eastAsia"/>
          <w:b/>
          <w:bCs/>
          <w:sz w:val="28"/>
          <w:szCs w:val="28"/>
        </w:rPr>
        <w:t xml:space="preserve"> </w:t>
      </w:r>
      <w:r>
        <w:rPr>
          <w:rFonts w:ascii="宋体" w:hAnsi="宋体" w:cs="宋体" w:hint="eastAsia"/>
          <w:sz w:val="28"/>
          <w:szCs w:val="28"/>
        </w:rPr>
        <w:t>火灾声光报警器为本版新增内容，用于报警提示。</w:t>
      </w:r>
    </w:p>
    <w:p w:rsidR="00AE3CCB" w:rsidRDefault="00AE3CCB">
      <w:pPr>
        <w:ind w:firstLineChars="200" w:firstLine="560"/>
        <w:rPr>
          <w:rFonts w:ascii="宋体" w:hAnsi="宋体" w:cs="宋体"/>
          <w:sz w:val="28"/>
          <w:szCs w:val="28"/>
        </w:rPr>
      </w:pPr>
    </w:p>
    <w:p w:rsidR="00AE3CCB" w:rsidRDefault="00D64B98">
      <w:pPr>
        <w:jc w:val="center"/>
        <w:outlineLvl w:val="2"/>
        <w:rPr>
          <w:rFonts w:ascii="宋体" w:hAnsi="宋体" w:cs="宋体"/>
          <w:b/>
          <w:bCs/>
          <w:sz w:val="28"/>
          <w:szCs w:val="28"/>
        </w:rPr>
      </w:pPr>
      <w:bookmarkStart w:id="396" w:name="_Toc6065"/>
      <w:r>
        <w:rPr>
          <w:rFonts w:ascii="宋体" w:hAnsi="宋体" w:cs="宋体" w:hint="eastAsia"/>
          <w:b/>
          <w:bCs/>
          <w:sz w:val="28"/>
          <w:szCs w:val="28"/>
        </w:rPr>
        <w:t>20.</w:t>
      </w:r>
      <w:r>
        <w:rPr>
          <w:rFonts w:ascii="宋体" w:hAnsi="宋体" w:cs="宋体"/>
          <w:b/>
          <w:bCs/>
          <w:sz w:val="28"/>
          <w:szCs w:val="28"/>
        </w:rPr>
        <w:t>5</w:t>
      </w:r>
      <w:r>
        <w:rPr>
          <w:rFonts w:ascii="宋体" w:hAnsi="宋体" w:cs="宋体" w:hint="eastAsia"/>
          <w:b/>
          <w:bCs/>
          <w:sz w:val="28"/>
          <w:szCs w:val="28"/>
        </w:rPr>
        <w:t xml:space="preserve"> </w:t>
      </w:r>
      <w:r>
        <w:rPr>
          <w:rFonts w:ascii="宋体" w:hAnsi="宋体" w:cs="宋体" w:hint="eastAsia"/>
          <w:b/>
          <w:bCs/>
          <w:sz w:val="28"/>
          <w:szCs w:val="28"/>
        </w:rPr>
        <w:t>系统功能检测</w:t>
      </w:r>
      <w:bookmarkEnd w:id="396"/>
    </w:p>
    <w:p w:rsidR="00AE3CCB" w:rsidRDefault="00D64B98">
      <w:pPr>
        <w:ind w:firstLineChars="200" w:firstLine="562"/>
        <w:rPr>
          <w:rFonts w:ascii="宋体" w:hAnsi="宋体" w:cs="宋体"/>
          <w:sz w:val="28"/>
          <w:szCs w:val="28"/>
        </w:rPr>
      </w:pPr>
      <w:r>
        <w:rPr>
          <w:rFonts w:ascii="宋体" w:hAnsi="宋体" w:cs="宋体"/>
          <w:b/>
          <w:bCs/>
          <w:sz w:val="28"/>
          <w:szCs w:val="28"/>
        </w:rPr>
        <w:t>20.5.1-20.5.6</w:t>
      </w:r>
      <w:r>
        <w:rPr>
          <w:rFonts w:ascii="宋体" w:hAnsi="宋体" w:cs="宋体" w:hint="eastAsia"/>
          <w:b/>
          <w:bCs/>
          <w:sz w:val="28"/>
          <w:szCs w:val="28"/>
        </w:rPr>
        <w:t xml:space="preserve"> </w:t>
      </w:r>
      <w:r>
        <w:rPr>
          <w:rFonts w:ascii="宋体" w:hAnsi="宋体" w:cs="宋体" w:hint="eastAsia"/>
          <w:sz w:val="28"/>
          <w:szCs w:val="28"/>
        </w:rPr>
        <w:t>预先设定隧道联动方案及相应联动设备对应表应附在检查材料后；联动设备工作情况的反馈，可根据设计方案，反映在主机﹑监控系统或中控室显示屏上。</w:t>
      </w:r>
    </w:p>
    <w:p w:rsidR="00AE3CCB" w:rsidRDefault="00D64B98">
      <w:pPr>
        <w:ind w:firstLineChars="200" w:firstLine="562"/>
        <w:rPr>
          <w:rFonts w:ascii="宋体" w:hAnsi="宋体" w:cs="宋体"/>
          <w:sz w:val="28"/>
          <w:szCs w:val="28"/>
        </w:rPr>
      </w:pPr>
      <w:r>
        <w:rPr>
          <w:rFonts w:ascii="宋体" w:hAnsi="宋体" w:cs="宋体"/>
          <w:b/>
          <w:bCs/>
          <w:sz w:val="28"/>
          <w:szCs w:val="28"/>
        </w:rPr>
        <w:t>20.5.7-20.5.11</w:t>
      </w:r>
      <w:r>
        <w:rPr>
          <w:rFonts w:ascii="宋体" w:hAnsi="宋体" w:cs="宋体" w:hint="eastAsia"/>
          <w:b/>
          <w:bCs/>
          <w:sz w:val="28"/>
          <w:szCs w:val="28"/>
        </w:rPr>
        <w:t xml:space="preserve"> </w:t>
      </w:r>
      <w:r>
        <w:rPr>
          <w:rFonts w:ascii="宋体" w:hAnsi="宋体" w:cs="宋体" w:hint="eastAsia"/>
          <w:sz w:val="28"/>
          <w:szCs w:val="28"/>
        </w:rPr>
        <w:t>在</w:t>
      </w:r>
      <w:r>
        <w:rPr>
          <w:rFonts w:ascii="宋体" w:hAnsi="宋体" w:cs="宋体" w:hint="eastAsia"/>
          <w:sz w:val="28"/>
          <w:szCs w:val="28"/>
        </w:rPr>
        <w:t>60s</w:t>
      </w:r>
      <w:r>
        <w:rPr>
          <w:rFonts w:ascii="宋体" w:hAnsi="宋体" w:cs="宋体" w:hint="eastAsia"/>
          <w:sz w:val="28"/>
          <w:szCs w:val="28"/>
        </w:rPr>
        <w:t>内应完成检测出火灾﹑判断出地理位置、联动指令</w:t>
      </w:r>
      <w:r>
        <w:rPr>
          <w:rFonts w:ascii="宋体" w:hAnsi="宋体" w:cs="宋体" w:hint="eastAsia"/>
          <w:sz w:val="28"/>
          <w:szCs w:val="28"/>
        </w:rPr>
        <w:lastRenderedPageBreak/>
        <w:t>发出等三项工作。其中联动指令发出还应建立在人工确认的基础上，以防止误报警。涉及联动的第享万设备的动作时间不计在内。</w:t>
      </w:r>
    </w:p>
    <w:p w:rsidR="00AE3CCB" w:rsidRDefault="00AE3CCB">
      <w:pPr>
        <w:ind w:firstLineChars="200" w:firstLine="560"/>
        <w:rPr>
          <w:rFonts w:ascii="宋体" w:hAnsi="宋体" w:cs="宋体"/>
          <w:sz w:val="28"/>
          <w:szCs w:val="28"/>
        </w:rPr>
      </w:pPr>
    </w:p>
    <w:p w:rsidR="00AE3CCB" w:rsidRDefault="00D64B98">
      <w:pPr>
        <w:jc w:val="center"/>
        <w:outlineLvl w:val="1"/>
        <w:rPr>
          <w:rFonts w:ascii="宋体" w:hAnsi="宋体" w:cs="宋体"/>
          <w:b/>
          <w:bCs/>
          <w:sz w:val="28"/>
          <w:szCs w:val="28"/>
        </w:rPr>
      </w:pPr>
      <w:bookmarkStart w:id="397" w:name="_Toc14674"/>
      <w:r>
        <w:rPr>
          <w:rFonts w:ascii="宋体" w:hAnsi="宋体" w:cs="宋体" w:hint="eastAsia"/>
          <w:b/>
          <w:bCs/>
          <w:sz w:val="28"/>
          <w:szCs w:val="28"/>
        </w:rPr>
        <w:t>2</w:t>
      </w:r>
      <w:r>
        <w:rPr>
          <w:rFonts w:ascii="宋体" w:hAnsi="宋体" w:cs="宋体" w:hint="eastAsia"/>
          <w:b/>
          <w:bCs/>
          <w:sz w:val="28"/>
          <w:szCs w:val="28"/>
        </w:rPr>
        <w:t>1</w:t>
      </w:r>
      <w:r>
        <w:rPr>
          <w:rFonts w:ascii="宋体" w:hAnsi="宋体" w:cs="宋体" w:hint="eastAsia"/>
          <w:b/>
          <w:bCs/>
          <w:sz w:val="28"/>
          <w:szCs w:val="28"/>
        </w:rPr>
        <w:t xml:space="preserve"> </w:t>
      </w:r>
      <w:r>
        <w:rPr>
          <w:rFonts w:ascii="宋体" w:hAnsi="宋体" w:cs="宋体" w:hint="eastAsia"/>
          <w:b/>
          <w:bCs/>
          <w:sz w:val="28"/>
          <w:szCs w:val="28"/>
        </w:rPr>
        <w:t>电话</w:t>
      </w:r>
      <w:r>
        <w:rPr>
          <w:rFonts w:ascii="宋体" w:hAnsi="宋体" w:cs="宋体" w:hint="eastAsia"/>
          <w:b/>
          <w:bCs/>
          <w:sz w:val="28"/>
          <w:szCs w:val="28"/>
        </w:rPr>
        <w:t>系统</w:t>
      </w:r>
      <w:bookmarkEnd w:id="397"/>
    </w:p>
    <w:p w:rsidR="00AE3CCB" w:rsidRDefault="00D64B98">
      <w:pPr>
        <w:jc w:val="center"/>
        <w:outlineLvl w:val="2"/>
        <w:rPr>
          <w:rFonts w:ascii="宋体" w:hAnsi="宋体" w:cs="宋体"/>
          <w:b/>
          <w:bCs/>
          <w:sz w:val="28"/>
          <w:szCs w:val="28"/>
          <w:lang/>
        </w:rPr>
      </w:pPr>
      <w:bookmarkStart w:id="398" w:name="_Toc27156"/>
      <w:r>
        <w:rPr>
          <w:rFonts w:ascii="宋体" w:hAnsi="宋体" w:cs="宋体" w:hint="eastAsia"/>
          <w:b/>
          <w:bCs/>
          <w:sz w:val="28"/>
          <w:szCs w:val="28"/>
        </w:rPr>
        <w:t>21.</w:t>
      </w:r>
      <w:r>
        <w:rPr>
          <w:rFonts w:ascii="宋体" w:hAnsi="宋体" w:cs="宋体" w:hint="eastAsia"/>
          <w:b/>
          <w:bCs/>
          <w:sz w:val="28"/>
          <w:szCs w:val="28"/>
          <w:lang/>
        </w:rPr>
        <w:t xml:space="preserve">1 </w:t>
      </w:r>
      <w:r>
        <w:rPr>
          <w:rFonts w:ascii="宋体" w:hAnsi="宋体" w:cs="宋体" w:hint="eastAsia"/>
          <w:b/>
          <w:bCs/>
          <w:sz w:val="28"/>
          <w:szCs w:val="28"/>
          <w:lang/>
        </w:rPr>
        <w:t>一般规定</w:t>
      </w:r>
      <w:bookmarkEnd w:id="398"/>
    </w:p>
    <w:p w:rsidR="00AE3CCB" w:rsidRDefault="00D64B98">
      <w:pPr>
        <w:ind w:firstLineChars="200" w:firstLine="562"/>
        <w:jc w:val="left"/>
        <w:rPr>
          <w:rFonts w:ascii="宋体" w:hAnsi="宋体" w:cs="宋体"/>
          <w:sz w:val="28"/>
          <w:szCs w:val="28"/>
        </w:rPr>
      </w:pPr>
      <w:r>
        <w:rPr>
          <w:rFonts w:ascii="宋体" w:hAnsi="宋体" w:cs="宋体" w:hint="eastAsia"/>
          <w:b/>
          <w:bCs/>
          <w:sz w:val="28"/>
          <w:szCs w:val="28"/>
        </w:rPr>
        <w:t>21.1.1</w:t>
      </w:r>
      <w:r>
        <w:rPr>
          <w:rFonts w:ascii="宋体" w:hAnsi="宋体" w:cs="宋体" w:hint="eastAsia"/>
          <w:sz w:val="28"/>
          <w:szCs w:val="28"/>
        </w:rPr>
        <w:t xml:space="preserve"> </w:t>
      </w:r>
      <w:r>
        <w:rPr>
          <w:rFonts w:ascii="宋体" w:hAnsi="宋体" w:cs="宋体" w:hint="eastAsia"/>
          <w:sz w:val="28"/>
          <w:szCs w:val="28"/>
        </w:rPr>
        <w:t>电话系统如兼用消防电话系统，需满足</w:t>
      </w:r>
      <w:r>
        <w:rPr>
          <w:rFonts w:ascii="宋体" w:hAnsi="宋体" w:cs="宋体"/>
          <w:sz w:val="28"/>
          <w:szCs w:val="28"/>
        </w:rPr>
        <w:t>《火灾自动报警系统设计规范》</w:t>
      </w:r>
      <w:r>
        <w:rPr>
          <w:rFonts w:ascii="宋体" w:hAnsi="宋体" w:cs="宋体" w:hint="eastAsia"/>
          <w:sz w:val="28"/>
          <w:szCs w:val="28"/>
        </w:rPr>
        <w:t>。</w:t>
      </w:r>
    </w:p>
    <w:p w:rsidR="00AE3CCB" w:rsidRDefault="00AE3CCB">
      <w:pPr>
        <w:ind w:firstLineChars="200" w:firstLine="560"/>
        <w:jc w:val="left"/>
        <w:rPr>
          <w:rFonts w:ascii="宋体" w:hAnsi="宋体" w:cs="宋体"/>
          <w:sz w:val="28"/>
          <w:szCs w:val="28"/>
        </w:rPr>
      </w:pPr>
    </w:p>
    <w:p w:rsidR="00AE3CCB" w:rsidRDefault="00D64B98">
      <w:pPr>
        <w:jc w:val="center"/>
        <w:outlineLvl w:val="2"/>
        <w:rPr>
          <w:rFonts w:ascii="宋体" w:hAnsi="宋体" w:cs="宋体"/>
          <w:b/>
          <w:bCs/>
          <w:sz w:val="28"/>
          <w:szCs w:val="28"/>
        </w:rPr>
      </w:pPr>
      <w:bookmarkStart w:id="399" w:name="_Toc24658"/>
      <w:r>
        <w:rPr>
          <w:rFonts w:ascii="宋体" w:hAnsi="宋体" w:cs="宋体" w:hint="eastAsia"/>
          <w:b/>
          <w:bCs/>
          <w:sz w:val="28"/>
          <w:szCs w:val="28"/>
        </w:rPr>
        <w:t>21.</w:t>
      </w:r>
      <w:r>
        <w:rPr>
          <w:rFonts w:ascii="宋体" w:hAnsi="宋体" w:cs="宋体" w:hint="eastAsia"/>
          <w:b/>
          <w:bCs/>
          <w:sz w:val="28"/>
          <w:szCs w:val="28"/>
        </w:rPr>
        <w:t>4</w:t>
      </w:r>
      <w:r>
        <w:rPr>
          <w:rFonts w:ascii="宋体" w:hAnsi="宋体" w:cs="宋体" w:hint="eastAsia"/>
          <w:b/>
          <w:bCs/>
          <w:sz w:val="28"/>
          <w:szCs w:val="28"/>
          <w:lang/>
        </w:rPr>
        <w:t xml:space="preserve"> </w:t>
      </w:r>
      <w:r>
        <w:rPr>
          <w:rFonts w:ascii="宋体" w:hAnsi="宋体" w:cs="宋体" w:hint="eastAsia"/>
          <w:b/>
          <w:bCs/>
          <w:sz w:val="28"/>
          <w:szCs w:val="28"/>
        </w:rPr>
        <w:t>总配线架安装</w:t>
      </w:r>
      <w:bookmarkEnd w:id="399"/>
    </w:p>
    <w:p w:rsidR="00AE3CCB" w:rsidRDefault="00D64B98">
      <w:pPr>
        <w:ind w:firstLineChars="200" w:firstLine="562"/>
        <w:rPr>
          <w:rFonts w:ascii="宋体" w:hAnsi="宋体" w:cs="宋体"/>
          <w:sz w:val="28"/>
          <w:szCs w:val="28"/>
        </w:rPr>
      </w:pPr>
      <w:r>
        <w:rPr>
          <w:rFonts w:ascii="宋体" w:hAnsi="宋体" w:cs="宋体" w:hint="eastAsia"/>
          <w:b/>
          <w:bCs/>
          <w:sz w:val="28"/>
          <w:szCs w:val="28"/>
        </w:rPr>
        <w:t xml:space="preserve">21.4.1 </w:t>
      </w:r>
      <w:r>
        <w:rPr>
          <w:rFonts w:ascii="宋体" w:hAnsi="宋体" w:cs="宋体" w:hint="eastAsia"/>
          <w:sz w:val="28"/>
          <w:szCs w:val="28"/>
        </w:rPr>
        <w:t>配线架上应明确标出端子与电话号码之间的对应关系，方便电话系统维护。</w:t>
      </w:r>
    </w:p>
    <w:p w:rsidR="00AE3CCB" w:rsidRDefault="00AE3CCB">
      <w:pPr>
        <w:ind w:firstLineChars="200" w:firstLine="560"/>
        <w:rPr>
          <w:rFonts w:ascii="宋体" w:hAnsi="宋体" w:cs="宋体"/>
          <w:sz w:val="28"/>
          <w:szCs w:val="28"/>
        </w:rPr>
      </w:pPr>
    </w:p>
    <w:p w:rsidR="00AE3CCB" w:rsidRDefault="00D64B98">
      <w:pPr>
        <w:jc w:val="center"/>
        <w:outlineLvl w:val="2"/>
        <w:rPr>
          <w:rFonts w:ascii="宋体" w:hAnsi="宋体" w:cs="宋体"/>
          <w:b/>
          <w:bCs/>
          <w:sz w:val="28"/>
          <w:szCs w:val="28"/>
        </w:rPr>
      </w:pPr>
      <w:bookmarkStart w:id="400" w:name="_Toc18359"/>
      <w:r>
        <w:rPr>
          <w:rFonts w:ascii="宋体" w:hAnsi="宋体" w:cs="宋体" w:hint="eastAsia"/>
          <w:b/>
          <w:bCs/>
          <w:sz w:val="28"/>
          <w:szCs w:val="28"/>
        </w:rPr>
        <w:t>21.</w:t>
      </w:r>
      <w:r>
        <w:rPr>
          <w:rFonts w:ascii="宋体" w:hAnsi="宋体" w:cs="宋体" w:hint="eastAsia"/>
          <w:b/>
          <w:bCs/>
          <w:sz w:val="28"/>
          <w:szCs w:val="28"/>
        </w:rPr>
        <w:t>6</w:t>
      </w:r>
      <w:r>
        <w:rPr>
          <w:rFonts w:ascii="宋体" w:hAnsi="宋体" w:cs="宋体" w:hint="eastAsia"/>
          <w:b/>
          <w:bCs/>
          <w:sz w:val="28"/>
          <w:szCs w:val="28"/>
          <w:lang/>
        </w:rPr>
        <w:t xml:space="preserve"> </w:t>
      </w:r>
      <w:r>
        <w:rPr>
          <w:rFonts w:ascii="宋体" w:hAnsi="宋体" w:cs="宋体" w:hint="eastAsia"/>
          <w:b/>
          <w:bCs/>
          <w:sz w:val="28"/>
          <w:szCs w:val="28"/>
        </w:rPr>
        <w:t>系统功能检测</w:t>
      </w:r>
      <w:bookmarkEnd w:id="400"/>
    </w:p>
    <w:p w:rsidR="00AE3CCB" w:rsidRDefault="00D64B98">
      <w:pPr>
        <w:ind w:firstLineChars="200" w:firstLine="562"/>
        <w:rPr>
          <w:rFonts w:ascii="宋体" w:hAnsi="宋体" w:cs="宋体"/>
          <w:b/>
          <w:bCs/>
          <w:sz w:val="28"/>
          <w:szCs w:val="28"/>
        </w:rPr>
      </w:pPr>
      <w:r>
        <w:rPr>
          <w:rFonts w:ascii="宋体" w:hAnsi="宋体" w:cs="宋体" w:hint="eastAsia"/>
          <w:b/>
          <w:bCs/>
          <w:sz w:val="28"/>
          <w:szCs w:val="28"/>
        </w:rPr>
        <w:t xml:space="preserve">21.6.7 </w:t>
      </w:r>
      <w:r>
        <w:rPr>
          <w:rFonts w:ascii="宋体" w:hAnsi="宋体" w:cs="宋体" w:hint="eastAsia"/>
          <w:sz w:val="28"/>
          <w:szCs w:val="28"/>
        </w:rPr>
        <w:t>程控交换机的多方电话会议功能和电话录音功能为隧道调度指挥所需的功能，实现调度与多方通话，并可对调度指令时候追溯。</w:t>
      </w:r>
    </w:p>
    <w:p w:rsidR="00AE3CCB" w:rsidRDefault="00AE3CCB">
      <w:pPr>
        <w:jc w:val="left"/>
        <w:rPr>
          <w:rFonts w:ascii="宋体" w:hAnsi="宋体" w:cs="宋体"/>
          <w:sz w:val="28"/>
          <w:szCs w:val="28"/>
        </w:rPr>
      </w:pPr>
    </w:p>
    <w:p w:rsidR="00AE3CCB" w:rsidRDefault="00D64B98">
      <w:pPr>
        <w:jc w:val="center"/>
        <w:outlineLvl w:val="1"/>
        <w:rPr>
          <w:rFonts w:ascii="宋体" w:hAnsi="宋体" w:cs="宋体"/>
          <w:b/>
          <w:bCs/>
          <w:sz w:val="28"/>
          <w:szCs w:val="28"/>
        </w:rPr>
      </w:pPr>
      <w:bookmarkStart w:id="401" w:name="_Toc18456"/>
      <w:r>
        <w:rPr>
          <w:rFonts w:ascii="宋体" w:hAnsi="宋体" w:cs="宋体" w:hint="eastAsia"/>
          <w:b/>
          <w:bCs/>
          <w:sz w:val="28"/>
          <w:szCs w:val="28"/>
        </w:rPr>
        <w:t>2</w:t>
      </w:r>
      <w:r>
        <w:rPr>
          <w:rFonts w:ascii="宋体" w:hAnsi="宋体" w:cs="宋体" w:hint="eastAsia"/>
          <w:b/>
          <w:bCs/>
          <w:sz w:val="28"/>
          <w:szCs w:val="28"/>
        </w:rPr>
        <w:t>2</w:t>
      </w:r>
      <w:r>
        <w:rPr>
          <w:rFonts w:ascii="宋体" w:hAnsi="宋体" w:cs="宋体" w:hint="eastAsia"/>
          <w:b/>
          <w:bCs/>
          <w:sz w:val="28"/>
          <w:szCs w:val="28"/>
        </w:rPr>
        <w:t xml:space="preserve"> </w:t>
      </w:r>
      <w:r>
        <w:rPr>
          <w:rFonts w:ascii="宋体" w:hAnsi="宋体" w:cs="宋体" w:hint="eastAsia"/>
          <w:b/>
          <w:bCs/>
          <w:sz w:val="28"/>
          <w:szCs w:val="28"/>
        </w:rPr>
        <w:t>无线通信系统</w:t>
      </w:r>
      <w:bookmarkEnd w:id="401"/>
    </w:p>
    <w:p w:rsidR="00AE3CCB" w:rsidRDefault="00D64B98">
      <w:pPr>
        <w:jc w:val="center"/>
        <w:outlineLvl w:val="2"/>
        <w:rPr>
          <w:rFonts w:ascii="宋体" w:hAnsi="宋体" w:cs="宋体"/>
          <w:b/>
          <w:bCs/>
          <w:sz w:val="28"/>
          <w:szCs w:val="28"/>
        </w:rPr>
      </w:pPr>
      <w:bookmarkStart w:id="402" w:name="_Toc9336"/>
      <w:r>
        <w:rPr>
          <w:rFonts w:ascii="宋体" w:hAnsi="宋体" w:cs="宋体" w:hint="eastAsia"/>
          <w:b/>
          <w:bCs/>
          <w:sz w:val="28"/>
          <w:szCs w:val="28"/>
        </w:rPr>
        <w:t>2</w:t>
      </w:r>
      <w:r>
        <w:rPr>
          <w:rFonts w:ascii="宋体" w:hAnsi="宋体" w:cs="宋体" w:hint="eastAsia"/>
          <w:b/>
          <w:bCs/>
          <w:sz w:val="28"/>
          <w:szCs w:val="28"/>
        </w:rPr>
        <w:t>2</w:t>
      </w:r>
      <w:r>
        <w:rPr>
          <w:rFonts w:ascii="宋体" w:hAnsi="宋体" w:cs="宋体" w:hint="eastAsia"/>
          <w:b/>
          <w:bCs/>
          <w:sz w:val="28"/>
          <w:szCs w:val="28"/>
        </w:rPr>
        <w:t>.</w:t>
      </w:r>
      <w:r>
        <w:rPr>
          <w:rFonts w:ascii="宋体" w:hAnsi="宋体" w:cs="宋体" w:hint="eastAsia"/>
          <w:b/>
          <w:bCs/>
          <w:sz w:val="28"/>
          <w:szCs w:val="28"/>
        </w:rPr>
        <w:t>2</w:t>
      </w:r>
      <w:r>
        <w:rPr>
          <w:rFonts w:ascii="宋体" w:hAnsi="宋体" w:cs="宋体" w:hint="eastAsia"/>
          <w:b/>
          <w:bCs/>
          <w:sz w:val="28"/>
          <w:szCs w:val="28"/>
          <w:lang/>
        </w:rPr>
        <w:t xml:space="preserve"> </w:t>
      </w:r>
      <w:r>
        <w:rPr>
          <w:rFonts w:ascii="宋体" w:hAnsi="宋体" w:cs="宋体" w:hint="eastAsia"/>
          <w:b/>
          <w:bCs/>
          <w:sz w:val="28"/>
          <w:szCs w:val="28"/>
        </w:rPr>
        <w:t>泄漏电缆安装</w:t>
      </w:r>
      <w:bookmarkEnd w:id="402"/>
    </w:p>
    <w:p w:rsidR="00AE3CCB" w:rsidRDefault="00D64B98">
      <w:pPr>
        <w:ind w:firstLineChars="200" w:firstLine="562"/>
        <w:rPr>
          <w:rFonts w:ascii="宋体" w:hAnsi="宋体" w:cs="宋体"/>
          <w:sz w:val="28"/>
          <w:szCs w:val="28"/>
        </w:rPr>
      </w:pPr>
      <w:r>
        <w:rPr>
          <w:rFonts w:ascii="宋体" w:hAnsi="宋体" w:cs="宋体" w:hint="eastAsia"/>
          <w:b/>
          <w:bCs/>
          <w:sz w:val="28"/>
          <w:szCs w:val="28"/>
        </w:rPr>
        <w:t xml:space="preserve">22.2.1 </w:t>
      </w:r>
      <w:r>
        <w:rPr>
          <w:rFonts w:ascii="宋体" w:hAnsi="宋体" w:cs="宋体" w:hint="eastAsia"/>
          <w:sz w:val="28"/>
          <w:szCs w:val="28"/>
        </w:rPr>
        <w:t>泄漏电缆的安装支架采用非金属材料，保证无线信号良好中继。</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22.2.2</w:t>
      </w:r>
      <w:r>
        <w:rPr>
          <w:rFonts w:ascii="宋体" w:hAnsi="宋体" w:cs="宋体" w:hint="eastAsia"/>
          <w:sz w:val="28"/>
          <w:szCs w:val="28"/>
        </w:rPr>
        <w:t xml:space="preserve"> </w:t>
      </w:r>
      <w:r>
        <w:rPr>
          <w:rFonts w:ascii="宋体" w:hAnsi="宋体" w:cs="宋体" w:hint="eastAsia"/>
          <w:sz w:val="28"/>
          <w:szCs w:val="28"/>
        </w:rPr>
        <w:t>泄漏电缆一般有开口，开口所在方向无线信号最强，因此泄漏电缆敷设时需依据现场情况调整开口位置和方向。</w:t>
      </w:r>
    </w:p>
    <w:p w:rsidR="00AE3CCB" w:rsidRDefault="00AE3CCB">
      <w:pPr>
        <w:ind w:firstLineChars="200" w:firstLine="560"/>
        <w:rPr>
          <w:rFonts w:ascii="宋体" w:hAnsi="宋体" w:cs="宋体"/>
          <w:sz w:val="28"/>
          <w:szCs w:val="28"/>
        </w:rPr>
      </w:pPr>
    </w:p>
    <w:p w:rsidR="00AE3CCB" w:rsidRDefault="00D64B98">
      <w:pPr>
        <w:jc w:val="center"/>
        <w:outlineLvl w:val="2"/>
        <w:rPr>
          <w:rFonts w:ascii="宋体" w:hAnsi="宋体" w:cs="宋体"/>
          <w:b/>
          <w:bCs/>
          <w:sz w:val="28"/>
          <w:szCs w:val="28"/>
        </w:rPr>
      </w:pPr>
      <w:bookmarkStart w:id="403" w:name="_Toc13115"/>
      <w:r>
        <w:rPr>
          <w:rFonts w:ascii="宋体" w:hAnsi="宋体" w:cs="宋体" w:hint="eastAsia"/>
          <w:b/>
          <w:bCs/>
          <w:sz w:val="28"/>
          <w:szCs w:val="28"/>
        </w:rPr>
        <w:t>2</w:t>
      </w:r>
      <w:r>
        <w:rPr>
          <w:rFonts w:ascii="宋体" w:hAnsi="宋体" w:cs="宋体" w:hint="eastAsia"/>
          <w:b/>
          <w:bCs/>
          <w:sz w:val="28"/>
          <w:szCs w:val="28"/>
        </w:rPr>
        <w:t>2</w:t>
      </w:r>
      <w:r>
        <w:rPr>
          <w:rFonts w:ascii="宋体" w:hAnsi="宋体" w:cs="宋体" w:hint="eastAsia"/>
          <w:b/>
          <w:bCs/>
          <w:sz w:val="28"/>
          <w:szCs w:val="28"/>
        </w:rPr>
        <w:t>.</w:t>
      </w:r>
      <w:r>
        <w:rPr>
          <w:rFonts w:ascii="宋体" w:hAnsi="宋体" w:cs="宋体" w:hint="eastAsia"/>
          <w:b/>
          <w:bCs/>
          <w:sz w:val="28"/>
          <w:szCs w:val="28"/>
        </w:rPr>
        <w:t>4</w:t>
      </w:r>
      <w:r>
        <w:rPr>
          <w:rFonts w:ascii="宋体" w:hAnsi="宋体" w:cs="宋体" w:hint="eastAsia"/>
          <w:b/>
          <w:bCs/>
          <w:sz w:val="28"/>
          <w:szCs w:val="28"/>
          <w:lang/>
        </w:rPr>
        <w:t xml:space="preserve"> </w:t>
      </w:r>
      <w:r>
        <w:rPr>
          <w:rFonts w:ascii="宋体" w:hAnsi="宋体" w:cs="宋体" w:hint="eastAsia"/>
          <w:b/>
          <w:bCs/>
          <w:sz w:val="28"/>
          <w:szCs w:val="28"/>
        </w:rPr>
        <w:t>无线基站、近端机、远端机安装</w:t>
      </w:r>
      <w:bookmarkEnd w:id="403"/>
    </w:p>
    <w:p w:rsidR="00AE3CCB" w:rsidRDefault="00D64B98">
      <w:pPr>
        <w:ind w:firstLineChars="200" w:firstLine="562"/>
        <w:rPr>
          <w:rFonts w:ascii="宋体" w:hAnsi="宋体" w:cs="宋体"/>
          <w:b/>
          <w:bCs/>
          <w:sz w:val="28"/>
          <w:szCs w:val="28"/>
        </w:rPr>
      </w:pPr>
      <w:r>
        <w:rPr>
          <w:rFonts w:ascii="宋体" w:hAnsi="宋体" w:cs="宋体" w:hint="eastAsia"/>
          <w:b/>
          <w:bCs/>
          <w:sz w:val="28"/>
          <w:szCs w:val="28"/>
        </w:rPr>
        <w:lastRenderedPageBreak/>
        <w:t xml:space="preserve">22.4.1 </w:t>
      </w:r>
      <w:r>
        <w:rPr>
          <w:rFonts w:ascii="宋体" w:hAnsi="宋体" w:cs="宋体" w:hint="eastAsia"/>
          <w:sz w:val="28"/>
          <w:szCs w:val="28"/>
        </w:rPr>
        <w:t>公安消防无线基站的选择应符合工程所在地相关要求</w:t>
      </w:r>
      <w:r>
        <w:rPr>
          <w:rFonts w:ascii="宋体" w:hAnsi="宋体" w:cs="宋体" w:hint="eastAsia"/>
          <w:b/>
          <w:bCs/>
          <w:sz w:val="28"/>
          <w:szCs w:val="28"/>
        </w:rPr>
        <w:t>。</w:t>
      </w:r>
    </w:p>
    <w:p w:rsidR="00AE3CCB" w:rsidRDefault="00AE3CCB">
      <w:pPr>
        <w:rPr>
          <w:rFonts w:ascii="宋体" w:hAnsi="宋体" w:cs="宋体"/>
          <w:b/>
          <w:bCs/>
          <w:sz w:val="28"/>
          <w:szCs w:val="28"/>
        </w:rPr>
      </w:pPr>
    </w:p>
    <w:p w:rsidR="00AE3CCB" w:rsidRDefault="00D64B98">
      <w:pPr>
        <w:jc w:val="center"/>
        <w:outlineLvl w:val="1"/>
        <w:rPr>
          <w:rFonts w:ascii="宋体" w:hAnsi="宋体" w:cs="宋体"/>
          <w:b/>
          <w:bCs/>
          <w:sz w:val="28"/>
          <w:szCs w:val="28"/>
        </w:rPr>
      </w:pPr>
      <w:bookmarkStart w:id="404" w:name="_Toc9721"/>
      <w:r>
        <w:rPr>
          <w:rFonts w:ascii="宋体" w:hAnsi="宋体" w:cs="宋体" w:hint="eastAsia"/>
          <w:b/>
          <w:bCs/>
          <w:sz w:val="28"/>
          <w:szCs w:val="28"/>
        </w:rPr>
        <w:t>2</w:t>
      </w:r>
      <w:r>
        <w:rPr>
          <w:rFonts w:ascii="宋体" w:hAnsi="宋体" w:cs="宋体" w:hint="eastAsia"/>
          <w:b/>
          <w:bCs/>
          <w:sz w:val="28"/>
          <w:szCs w:val="28"/>
        </w:rPr>
        <w:t>3</w:t>
      </w:r>
      <w:r>
        <w:rPr>
          <w:rFonts w:ascii="宋体" w:hAnsi="宋体" w:cs="宋体" w:hint="eastAsia"/>
          <w:b/>
          <w:bCs/>
          <w:sz w:val="28"/>
          <w:szCs w:val="28"/>
        </w:rPr>
        <w:t xml:space="preserve"> </w:t>
      </w:r>
      <w:r>
        <w:rPr>
          <w:rFonts w:ascii="宋体" w:hAnsi="宋体" w:cs="宋体" w:hint="eastAsia"/>
          <w:b/>
          <w:bCs/>
          <w:sz w:val="28"/>
          <w:szCs w:val="28"/>
        </w:rPr>
        <w:t>广播系统</w:t>
      </w:r>
      <w:bookmarkEnd w:id="404"/>
    </w:p>
    <w:p w:rsidR="00AE3CCB" w:rsidRDefault="00D64B98">
      <w:pPr>
        <w:jc w:val="center"/>
        <w:outlineLvl w:val="2"/>
        <w:rPr>
          <w:rFonts w:ascii="宋体" w:hAnsi="宋体" w:cs="宋体"/>
          <w:b/>
          <w:bCs/>
          <w:sz w:val="28"/>
          <w:szCs w:val="28"/>
        </w:rPr>
      </w:pPr>
      <w:bookmarkStart w:id="405" w:name="_Toc4251"/>
      <w:r>
        <w:rPr>
          <w:rFonts w:ascii="宋体" w:hAnsi="宋体" w:cs="宋体" w:hint="eastAsia"/>
          <w:b/>
          <w:bCs/>
          <w:sz w:val="28"/>
          <w:szCs w:val="28"/>
        </w:rPr>
        <w:t>2</w:t>
      </w:r>
      <w:r>
        <w:rPr>
          <w:rFonts w:ascii="宋体" w:hAnsi="宋体" w:cs="宋体" w:hint="eastAsia"/>
          <w:b/>
          <w:bCs/>
          <w:sz w:val="28"/>
          <w:szCs w:val="28"/>
        </w:rPr>
        <w:t>3</w:t>
      </w:r>
      <w:r>
        <w:rPr>
          <w:rFonts w:ascii="宋体" w:hAnsi="宋体" w:cs="宋体" w:hint="eastAsia"/>
          <w:b/>
          <w:bCs/>
          <w:sz w:val="28"/>
          <w:szCs w:val="28"/>
        </w:rPr>
        <w:t>.</w:t>
      </w:r>
      <w:r>
        <w:rPr>
          <w:rFonts w:ascii="宋体" w:hAnsi="宋体" w:cs="宋体" w:hint="eastAsia"/>
          <w:b/>
          <w:bCs/>
          <w:sz w:val="28"/>
          <w:szCs w:val="28"/>
        </w:rPr>
        <w:t>1</w:t>
      </w:r>
      <w:r>
        <w:rPr>
          <w:rFonts w:ascii="宋体" w:hAnsi="宋体" w:cs="宋体" w:hint="eastAsia"/>
          <w:b/>
          <w:bCs/>
          <w:sz w:val="28"/>
          <w:szCs w:val="28"/>
          <w:lang/>
        </w:rPr>
        <w:t xml:space="preserve"> </w:t>
      </w:r>
      <w:r>
        <w:rPr>
          <w:rFonts w:ascii="宋体" w:hAnsi="宋体" w:cs="宋体" w:hint="eastAsia"/>
          <w:b/>
          <w:bCs/>
          <w:sz w:val="28"/>
          <w:szCs w:val="28"/>
        </w:rPr>
        <w:t>一般规定</w:t>
      </w:r>
      <w:bookmarkEnd w:id="405"/>
    </w:p>
    <w:p w:rsidR="00AE3CCB" w:rsidRDefault="00D64B98">
      <w:pPr>
        <w:ind w:firstLineChars="200" w:firstLine="562"/>
        <w:rPr>
          <w:rFonts w:ascii="宋体" w:hAnsi="宋体" w:cs="宋体"/>
          <w:sz w:val="28"/>
          <w:szCs w:val="28"/>
        </w:rPr>
      </w:pPr>
      <w:r>
        <w:rPr>
          <w:rFonts w:ascii="宋体" w:hAnsi="宋体" w:cs="宋体" w:hint="eastAsia"/>
          <w:b/>
          <w:bCs/>
          <w:sz w:val="28"/>
          <w:szCs w:val="28"/>
        </w:rPr>
        <w:t xml:space="preserve">23.1.2 </w:t>
      </w:r>
      <w:r>
        <w:rPr>
          <w:rFonts w:ascii="宋体" w:hAnsi="宋体" w:cs="宋体" w:hint="eastAsia"/>
          <w:sz w:val="28"/>
          <w:szCs w:val="28"/>
        </w:rPr>
        <w:t>由于设施安装于隧道环境，养护单位需要定期对隧道进行冲洗，在此要求设施的防护等级应不低于</w:t>
      </w:r>
      <w:r>
        <w:rPr>
          <w:rFonts w:ascii="宋体" w:hAnsi="宋体" w:cs="宋体" w:hint="eastAsia"/>
          <w:sz w:val="28"/>
          <w:szCs w:val="28"/>
        </w:rPr>
        <w:t>IP65</w:t>
      </w:r>
      <w:r>
        <w:rPr>
          <w:rFonts w:ascii="宋体" w:hAnsi="宋体" w:cs="宋体" w:hint="eastAsia"/>
          <w:sz w:val="28"/>
          <w:szCs w:val="28"/>
        </w:rPr>
        <w:t>。</w:t>
      </w:r>
    </w:p>
    <w:p w:rsidR="00AE3CCB" w:rsidRDefault="00AE3CCB">
      <w:pPr>
        <w:ind w:firstLineChars="200" w:firstLine="560"/>
        <w:rPr>
          <w:rFonts w:ascii="宋体" w:hAnsi="宋体" w:cs="宋体"/>
          <w:sz w:val="28"/>
          <w:szCs w:val="28"/>
        </w:rPr>
      </w:pPr>
    </w:p>
    <w:p w:rsidR="00AE3CCB" w:rsidRDefault="00D64B98">
      <w:pPr>
        <w:jc w:val="center"/>
        <w:outlineLvl w:val="2"/>
        <w:rPr>
          <w:rFonts w:ascii="宋体" w:hAnsi="宋体" w:cs="宋体"/>
          <w:b/>
          <w:bCs/>
          <w:sz w:val="28"/>
          <w:szCs w:val="28"/>
        </w:rPr>
      </w:pPr>
      <w:bookmarkStart w:id="406" w:name="_Toc26710"/>
      <w:r>
        <w:rPr>
          <w:rFonts w:ascii="宋体" w:hAnsi="宋体" w:cs="宋体" w:hint="eastAsia"/>
          <w:b/>
          <w:bCs/>
          <w:sz w:val="28"/>
          <w:szCs w:val="28"/>
        </w:rPr>
        <w:t>2</w:t>
      </w:r>
      <w:r>
        <w:rPr>
          <w:rFonts w:ascii="宋体" w:hAnsi="宋体" w:cs="宋体" w:hint="eastAsia"/>
          <w:b/>
          <w:bCs/>
          <w:sz w:val="28"/>
          <w:szCs w:val="28"/>
        </w:rPr>
        <w:t>3</w:t>
      </w:r>
      <w:r>
        <w:rPr>
          <w:rFonts w:ascii="宋体" w:hAnsi="宋体" w:cs="宋体" w:hint="eastAsia"/>
          <w:b/>
          <w:bCs/>
          <w:sz w:val="28"/>
          <w:szCs w:val="28"/>
        </w:rPr>
        <w:t>.</w:t>
      </w:r>
      <w:r>
        <w:rPr>
          <w:rFonts w:ascii="宋体" w:hAnsi="宋体" w:cs="宋体" w:hint="eastAsia"/>
          <w:b/>
          <w:bCs/>
          <w:sz w:val="28"/>
          <w:szCs w:val="28"/>
        </w:rPr>
        <w:t>2</w:t>
      </w:r>
      <w:r>
        <w:rPr>
          <w:rFonts w:ascii="宋体" w:hAnsi="宋体" w:cs="宋体" w:hint="eastAsia"/>
          <w:b/>
          <w:bCs/>
          <w:sz w:val="28"/>
          <w:szCs w:val="28"/>
          <w:lang/>
        </w:rPr>
        <w:t xml:space="preserve"> </w:t>
      </w:r>
      <w:r>
        <w:rPr>
          <w:rFonts w:ascii="宋体" w:hAnsi="宋体" w:cs="宋体" w:hint="eastAsia"/>
          <w:b/>
          <w:bCs/>
          <w:sz w:val="28"/>
          <w:szCs w:val="28"/>
        </w:rPr>
        <w:t>扬声器安装</w:t>
      </w:r>
      <w:bookmarkEnd w:id="406"/>
    </w:p>
    <w:p w:rsidR="00AE3CCB" w:rsidRDefault="00D64B98">
      <w:pPr>
        <w:ind w:firstLineChars="200" w:firstLine="562"/>
        <w:rPr>
          <w:rFonts w:ascii="宋体" w:hAnsi="宋体" w:cs="宋体"/>
          <w:b/>
          <w:bCs/>
          <w:sz w:val="28"/>
          <w:szCs w:val="28"/>
        </w:rPr>
      </w:pPr>
      <w:r>
        <w:rPr>
          <w:rFonts w:ascii="宋体" w:hAnsi="宋体" w:cs="宋体" w:hint="eastAsia"/>
          <w:b/>
          <w:bCs/>
          <w:sz w:val="28"/>
          <w:szCs w:val="28"/>
        </w:rPr>
        <w:t>23.</w:t>
      </w:r>
      <w:r>
        <w:rPr>
          <w:rFonts w:ascii="宋体" w:hAnsi="宋体" w:cs="宋体" w:hint="eastAsia"/>
          <w:b/>
          <w:bCs/>
          <w:sz w:val="28"/>
          <w:szCs w:val="28"/>
        </w:rPr>
        <w:t>2</w:t>
      </w:r>
      <w:r>
        <w:rPr>
          <w:rFonts w:ascii="宋体" w:hAnsi="宋体" w:cs="宋体" w:hint="eastAsia"/>
          <w:b/>
          <w:bCs/>
          <w:sz w:val="28"/>
          <w:szCs w:val="28"/>
        </w:rPr>
        <w:t xml:space="preserve">.1 </w:t>
      </w:r>
      <w:r>
        <w:rPr>
          <w:rFonts w:ascii="宋体" w:hAnsi="宋体" w:cs="宋体" w:hint="eastAsia"/>
          <w:sz w:val="28"/>
          <w:szCs w:val="28"/>
        </w:rPr>
        <w:t>扬声器的安装应考虑隧道环境，符合声学原理和传播条件。</w:t>
      </w:r>
    </w:p>
    <w:p w:rsidR="00AE3CCB" w:rsidRDefault="00D64B98">
      <w:pPr>
        <w:jc w:val="center"/>
        <w:outlineLvl w:val="2"/>
        <w:rPr>
          <w:rFonts w:ascii="宋体" w:hAnsi="宋体" w:cs="宋体"/>
          <w:b/>
          <w:bCs/>
          <w:sz w:val="28"/>
          <w:szCs w:val="28"/>
        </w:rPr>
      </w:pPr>
      <w:bookmarkStart w:id="407" w:name="_Toc14768"/>
      <w:r>
        <w:rPr>
          <w:rFonts w:ascii="宋体" w:hAnsi="宋体" w:cs="宋体" w:hint="eastAsia"/>
          <w:b/>
          <w:bCs/>
          <w:sz w:val="28"/>
          <w:szCs w:val="28"/>
        </w:rPr>
        <w:t>2</w:t>
      </w:r>
      <w:r>
        <w:rPr>
          <w:rFonts w:ascii="宋体" w:hAnsi="宋体" w:cs="宋体" w:hint="eastAsia"/>
          <w:b/>
          <w:bCs/>
          <w:sz w:val="28"/>
          <w:szCs w:val="28"/>
        </w:rPr>
        <w:t>3</w:t>
      </w:r>
      <w:r>
        <w:rPr>
          <w:rFonts w:ascii="宋体" w:hAnsi="宋体" w:cs="宋体" w:hint="eastAsia"/>
          <w:b/>
          <w:bCs/>
          <w:sz w:val="28"/>
          <w:szCs w:val="28"/>
        </w:rPr>
        <w:t>.</w:t>
      </w:r>
      <w:r>
        <w:rPr>
          <w:rFonts w:ascii="宋体" w:hAnsi="宋体" w:cs="宋体" w:hint="eastAsia"/>
          <w:b/>
          <w:bCs/>
          <w:sz w:val="28"/>
          <w:szCs w:val="28"/>
        </w:rPr>
        <w:t>3</w:t>
      </w:r>
      <w:r>
        <w:rPr>
          <w:rFonts w:ascii="宋体" w:hAnsi="宋体" w:cs="宋体" w:hint="eastAsia"/>
          <w:b/>
          <w:bCs/>
          <w:sz w:val="28"/>
          <w:szCs w:val="28"/>
          <w:lang/>
        </w:rPr>
        <w:t xml:space="preserve"> </w:t>
      </w:r>
      <w:r>
        <w:rPr>
          <w:rFonts w:ascii="宋体" w:hAnsi="宋体" w:cs="宋体" w:hint="eastAsia"/>
          <w:b/>
          <w:bCs/>
          <w:sz w:val="28"/>
          <w:szCs w:val="28"/>
        </w:rPr>
        <w:t>系统功能检测</w:t>
      </w:r>
      <w:bookmarkEnd w:id="407"/>
    </w:p>
    <w:p w:rsidR="00AE3CCB" w:rsidRDefault="00D64B98">
      <w:pPr>
        <w:ind w:firstLineChars="200" w:firstLine="562"/>
        <w:rPr>
          <w:rFonts w:ascii="宋体" w:hAnsi="宋体" w:cs="宋体"/>
          <w:b/>
          <w:bCs/>
          <w:sz w:val="28"/>
          <w:szCs w:val="28"/>
        </w:rPr>
      </w:pPr>
      <w:r>
        <w:rPr>
          <w:rFonts w:ascii="宋体" w:hAnsi="宋体" w:cs="宋体" w:hint="eastAsia"/>
          <w:b/>
          <w:bCs/>
          <w:sz w:val="28"/>
          <w:szCs w:val="28"/>
        </w:rPr>
        <w:t>23.</w:t>
      </w:r>
      <w:r>
        <w:rPr>
          <w:rFonts w:ascii="宋体" w:hAnsi="宋体" w:cs="宋体" w:hint="eastAsia"/>
          <w:b/>
          <w:bCs/>
          <w:sz w:val="28"/>
          <w:szCs w:val="28"/>
        </w:rPr>
        <w:t>3</w:t>
      </w:r>
      <w:r>
        <w:rPr>
          <w:rFonts w:ascii="宋体" w:hAnsi="宋体" w:cs="宋体" w:hint="eastAsia"/>
          <w:b/>
          <w:bCs/>
          <w:sz w:val="28"/>
          <w:szCs w:val="28"/>
        </w:rPr>
        <w:t xml:space="preserve">.7 </w:t>
      </w:r>
      <w:r>
        <w:rPr>
          <w:rFonts w:ascii="宋体" w:hAnsi="宋体" w:cs="宋体" w:hint="eastAsia"/>
          <w:sz w:val="28"/>
          <w:szCs w:val="28"/>
        </w:rPr>
        <w:t>广播系统的应急广播功能应与消防系统的联动功能一致。</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23.</w:t>
      </w:r>
      <w:r>
        <w:rPr>
          <w:rFonts w:ascii="宋体" w:hAnsi="宋体" w:cs="宋体" w:hint="eastAsia"/>
          <w:b/>
          <w:bCs/>
          <w:sz w:val="28"/>
          <w:szCs w:val="28"/>
        </w:rPr>
        <w:t>3</w:t>
      </w:r>
      <w:r>
        <w:rPr>
          <w:rFonts w:ascii="宋体" w:hAnsi="宋体" w:cs="宋体" w:hint="eastAsia"/>
          <w:b/>
          <w:bCs/>
          <w:sz w:val="28"/>
          <w:szCs w:val="28"/>
        </w:rPr>
        <w:t xml:space="preserve">.11 </w:t>
      </w:r>
      <w:r>
        <w:rPr>
          <w:rFonts w:ascii="宋体" w:hAnsi="宋体" w:cs="宋体" w:hint="eastAsia"/>
          <w:sz w:val="28"/>
          <w:szCs w:val="28"/>
        </w:rPr>
        <w:t>广播系统在调试后的实效模拟检测，在隧道风机开启、车辆行驶、噪声分贝高的情况下，进行主观评价。</w:t>
      </w:r>
    </w:p>
    <w:p w:rsidR="00AE3CCB" w:rsidRDefault="00AE3CCB">
      <w:pPr>
        <w:rPr>
          <w:rFonts w:ascii="宋体" w:hAnsi="宋体" w:cs="宋体"/>
          <w:sz w:val="28"/>
          <w:szCs w:val="28"/>
        </w:rPr>
      </w:pPr>
    </w:p>
    <w:p w:rsidR="00AE3CCB" w:rsidRDefault="00D64B98">
      <w:pPr>
        <w:jc w:val="center"/>
        <w:outlineLvl w:val="1"/>
        <w:rPr>
          <w:rFonts w:ascii="宋体" w:hAnsi="宋体" w:cs="宋体"/>
          <w:b/>
          <w:bCs/>
          <w:sz w:val="28"/>
          <w:szCs w:val="28"/>
        </w:rPr>
      </w:pPr>
      <w:bookmarkStart w:id="408" w:name="_Toc7596"/>
      <w:r>
        <w:rPr>
          <w:rFonts w:ascii="宋体" w:hAnsi="宋体" w:cs="宋体" w:hint="eastAsia"/>
          <w:b/>
          <w:bCs/>
          <w:sz w:val="28"/>
          <w:szCs w:val="28"/>
        </w:rPr>
        <w:t>2</w:t>
      </w:r>
      <w:r>
        <w:rPr>
          <w:rFonts w:ascii="宋体" w:hAnsi="宋体" w:cs="宋体" w:hint="eastAsia"/>
          <w:b/>
          <w:bCs/>
          <w:sz w:val="28"/>
          <w:szCs w:val="28"/>
        </w:rPr>
        <w:t>4</w:t>
      </w:r>
      <w:r>
        <w:rPr>
          <w:rFonts w:ascii="宋体" w:hAnsi="宋体" w:cs="宋体" w:hint="eastAsia"/>
          <w:b/>
          <w:bCs/>
          <w:sz w:val="28"/>
          <w:szCs w:val="28"/>
        </w:rPr>
        <w:t xml:space="preserve"> </w:t>
      </w:r>
      <w:r>
        <w:rPr>
          <w:rFonts w:ascii="宋体" w:hAnsi="宋体" w:cs="宋体" w:hint="eastAsia"/>
          <w:b/>
          <w:bCs/>
          <w:sz w:val="28"/>
          <w:szCs w:val="28"/>
        </w:rPr>
        <w:t>交通监控系统</w:t>
      </w:r>
      <w:bookmarkEnd w:id="408"/>
    </w:p>
    <w:p w:rsidR="00AE3CCB" w:rsidRDefault="00D64B98">
      <w:pPr>
        <w:jc w:val="center"/>
        <w:outlineLvl w:val="2"/>
        <w:rPr>
          <w:rFonts w:ascii="宋体" w:hAnsi="宋体" w:cs="宋体"/>
          <w:b/>
          <w:bCs/>
          <w:sz w:val="28"/>
          <w:szCs w:val="28"/>
        </w:rPr>
      </w:pPr>
      <w:bookmarkStart w:id="409" w:name="_Toc1163"/>
      <w:r>
        <w:rPr>
          <w:rFonts w:ascii="宋体" w:hAnsi="宋体" w:cs="宋体" w:hint="eastAsia"/>
          <w:b/>
          <w:bCs/>
          <w:sz w:val="28"/>
          <w:szCs w:val="28"/>
        </w:rPr>
        <w:t>2</w:t>
      </w:r>
      <w:r>
        <w:rPr>
          <w:rFonts w:ascii="宋体" w:hAnsi="宋体" w:cs="宋体" w:hint="eastAsia"/>
          <w:b/>
          <w:bCs/>
          <w:sz w:val="28"/>
          <w:szCs w:val="28"/>
        </w:rPr>
        <w:t>4</w:t>
      </w:r>
      <w:r>
        <w:rPr>
          <w:rFonts w:ascii="宋体" w:hAnsi="宋体" w:cs="宋体" w:hint="eastAsia"/>
          <w:b/>
          <w:bCs/>
          <w:sz w:val="28"/>
          <w:szCs w:val="28"/>
        </w:rPr>
        <w:t>.</w:t>
      </w:r>
      <w:r>
        <w:rPr>
          <w:rFonts w:ascii="宋体" w:hAnsi="宋体" w:cs="宋体" w:hint="eastAsia"/>
          <w:b/>
          <w:bCs/>
          <w:sz w:val="28"/>
          <w:szCs w:val="28"/>
        </w:rPr>
        <w:t>2</w:t>
      </w:r>
      <w:r>
        <w:rPr>
          <w:rFonts w:ascii="宋体" w:hAnsi="宋体" w:cs="宋体" w:hint="eastAsia"/>
          <w:b/>
          <w:bCs/>
          <w:sz w:val="28"/>
          <w:szCs w:val="28"/>
          <w:lang/>
        </w:rPr>
        <w:t xml:space="preserve"> </w:t>
      </w:r>
      <w:r>
        <w:rPr>
          <w:rFonts w:ascii="宋体" w:hAnsi="宋体" w:cs="宋体" w:hint="eastAsia"/>
          <w:b/>
          <w:bCs/>
          <w:sz w:val="28"/>
          <w:szCs w:val="28"/>
        </w:rPr>
        <w:t>车辆检测器安装</w:t>
      </w:r>
      <w:bookmarkEnd w:id="409"/>
    </w:p>
    <w:p w:rsidR="00AE3CCB" w:rsidRDefault="00D64B98">
      <w:pPr>
        <w:ind w:firstLineChars="200" w:firstLine="562"/>
        <w:rPr>
          <w:rFonts w:ascii="宋体" w:hAnsi="宋体" w:cs="宋体"/>
          <w:sz w:val="28"/>
          <w:szCs w:val="28"/>
        </w:rPr>
      </w:pPr>
      <w:r>
        <w:rPr>
          <w:rFonts w:ascii="宋体" w:hAnsi="宋体" w:cs="宋体" w:hint="eastAsia"/>
          <w:b/>
          <w:bCs/>
          <w:sz w:val="28"/>
          <w:szCs w:val="28"/>
        </w:rPr>
        <w:t xml:space="preserve">24.2.3 </w:t>
      </w:r>
      <w:r>
        <w:rPr>
          <w:rFonts w:ascii="宋体" w:hAnsi="宋体" w:cs="宋体" w:hint="eastAsia"/>
          <w:sz w:val="28"/>
          <w:szCs w:val="28"/>
        </w:rPr>
        <w:t>雷达视频一体机是新一代的车辆检测器，现场安装需覆盖全部车道范围，保障检测数据的准确性。</w:t>
      </w:r>
    </w:p>
    <w:p w:rsidR="00AE3CCB" w:rsidRDefault="00AE3CCB">
      <w:pPr>
        <w:ind w:firstLineChars="200" w:firstLine="560"/>
        <w:rPr>
          <w:rFonts w:ascii="宋体" w:hAnsi="宋体" w:cs="宋体"/>
          <w:sz w:val="28"/>
          <w:szCs w:val="28"/>
        </w:rPr>
      </w:pPr>
    </w:p>
    <w:p w:rsidR="00AE3CCB" w:rsidRDefault="00D64B98">
      <w:pPr>
        <w:jc w:val="center"/>
        <w:outlineLvl w:val="2"/>
        <w:rPr>
          <w:rFonts w:ascii="宋体" w:hAnsi="宋体" w:cs="宋体"/>
          <w:b/>
          <w:bCs/>
          <w:sz w:val="28"/>
          <w:szCs w:val="28"/>
        </w:rPr>
      </w:pPr>
      <w:bookmarkStart w:id="410" w:name="_Toc1703"/>
      <w:r>
        <w:rPr>
          <w:rFonts w:ascii="宋体" w:hAnsi="宋体" w:cs="宋体" w:hint="eastAsia"/>
          <w:b/>
          <w:bCs/>
          <w:sz w:val="28"/>
          <w:szCs w:val="28"/>
        </w:rPr>
        <w:t>2</w:t>
      </w:r>
      <w:r>
        <w:rPr>
          <w:rFonts w:ascii="宋体" w:hAnsi="宋体" w:cs="宋体" w:hint="eastAsia"/>
          <w:b/>
          <w:bCs/>
          <w:sz w:val="28"/>
          <w:szCs w:val="28"/>
        </w:rPr>
        <w:t>4</w:t>
      </w:r>
      <w:r>
        <w:rPr>
          <w:rFonts w:ascii="宋体" w:hAnsi="宋体" w:cs="宋体" w:hint="eastAsia"/>
          <w:b/>
          <w:bCs/>
          <w:sz w:val="28"/>
          <w:szCs w:val="28"/>
        </w:rPr>
        <w:t>.</w:t>
      </w:r>
      <w:r>
        <w:rPr>
          <w:rFonts w:ascii="宋体" w:hAnsi="宋体" w:cs="宋体" w:hint="eastAsia"/>
          <w:b/>
          <w:bCs/>
          <w:sz w:val="28"/>
          <w:szCs w:val="28"/>
        </w:rPr>
        <w:t>4</w:t>
      </w:r>
      <w:r>
        <w:rPr>
          <w:rFonts w:ascii="宋体" w:hAnsi="宋体" w:cs="宋体" w:hint="eastAsia"/>
          <w:b/>
          <w:bCs/>
          <w:sz w:val="28"/>
          <w:szCs w:val="28"/>
          <w:lang/>
        </w:rPr>
        <w:t xml:space="preserve"> </w:t>
      </w:r>
      <w:r>
        <w:rPr>
          <w:rFonts w:ascii="宋体" w:hAnsi="宋体" w:cs="宋体" w:hint="eastAsia"/>
          <w:b/>
          <w:bCs/>
          <w:sz w:val="28"/>
          <w:szCs w:val="28"/>
        </w:rPr>
        <w:t>可变标志安装</w:t>
      </w:r>
      <w:bookmarkEnd w:id="410"/>
    </w:p>
    <w:p w:rsidR="00AE3CCB" w:rsidRDefault="00D64B98">
      <w:pPr>
        <w:ind w:firstLineChars="200" w:firstLine="562"/>
        <w:rPr>
          <w:rFonts w:ascii="宋体" w:hAnsi="宋体" w:cs="宋体"/>
          <w:b/>
          <w:bCs/>
          <w:sz w:val="28"/>
          <w:szCs w:val="28"/>
        </w:rPr>
      </w:pPr>
      <w:r>
        <w:rPr>
          <w:rFonts w:ascii="宋体" w:hAnsi="宋体" w:cs="宋体" w:hint="eastAsia"/>
          <w:b/>
          <w:bCs/>
          <w:sz w:val="28"/>
          <w:szCs w:val="28"/>
        </w:rPr>
        <w:t xml:space="preserve">24.4.1 </w:t>
      </w:r>
      <w:r>
        <w:rPr>
          <w:rFonts w:ascii="宋体" w:hAnsi="宋体" w:cs="宋体" w:hint="eastAsia"/>
          <w:sz w:val="28"/>
          <w:szCs w:val="28"/>
        </w:rPr>
        <w:t>可变标志在火灾状况下应可实现与消防系统的联动功能。</w:t>
      </w:r>
    </w:p>
    <w:p w:rsidR="00AE3CCB" w:rsidRDefault="00AE3CCB">
      <w:pPr>
        <w:jc w:val="center"/>
        <w:rPr>
          <w:rFonts w:ascii="宋体" w:hAnsi="宋体" w:cs="宋体"/>
          <w:b/>
          <w:bCs/>
          <w:sz w:val="28"/>
          <w:szCs w:val="28"/>
        </w:rPr>
      </w:pPr>
    </w:p>
    <w:p w:rsidR="00AE3CCB" w:rsidRDefault="00D64B98">
      <w:pPr>
        <w:jc w:val="center"/>
        <w:outlineLvl w:val="1"/>
        <w:rPr>
          <w:rFonts w:ascii="宋体" w:hAnsi="宋体" w:cs="宋体"/>
          <w:b/>
          <w:bCs/>
          <w:sz w:val="28"/>
          <w:szCs w:val="28"/>
        </w:rPr>
      </w:pPr>
      <w:bookmarkStart w:id="411" w:name="_Toc20118"/>
      <w:r>
        <w:rPr>
          <w:rFonts w:ascii="宋体" w:hAnsi="宋体" w:cs="宋体" w:hint="eastAsia"/>
          <w:b/>
          <w:bCs/>
          <w:sz w:val="28"/>
          <w:szCs w:val="28"/>
        </w:rPr>
        <w:t>2</w:t>
      </w:r>
      <w:r>
        <w:rPr>
          <w:rFonts w:ascii="宋体" w:hAnsi="宋体" w:cs="宋体" w:hint="eastAsia"/>
          <w:b/>
          <w:bCs/>
          <w:sz w:val="28"/>
          <w:szCs w:val="28"/>
        </w:rPr>
        <w:t>5</w:t>
      </w:r>
      <w:r>
        <w:rPr>
          <w:rFonts w:ascii="宋体" w:hAnsi="宋体" w:cs="宋体" w:hint="eastAsia"/>
          <w:b/>
          <w:bCs/>
          <w:sz w:val="28"/>
          <w:szCs w:val="28"/>
        </w:rPr>
        <w:t xml:space="preserve"> </w:t>
      </w:r>
      <w:r>
        <w:rPr>
          <w:rFonts w:ascii="宋体" w:hAnsi="宋体" w:cs="宋体" w:hint="eastAsia"/>
          <w:b/>
          <w:bCs/>
          <w:sz w:val="28"/>
          <w:szCs w:val="28"/>
        </w:rPr>
        <w:t>设备监控系统</w:t>
      </w:r>
      <w:bookmarkEnd w:id="411"/>
    </w:p>
    <w:p w:rsidR="00AE3CCB" w:rsidRDefault="00D64B98">
      <w:pPr>
        <w:jc w:val="center"/>
        <w:outlineLvl w:val="2"/>
        <w:rPr>
          <w:rFonts w:ascii="宋体" w:hAnsi="宋体" w:cs="宋体"/>
          <w:b/>
          <w:bCs/>
          <w:sz w:val="28"/>
          <w:szCs w:val="28"/>
        </w:rPr>
      </w:pPr>
      <w:bookmarkStart w:id="412" w:name="_Toc29875"/>
      <w:r>
        <w:rPr>
          <w:rFonts w:ascii="宋体" w:hAnsi="宋体" w:cs="宋体" w:hint="eastAsia"/>
          <w:b/>
          <w:bCs/>
          <w:sz w:val="28"/>
          <w:szCs w:val="28"/>
        </w:rPr>
        <w:lastRenderedPageBreak/>
        <w:t>2</w:t>
      </w:r>
      <w:r>
        <w:rPr>
          <w:rFonts w:ascii="宋体" w:hAnsi="宋体" w:cs="宋体" w:hint="eastAsia"/>
          <w:b/>
          <w:bCs/>
          <w:sz w:val="28"/>
          <w:szCs w:val="28"/>
        </w:rPr>
        <w:t>5</w:t>
      </w:r>
      <w:r>
        <w:rPr>
          <w:rFonts w:ascii="宋体" w:hAnsi="宋体" w:cs="宋体" w:hint="eastAsia"/>
          <w:b/>
          <w:bCs/>
          <w:sz w:val="28"/>
          <w:szCs w:val="28"/>
        </w:rPr>
        <w:t>.</w:t>
      </w:r>
      <w:r>
        <w:rPr>
          <w:rFonts w:ascii="宋体" w:hAnsi="宋体" w:cs="宋体" w:hint="eastAsia"/>
          <w:b/>
          <w:bCs/>
          <w:sz w:val="28"/>
          <w:szCs w:val="28"/>
        </w:rPr>
        <w:t>1</w:t>
      </w:r>
      <w:r>
        <w:rPr>
          <w:rFonts w:ascii="宋体" w:hAnsi="宋体" w:cs="宋体" w:hint="eastAsia"/>
          <w:b/>
          <w:bCs/>
          <w:sz w:val="28"/>
          <w:szCs w:val="28"/>
          <w:lang/>
        </w:rPr>
        <w:t xml:space="preserve"> </w:t>
      </w:r>
      <w:r>
        <w:rPr>
          <w:rFonts w:ascii="宋体" w:hAnsi="宋体" w:cs="宋体" w:hint="eastAsia"/>
          <w:b/>
          <w:bCs/>
          <w:sz w:val="28"/>
          <w:szCs w:val="28"/>
        </w:rPr>
        <w:t>一般规定</w:t>
      </w:r>
      <w:bookmarkEnd w:id="412"/>
    </w:p>
    <w:p w:rsidR="00AE3CCB" w:rsidRDefault="00D64B98">
      <w:pPr>
        <w:ind w:firstLineChars="200" w:firstLine="562"/>
        <w:rPr>
          <w:rFonts w:ascii="宋体" w:hAnsi="宋体" w:cs="宋体"/>
          <w:b/>
          <w:bCs/>
          <w:sz w:val="28"/>
          <w:szCs w:val="28"/>
        </w:rPr>
      </w:pPr>
      <w:r>
        <w:rPr>
          <w:rFonts w:ascii="宋体" w:hAnsi="宋体" w:cs="宋体" w:hint="eastAsia"/>
          <w:b/>
          <w:bCs/>
          <w:sz w:val="28"/>
          <w:szCs w:val="28"/>
        </w:rPr>
        <w:t xml:space="preserve">25.1.1 </w:t>
      </w:r>
      <w:r>
        <w:rPr>
          <w:rFonts w:ascii="宋体" w:hAnsi="宋体" w:cs="宋体" w:hint="eastAsia"/>
          <w:sz w:val="28"/>
          <w:szCs w:val="28"/>
        </w:rPr>
        <w:t>接口是指低速通信接口或传统的</w:t>
      </w:r>
      <w:r>
        <w:rPr>
          <w:rFonts w:ascii="宋体" w:hAnsi="宋体" w:cs="宋体" w:hint="eastAsia"/>
          <w:sz w:val="28"/>
          <w:szCs w:val="28"/>
        </w:rPr>
        <w:t>I/O</w:t>
      </w:r>
      <w:r>
        <w:rPr>
          <w:rFonts w:ascii="宋体" w:hAnsi="宋体" w:cs="宋体" w:hint="eastAsia"/>
          <w:sz w:val="28"/>
          <w:szCs w:val="28"/>
        </w:rPr>
        <w:t>方式，联网通信是指采用现场总线或高速网络方式等。使用供配电微机综合保护测量控制装置，应实现与监控系统中央及现场级设备的通信。</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 xml:space="preserve">25.1.3 </w:t>
      </w:r>
      <w:r>
        <w:rPr>
          <w:rFonts w:ascii="宋体" w:hAnsi="宋体" w:cs="宋体" w:hint="eastAsia"/>
          <w:sz w:val="28"/>
          <w:szCs w:val="28"/>
        </w:rPr>
        <w:t>CO/VI</w:t>
      </w:r>
      <w:r>
        <w:rPr>
          <w:rFonts w:ascii="宋体" w:hAnsi="宋体" w:cs="宋体" w:hint="eastAsia"/>
          <w:sz w:val="28"/>
          <w:szCs w:val="28"/>
        </w:rPr>
        <w:t>设备一般具有数据处理评价单元，该单元以数据和模拟信号的形式输出测量结果，需提供一个通信口及相应软件。</w:t>
      </w:r>
    </w:p>
    <w:p w:rsidR="00AE3CCB" w:rsidRDefault="00AE3CCB">
      <w:pPr>
        <w:ind w:firstLineChars="200" w:firstLine="560"/>
        <w:rPr>
          <w:rFonts w:ascii="宋体" w:hAnsi="宋体" w:cs="宋体"/>
          <w:sz w:val="28"/>
          <w:szCs w:val="28"/>
        </w:rPr>
      </w:pPr>
    </w:p>
    <w:p w:rsidR="00AE3CCB" w:rsidRDefault="00D64B98">
      <w:pPr>
        <w:jc w:val="center"/>
        <w:outlineLvl w:val="2"/>
        <w:rPr>
          <w:rFonts w:ascii="宋体" w:hAnsi="宋体" w:cs="宋体"/>
          <w:b/>
          <w:bCs/>
          <w:sz w:val="28"/>
          <w:szCs w:val="28"/>
        </w:rPr>
      </w:pPr>
      <w:bookmarkStart w:id="413" w:name="_Toc3729"/>
      <w:r>
        <w:rPr>
          <w:rFonts w:ascii="宋体" w:hAnsi="宋体" w:cs="宋体" w:hint="eastAsia"/>
          <w:b/>
          <w:bCs/>
          <w:sz w:val="28"/>
          <w:szCs w:val="28"/>
        </w:rPr>
        <w:t>2</w:t>
      </w:r>
      <w:r>
        <w:rPr>
          <w:rFonts w:ascii="宋体" w:hAnsi="宋体" w:cs="宋体" w:hint="eastAsia"/>
          <w:b/>
          <w:bCs/>
          <w:sz w:val="28"/>
          <w:szCs w:val="28"/>
        </w:rPr>
        <w:t>5</w:t>
      </w:r>
      <w:r>
        <w:rPr>
          <w:rFonts w:ascii="宋体" w:hAnsi="宋体" w:cs="宋体" w:hint="eastAsia"/>
          <w:b/>
          <w:bCs/>
          <w:sz w:val="28"/>
          <w:szCs w:val="28"/>
        </w:rPr>
        <w:t>.</w:t>
      </w:r>
      <w:r>
        <w:rPr>
          <w:rFonts w:ascii="宋体" w:hAnsi="宋体" w:cs="宋体" w:hint="eastAsia"/>
          <w:b/>
          <w:bCs/>
          <w:sz w:val="28"/>
          <w:szCs w:val="28"/>
        </w:rPr>
        <w:t>2</w:t>
      </w:r>
      <w:r>
        <w:rPr>
          <w:rFonts w:ascii="宋体" w:hAnsi="宋体" w:cs="宋体" w:hint="eastAsia"/>
          <w:b/>
          <w:bCs/>
          <w:sz w:val="28"/>
          <w:szCs w:val="28"/>
          <w:lang/>
        </w:rPr>
        <w:t xml:space="preserve"> </w:t>
      </w:r>
      <w:r>
        <w:rPr>
          <w:rFonts w:ascii="宋体" w:hAnsi="宋体" w:cs="宋体" w:hint="eastAsia"/>
          <w:b/>
          <w:bCs/>
          <w:sz w:val="28"/>
          <w:szCs w:val="28"/>
        </w:rPr>
        <w:t>环境监测仪安装</w:t>
      </w:r>
      <w:bookmarkEnd w:id="413"/>
    </w:p>
    <w:p w:rsidR="00AE3CCB" w:rsidRDefault="00D64B98">
      <w:pPr>
        <w:ind w:firstLineChars="200" w:firstLine="562"/>
        <w:rPr>
          <w:rFonts w:ascii="宋体" w:hAnsi="宋体" w:cs="宋体"/>
          <w:sz w:val="28"/>
          <w:szCs w:val="28"/>
        </w:rPr>
      </w:pPr>
      <w:r>
        <w:rPr>
          <w:rFonts w:ascii="宋体" w:hAnsi="宋体" w:cs="宋体" w:hint="eastAsia"/>
          <w:b/>
          <w:bCs/>
          <w:sz w:val="28"/>
          <w:szCs w:val="28"/>
        </w:rPr>
        <w:t xml:space="preserve">25.2.1 </w:t>
      </w:r>
      <w:r>
        <w:rPr>
          <w:rFonts w:ascii="宋体" w:hAnsi="宋体" w:cs="宋体" w:hint="eastAsia"/>
          <w:sz w:val="28"/>
          <w:szCs w:val="28"/>
        </w:rPr>
        <w:t>环境检测仪是指一氧化碳</w:t>
      </w:r>
      <w:r>
        <w:rPr>
          <w:rFonts w:ascii="宋体" w:hAnsi="宋体" w:cs="宋体" w:hint="eastAsia"/>
          <w:sz w:val="28"/>
          <w:szCs w:val="28"/>
        </w:rPr>
        <w:t>/</w:t>
      </w:r>
      <w:r>
        <w:rPr>
          <w:rFonts w:ascii="宋体" w:hAnsi="宋体" w:cs="宋体" w:hint="eastAsia"/>
          <w:sz w:val="28"/>
          <w:szCs w:val="28"/>
        </w:rPr>
        <w:t>能见度（</w:t>
      </w:r>
      <w:r>
        <w:rPr>
          <w:rFonts w:ascii="宋体" w:hAnsi="宋体" w:cs="宋体" w:hint="eastAsia"/>
          <w:sz w:val="28"/>
          <w:szCs w:val="28"/>
        </w:rPr>
        <w:t>CO/VI</w:t>
      </w:r>
      <w:r>
        <w:rPr>
          <w:rFonts w:ascii="宋体" w:hAnsi="宋体" w:cs="宋体" w:hint="eastAsia"/>
          <w:sz w:val="28"/>
          <w:szCs w:val="28"/>
        </w:rPr>
        <w:t>）、氮氧化物、光亮度、风速风向仪等监测设备。</w:t>
      </w:r>
    </w:p>
    <w:p w:rsidR="00AE3CCB" w:rsidRDefault="00AE3CCB">
      <w:pPr>
        <w:ind w:firstLineChars="200" w:firstLine="560"/>
        <w:rPr>
          <w:rFonts w:ascii="宋体" w:hAnsi="宋体" w:cs="宋体"/>
          <w:sz w:val="28"/>
          <w:szCs w:val="28"/>
        </w:rPr>
      </w:pPr>
    </w:p>
    <w:p w:rsidR="00AE3CCB" w:rsidRDefault="00D64B98">
      <w:pPr>
        <w:jc w:val="center"/>
        <w:outlineLvl w:val="2"/>
        <w:rPr>
          <w:rFonts w:ascii="宋体" w:hAnsi="宋体" w:cs="宋体"/>
          <w:b/>
          <w:bCs/>
          <w:sz w:val="28"/>
          <w:szCs w:val="28"/>
        </w:rPr>
      </w:pPr>
      <w:bookmarkStart w:id="414" w:name="_Toc19077"/>
      <w:r>
        <w:rPr>
          <w:rFonts w:ascii="宋体" w:hAnsi="宋体" w:cs="宋体" w:hint="eastAsia"/>
          <w:b/>
          <w:bCs/>
          <w:sz w:val="28"/>
          <w:szCs w:val="28"/>
        </w:rPr>
        <w:t>2</w:t>
      </w:r>
      <w:r>
        <w:rPr>
          <w:rFonts w:ascii="宋体" w:hAnsi="宋体" w:cs="宋体" w:hint="eastAsia"/>
          <w:b/>
          <w:bCs/>
          <w:sz w:val="28"/>
          <w:szCs w:val="28"/>
        </w:rPr>
        <w:t>5</w:t>
      </w:r>
      <w:r>
        <w:rPr>
          <w:rFonts w:ascii="宋体" w:hAnsi="宋体" w:cs="宋体" w:hint="eastAsia"/>
          <w:b/>
          <w:bCs/>
          <w:sz w:val="28"/>
          <w:szCs w:val="28"/>
        </w:rPr>
        <w:t>.</w:t>
      </w:r>
      <w:r>
        <w:rPr>
          <w:rFonts w:ascii="宋体" w:hAnsi="宋体" w:cs="宋体" w:hint="eastAsia"/>
          <w:b/>
          <w:bCs/>
          <w:sz w:val="28"/>
          <w:szCs w:val="28"/>
        </w:rPr>
        <w:t>3</w:t>
      </w:r>
      <w:r>
        <w:rPr>
          <w:rFonts w:ascii="宋体" w:hAnsi="宋体" w:cs="宋体" w:hint="eastAsia"/>
          <w:b/>
          <w:bCs/>
          <w:sz w:val="28"/>
          <w:szCs w:val="28"/>
          <w:lang/>
        </w:rPr>
        <w:t xml:space="preserve"> </w:t>
      </w:r>
      <w:r>
        <w:rPr>
          <w:rFonts w:ascii="宋体" w:hAnsi="宋体" w:cs="宋体" w:hint="eastAsia"/>
          <w:b/>
          <w:bCs/>
          <w:sz w:val="28"/>
          <w:szCs w:val="28"/>
        </w:rPr>
        <w:t>系统功能检测</w:t>
      </w:r>
      <w:bookmarkEnd w:id="414"/>
    </w:p>
    <w:p w:rsidR="00AE3CCB" w:rsidRDefault="00D64B98">
      <w:pPr>
        <w:ind w:firstLineChars="200" w:firstLine="562"/>
        <w:rPr>
          <w:rFonts w:ascii="宋体" w:hAnsi="宋体" w:cs="宋体"/>
          <w:sz w:val="28"/>
          <w:szCs w:val="28"/>
        </w:rPr>
      </w:pPr>
      <w:r>
        <w:rPr>
          <w:rFonts w:ascii="宋体" w:hAnsi="宋体" w:cs="宋体" w:hint="eastAsia"/>
          <w:b/>
          <w:bCs/>
          <w:sz w:val="28"/>
          <w:szCs w:val="28"/>
        </w:rPr>
        <w:t xml:space="preserve">25.3.1 </w:t>
      </w:r>
      <w:r>
        <w:rPr>
          <w:rFonts w:ascii="宋体" w:hAnsi="宋体" w:cs="宋体" w:hint="eastAsia"/>
          <w:sz w:val="28"/>
          <w:szCs w:val="28"/>
        </w:rPr>
        <w:t>为便于监控系统信息集成，要求各类检测仪器应具有</w:t>
      </w:r>
      <w:r>
        <w:rPr>
          <w:rFonts w:ascii="宋体" w:hAnsi="宋体" w:cs="宋体" w:hint="eastAsia"/>
          <w:sz w:val="28"/>
          <w:szCs w:val="28"/>
        </w:rPr>
        <w:t>4mA</w:t>
      </w:r>
      <w:r>
        <w:rPr>
          <w:rFonts w:ascii="宋体" w:hAnsi="宋体" w:cs="宋体" w:hint="eastAsia"/>
          <w:sz w:val="28"/>
          <w:szCs w:val="28"/>
        </w:rPr>
        <w:t>～</w:t>
      </w:r>
      <w:r>
        <w:rPr>
          <w:rFonts w:ascii="宋体" w:hAnsi="宋体" w:cs="宋体" w:hint="eastAsia"/>
          <w:sz w:val="28"/>
          <w:szCs w:val="28"/>
        </w:rPr>
        <w:t>20mA</w:t>
      </w:r>
      <w:r>
        <w:rPr>
          <w:rFonts w:ascii="宋体" w:hAnsi="宋体" w:cs="宋体" w:hint="eastAsia"/>
          <w:sz w:val="28"/>
          <w:szCs w:val="28"/>
        </w:rPr>
        <w:t>模拟量输出或带有开放协议通信口输出功能，在设备选型时考虑检测仪具有现场就地采样数据显示功能，便于设备现场操作监视。</w:t>
      </w:r>
    </w:p>
    <w:p w:rsidR="00AE3CCB" w:rsidRDefault="00D64B98">
      <w:pPr>
        <w:ind w:firstLineChars="200" w:firstLine="562"/>
        <w:rPr>
          <w:rFonts w:ascii="宋体" w:hAnsi="宋体" w:cs="宋体"/>
          <w:sz w:val="28"/>
          <w:szCs w:val="28"/>
        </w:rPr>
      </w:pPr>
      <w:r>
        <w:rPr>
          <w:rFonts w:ascii="宋体" w:hAnsi="宋体" w:cs="宋体" w:hint="eastAsia"/>
          <w:b/>
          <w:bCs/>
          <w:sz w:val="28"/>
          <w:szCs w:val="28"/>
        </w:rPr>
        <w:t>25.3.6-2</w:t>
      </w:r>
      <w:r>
        <w:rPr>
          <w:rFonts w:ascii="宋体" w:hAnsi="宋体" w:cs="宋体" w:hint="eastAsia"/>
          <w:sz w:val="28"/>
          <w:szCs w:val="28"/>
        </w:rPr>
        <w:t xml:space="preserve"> </w:t>
      </w:r>
      <w:r>
        <w:rPr>
          <w:rFonts w:ascii="宋体" w:hAnsi="宋体" w:cs="宋体" w:hint="eastAsia"/>
          <w:sz w:val="28"/>
          <w:szCs w:val="28"/>
        </w:rPr>
        <w:t>根据设计要求隧道光亮度检测仪信号具有与隧道入口照明设备连锁功能；在</w:t>
      </w:r>
      <w:r>
        <w:rPr>
          <w:rFonts w:ascii="宋体" w:hAnsi="宋体" w:cs="宋体" w:hint="eastAsia"/>
          <w:sz w:val="28"/>
          <w:szCs w:val="28"/>
        </w:rPr>
        <w:t>ACU/RTU</w:t>
      </w:r>
      <w:r>
        <w:rPr>
          <w:rFonts w:ascii="宋体" w:hAnsi="宋体" w:cs="宋体" w:hint="eastAsia"/>
          <w:sz w:val="28"/>
          <w:szCs w:val="28"/>
        </w:rPr>
        <w:t>系统中采集光亮度检测仪数据，当光亮度检测仪数据超过控制设定值启动相应入口段照明设备，减小隧道入口段与隧道外光亮度差别，该功能由</w:t>
      </w:r>
      <w:r>
        <w:rPr>
          <w:rFonts w:ascii="宋体" w:hAnsi="宋体" w:cs="宋体" w:hint="eastAsia"/>
          <w:sz w:val="28"/>
          <w:szCs w:val="28"/>
        </w:rPr>
        <w:t>ACU/RTU</w:t>
      </w:r>
      <w:r>
        <w:rPr>
          <w:rFonts w:ascii="宋体" w:hAnsi="宋体" w:cs="宋体" w:hint="eastAsia"/>
          <w:sz w:val="28"/>
          <w:szCs w:val="28"/>
        </w:rPr>
        <w:t>中程序来实现。</w:t>
      </w:r>
    </w:p>
    <w:p w:rsidR="00AE3CCB" w:rsidRDefault="00AE3CCB">
      <w:pPr>
        <w:rPr>
          <w:rFonts w:ascii="宋体" w:hAnsi="宋体" w:cs="宋体"/>
          <w:sz w:val="28"/>
          <w:szCs w:val="28"/>
        </w:rPr>
      </w:pPr>
    </w:p>
    <w:p w:rsidR="00AE3CCB" w:rsidRDefault="00D64B98">
      <w:pPr>
        <w:jc w:val="center"/>
        <w:outlineLvl w:val="1"/>
        <w:rPr>
          <w:rFonts w:ascii="宋体" w:hAnsi="宋体" w:cs="宋体"/>
          <w:b/>
          <w:bCs/>
          <w:sz w:val="28"/>
          <w:szCs w:val="28"/>
        </w:rPr>
      </w:pPr>
      <w:bookmarkStart w:id="415" w:name="_Toc22035"/>
      <w:r>
        <w:rPr>
          <w:rFonts w:ascii="宋体" w:hAnsi="宋体" w:cs="宋体" w:hint="eastAsia"/>
          <w:b/>
          <w:bCs/>
          <w:sz w:val="28"/>
          <w:szCs w:val="28"/>
        </w:rPr>
        <w:t>2</w:t>
      </w:r>
      <w:r>
        <w:rPr>
          <w:rFonts w:ascii="宋体" w:hAnsi="宋体" w:cs="宋体" w:hint="eastAsia"/>
          <w:b/>
          <w:bCs/>
          <w:sz w:val="28"/>
          <w:szCs w:val="28"/>
        </w:rPr>
        <w:t>6</w:t>
      </w:r>
      <w:r>
        <w:rPr>
          <w:rFonts w:ascii="宋体" w:hAnsi="宋体" w:cs="宋体" w:hint="eastAsia"/>
          <w:b/>
          <w:bCs/>
          <w:sz w:val="28"/>
          <w:szCs w:val="28"/>
        </w:rPr>
        <w:t xml:space="preserve"> </w:t>
      </w:r>
      <w:r>
        <w:rPr>
          <w:rFonts w:ascii="宋体" w:hAnsi="宋体" w:cs="宋体" w:hint="eastAsia"/>
          <w:b/>
          <w:bCs/>
          <w:sz w:val="28"/>
          <w:szCs w:val="28"/>
        </w:rPr>
        <w:t>视频监控系统</w:t>
      </w:r>
      <w:bookmarkEnd w:id="415"/>
    </w:p>
    <w:p w:rsidR="00AE3CCB" w:rsidRDefault="00D64B98">
      <w:pPr>
        <w:jc w:val="center"/>
        <w:outlineLvl w:val="2"/>
        <w:rPr>
          <w:rFonts w:ascii="宋体" w:hAnsi="宋体" w:cs="宋体"/>
          <w:b/>
          <w:bCs/>
          <w:sz w:val="28"/>
          <w:szCs w:val="28"/>
        </w:rPr>
      </w:pPr>
      <w:bookmarkStart w:id="416" w:name="_Toc17134"/>
      <w:r>
        <w:rPr>
          <w:rFonts w:ascii="宋体" w:hAnsi="宋体" w:cs="宋体" w:hint="eastAsia"/>
          <w:b/>
          <w:bCs/>
          <w:sz w:val="28"/>
          <w:szCs w:val="28"/>
        </w:rPr>
        <w:t>2</w:t>
      </w:r>
      <w:r>
        <w:rPr>
          <w:rFonts w:ascii="宋体" w:hAnsi="宋体" w:cs="宋体" w:hint="eastAsia"/>
          <w:b/>
          <w:bCs/>
          <w:sz w:val="28"/>
          <w:szCs w:val="28"/>
        </w:rPr>
        <w:t>6</w:t>
      </w:r>
      <w:r>
        <w:rPr>
          <w:rFonts w:ascii="宋体" w:hAnsi="宋体" w:cs="宋体" w:hint="eastAsia"/>
          <w:b/>
          <w:bCs/>
          <w:sz w:val="28"/>
          <w:szCs w:val="28"/>
        </w:rPr>
        <w:t>.</w:t>
      </w:r>
      <w:r>
        <w:rPr>
          <w:rFonts w:ascii="宋体" w:hAnsi="宋体" w:cs="宋体" w:hint="eastAsia"/>
          <w:b/>
          <w:bCs/>
          <w:sz w:val="28"/>
          <w:szCs w:val="28"/>
        </w:rPr>
        <w:t>2</w:t>
      </w:r>
      <w:r>
        <w:rPr>
          <w:rFonts w:ascii="宋体" w:hAnsi="宋体" w:cs="宋体" w:hint="eastAsia"/>
          <w:b/>
          <w:bCs/>
          <w:sz w:val="28"/>
          <w:szCs w:val="28"/>
          <w:lang/>
        </w:rPr>
        <w:t xml:space="preserve"> </w:t>
      </w:r>
      <w:r>
        <w:rPr>
          <w:rFonts w:ascii="宋体" w:hAnsi="宋体" w:cs="宋体" w:hint="eastAsia"/>
          <w:b/>
          <w:bCs/>
          <w:sz w:val="28"/>
          <w:szCs w:val="28"/>
        </w:rPr>
        <w:t>摄像机、监视器安装</w:t>
      </w:r>
      <w:bookmarkEnd w:id="416"/>
    </w:p>
    <w:p w:rsidR="00AE3CCB" w:rsidRDefault="00D64B98">
      <w:pPr>
        <w:ind w:firstLineChars="200" w:firstLine="562"/>
        <w:rPr>
          <w:rFonts w:ascii="宋体" w:hAnsi="宋体" w:cs="宋体"/>
          <w:b/>
          <w:bCs/>
          <w:sz w:val="28"/>
          <w:szCs w:val="28"/>
        </w:rPr>
      </w:pPr>
      <w:r>
        <w:rPr>
          <w:rFonts w:ascii="宋体" w:hAnsi="宋体" w:cs="宋体" w:hint="eastAsia"/>
          <w:b/>
          <w:bCs/>
          <w:sz w:val="28"/>
          <w:szCs w:val="28"/>
        </w:rPr>
        <w:t xml:space="preserve">26.2.1 </w:t>
      </w:r>
      <w:r>
        <w:rPr>
          <w:rFonts w:ascii="宋体" w:hAnsi="宋体" w:cs="宋体" w:hint="eastAsia"/>
          <w:sz w:val="28"/>
          <w:szCs w:val="28"/>
        </w:rPr>
        <w:t>隧道进出口位置</w:t>
      </w:r>
      <w:r>
        <w:rPr>
          <w:rFonts w:ascii="宋体" w:hAnsi="宋体" w:cs="宋体" w:hint="eastAsia"/>
          <w:sz w:val="28"/>
          <w:szCs w:val="28"/>
        </w:rPr>
        <w:t>安装监控摄像机时，需安装防雷设施。</w:t>
      </w:r>
    </w:p>
    <w:p w:rsidR="00AE3CCB" w:rsidRDefault="00D64B98">
      <w:pPr>
        <w:ind w:firstLineChars="200" w:firstLine="562"/>
        <w:rPr>
          <w:rFonts w:ascii="宋体" w:hAnsi="宋体" w:cs="宋体"/>
          <w:sz w:val="28"/>
          <w:szCs w:val="28"/>
        </w:rPr>
      </w:pPr>
      <w:r>
        <w:rPr>
          <w:rFonts w:ascii="宋体" w:hAnsi="宋体" w:cs="宋体" w:hint="eastAsia"/>
          <w:b/>
          <w:bCs/>
          <w:sz w:val="28"/>
          <w:szCs w:val="28"/>
        </w:rPr>
        <w:lastRenderedPageBreak/>
        <w:t xml:space="preserve">26.2.5 </w:t>
      </w:r>
      <w:r>
        <w:rPr>
          <w:rFonts w:ascii="宋体" w:hAnsi="宋体" w:cs="宋体" w:hint="eastAsia"/>
          <w:sz w:val="28"/>
          <w:szCs w:val="28"/>
        </w:rPr>
        <w:t>考虑车辆灯光可能对监视图像造成影响，不应逆光安装。</w:t>
      </w:r>
    </w:p>
    <w:p w:rsidR="00AE3CCB" w:rsidRDefault="00AE3CCB">
      <w:pPr>
        <w:ind w:firstLineChars="200" w:firstLine="560"/>
        <w:rPr>
          <w:rFonts w:ascii="宋体" w:hAnsi="宋体" w:cs="宋体"/>
          <w:sz w:val="28"/>
          <w:szCs w:val="28"/>
        </w:rPr>
      </w:pPr>
    </w:p>
    <w:p w:rsidR="00AE3CCB" w:rsidRDefault="00D64B98">
      <w:pPr>
        <w:jc w:val="center"/>
        <w:outlineLvl w:val="2"/>
        <w:rPr>
          <w:rFonts w:ascii="宋体" w:hAnsi="宋体" w:cs="宋体"/>
          <w:b/>
          <w:bCs/>
          <w:sz w:val="28"/>
          <w:szCs w:val="28"/>
        </w:rPr>
      </w:pPr>
      <w:bookmarkStart w:id="417" w:name="_Toc30524"/>
      <w:r>
        <w:rPr>
          <w:rFonts w:ascii="宋体" w:hAnsi="宋体" w:cs="宋体" w:hint="eastAsia"/>
          <w:b/>
          <w:bCs/>
          <w:sz w:val="28"/>
          <w:szCs w:val="28"/>
        </w:rPr>
        <w:t>2</w:t>
      </w:r>
      <w:r>
        <w:rPr>
          <w:rFonts w:ascii="宋体" w:hAnsi="宋体" w:cs="宋体" w:hint="eastAsia"/>
          <w:b/>
          <w:bCs/>
          <w:sz w:val="28"/>
          <w:szCs w:val="28"/>
        </w:rPr>
        <w:t>6</w:t>
      </w:r>
      <w:r>
        <w:rPr>
          <w:rFonts w:ascii="宋体" w:hAnsi="宋体" w:cs="宋体" w:hint="eastAsia"/>
          <w:b/>
          <w:bCs/>
          <w:sz w:val="28"/>
          <w:szCs w:val="28"/>
        </w:rPr>
        <w:t>.</w:t>
      </w:r>
      <w:r>
        <w:rPr>
          <w:rFonts w:ascii="宋体" w:hAnsi="宋体" w:cs="宋体" w:hint="eastAsia"/>
          <w:b/>
          <w:bCs/>
          <w:sz w:val="28"/>
          <w:szCs w:val="28"/>
        </w:rPr>
        <w:t>3</w:t>
      </w:r>
      <w:r>
        <w:rPr>
          <w:rFonts w:ascii="宋体" w:hAnsi="宋体" w:cs="宋体" w:hint="eastAsia"/>
          <w:b/>
          <w:bCs/>
          <w:sz w:val="28"/>
          <w:szCs w:val="28"/>
          <w:lang/>
        </w:rPr>
        <w:t xml:space="preserve"> </w:t>
      </w:r>
      <w:r>
        <w:rPr>
          <w:rFonts w:ascii="宋体" w:hAnsi="宋体" w:cs="宋体" w:hint="eastAsia"/>
          <w:b/>
          <w:bCs/>
          <w:sz w:val="28"/>
          <w:szCs w:val="28"/>
        </w:rPr>
        <w:t>系统功能检测</w:t>
      </w:r>
      <w:bookmarkEnd w:id="417"/>
    </w:p>
    <w:p w:rsidR="00AE3CCB" w:rsidRDefault="00D64B98">
      <w:pPr>
        <w:ind w:firstLineChars="200" w:firstLine="562"/>
        <w:rPr>
          <w:rFonts w:ascii="宋体" w:hAnsi="宋体" w:cs="宋体"/>
          <w:sz w:val="28"/>
          <w:szCs w:val="28"/>
        </w:rPr>
      </w:pPr>
      <w:r>
        <w:rPr>
          <w:rFonts w:ascii="宋体" w:hAnsi="宋体" w:cs="宋体" w:hint="eastAsia"/>
          <w:b/>
          <w:bCs/>
          <w:sz w:val="28"/>
          <w:szCs w:val="28"/>
        </w:rPr>
        <w:t>26.3.1</w:t>
      </w:r>
      <w:r>
        <w:rPr>
          <w:rFonts w:ascii="宋体" w:hAnsi="宋体" w:cs="宋体" w:hint="eastAsia"/>
          <w:sz w:val="28"/>
          <w:szCs w:val="28"/>
        </w:rPr>
        <w:t xml:space="preserve"> </w:t>
      </w:r>
      <w:r>
        <w:rPr>
          <w:rFonts w:ascii="宋体" w:hAnsi="宋体" w:cs="宋体" w:hint="eastAsia"/>
          <w:sz w:val="28"/>
          <w:szCs w:val="28"/>
        </w:rPr>
        <w:t>为便于监控系统信息集成，要求视频监视系统具有与上位机的接口，以方便指令发送、接受和与其他系统的信息联动。</w:t>
      </w:r>
    </w:p>
    <w:p w:rsidR="00AE3CCB" w:rsidRDefault="00AE3CCB">
      <w:pPr>
        <w:jc w:val="center"/>
        <w:rPr>
          <w:rFonts w:ascii="宋体" w:hAnsi="宋体" w:cs="宋体"/>
          <w:b/>
          <w:bCs/>
          <w:sz w:val="28"/>
          <w:szCs w:val="28"/>
        </w:rPr>
      </w:pPr>
    </w:p>
    <w:p w:rsidR="00AE3CCB" w:rsidRDefault="00D64B98">
      <w:pPr>
        <w:jc w:val="center"/>
        <w:outlineLvl w:val="1"/>
        <w:rPr>
          <w:rFonts w:ascii="宋体" w:hAnsi="宋体" w:cs="宋体"/>
          <w:b/>
          <w:bCs/>
          <w:sz w:val="28"/>
          <w:szCs w:val="28"/>
        </w:rPr>
      </w:pPr>
      <w:bookmarkStart w:id="418" w:name="_Toc21028"/>
      <w:r>
        <w:rPr>
          <w:rFonts w:ascii="宋体" w:hAnsi="宋体" w:cs="宋体" w:hint="eastAsia"/>
          <w:b/>
          <w:bCs/>
          <w:sz w:val="28"/>
          <w:szCs w:val="28"/>
        </w:rPr>
        <w:t>2</w:t>
      </w:r>
      <w:r>
        <w:rPr>
          <w:rFonts w:ascii="宋体" w:hAnsi="宋体" w:cs="宋体" w:hint="eastAsia"/>
          <w:b/>
          <w:bCs/>
          <w:sz w:val="28"/>
          <w:szCs w:val="28"/>
        </w:rPr>
        <w:t>7</w:t>
      </w:r>
      <w:r>
        <w:rPr>
          <w:rFonts w:ascii="宋体" w:hAnsi="宋体" w:cs="宋体" w:hint="eastAsia"/>
          <w:b/>
          <w:bCs/>
          <w:sz w:val="28"/>
          <w:szCs w:val="28"/>
        </w:rPr>
        <w:t xml:space="preserve"> </w:t>
      </w:r>
      <w:r>
        <w:rPr>
          <w:rFonts w:ascii="宋体" w:hAnsi="宋体" w:cs="宋体" w:hint="eastAsia"/>
          <w:b/>
          <w:bCs/>
          <w:sz w:val="28"/>
          <w:szCs w:val="28"/>
        </w:rPr>
        <w:t>计算机系统</w:t>
      </w:r>
      <w:bookmarkEnd w:id="418"/>
    </w:p>
    <w:p w:rsidR="00AE3CCB" w:rsidRDefault="00D64B98">
      <w:pPr>
        <w:jc w:val="center"/>
        <w:outlineLvl w:val="2"/>
        <w:rPr>
          <w:rFonts w:ascii="宋体" w:hAnsi="宋体" w:cs="宋体"/>
          <w:b/>
          <w:bCs/>
          <w:sz w:val="28"/>
          <w:szCs w:val="28"/>
        </w:rPr>
      </w:pPr>
      <w:bookmarkStart w:id="419" w:name="_Toc24743"/>
      <w:r>
        <w:rPr>
          <w:rFonts w:ascii="宋体" w:hAnsi="宋体" w:cs="宋体" w:hint="eastAsia"/>
          <w:b/>
          <w:bCs/>
          <w:sz w:val="28"/>
          <w:szCs w:val="28"/>
        </w:rPr>
        <w:t>2</w:t>
      </w:r>
      <w:r>
        <w:rPr>
          <w:rFonts w:ascii="宋体" w:hAnsi="宋体" w:cs="宋体" w:hint="eastAsia"/>
          <w:b/>
          <w:bCs/>
          <w:sz w:val="28"/>
          <w:szCs w:val="28"/>
        </w:rPr>
        <w:t>7</w:t>
      </w:r>
      <w:r>
        <w:rPr>
          <w:rFonts w:ascii="宋体" w:hAnsi="宋体" w:cs="宋体" w:hint="eastAsia"/>
          <w:b/>
          <w:bCs/>
          <w:sz w:val="28"/>
          <w:szCs w:val="28"/>
        </w:rPr>
        <w:t>.</w:t>
      </w:r>
      <w:r>
        <w:rPr>
          <w:rFonts w:ascii="宋体" w:hAnsi="宋体" w:cs="宋体" w:hint="eastAsia"/>
          <w:b/>
          <w:bCs/>
          <w:sz w:val="28"/>
          <w:szCs w:val="28"/>
        </w:rPr>
        <w:t>1</w:t>
      </w:r>
      <w:r>
        <w:rPr>
          <w:rFonts w:ascii="宋体" w:hAnsi="宋体" w:cs="宋体" w:hint="eastAsia"/>
          <w:b/>
          <w:bCs/>
          <w:sz w:val="28"/>
          <w:szCs w:val="28"/>
          <w:lang/>
        </w:rPr>
        <w:t xml:space="preserve"> </w:t>
      </w:r>
      <w:r>
        <w:rPr>
          <w:rFonts w:ascii="宋体" w:hAnsi="宋体" w:cs="宋体" w:hint="eastAsia"/>
          <w:b/>
          <w:bCs/>
          <w:sz w:val="28"/>
          <w:szCs w:val="28"/>
        </w:rPr>
        <w:t>一般规定</w:t>
      </w:r>
      <w:bookmarkEnd w:id="419"/>
    </w:p>
    <w:p w:rsidR="00AE3CCB" w:rsidRDefault="00D64B98">
      <w:pPr>
        <w:ind w:firstLineChars="200" w:firstLine="562"/>
        <w:rPr>
          <w:rFonts w:ascii="宋体" w:hAnsi="宋体" w:cs="宋体"/>
          <w:sz w:val="28"/>
          <w:szCs w:val="28"/>
        </w:rPr>
      </w:pPr>
      <w:r>
        <w:rPr>
          <w:rFonts w:ascii="宋体" w:hAnsi="宋体" w:cs="宋体" w:hint="eastAsia"/>
          <w:b/>
          <w:bCs/>
          <w:sz w:val="28"/>
          <w:szCs w:val="28"/>
        </w:rPr>
        <w:t xml:space="preserve">27.1.2 </w:t>
      </w:r>
      <w:r>
        <w:rPr>
          <w:rFonts w:ascii="宋体" w:hAnsi="宋体" w:cs="宋体" w:hint="eastAsia"/>
          <w:sz w:val="28"/>
          <w:szCs w:val="28"/>
        </w:rPr>
        <w:t>考虑到隧道数据通信可靠性要求，选用的网络设备应具备一定的容错和自动恢复能力，具体设备配置和可靠性指标参照设计要求。</w:t>
      </w:r>
    </w:p>
    <w:p w:rsidR="00AE3CCB" w:rsidRDefault="00AE3CCB">
      <w:pPr>
        <w:ind w:firstLineChars="200" w:firstLine="560"/>
        <w:rPr>
          <w:rFonts w:ascii="宋体" w:hAnsi="宋体" w:cs="宋体"/>
          <w:sz w:val="28"/>
          <w:szCs w:val="28"/>
        </w:rPr>
      </w:pPr>
    </w:p>
    <w:p w:rsidR="00AE3CCB" w:rsidRDefault="00D64B98">
      <w:pPr>
        <w:jc w:val="center"/>
        <w:outlineLvl w:val="2"/>
        <w:rPr>
          <w:rFonts w:ascii="宋体" w:hAnsi="宋体" w:cs="宋体"/>
          <w:b/>
          <w:bCs/>
          <w:sz w:val="28"/>
          <w:szCs w:val="28"/>
        </w:rPr>
      </w:pPr>
      <w:bookmarkStart w:id="420" w:name="_Toc863"/>
      <w:r>
        <w:rPr>
          <w:rFonts w:ascii="宋体" w:hAnsi="宋体" w:cs="宋体" w:hint="eastAsia"/>
          <w:b/>
          <w:bCs/>
          <w:sz w:val="28"/>
          <w:szCs w:val="28"/>
        </w:rPr>
        <w:t>2</w:t>
      </w:r>
      <w:r>
        <w:rPr>
          <w:rFonts w:ascii="宋体" w:hAnsi="宋体" w:cs="宋体" w:hint="eastAsia"/>
          <w:b/>
          <w:bCs/>
          <w:sz w:val="28"/>
          <w:szCs w:val="28"/>
        </w:rPr>
        <w:t>7</w:t>
      </w:r>
      <w:r>
        <w:rPr>
          <w:rFonts w:ascii="宋体" w:hAnsi="宋体" w:cs="宋体" w:hint="eastAsia"/>
          <w:b/>
          <w:bCs/>
          <w:sz w:val="28"/>
          <w:szCs w:val="28"/>
        </w:rPr>
        <w:t>.</w:t>
      </w:r>
      <w:r>
        <w:rPr>
          <w:rFonts w:ascii="宋体" w:hAnsi="宋体" w:cs="宋体" w:hint="eastAsia"/>
          <w:b/>
          <w:bCs/>
          <w:sz w:val="28"/>
          <w:szCs w:val="28"/>
        </w:rPr>
        <w:t>3</w:t>
      </w:r>
      <w:r>
        <w:rPr>
          <w:rFonts w:ascii="宋体" w:hAnsi="宋体" w:cs="宋体" w:hint="eastAsia"/>
          <w:b/>
          <w:bCs/>
          <w:sz w:val="28"/>
          <w:szCs w:val="28"/>
          <w:lang/>
        </w:rPr>
        <w:t xml:space="preserve"> </w:t>
      </w:r>
      <w:r>
        <w:rPr>
          <w:rFonts w:ascii="宋体" w:hAnsi="宋体" w:cs="宋体" w:hint="eastAsia"/>
          <w:b/>
          <w:bCs/>
          <w:sz w:val="28"/>
          <w:szCs w:val="28"/>
        </w:rPr>
        <w:t>网络功能检测</w:t>
      </w:r>
      <w:bookmarkEnd w:id="420"/>
    </w:p>
    <w:p w:rsidR="00AE3CCB" w:rsidRDefault="00D64B98">
      <w:pPr>
        <w:ind w:firstLineChars="200" w:firstLine="562"/>
        <w:rPr>
          <w:rFonts w:ascii="宋体" w:hAnsi="宋体" w:cs="宋体"/>
          <w:sz w:val="28"/>
          <w:szCs w:val="28"/>
        </w:rPr>
      </w:pPr>
      <w:r>
        <w:rPr>
          <w:rFonts w:ascii="宋体" w:hAnsi="宋体" w:cs="宋体" w:hint="eastAsia"/>
          <w:b/>
          <w:bCs/>
          <w:sz w:val="28"/>
          <w:szCs w:val="28"/>
        </w:rPr>
        <w:t xml:space="preserve">27.3.3 </w:t>
      </w:r>
      <w:r>
        <w:rPr>
          <w:rFonts w:ascii="宋体" w:hAnsi="宋体" w:cs="宋体" w:hint="eastAsia"/>
          <w:sz w:val="28"/>
          <w:szCs w:val="28"/>
        </w:rPr>
        <w:t>连接到网络的计算机系统部署防病毒系统，相应的系统应能够实现病毒代码的统一分发、更新和集中管理，在发生病毒感染时能够采取一致措施，保证联网计算机系统和网络的安全运行。</w:t>
      </w:r>
    </w:p>
    <w:p w:rsidR="00AE3CCB" w:rsidRDefault="00AE3CCB">
      <w:pPr>
        <w:rPr>
          <w:rFonts w:ascii="宋体" w:hAnsi="宋体" w:cs="宋体"/>
          <w:b/>
          <w:bCs/>
          <w:sz w:val="28"/>
          <w:szCs w:val="28"/>
        </w:rPr>
      </w:pPr>
    </w:p>
    <w:p w:rsidR="00AE3CCB" w:rsidRDefault="00D64B98">
      <w:pPr>
        <w:jc w:val="center"/>
        <w:outlineLvl w:val="1"/>
        <w:rPr>
          <w:rFonts w:ascii="宋体" w:hAnsi="宋体" w:cs="宋体"/>
          <w:b/>
          <w:bCs/>
          <w:sz w:val="28"/>
          <w:szCs w:val="28"/>
        </w:rPr>
      </w:pPr>
      <w:bookmarkStart w:id="421" w:name="_Toc27811"/>
      <w:r>
        <w:rPr>
          <w:rFonts w:ascii="宋体" w:hAnsi="宋体" w:cs="宋体" w:hint="eastAsia"/>
          <w:b/>
          <w:bCs/>
          <w:sz w:val="28"/>
          <w:szCs w:val="28"/>
        </w:rPr>
        <w:t>2</w:t>
      </w:r>
      <w:r>
        <w:rPr>
          <w:rFonts w:ascii="宋体" w:hAnsi="宋体" w:cs="宋体" w:hint="eastAsia"/>
          <w:b/>
          <w:bCs/>
          <w:sz w:val="28"/>
          <w:szCs w:val="28"/>
        </w:rPr>
        <w:t>9</w:t>
      </w:r>
      <w:r>
        <w:rPr>
          <w:rFonts w:ascii="宋体" w:hAnsi="宋体" w:cs="宋体" w:hint="eastAsia"/>
          <w:b/>
          <w:bCs/>
          <w:sz w:val="28"/>
          <w:szCs w:val="28"/>
        </w:rPr>
        <w:t xml:space="preserve"> </w:t>
      </w:r>
      <w:r>
        <w:rPr>
          <w:rFonts w:ascii="宋体" w:hAnsi="宋体" w:cs="宋体" w:hint="eastAsia"/>
          <w:b/>
          <w:bCs/>
          <w:sz w:val="28"/>
          <w:szCs w:val="28"/>
        </w:rPr>
        <w:t>综合布线系统</w:t>
      </w:r>
      <w:bookmarkEnd w:id="421"/>
    </w:p>
    <w:p w:rsidR="00AE3CCB" w:rsidRDefault="00D64B98">
      <w:pPr>
        <w:jc w:val="center"/>
        <w:outlineLvl w:val="2"/>
        <w:rPr>
          <w:rFonts w:ascii="宋体" w:hAnsi="宋体" w:cs="宋体"/>
          <w:b/>
          <w:bCs/>
          <w:sz w:val="28"/>
          <w:szCs w:val="28"/>
        </w:rPr>
      </w:pPr>
      <w:bookmarkStart w:id="422" w:name="_Toc18433"/>
      <w:r>
        <w:rPr>
          <w:rFonts w:ascii="宋体" w:hAnsi="宋体" w:cs="宋体" w:hint="eastAsia"/>
          <w:b/>
          <w:bCs/>
          <w:sz w:val="28"/>
          <w:szCs w:val="28"/>
        </w:rPr>
        <w:t>2</w:t>
      </w:r>
      <w:r>
        <w:rPr>
          <w:rFonts w:ascii="宋体" w:hAnsi="宋体" w:cs="宋体" w:hint="eastAsia"/>
          <w:b/>
          <w:bCs/>
          <w:sz w:val="28"/>
          <w:szCs w:val="28"/>
        </w:rPr>
        <w:t>9</w:t>
      </w:r>
      <w:r>
        <w:rPr>
          <w:rFonts w:ascii="宋体" w:hAnsi="宋体" w:cs="宋体" w:hint="eastAsia"/>
          <w:b/>
          <w:bCs/>
          <w:sz w:val="28"/>
          <w:szCs w:val="28"/>
        </w:rPr>
        <w:t>.</w:t>
      </w:r>
      <w:r>
        <w:rPr>
          <w:rFonts w:ascii="宋体" w:hAnsi="宋体" w:cs="宋体" w:hint="eastAsia"/>
          <w:b/>
          <w:bCs/>
          <w:sz w:val="28"/>
          <w:szCs w:val="28"/>
        </w:rPr>
        <w:t>3</w:t>
      </w:r>
      <w:r>
        <w:rPr>
          <w:rFonts w:ascii="宋体" w:hAnsi="宋体" w:cs="宋体" w:hint="eastAsia"/>
          <w:b/>
          <w:bCs/>
          <w:sz w:val="28"/>
          <w:szCs w:val="28"/>
          <w:lang/>
        </w:rPr>
        <w:t xml:space="preserve"> </w:t>
      </w:r>
      <w:r>
        <w:rPr>
          <w:rFonts w:ascii="宋体" w:hAnsi="宋体" w:cs="宋体" w:hint="eastAsia"/>
          <w:b/>
          <w:bCs/>
          <w:sz w:val="28"/>
          <w:szCs w:val="28"/>
        </w:rPr>
        <w:t>光缆接续与安装</w:t>
      </w:r>
      <w:bookmarkEnd w:id="422"/>
    </w:p>
    <w:p w:rsidR="00AE3CCB" w:rsidRDefault="00D64B98">
      <w:pPr>
        <w:ind w:firstLineChars="200" w:firstLine="562"/>
        <w:rPr>
          <w:rFonts w:ascii="宋体" w:hAnsi="宋体" w:cs="宋体"/>
          <w:sz w:val="28"/>
          <w:szCs w:val="28"/>
        </w:rPr>
      </w:pPr>
      <w:r>
        <w:rPr>
          <w:rFonts w:ascii="宋体" w:hAnsi="宋体" w:cs="宋体" w:hint="eastAsia"/>
          <w:b/>
          <w:bCs/>
          <w:sz w:val="28"/>
          <w:szCs w:val="28"/>
        </w:rPr>
        <w:t xml:space="preserve">29.3.1 </w:t>
      </w:r>
      <w:r>
        <w:rPr>
          <w:rFonts w:ascii="宋体" w:hAnsi="宋体" w:cs="宋体" w:hint="eastAsia"/>
          <w:sz w:val="28"/>
          <w:szCs w:val="28"/>
        </w:rPr>
        <w:t>光缆接头两个方向的品君损耗直接影响通信质量，必须全数检查，达到规定指标。</w:t>
      </w:r>
    </w:p>
    <w:p w:rsidR="00AE3CCB" w:rsidRDefault="00AE3CCB">
      <w:pPr>
        <w:ind w:firstLineChars="200" w:firstLine="560"/>
        <w:rPr>
          <w:rFonts w:ascii="宋体" w:hAnsi="宋体" w:cs="宋体"/>
          <w:sz w:val="28"/>
          <w:szCs w:val="28"/>
        </w:rPr>
      </w:pPr>
    </w:p>
    <w:p w:rsidR="00AE3CCB" w:rsidRDefault="00D64B98">
      <w:pPr>
        <w:jc w:val="center"/>
        <w:outlineLvl w:val="2"/>
        <w:rPr>
          <w:rFonts w:ascii="宋体" w:hAnsi="宋体" w:cs="宋体"/>
          <w:b/>
          <w:bCs/>
          <w:sz w:val="28"/>
          <w:szCs w:val="28"/>
        </w:rPr>
      </w:pPr>
      <w:bookmarkStart w:id="423" w:name="_Toc3605"/>
      <w:r>
        <w:rPr>
          <w:rFonts w:ascii="宋体" w:hAnsi="宋体" w:cs="宋体" w:hint="eastAsia"/>
          <w:b/>
          <w:bCs/>
          <w:sz w:val="28"/>
          <w:szCs w:val="28"/>
        </w:rPr>
        <w:t>2</w:t>
      </w:r>
      <w:r>
        <w:rPr>
          <w:rFonts w:ascii="宋体" w:hAnsi="宋体" w:cs="宋体" w:hint="eastAsia"/>
          <w:b/>
          <w:bCs/>
          <w:sz w:val="28"/>
          <w:szCs w:val="28"/>
        </w:rPr>
        <w:t>9</w:t>
      </w:r>
      <w:r>
        <w:rPr>
          <w:rFonts w:ascii="宋体" w:hAnsi="宋体" w:cs="宋体" w:hint="eastAsia"/>
          <w:b/>
          <w:bCs/>
          <w:sz w:val="28"/>
          <w:szCs w:val="28"/>
        </w:rPr>
        <w:t>.</w:t>
      </w:r>
      <w:r>
        <w:rPr>
          <w:rFonts w:ascii="宋体" w:hAnsi="宋体" w:cs="宋体" w:hint="eastAsia"/>
          <w:b/>
          <w:bCs/>
          <w:sz w:val="28"/>
          <w:szCs w:val="28"/>
        </w:rPr>
        <w:t>4</w:t>
      </w:r>
      <w:r>
        <w:rPr>
          <w:rFonts w:ascii="宋体" w:hAnsi="宋体" w:cs="宋体" w:hint="eastAsia"/>
          <w:b/>
          <w:bCs/>
          <w:sz w:val="28"/>
          <w:szCs w:val="28"/>
          <w:lang/>
        </w:rPr>
        <w:t xml:space="preserve"> </w:t>
      </w:r>
      <w:r>
        <w:rPr>
          <w:rFonts w:ascii="宋体" w:hAnsi="宋体" w:cs="宋体" w:hint="eastAsia"/>
          <w:b/>
          <w:bCs/>
          <w:sz w:val="28"/>
          <w:szCs w:val="28"/>
        </w:rPr>
        <w:t>网线敷设安装</w:t>
      </w:r>
      <w:bookmarkEnd w:id="423"/>
    </w:p>
    <w:p w:rsidR="00AE3CCB" w:rsidRDefault="00D64B98">
      <w:pPr>
        <w:rPr>
          <w:rFonts w:ascii="宋体" w:hAnsi="宋体" w:cs="宋体"/>
          <w:b/>
          <w:bCs/>
          <w:sz w:val="28"/>
          <w:szCs w:val="28"/>
        </w:rPr>
      </w:pPr>
      <w:r>
        <w:rPr>
          <w:rFonts w:ascii="宋体" w:hAnsi="宋体" w:cs="宋体" w:hint="eastAsia"/>
          <w:b/>
          <w:bCs/>
          <w:sz w:val="28"/>
          <w:szCs w:val="28"/>
        </w:rPr>
        <w:t xml:space="preserve">29.4.4 </w:t>
      </w:r>
      <w:r>
        <w:rPr>
          <w:rFonts w:ascii="宋体" w:hAnsi="宋体" w:cs="宋体" w:hint="eastAsia"/>
          <w:sz w:val="28"/>
          <w:szCs w:val="28"/>
        </w:rPr>
        <w:t>为防止信号衰减，单根网线敷设长度不应超过</w:t>
      </w:r>
      <w:r>
        <w:rPr>
          <w:rFonts w:ascii="宋体" w:hAnsi="宋体" w:cs="宋体" w:hint="eastAsia"/>
          <w:sz w:val="28"/>
          <w:szCs w:val="28"/>
        </w:rPr>
        <w:t>100m</w:t>
      </w:r>
      <w:r>
        <w:rPr>
          <w:rFonts w:ascii="宋体" w:hAnsi="宋体" w:cs="宋体" w:hint="eastAsia"/>
          <w:sz w:val="28"/>
          <w:szCs w:val="28"/>
        </w:rPr>
        <w:t>。</w:t>
      </w:r>
    </w:p>
    <w:p w:rsidR="00AE3CCB" w:rsidRDefault="00AE3CCB">
      <w:pPr>
        <w:rPr>
          <w:rFonts w:ascii="宋体" w:hAnsi="宋体" w:cs="宋体"/>
          <w:sz w:val="28"/>
          <w:szCs w:val="28"/>
        </w:rPr>
      </w:pPr>
    </w:p>
    <w:p w:rsidR="00AE3CCB" w:rsidRDefault="00D64B98">
      <w:pPr>
        <w:jc w:val="center"/>
        <w:outlineLvl w:val="1"/>
        <w:rPr>
          <w:rFonts w:ascii="宋体" w:hAnsi="宋体" w:cs="宋体"/>
          <w:b/>
          <w:bCs/>
          <w:sz w:val="28"/>
          <w:szCs w:val="28"/>
        </w:rPr>
      </w:pPr>
      <w:bookmarkStart w:id="424" w:name="_Toc6723"/>
      <w:r>
        <w:rPr>
          <w:rFonts w:ascii="宋体" w:hAnsi="宋体" w:cs="宋体" w:hint="eastAsia"/>
          <w:b/>
          <w:bCs/>
          <w:sz w:val="28"/>
          <w:szCs w:val="28"/>
        </w:rPr>
        <w:t>30</w:t>
      </w:r>
      <w:r>
        <w:rPr>
          <w:rFonts w:ascii="宋体" w:hAnsi="宋体" w:cs="宋体" w:hint="eastAsia"/>
          <w:b/>
          <w:bCs/>
          <w:sz w:val="28"/>
          <w:szCs w:val="28"/>
        </w:rPr>
        <w:t xml:space="preserve"> </w:t>
      </w:r>
      <w:r>
        <w:rPr>
          <w:rFonts w:ascii="宋体" w:hAnsi="宋体" w:cs="宋体" w:hint="eastAsia"/>
          <w:b/>
          <w:bCs/>
          <w:sz w:val="28"/>
          <w:szCs w:val="28"/>
        </w:rPr>
        <w:t>系统集成综合测试</w:t>
      </w:r>
      <w:bookmarkEnd w:id="424"/>
    </w:p>
    <w:p w:rsidR="00AE3CCB" w:rsidRDefault="00D64B98">
      <w:pPr>
        <w:jc w:val="center"/>
        <w:outlineLvl w:val="2"/>
        <w:rPr>
          <w:rFonts w:ascii="宋体" w:hAnsi="宋体" w:cs="宋体"/>
          <w:b/>
          <w:bCs/>
          <w:sz w:val="28"/>
          <w:szCs w:val="28"/>
        </w:rPr>
      </w:pPr>
      <w:bookmarkStart w:id="425" w:name="_Toc26029"/>
      <w:r>
        <w:rPr>
          <w:rFonts w:ascii="宋体" w:hAnsi="宋体" w:cs="宋体" w:hint="eastAsia"/>
          <w:b/>
          <w:bCs/>
          <w:sz w:val="28"/>
          <w:szCs w:val="28"/>
        </w:rPr>
        <w:t>30</w:t>
      </w:r>
      <w:r>
        <w:rPr>
          <w:rFonts w:ascii="宋体" w:hAnsi="宋体" w:cs="宋体" w:hint="eastAsia"/>
          <w:b/>
          <w:bCs/>
          <w:sz w:val="28"/>
          <w:szCs w:val="28"/>
        </w:rPr>
        <w:t>.</w:t>
      </w:r>
      <w:r>
        <w:rPr>
          <w:rFonts w:ascii="宋体" w:hAnsi="宋体" w:cs="宋体" w:hint="eastAsia"/>
          <w:b/>
          <w:bCs/>
          <w:sz w:val="28"/>
          <w:szCs w:val="28"/>
        </w:rPr>
        <w:t>2</w:t>
      </w:r>
      <w:r>
        <w:rPr>
          <w:rFonts w:ascii="宋体" w:hAnsi="宋体" w:cs="宋体" w:hint="eastAsia"/>
          <w:b/>
          <w:bCs/>
          <w:sz w:val="28"/>
          <w:szCs w:val="28"/>
          <w:lang/>
        </w:rPr>
        <w:t xml:space="preserve"> </w:t>
      </w:r>
      <w:r>
        <w:rPr>
          <w:rFonts w:ascii="宋体" w:hAnsi="宋体" w:cs="宋体" w:hint="eastAsia"/>
          <w:b/>
          <w:bCs/>
          <w:sz w:val="28"/>
          <w:szCs w:val="28"/>
        </w:rPr>
        <w:t>系统集成性能指标综合测试</w:t>
      </w:r>
      <w:bookmarkEnd w:id="425"/>
    </w:p>
    <w:p w:rsidR="00AE3CCB" w:rsidRDefault="00D64B98">
      <w:pPr>
        <w:ind w:firstLineChars="200" w:firstLine="562"/>
        <w:rPr>
          <w:rFonts w:ascii="宋体" w:hAnsi="宋体" w:cs="宋体"/>
          <w:sz w:val="28"/>
          <w:szCs w:val="28"/>
        </w:rPr>
      </w:pPr>
      <w:r>
        <w:rPr>
          <w:rFonts w:ascii="宋体" w:hAnsi="宋体" w:cs="宋体" w:hint="eastAsia"/>
          <w:b/>
          <w:bCs/>
          <w:sz w:val="28"/>
          <w:szCs w:val="28"/>
        </w:rPr>
        <w:t xml:space="preserve">30.2.1 </w:t>
      </w:r>
      <w:r>
        <w:rPr>
          <w:rFonts w:ascii="宋体" w:hAnsi="宋体" w:cs="宋体" w:hint="eastAsia"/>
          <w:sz w:val="28"/>
          <w:szCs w:val="28"/>
        </w:rPr>
        <w:t>对每一点模拟量信号的测试均需要在其范围内全面测试，即由最小、最大值及中间均采用</w:t>
      </w:r>
      <w:r>
        <w:rPr>
          <w:rFonts w:ascii="宋体" w:hAnsi="宋体" w:cs="宋体" w:hint="eastAsia"/>
          <w:sz w:val="28"/>
          <w:szCs w:val="28"/>
        </w:rPr>
        <w:t>3</w:t>
      </w:r>
      <w:r>
        <w:rPr>
          <w:rFonts w:ascii="宋体" w:hAnsi="宋体" w:cs="宋体" w:hint="eastAsia"/>
          <w:sz w:val="28"/>
          <w:szCs w:val="28"/>
        </w:rPr>
        <w:t>点以上进行计算。</w:t>
      </w:r>
    </w:p>
    <w:p w:rsidR="00AE3CCB" w:rsidRDefault="00AE3CCB">
      <w:pPr>
        <w:ind w:firstLineChars="200" w:firstLine="560"/>
        <w:rPr>
          <w:rFonts w:ascii="宋体" w:hAnsi="宋体" w:cs="宋体"/>
          <w:sz w:val="28"/>
          <w:szCs w:val="28"/>
        </w:rPr>
      </w:pPr>
    </w:p>
    <w:p w:rsidR="00AE3CCB" w:rsidRDefault="00D64B98">
      <w:pPr>
        <w:jc w:val="center"/>
        <w:outlineLvl w:val="2"/>
        <w:rPr>
          <w:rFonts w:ascii="宋体" w:hAnsi="宋体" w:cs="宋体"/>
          <w:b/>
          <w:bCs/>
          <w:sz w:val="28"/>
          <w:szCs w:val="28"/>
        </w:rPr>
      </w:pPr>
      <w:bookmarkStart w:id="426" w:name="_Toc20993"/>
      <w:r>
        <w:rPr>
          <w:rFonts w:ascii="宋体" w:hAnsi="宋体" w:cs="宋体" w:hint="eastAsia"/>
          <w:b/>
          <w:bCs/>
          <w:sz w:val="28"/>
          <w:szCs w:val="28"/>
        </w:rPr>
        <w:t>30</w:t>
      </w:r>
      <w:r>
        <w:rPr>
          <w:rFonts w:ascii="宋体" w:hAnsi="宋体" w:cs="宋体" w:hint="eastAsia"/>
          <w:b/>
          <w:bCs/>
          <w:sz w:val="28"/>
          <w:szCs w:val="28"/>
        </w:rPr>
        <w:t>.</w:t>
      </w:r>
      <w:r>
        <w:rPr>
          <w:rFonts w:ascii="宋体" w:hAnsi="宋体" w:cs="宋体" w:hint="eastAsia"/>
          <w:b/>
          <w:bCs/>
          <w:sz w:val="28"/>
          <w:szCs w:val="28"/>
        </w:rPr>
        <w:t>3</w:t>
      </w:r>
      <w:r>
        <w:rPr>
          <w:rFonts w:ascii="宋体" w:hAnsi="宋体" w:cs="宋体" w:hint="eastAsia"/>
          <w:b/>
          <w:bCs/>
          <w:sz w:val="28"/>
          <w:szCs w:val="28"/>
          <w:lang/>
        </w:rPr>
        <w:t xml:space="preserve"> </w:t>
      </w:r>
      <w:r>
        <w:rPr>
          <w:rFonts w:ascii="宋体" w:hAnsi="宋体" w:cs="宋体" w:hint="eastAsia"/>
          <w:b/>
          <w:bCs/>
          <w:sz w:val="28"/>
          <w:szCs w:val="28"/>
        </w:rPr>
        <w:t>系统联动功能测试</w:t>
      </w:r>
      <w:bookmarkEnd w:id="426"/>
    </w:p>
    <w:p w:rsidR="00AE3CCB" w:rsidRDefault="00D64B98">
      <w:pPr>
        <w:ind w:firstLineChars="200" w:firstLine="562"/>
        <w:rPr>
          <w:rFonts w:ascii="宋体" w:hAnsi="宋体" w:cs="宋体"/>
          <w:b/>
          <w:bCs/>
          <w:sz w:val="28"/>
          <w:szCs w:val="28"/>
        </w:rPr>
      </w:pPr>
      <w:r>
        <w:rPr>
          <w:rFonts w:ascii="宋体" w:hAnsi="宋体" w:cs="宋体" w:hint="eastAsia"/>
          <w:b/>
          <w:bCs/>
          <w:sz w:val="28"/>
          <w:szCs w:val="28"/>
        </w:rPr>
        <w:t xml:space="preserve">30.3.1 </w:t>
      </w:r>
      <w:r>
        <w:rPr>
          <w:rFonts w:ascii="宋体" w:hAnsi="宋体" w:cs="宋体" w:hint="eastAsia"/>
          <w:sz w:val="28"/>
          <w:szCs w:val="28"/>
        </w:rPr>
        <w:t>消防联动是联动级别最高的系统，需要有较高的系统协调功能，需要有经消防或设计确认的紧急处理预案，各系统的实际处理预案可以不同。手动报警火灾联动流程应与自动报警一致，若是紧急电话报警应有录音记录。</w:t>
      </w:r>
    </w:p>
    <w:p w:rsidR="00AE3CCB" w:rsidRDefault="00D64B98">
      <w:pPr>
        <w:ind w:firstLineChars="200" w:firstLine="562"/>
        <w:rPr>
          <w:rFonts w:ascii="宋体" w:hAnsi="宋体" w:cs="宋体"/>
          <w:b/>
          <w:bCs/>
          <w:sz w:val="28"/>
          <w:szCs w:val="28"/>
        </w:rPr>
      </w:pPr>
      <w:r>
        <w:rPr>
          <w:rFonts w:ascii="宋体" w:hAnsi="宋体" w:cs="宋体" w:hint="eastAsia"/>
          <w:b/>
          <w:bCs/>
          <w:sz w:val="28"/>
          <w:szCs w:val="28"/>
        </w:rPr>
        <w:t xml:space="preserve">30.3.2 </w:t>
      </w:r>
      <w:r>
        <w:rPr>
          <w:rFonts w:ascii="宋体" w:hAnsi="宋体" w:cs="宋体" w:hint="eastAsia"/>
          <w:sz w:val="28"/>
          <w:szCs w:val="28"/>
        </w:rPr>
        <w:t>通风和交通监控系统的联动预案需要预置在系统中，在环境参数到达预警时系统按预案响应。</w:t>
      </w:r>
    </w:p>
    <w:p w:rsidR="00AE3CCB" w:rsidRDefault="00D64B98">
      <w:pPr>
        <w:ind w:firstLineChars="200" w:firstLine="562"/>
        <w:rPr>
          <w:rFonts w:ascii="宋体" w:hAnsi="宋体" w:cs="宋体"/>
          <w:b/>
          <w:bCs/>
          <w:sz w:val="28"/>
          <w:szCs w:val="28"/>
        </w:rPr>
      </w:pPr>
      <w:r>
        <w:rPr>
          <w:rFonts w:ascii="宋体" w:hAnsi="宋体" w:cs="宋体" w:hint="eastAsia"/>
          <w:b/>
          <w:bCs/>
          <w:sz w:val="28"/>
          <w:szCs w:val="28"/>
        </w:rPr>
        <w:t xml:space="preserve">30.3.3 </w:t>
      </w:r>
      <w:r>
        <w:rPr>
          <w:rFonts w:ascii="宋体" w:hAnsi="宋体" w:cs="宋体" w:hint="eastAsia"/>
          <w:sz w:val="28"/>
          <w:szCs w:val="28"/>
        </w:rPr>
        <w:t>照明和交通监控系统联动预案具有等级照明控制模式和时间控制模式。</w:t>
      </w:r>
    </w:p>
    <w:p w:rsidR="00AE3CCB" w:rsidRDefault="00AE3CCB">
      <w:pPr>
        <w:ind w:firstLineChars="200" w:firstLine="560"/>
        <w:rPr>
          <w:rFonts w:ascii="宋体" w:hAnsi="宋体" w:cs="宋体"/>
          <w:sz w:val="28"/>
          <w:szCs w:val="28"/>
        </w:rPr>
      </w:pPr>
    </w:p>
    <w:p w:rsidR="00AE3CCB" w:rsidRDefault="00AE3CCB">
      <w:pPr>
        <w:rPr>
          <w:color w:val="000000" w:themeColor="text1"/>
        </w:rPr>
      </w:pPr>
    </w:p>
    <w:sectPr w:rsidR="00AE3CCB" w:rsidSect="00AE3CCB">
      <w:footerReference w:type="even" r:id="rId12"/>
      <w:footerReference w:type="default" r:id="rId13"/>
      <w:pgSz w:w="11906" w:h="16838"/>
      <w:pgMar w:top="1134" w:right="1134" w:bottom="1134" w:left="113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B98" w:rsidRDefault="00D64B98" w:rsidP="00AE3CCB">
      <w:r>
        <w:separator/>
      </w:r>
    </w:p>
  </w:endnote>
  <w:endnote w:type="continuationSeparator" w:id="0">
    <w:p w:rsidR="00D64B98" w:rsidRDefault="00D64B98" w:rsidP="00AE3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embedRegular r:id="rId1" w:subsetted="1" w:fontKey="{DC5339DB-0B3A-488A-8AF2-B95282FEA48C}"/>
    <w:embedBold r:id="rId2" w:subsetted="1" w:fontKey="{C6CD5AD0-D379-4934-A1E9-91B37C766524}"/>
  </w:font>
  <w:font w:name="黑体">
    <w:altName w:val="SimHei"/>
    <w:panose1 w:val="02010600030101010101"/>
    <w:charset w:val="86"/>
    <w:family w:val="auto"/>
    <w:pitch w:val="variable"/>
    <w:sig w:usb0="00000001" w:usb1="080E0000" w:usb2="00000010" w:usb3="00000000" w:csb0="00040000" w:csb1="00000000"/>
    <w:embedRegular r:id="rId3" w:subsetted="1" w:fontKey="{219219DC-D5BC-41F9-9C88-CC7D88134D85}"/>
    <w:embedBold r:id="rId4" w:subsetted="1" w:fontKey="{EFB4460C-A0BD-48C2-B297-C79C15217063}"/>
  </w:font>
  <w:font w:name="仿宋_GB2312">
    <w:panose1 w:val="02010609030101010101"/>
    <w:charset w:val="86"/>
    <w:family w:val="modern"/>
    <w:pitch w:val="fixed"/>
    <w:sig w:usb0="00000001" w:usb1="080E0000" w:usb2="00000010" w:usb3="00000000" w:csb0="00040000" w:csb1="00000000"/>
    <w:embedRegular r:id="rId5" w:subsetted="1" w:fontKey="{73D17C75-A962-43F0-849B-1A861BD587F0}"/>
  </w:font>
  <w:font w:name="方正书宋简体">
    <w:altName w:val="宋体"/>
    <w:charset w:val="86"/>
    <w:family w:val="auto"/>
    <w:pitch w:val="default"/>
    <w:sig w:usb0="00000000" w:usb1="00000000" w:usb2="00000012"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等线">
    <w:altName w:val="微软雅黑"/>
    <w:charset w:val="86"/>
    <w:family w:val="auto"/>
    <w:pitch w:val="default"/>
    <w:sig w:usb0="00000000" w:usb1="00000000" w:usb2="00000016" w:usb3="00000000" w:csb0="0004000F" w:csb1="00000000"/>
  </w:font>
  <w:font w:name="等线 Light">
    <w:altName w:val="宋体"/>
    <w:charset w:val="86"/>
    <w:family w:val="auto"/>
    <w:pitch w:val="default"/>
    <w:sig w:usb0="00000000" w:usb1="00000000"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MingLiU">
    <w:altName w:val="細明體"/>
    <w:panose1 w:val="02020309000000000000"/>
    <w:charset w:val="88"/>
    <w:family w:val="modern"/>
    <w:notTrueType/>
    <w:pitch w:val="fixed"/>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embedRegular r:id="rId6" w:subsetted="1" w:fontKey="{836D4F4A-84DF-43C0-B824-971244AE10A3}"/>
  </w:font>
  <w:font w:name="方正黑体_GBK">
    <w:altName w:val="微软雅黑"/>
    <w:charset w:val="86"/>
    <w:family w:val="script"/>
    <w:pitch w:val="default"/>
    <w:sig w:usb0="00000000" w:usb1="00000000" w:usb2="00000000" w:usb3="00000000" w:csb0="00040000" w:csb1="00000000"/>
    <w:embedRegular r:id="rId7" w:subsetted="1" w:fontKey="{F2D75EFC-7BF4-4D2E-8B72-3BA19F5AC2D3}"/>
  </w:font>
  <w:font w:name="仿宋">
    <w:charset w:val="86"/>
    <w:family w:val="modern"/>
    <w:pitch w:val="default"/>
    <w:sig w:usb0="800002BF" w:usb1="38CF7CFA" w:usb2="00000016" w:usb3="00000000" w:csb0="00040001" w:csb1="00000000"/>
    <w:embedBold r:id="rId8" w:subsetted="1" w:fontKey="{3324709C-8748-41FD-B3FE-41D860A178C9}"/>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0138552"/>
    </w:sdtPr>
    <w:sdtEndPr>
      <w:rPr>
        <w:rFonts w:ascii="宋体" w:hAnsi="宋体"/>
        <w:i/>
        <w:sz w:val="20"/>
      </w:rPr>
    </w:sdtEndPr>
    <w:sdtContent>
      <w:p w:rsidR="00AE3CCB" w:rsidRDefault="00AE3CCB">
        <w:pPr>
          <w:pStyle w:val="ac"/>
          <w:rPr>
            <w:rFonts w:ascii="宋体" w:hAnsi="宋体"/>
            <w:i/>
            <w:sz w:val="20"/>
          </w:rPr>
        </w:pPr>
        <w:r>
          <w:rPr>
            <w:rFonts w:ascii="宋体" w:hAnsi="宋体"/>
            <w:sz w:val="20"/>
          </w:rPr>
          <w:fldChar w:fldCharType="begin"/>
        </w:r>
        <w:r w:rsidR="00D64B98">
          <w:rPr>
            <w:rFonts w:ascii="宋体" w:hAnsi="宋体"/>
            <w:sz w:val="20"/>
          </w:rPr>
          <w:instrText>PAGE   \* MERGEFORMAT</w:instrText>
        </w:r>
        <w:r>
          <w:rPr>
            <w:rFonts w:ascii="宋体" w:hAnsi="宋体"/>
            <w:sz w:val="20"/>
          </w:rPr>
          <w:fldChar w:fldCharType="separate"/>
        </w:r>
        <w:r w:rsidR="008E6F49" w:rsidRPr="008E6F49">
          <w:rPr>
            <w:rFonts w:ascii="宋体" w:hAnsi="宋体"/>
            <w:noProof/>
            <w:sz w:val="20"/>
            <w:lang w:val="zh-CN"/>
          </w:rPr>
          <w:t>240</w:t>
        </w:r>
        <w:r>
          <w:rPr>
            <w:rFonts w:ascii="宋体" w:hAnsi="宋体"/>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CB" w:rsidRDefault="00AE3CCB">
    <w:pPr>
      <w:pStyle w:val="ac"/>
      <w:jc w:val="right"/>
      <w:rPr>
        <w:rFonts w:ascii="宋体"/>
        <w:sz w:val="21"/>
      </w:rPr>
    </w:pPr>
    <w:r>
      <w:rPr>
        <w:rFonts w:ascii="宋体" w:hAnsi="宋体"/>
        <w:sz w:val="21"/>
      </w:rPr>
      <w:fldChar w:fldCharType="begin"/>
    </w:r>
    <w:r w:rsidR="00D64B98">
      <w:rPr>
        <w:rFonts w:ascii="宋体" w:hAnsi="宋体"/>
        <w:sz w:val="21"/>
      </w:rPr>
      <w:instrText>PAGE   \* MERGEFORMAT</w:instrText>
    </w:r>
    <w:r>
      <w:rPr>
        <w:rFonts w:ascii="宋体" w:hAnsi="宋体"/>
        <w:sz w:val="21"/>
      </w:rPr>
      <w:fldChar w:fldCharType="separate"/>
    </w:r>
    <w:r w:rsidR="008E6F49" w:rsidRPr="008E6F49">
      <w:rPr>
        <w:rFonts w:ascii="宋体" w:hAnsi="宋体"/>
        <w:noProof/>
        <w:sz w:val="21"/>
        <w:lang w:val="zh-CN"/>
      </w:rPr>
      <w:t>239</w:t>
    </w:r>
    <w:r>
      <w:rPr>
        <w:rFonts w:ascii="宋体" w:hAnsi="宋体"/>
        <w:sz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B98" w:rsidRDefault="00D64B98" w:rsidP="00AE3CCB">
      <w:r>
        <w:separator/>
      </w:r>
    </w:p>
  </w:footnote>
  <w:footnote w:type="continuationSeparator" w:id="0">
    <w:p w:rsidR="00D64B98" w:rsidRDefault="00D64B98" w:rsidP="00AE3C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TrueTypeFonts/>
  <w:saveSubsetFonts/>
  <w:bordersDoNotSurroundHeader/>
  <w:bordersDoNotSurroundFooter/>
  <w:hideSpellingErrors/>
  <w:documentProtection w:edit="readOnly" w:enforcement="0"/>
  <w:defaultTabStop w:val="420"/>
  <w:evenAndOddHeaders/>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2E0Yjg4NjMxNWFmMzVhZjJlYWJlZTA1MTg4ZTYzMjUifQ=="/>
  </w:docVars>
  <w:rsids>
    <w:rsidRoot w:val="00EA4C7C"/>
    <w:rsid w:val="ABDD5785"/>
    <w:rsid w:val="BBFB58AD"/>
    <w:rsid w:val="BD3F46C9"/>
    <w:rsid w:val="C7B745BD"/>
    <w:rsid w:val="D7F743F3"/>
    <w:rsid w:val="DDEDAF28"/>
    <w:rsid w:val="DDFDB7D7"/>
    <w:rsid w:val="E6D6EDCB"/>
    <w:rsid w:val="E77598D6"/>
    <w:rsid w:val="ED2F08B2"/>
    <w:rsid w:val="F1FF1999"/>
    <w:rsid w:val="FBBED96C"/>
    <w:rsid w:val="FDB594F1"/>
    <w:rsid w:val="FDD56AD8"/>
    <w:rsid w:val="FF675495"/>
    <w:rsid w:val="FFFF35FA"/>
    <w:rsid w:val="FFFF5985"/>
    <w:rsid w:val="000014F6"/>
    <w:rsid w:val="00005F5E"/>
    <w:rsid w:val="0002108D"/>
    <w:rsid w:val="00024EA0"/>
    <w:rsid w:val="00031096"/>
    <w:rsid w:val="000346F7"/>
    <w:rsid w:val="00034D21"/>
    <w:rsid w:val="00035052"/>
    <w:rsid w:val="00044EE0"/>
    <w:rsid w:val="00050E73"/>
    <w:rsid w:val="00055ADB"/>
    <w:rsid w:val="0006530B"/>
    <w:rsid w:val="00067CD3"/>
    <w:rsid w:val="00090884"/>
    <w:rsid w:val="000A02DB"/>
    <w:rsid w:val="000A5C62"/>
    <w:rsid w:val="000B52CC"/>
    <w:rsid w:val="000C04A3"/>
    <w:rsid w:val="000C5192"/>
    <w:rsid w:val="000D0BFC"/>
    <w:rsid w:val="000D3755"/>
    <w:rsid w:val="000D486E"/>
    <w:rsid w:val="000D7B1E"/>
    <w:rsid w:val="000E6DFB"/>
    <w:rsid w:val="000F0081"/>
    <w:rsid w:val="000F0E2B"/>
    <w:rsid w:val="000F24AB"/>
    <w:rsid w:val="00112A1D"/>
    <w:rsid w:val="00117FAA"/>
    <w:rsid w:val="00125F65"/>
    <w:rsid w:val="001307C3"/>
    <w:rsid w:val="001406F2"/>
    <w:rsid w:val="00152347"/>
    <w:rsid w:val="001553DF"/>
    <w:rsid w:val="001578B9"/>
    <w:rsid w:val="001667B5"/>
    <w:rsid w:val="00173B5C"/>
    <w:rsid w:val="001806F7"/>
    <w:rsid w:val="00182FA6"/>
    <w:rsid w:val="00183F80"/>
    <w:rsid w:val="001863C1"/>
    <w:rsid w:val="001871FC"/>
    <w:rsid w:val="0018753E"/>
    <w:rsid w:val="001921B6"/>
    <w:rsid w:val="00193355"/>
    <w:rsid w:val="001A0D3A"/>
    <w:rsid w:val="001A1856"/>
    <w:rsid w:val="001A261E"/>
    <w:rsid w:val="001A388F"/>
    <w:rsid w:val="001B1267"/>
    <w:rsid w:val="001B3008"/>
    <w:rsid w:val="001B5D54"/>
    <w:rsid w:val="001C045A"/>
    <w:rsid w:val="001C4569"/>
    <w:rsid w:val="001C4969"/>
    <w:rsid w:val="001C774B"/>
    <w:rsid w:val="001D6BF1"/>
    <w:rsid w:val="001E519B"/>
    <w:rsid w:val="001E5E3E"/>
    <w:rsid w:val="00203998"/>
    <w:rsid w:val="00203BBE"/>
    <w:rsid w:val="00205F5F"/>
    <w:rsid w:val="002158E8"/>
    <w:rsid w:val="00216FC4"/>
    <w:rsid w:val="00217C5F"/>
    <w:rsid w:val="00220EE5"/>
    <w:rsid w:val="00224A0D"/>
    <w:rsid w:val="0022644B"/>
    <w:rsid w:val="0023196E"/>
    <w:rsid w:val="00231D0F"/>
    <w:rsid w:val="002447F0"/>
    <w:rsid w:val="00253AA5"/>
    <w:rsid w:val="00255040"/>
    <w:rsid w:val="00275888"/>
    <w:rsid w:val="00275D47"/>
    <w:rsid w:val="0028713D"/>
    <w:rsid w:val="00290706"/>
    <w:rsid w:val="00296442"/>
    <w:rsid w:val="002A6023"/>
    <w:rsid w:val="002B1B29"/>
    <w:rsid w:val="002B333C"/>
    <w:rsid w:val="002B6318"/>
    <w:rsid w:val="002C0FBE"/>
    <w:rsid w:val="002C563E"/>
    <w:rsid w:val="002E2CBF"/>
    <w:rsid w:val="002F0C22"/>
    <w:rsid w:val="002F48AB"/>
    <w:rsid w:val="00304853"/>
    <w:rsid w:val="00305F99"/>
    <w:rsid w:val="003100FE"/>
    <w:rsid w:val="003108E4"/>
    <w:rsid w:val="003119E2"/>
    <w:rsid w:val="0031206C"/>
    <w:rsid w:val="00315B23"/>
    <w:rsid w:val="00320735"/>
    <w:rsid w:val="00321C4D"/>
    <w:rsid w:val="003238D6"/>
    <w:rsid w:val="0033245F"/>
    <w:rsid w:val="00332C81"/>
    <w:rsid w:val="00345209"/>
    <w:rsid w:val="003534A9"/>
    <w:rsid w:val="00354C8F"/>
    <w:rsid w:val="003608C8"/>
    <w:rsid w:val="003730BD"/>
    <w:rsid w:val="00375BB6"/>
    <w:rsid w:val="00375BEF"/>
    <w:rsid w:val="003875CD"/>
    <w:rsid w:val="0039660E"/>
    <w:rsid w:val="003A0889"/>
    <w:rsid w:val="003A4D57"/>
    <w:rsid w:val="003A6DDB"/>
    <w:rsid w:val="003B61D2"/>
    <w:rsid w:val="003B6283"/>
    <w:rsid w:val="003C0B1B"/>
    <w:rsid w:val="003D4A90"/>
    <w:rsid w:val="003D666F"/>
    <w:rsid w:val="003F2D08"/>
    <w:rsid w:val="003F60D0"/>
    <w:rsid w:val="003F6D67"/>
    <w:rsid w:val="003F78C6"/>
    <w:rsid w:val="00407C44"/>
    <w:rsid w:val="004133EE"/>
    <w:rsid w:val="0041610D"/>
    <w:rsid w:val="004238C8"/>
    <w:rsid w:val="00425A81"/>
    <w:rsid w:val="00441CDC"/>
    <w:rsid w:val="00452EC1"/>
    <w:rsid w:val="004535FF"/>
    <w:rsid w:val="004557E9"/>
    <w:rsid w:val="004606F9"/>
    <w:rsid w:val="00461ACE"/>
    <w:rsid w:val="00461FD9"/>
    <w:rsid w:val="00466497"/>
    <w:rsid w:val="0047400C"/>
    <w:rsid w:val="00475756"/>
    <w:rsid w:val="004764E8"/>
    <w:rsid w:val="00486869"/>
    <w:rsid w:val="0049101A"/>
    <w:rsid w:val="00493B19"/>
    <w:rsid w:val="004B36F0"/>
    <w:rsid w:val="004C1C6A"/>
    <w:rsid w:val="004C5494"/>
    <w:rsid w:val="004D331D"/>
    <w:rsid w:val="004D6DCB"/>
    <w:rsid w:val="004D7630"/>
    <w:rsid w:val="004E2AA2"/>
    <w:rsid w:val="004F187D"/>
    <w:rsid w:val="004F43EA"/>
    <w:rsid w:val="00507BFC"/>
    <w:rsid w:val="0051060F"/>
    <w:rsid w:val="00512344"/>
    <w:rsid w:val="0052153D"/>
    <w:rsid w:val="00521923"/>
    <w:rsid w:val="00521D34"/>
    <w:rsid w:val="00531DCB"/>
    <w:rsid w:val="005345BF"/>
    <w:rsid w:val="00534B0C"/>
    <w:rsid w:val="00556C98"/>
    <w:rsid w:val="00570FD2"/>
    <w:rsid w:val="00574BD5"/>
    <w:rsid w:val="005A127F"/>
    <w:rsid w:val="005A16FF"/>
    <w:rsid w:val="005C5C78"/>
    <w:rsid w:val="005C7C7C"/>
    <w:rsid w:val="005D390C"/>
    <w:rsid w:val="005D4691"/>
    <w:rsid w:val="005D63C4"/>
    <w:rsid w:val="005E5097"/>
    <w:rsid w:val="005F517D"/>
    <w:rsid w:val="005F531E"/>
    <w:rsid w:val="005F7BB7"/>
    <w:rsid w:val="00601383"/>
    <w:rsid w:val="006025AD"/>
    <w:rsid w:val="00602A34"/>
    <w:rsid w:val="00605A95"/>
    <w:rsid w:val="00610DCA"/>
    <w:rsid w:val="0061135E"/>
    <w:rsid w:val="00616360"/>
    <w:rsid w:val="00625B24"/>
    <w:rsid w:val="00635237"/>
    <w:rsid w:val="00643F57"/>
    <w:rsid w:val="006548FF"/>
    <w:rsid w:val="00660CC9"/>
    <w:rsid w:val="0066433A"/>
    <w:rsid w:val="006647A6"/>
    <w:rsid w:val="00666ACD"/>
    <w:rsid w:val="00667915"/>
    <w:rsid w:val="00667BB1"/>
    <w:rsid w:val="00667F6C"/>
    <w:rsid w:val="00671AAE"/>
    <w:rsid w:val="00674327"/>
    <w:rsid w:val="006752EF"/>
    <w:rsid w:val="006814F0"/>
    <w:rsid w:val="00681996"/>
    <w:rsid w:val="006A0C25"/>
    <w:rsid w:val="006A3080"/>
    <w:rsid w:val="006A4BEE"/>
    <w:rsid w:val="006A63B4"/>
    <w:rsid w:val="006A72E6"/>
    <w:rsid w:val="006B7368"/>
    <w:rsid w:val="006D12B0"/>
    <w:rsid w:val="006D234D"/>
    <w:rsid w:val="006D3753"/>
    <w:rsid w:val="006D4C95"/>
    <w:rsid w:val="006D7123"/>
    <w:rsid w:val="006E21E3"/>
    <w:rsid w:val="006E7B95"/>
    <w:rsid w:val="006F6A99"/>
    <w:rsid w:val="006F6DEE"/>
    <w:rsid w:val="0070241D"/>
    <w:rsid w:val="00702F3B"/>
    <w:rsid w:val="007042E1"/>
    <w:rsid w:val="007043B5"/>
    <w:rsid w:val="00717033"/>
    <w:rsid w:val="0073004C"/>
    <w:rsid w:val="007353BD"/>
    <w:rsid w:val="00736C31"/>
    <w:rsid w:val="00737A37"/>
    <w:rsid w:val="00743222"/>
    <w:rsid w:val="007437EA"/>
    <w:rsid w:val="00757E57"/>
    <w:rsid w:val="00761B48"/>
    <w:rsid w:val="00763B87"/>
    <w:rsid w:val="0076504A"/>
    <w:rsid w:val="00765345"/>
    <w:rsid w:val="007705E2"/>
    <w:rsid w:val="007767D9"/>
    <w:rsid w:val="00776E43"/>
    <w:rsid w:val="00777B4E"/>
    <w:rsid w:val="007852ED"/>
    <w:rsid w:val="00793E8E"/>
    <w:rsid w:val="00794691"/>
    <w:rsid w:val="007958E0"/>
    <w:rsid w:val="007A1EC5"/>
    <w:rsid w:val="007A36AD"/>
    <w:rsid w:val="007A7844"/>
    <w:rsid w:val="007B5DE9"/>
    <w:rsid w:val="007D2066"/>
    <w:rsid w:val="007D447F"/>
    <w:rsid w:val="007D6534"/>
    <w:rsid w:val="007E29B1"/>
    <w:rsid w:val="007E2D7E"/>
    <w:rsid w:val="007E6D93"/>
    <w:rsid w:val="007F0D46"/>
    <w:rsid w:val="007F2561"/>
    <w:rsid w:val="00800AFE"/>
    <w:rsid w:val="00807824"/>
    <w:rsid w:val="008129E9"/>
    <w:rsid w:val="00821F20"/>
    <w:rsid w:val="00822016"/>
    <w:rsid w:val="00842606"/>
    <w:rsid w:val="0084584A"/>
    <w:rsid w:val="00847DE1"/>
    <w:rsid w:val="0086473A"/>
    <w:rsid w:val="008714D9"/>
    <w:rsid w:val="0087294C"/>
    <w:rsid w:val="00875EFE"/>
    <w:rsid w:val="0088421B"/>
    <w:rsid w:val="00885180"/>
    <w:rsid w:val="008940E5"/>
    <w:rsid w:val="00894633"/>
    <w:rsid w:val="00894E37"/>
    <w:rsid w:val="00897256"/>
    <w:rsid w:val="008A0097"/>
    <w:rsid w:val="008A6563"/>
    <w:rsid w:val="008A7684"/>
    <w:rsid w:val="008B3C85"/>
    <w:rsid w:val="008B3DF7"/>
    <w:rsid w:val="008B4AA0"/>
    <w:rsid w:val="008B69E1"/>
    <w:rsid w:val="008B7A58"/>
    <w:rsid w:val="008B7A99"/>
    <w:rsid w:val="008B7EB4"/>
    <w:rsid w:val="008C0C80"/>
    <w:rsid w:val="008C5311"/>
    <w:rsid w:val="008C6184"/>
    <w:rsid w:val="008C6934"/>
    <w:rsid w:val="008C78C0"/>
    <w:rsid w:val="008D738E"/>
    <w:rsid w:val="008E2B37"/>
    <w:rsid w:val="008E5A9C"/>
    <w:rsid w:val="008E5D95"/>
    <w:rsid w:val="008E6F49"/>
    <w:rsid w:val="00900A19"/>
    <w:rsid w:val="00906CF4"/>
    <w:rsid w:val="00911F81"/>
    <w:rsid w:val="00915B21"/>
    <w:rsid w:val="0092511F"/>
    <w:rsid w:val="00926222"/>
    <w:rsid w:val="0093181A"/>
    <w:rsid w:val="0094064F"/>
    <w:rsid w:val="00940C41"/>
    <w:rsid w:val="009419BB"/>
    <w:rsid w:val="009422A2"/>
    <w:rsid w:val="00943C78"/>
    <w:rsid w:val="00943CD8"/>
    <w:rsid w:val="00944437"/>
    <w:rsid w:val="00945302"/>
    <w:rsid w:val="00957A6A"/>
    <w:rsid w:val="009645AA"/>
    <w:rsid w:val="00974EE9"/>
    <w:rsid w:val="00981269"/>
    <w:rsid w:val="00983DDD"/>
    <w:rsid w:val="009914B1"/>
    <w:rsid w:val="00991A2C"/>
    <w:rsid w:val="009931BF"/>
    <w:rsid w:val="0099386B"/>
    <w:rsid w:val="00995155"/>
    <w:rsid w:val="00997DCC"/>
    <w:rsid w:val="009A7EEC"/>
    <w:rsid w:val="009D05B3"/>
    <w:rsid w:val="009D4329"/>
    <w:rsid w:val="009D4B8F"/>
    <w:rsid w:val="009D65CC"/>
    <w:rsid w:val="009D6FB3"/>
    <w:rsid w:val="009E0C8B"/>
    <w:rsid w:val="009E0D32"/>
    <w:rsid w:val="009E3BBC"/>
    <w:rsid w:val="009F2E8B"/>
    <w:rsid w:val="00A128EB"/>
    <w:rsid w:val="00A15E1C"/>
    <w:rsid w:val="00A24E25"/>
    <w:rsid w:val="00A324FB"/>
    <w:rsid w:val="00A344E4"/>
    <w:rsid w:val="00A3665D"/>
    <w:rsid w:val="00A4566E"/>
    <w:rsid w:val="00A66A6D"/>
    <w:rsid w:val="00A7133A"/>
    <w:rsid w:val="00A76D5D"/>
    <w:rsid w:val="00A76F45"/>
    <w:rsid w:val="00A7756C"/>
    <w:rsid w:val="00A85A04"/>
    <w:rsid w:val="00A902F5"/>
    <w:rsid w:val="00A90900"/>
    <w:rsid w:val="00AA6AF0"/>
    <w:rsid w:val="00AA7EC5"/>
    <w:rsid w:val="00AB172E"/>
    <w:rsid w:val="00AB2A33"/>
    <w:rsid w:val="00AB67BD"/>
    <w:rsid w:val="00AC496F"/>
    <w:rsid w:val="00AC5369"/>
    <w:rsid w:val="00AD176F"/>
    <w:rsid w:val="00AD1A3A"/>
    <w:rsid w:val="00AD2673"/>
    <w:rsid w:val="00AD694F"/>
    <w:rsid w:val="00AE3CCB"/>
    <w:rsid w:val="00AE6B63"/>
    <w:rsid w:val="00B02157"/>
    <w:rsid w:val="00B121CE"/>
    <w:rsid w:val="00B13A22"/>
    <w:rsid w:val="00B24A76"/>
    <w:rsid w:val="00B41357"/>
    <w:rsid w:val="00B43E06"/>
    <w:rsid w:val="00B505F1"/>
    <w:rsid w:val="00B51FE8"/>
    <w:rsid w:val="00B53256"/>
    <w:rsid w:val="00B54B4C"/>
    <w:rsid w:val="00B66B72"/>
    <w:rsid w:val="00B6793E"/>
    <w:rsid w:val="00B71F59"/>
    <w:rsid w:val="00B729E7"/>
    <w:rsid w:val="00B87268"/>
    <w:rsid w:val="00B944A2"/>
    <w:rsid w:val="00B97EBE"/>
    <w:rsid w:val="00BA1FFB"/>
    <w:rsid w:val="00BA5CBA"/>
    <w:rsid w:val="00BB3026"/>
    <w:rsid w:val="00BB6DDD"/>
    <w:rsid w:val="00BB6F98"/>
    <w:rsid w:val="00BB705E"/>
    <w:rsid w:val="00BB7313"/>
    <w:rsid w:val="00BC28A8"/>
    <w:rsid w:val="00BD000F"/>
    <w:rsid w:val="00BD117E"/>
    <w:rsid w:val="00BD3ADE"/>
    <w:rsid w:val="00BD649B"/>
    <w:rsid w:val="00BD6AA4"/>
    <w:rsid w:val="00BE0239"/>
    <w:rsid w:val="00BE0EF4"/>
    <w:rsid w:val="00BE247B"/>
    <w:rsid w:val="00BE3A3A"/>
    <w:rsid w:val="00BE4F26"/>
    <w:rsid w:val="00BE7E3D"/>
    <w:rsid w:val="00BF2184"/>
    <w:rsid w:val="00C03E0D"/>
    <w:rsid w:val="00C05540"/>
    <w:rsid w:val="00C12095"/>
    <w:rsid w:val="00C143B7"/>
    <w:rsid w:val="00C23DE0"/>
    <w:rsid w:val="00C42569"/>
    <w:rsid w:val="00C45354"/>
    <w:rsid w:val="00C50AE1"/>
    <w:rsid w:val="00C5256B"/>
    <w:rsid w:val="00C54EC0"/>
    <w:rsid w:val="00C57B2D"/>
    <w:rsid w:val="00C62178"/>
    <w:rsid w:val="00C70833"/>
    <w:rsid w:val="00C926E0"/>
    <w:rsid w:val="00C950BF"/>
    <w:rsid w:val="00CA1754"/>
    <w:rsid w:val="00CB185A"/>
    <w:rsid w:val="00CB1B73"/>
    <w:rsid w:val="00CB49D2"/>
    <w:rsid w:val="00CB527F"/>
    <w:rsid w:val="00CB75B1"/>
    <w:rsid w:val="00CC77D5"/>
    <w:rsid w:val="00CD0F9D"/>
    <w:rsid w:val="00CE31DE"/>
    <w:rsid w:val="00CE5398"/>
    <w:rsid w:val="00CE5BF7"/>
    <w:rsid w:val="00CF0421"/>
    <w:rsid w:val="00CF2A00"/>
    <w:rsid w:val="00CF4B63"/>
    <w:rsid w:val="00D02778"/>
    <w:rsid w:val="00D03576"/>
    <w:rsid w:val="00D1041B"/>
    <w:rsid w:val="00D166CF"/>
    <w:rsid w:val="00D20CF7"/>
    <w:rsid w:val="00D34211"/>
    <w:rsid w:val="00D43103"/>
    <w:rsid w:val="00D64B98"/>
    <w:rsid w:val="00D7029B"/>
    <w:rsid w:val="00D81EC7"/>
    <w:rsid w:val="00D84476"/>
    <w:rsid w:val="00D94FD9"/>
    <w:rsid w:val="00D97F79"/>
    <w:rsid w:val="00DA7E38"/>
    <w:rsid w:val="00DB0270"/>
    <w:rsid w:val="00DB214F"/>
    <w:rsid w:val="00DB4834"/>
    <w:rsid w:val="00DB551C"/>
    <w:rsid w:val="00DD3053"/>
    <w:rsid w:val="00DD3BCC"/>
    <w:rsid w:val="00DD3FF9"/>
    <w:rsid w:val="00DE33DD"/>
    <w:rsid w:val="00DF1AA1"/>
    <w:rsid w:val="00E0427D"/>
    <w:rsid w:val="00E06ECD"/>
    <w:rsid w:val="00E2084B"/>
    <w:rsid w:val="00E22481"/>
    <w:rsid w:val="00E45B2A"/>
    <w:rsid w:val="00E45F59"/>
    <w:rsid w:val="00E518C6"/>
    <w:rsid w:val="00E51C0A"/>
    <w:rsid w:val="00E576B0"/>
    <w:rsid w:val="00E650F2"/>
    <w:rsid w:val="00E66492"/>
    <w:rsid w:val="00E6670F"/>
    <w:rsid w:val="00E74886"/>
    <w:rsid w:val="00EA20F0"/>
    <w:rsid w:val="00EA4A7C"/>
    <w:rsid w:val="00EA4C7C"/>
    <w:rsid w:val="00EB4704"/>
    <w:rsid w:val="00EC010E"/>
    <w:rsid w:val="00EC57BF"/>
    <w:rsid w:val="00ED1295"/>
    <w:rsid w:val="00EE20E1"/>
    <w:rsid w:val="00EF0F68"/>
    <w:rsid w:val="00EF1B23"/>
    <w:rsid w:val="00EF3154"/>
    <w:rsid w:val="00EF7CFF"/>
    <w:rsid w:val="00F060FE"/>
    <w:rsid w:val="00F11F7B"/>
    <w:rsid w:val="00F155B8"/>
    <w:rsid w:val="00F2364F"/>
    <w:rsid w:val="00F27187"/>
    <w:rsid w:val="00F32564"/>
    <w:rsid w:val="00F34CAC"/>
    <w:rsid w:val="00F352E1"/>
    <w:rsid w:val="00F37467"/>
    <w:rsid w:val="00F55A28"/>
    <w:rsid w:val="00F70BEC"/>
    <w:rsid w:val="00F74143"/>
    <w:rsid w:val="00F7433C"/>
    <w:rsid w:val="00F831C7"/>
    <w:rsid w:val="00F84B8F"/>
    <w:rsid w:val="00FA2E32"/>
    <w:rsid w:val="00FB190A"/>
    <w:rsid w:val="00FB1A87"/>
    <w:rsid w:val="00FB26C6"/>
    <w:rsid w:val="00FB53F5"/>
    <w:rsid w:val="00FB6216"/>
    <w:rsid w:val="00FD1779"/>
    <w:rsid w:val="00FD64B1"/>
    <w:rsid w:val="00FE049A"/>
    <w:rsid w:val="00FE20D2"/>
    <w:rsid w:val="00FE392B"/>
    <w:rsid w:val="00FE55EB"/>
    <w:rsid w:val="00FF0969"/>
    <w:rsid w:val="00FF1C93"/>
    <w:rsid w:val="00FF3912"/>
    <w:rsid w:val="00FF3A00"/>
    <w:rsid w:val="00FF419E"/>
    <w:rsid w:val="00FF508A"/>
    <w:rsid w:val="01E27A17"/>
    <w:rsid w:val="02D20653"/>
    <w:rsid w:val="02DD1A68"/>
    <w:rsid w:val="03BB6210"/>
    <w:rsid w:val="03BF77F3"/>
    <w:rsid w:val="04F17C1F"/>
    <w:rsid w:val="05A47FEE"/>
    <w:rsid w:val="063C3527"/>
    <w:rsid w:val="069B0C4E"/>
    <w:rsid w:val="07146795"/>
    <w:rsid w:val="07A01DB0"/>
    <w:rsid w:val="080C0E25"/>
    <w:rsid w:val="08227514"/>
    <w:rsid w:val="08355582"/>
    <w:rsid w:val="083867DA"/>
    <w:rsid w:val="087F5A5E"/>
    <w:rsid w:val="089E3A0A"/>
    <w:rsid w:val="08FA28CD"/>
    <w:rsid w:val="09986AA5"/>
    <w:rsid w:val="099E096E"/>
    <w:rsid w:val="09A6526C"/>
    <w:rsid w:val="09BC354A"/>
    <w:rsid w:val="09FA45C2"/>
    <w:rsid w:val="0AE90109"/>
    <w:rsid w:val="0B527CFD"/>
    <w:rsid w:val="0B8967B3"/>
    <w:rsid w:val="0C0727E4"/>
    <w:rsid w:val="0D7250DA"/>
    <w:rsid w:val="0E52382D"/>
    <w:rsid w:val="0F9737E4"/>
    <w:rsid w:val="111E1B8C"/>
    <w:rsid w:val="117F6ACF"/>
    <w:rsid w:val="11A26319"/>
    <w:rsid w:val="11AB1E72"/>
    <w:rsid w:val="11B4016E"/>
    <w:rsid w:val="127467FB"/>
    <w:rsid w:val="13FC4407"/>
    <w:rsid w:val="14535FF1"/>
    <w:rsid w:val="16D451C7"/>
    <w:rsid w:val="170E0F84"/>
    <w:rsid w:val="17181A6A"/>
    <w:rsid w:val="17343EB7"/>
    <w:rsid w:val="17367C2F"/>
    <w:rsid w:val="173F4024"/>
    <w:rsid w:val="17CE585E"/>
    <w:rsid w:val="181674CA"/>
    <w:rsid w:val="184D2414"/>
    <w:rsid w:val="18CD2782"/>
    <w:rsid w:val="1A251757"/>
    <w:rsid w:val="1A3F5F9B"/>
    <w:rsid w:val="1A472154"/>
    <w:rsid w:val="1A541AA7"/>
    <w:rsid w:val="1B6D5BEA"/>
    <w:rsid w:val="1B943177"/>
    <w:rsid w:val="1BBE074D"/>
    <w:rsid w:val="1BBF22C6"/>
    <w:rsid w:val="1C7134B8"/>
    <w:rsid w:val="1C962F1E"/>
    <w:rsid w:val="1DA72E39"/>
    <w:rsid w:val="1DF16B20"/>
    <w:rsid w:val="1E9626F5"/>
    <w:rsid w:val="1F533F4A"/>
    <w:rsid w:val="1FB8145E"/>
    <w:rsid w:val="1FEA15B7"/>
    <w:rsid w:val="203211B0"/>
    <w:rsid w:val="211F0B53"/>
    <w:rsid w:val="211F34E2"/>
    <w:rsid w:val="21935C7E"/>
    <w:rsid w:val="219D0C9F"/>
    <w:rsid w:val="23256C77"/>
    <w:rsid w:val="233A0BA3"/>
    <w:rsid w:val="235002CB"/>
    <w:rsid w:val="23692B1C"/>
    <w:rsid w:val="24217571"/>
    <w:rsid w:val="242A28CA"/>
    <w:rsid w:val="242F7378"/>
    <w:rsid w:val="24664176"/>
    <w:rsid w:val="24A106B2"/>
    <w:rsid w:val="253820CF"/>
    <w:rsid w:val="259478A4"/>
    <w:rsid w:val="25F25669"/>
    <w:rsid w:val="260678C3"/>
    <w:rsid w:val="26141660"/>
    <w:rsid w:val="26357304"/>
    <w:rsid w:val="263B6969"/>
    <w:rsid w:val="26B11DBE"/>
    <w:rsid w:val="270B0328"/>
    <w:rsid w:val="27A223FB"/>
    <w:rsid w:val="27E90CCC"/>
    <w:rsid w:val="28333D17"/>
    <w:rsid w:val="28827CF6"/>
    <w:rsid w:val="29D66300"/>
    <w:rsid w:val="2A13446C"/>
    <w:rsid w:val="2A1D07DB"/>
    <w:rsid w:val="2A2453F2"/>
    <w:rsid w:val="2A355B25"/>
    <w:rsid w:val="2A595482"/>
    <w:rsid w:val="2A6D5CAB"/>
    <w:rsid w:val="2AF14141"/>
    <w:rsid w:val="2B065713"/>
    <w:rsid w:val="2B084FE7"/>
    <w:rsid w:val="2B563FA5"/>
    <w:rsid w:val="2BDE4899"/>
    <w:rsid w:val="2BF5596C"/>
    <w:rsid w:val="2BFB23FB"/>
    <w:rsid w:val="2C02237E"/>
    <w:rsid w:val="2CA248AA"/>
    <w:rsid w:val="2CB1327B"/>
    <w:rsid w:val="2CE101E6"/>
    <w:rsid w:val="2CF0667B"/>
    <w:rsid w:val="2D0F6B01"/>
    <w:rsid w:val="2D371BB4"/>
    <w:rsid w:val="2D8D57F6"/>
    <w:rsid w:val="2DD54E04"/>
    <w:rsid w:val="2E5A0527"/>
    <w:rsid w:val="2EF333BA"/>
    <w:rsid w:val="2F660650"/>
    <w:rsid w:val="2FDF15B3"/>
    <w:rsid w:val="30305EFD"/>
    <w:rsid w:val="30590093"/>
    <w:rsid w:val="305D2999"/>
    <w:rsid w:val="30AC4667"/>
    <w:rsid w:val="30B860DB"/>
    <w:rsid w:val="30FE73E0"/>
    <w:rsid w:val="31093867"/>
    <w:rsid w:val="311B77D4"/>
    <w:rsid w:val="316B4522"/>
    <w:rsid w:val="317A57A7"/>
    <w:rsid w:val="32E427DE"/>
    <w:rsid w:val="32EA0830"/>
    <w:rsid w:val="33B01287"/>
    <w:rsid w:val="33CA3782"/>
    <w:rsid w:val="345018A4"/>
    <w:rsid w:val="34B63D06"/>
    <w:rsid w:val="35033A54"/>
    <w:rsid w:val="359E5412"/>
    <w:rsid w:val="35A50650"/>
    <w:rsid w:val="35AA64B8"/>
    <w:rsid w:val="35CB37E1"/>
    <w:rsid w:val="35CC51E3"/>
    <w:rsid w:val="365C59DD"/>
    <w:rsid w:val="36C546D4"/>
    <w:rsid w:val="371B42F4"/>
    <w:rsid w:val="37477080"/>
    <w:rsid w:val="37FF59C4"/>
    <w:rsid w:val="3897347A"/>
    <w:rsid w:val="38F35173"/>
    <w:rsid w:val="39AB5E03"/>
    <w:rsid w:val="3A3659B5"/>
    <w:rsid w:val="3A4122C4"/>
    <w:rsid w:val="3A4E1733"/>
    <w:rsid w:val="3AD81A2B"/>
    <w:rsid w:val="3AEF7B36"/>
    <w:rsid w:val="3B2501D3"/>
    <w:rsid w:val="3BD35859"/>
    <w:rsid w:val="3C4B19B4"/>
    <w:rsid w:val="3D3103CE"/>
    <w:rsid w:val="3DFD6D7C"/>
    <w:rsid w:val="3E6A012A"/>
    <w:rsid w:val="3ECA695C"/>
    <w:rsid w:val="3F6C0E72"/>
    <w:rsid w:val="3FCE0B92"/>
    <w:rsid w:val="3FD97361"/>
    <w:rsid w:val="40050825"/>
    <w:rsid w:val="400B13AA"/>
    <w:rsid w:val="404B4F97"/>
    <w:rsid w:val="40904937"/>
    <w:rsid w:val="40D774DE"/>
    <w:rsid w:val="4129079D"/>
    <w:rsid w:val="42683214"/>
    <w:rsid w:val="42AB29D0"/>
    <w:rsid w:val="42D53EF1"/>
    <w:rsid w:val="430C1500"/>
    <w:rsid w:val="430C7A94"/>
    <w:rsid w:val="430E5437"/>
    <w:rsid w:val="431A7B56"/>
    <w:rsid w:val="431C6BAF"/>
    <w:rsid w:val="433B53B9"/>
    <w:rsid w:val="43AA712C"/>
    <w:rsid w:val="43B6162D"/>
    <w:rsid w:val="443133A9"/>
    <w:rsid w:val="44366A9F"/>
    <w:rsid w:val="44735770"/>
    <w:rsid w:val="44C4421D"/>
    <w:rsid w:val="469F14E0"/>
    <w:rsid w:val="46BF16FB"/>
    <w:rsid w:val="48455675"/>
    <w:rsid w:val="4866789E"/>
    <w:rsid w:val="48A62ACD"/>
    <w:rsid w:val="48AE740B"/>
    <w:rsid w:val="48D013E2"/>
    <w:rsid w:val="48DD3AFF"/>
    <w:rsid w:val="49FE7E9D"/>
    <w:rsid w:val="4A11580F"/>
    <w:rsid w:val="4A7B537E"/>
    <w:rsid w:val="4ACF01E8"/>
    <w:rsid w:val="4B6C07C3"/>
    <w:rsid w:val="4B8248D0"/>
    <w:rsid w:val="4C001FDF"/>
    <w:rsid w:val="4C5D0A65"/>
    <w:rsid w:val="4C6D6F48"/>
    <w:rsid w:val="4CC748AA"/>
    <w:rsid w:val="4D27359B"/>
    <w:rsid w:val="4D682209"/>
    <w:rsid w:val="4DA22C22"/>
    <w:rsid w:val="4DAE15C6"/>
    <w:rsid w:val="4EE05548"/>
    <w:rsid w:val="4EE852BE"/>
    <w:rsid w:val="4F0204D5"/>
    <w:rsid w:val="4F043B94"/>
    <w:rsid w:val="50010EFC"/>
    <w:rsid w:val="50454464"/>
    <w:rsid w:val="50565954"/>
    <w:rsid w:val="50917832"/>
    <w:rsid w:val="50944458"/>
    <w:rsid w:val="50D62A02"/>
    <w:rsid w:val="516B200A"/>
    <w:rsid w:val="51A72EFC"/>
    <w:rsid w:val="51EB2DE9"/>
    <w:rsid w:val="52377DDC"/>
    <w:rsid w:val="528B1BF6"/>
    <w:rsid w:val="5364772A"/>
    <w:rsid w:val="53764005"/>
    <w:rsid w:val="5411465D"/>
    <w:rsid w:val="55CE57AE"/>
    <w:rsid w:val="56112BDC"/>
    <w:rsid w:val="568E09A3"/>
    <w:rsid w:val="57024D28"/>
    <w:rsid w:val="574C432A"/>
    <w:rsid w:val="575D4B94"/>
    <w:rsid w:val="586025AF"/>
    <w:rsid w:val="58B024F3"/>
    <w:rsid w:val="58B8779D"/>
    <w:rsid w:val="593257A1"/>
    <w:rsid w:val="59634492"/>
    <w:rsid w:val="59800981"/>
    <w:rsid w:val="5A1F5D26"/>
    <w:rsid w:val="5A34505B"/>
    <w:rsid w:val="5A6B6F88"/>
    <w:rsid w:val="5A89781C"/>
    <w:rsid w:val="5AEA0FB2"/>
    <w:rsid w:val="5AF63565"/>
    <w:rsid w:val="5B2B4256"/>
    <w:rsid w:val="5B386973"/>
    <w:rsid w:val="5B404D4C"/>
    <w:rsid w:val="5BAC35E9"/>
    <w:rsid w:val="5BF79741"/>
    <w:rsid w:val="5C6C0FCA"/>
    <w:rsid w:val="5CD1707F"/>
    <w:rsid w:val="5DF03535"/>
    <w:rsid w:val="5DF75DF1"/>
    <w:rsid w:val="5E0B4D95"/>
    <w:rsid w:val="5EB90D2E"/>
    <w:rsid w:val="5EEFAB53"/>
    <w:rsid w:val="5F1D25F2"/>
    <w:rsid w:val="5F4E5ED3"/>
    <w:rsid w:val="5F5B4D47"/>
    <w:rsid w:val="60C40D3D"/>
    <w:rsid w:val="61393850"/>
    <w:rsid w:val="616E2A35"/>
    <w:rsid w:val="61887B6E"/>
    <w:rsid w:val="619C6449"/>
    <w:rsid w:val="61A66D2D"/>
    <w:rsid w:val="61E3588B"/>
    <w:rsid w:val="61E8B607"/>
    <w:rsid w:val="624F4CCE"/>
    <w:rsid w:val="62DF85D2"/>
    <w:rsid w:val="631D6B7A"/>
    <w:rsid w:val="63F84501"/>
    <w:rsid w:val="64584A4F"/>
    <w:rsid w:val="646D1D84"/>
    <w:rsid w:val="65006754"/>
    <w:rsid w:val="651A5A67"/>
    <w:rsid w:val="65ADB789"/>
    <w:rsid w:val="65DA6B77"/>
    <w:rsid w:val="66B45A48"/>
    <w:rsid w:val="6722430F"/>
    <w:rsid w:val="674633D3"/>
    <w:rsid w:val="6760175E"/>
    <w:rsid w:val="67681CF6"/>
    <w:rsid w:val="685F56FF"/>
    <w:rsid w:val="688D47A2"/>
    <w:rsid w:val="68F14D31"/>
    <w:rsid w:val="694B4596"/>
    <w:rsid w:val="69BFDE21"/>
    <w:rsid w:val="6A3F4EFD"/>
    <w:rsid w:val="6A5A131D"/>
    <w:rsid w:val="6A5D01A4"/>
    <w:rsid w:val="6AEA5EDC"/>
    <w:rsid w:val="6B724957"/>
    <w:rsid w:val="6BEE7306"/>
    <w:rsid w:val="6C90182A"/>
    <w:rsid w:val="6DE365A2"/>
    <w:rsid w:val="6ECE1671"/>
    <w:rsid w:val="6F467459"/>
    <w:rsid w:val="6F655B31"/>
    <w:rsid w:val="6F6C3363"/>
    <w:rsid w:val="6F85477F"/>
    <w:rsid w:val="718524BB"/>
    <w:rsid w:val="71DE1BCB"/>
    <w:rsid w:val="71F710BC"/>
    <w:rsid w:val="727C6D24"/>
    <w:rsid w:val="729B6301"/>
    <w:rsid w:val="73225EED"/>
    <w:rsid w:val="733C4DFB"/>
    <w:rsid w:val="733E6DC5"/>
    <w:rsid w:val="735859AD"/>
    <w:rsid w:val="73AB1F81"/>
    <w:rsid w:val="74593C0F"/>
    <w:rsid w:val="74B42663"/>
    <w:rsid w:val="74CD402D"/>
    <w:rsid w:val="75271ADB"/>
    <w:rsid w:val="75626173"/>
    <w:rsid w:val="7592164A"/>
    <w:rsid w:val="76087415"/>
    <w:rsid w:val="76181596"/>
    <w:rsid w:val="77234683"/>
    <w:rsid w:val="779F0F80"/>
    <w:rsid w:val="77C61C73"/>
    <w:rsid w:val="77D93560"/>
    <w:rsid w:val="77E27F2F"/>
    <w:rsid w:val="78EB7408"/>
    <w:rsid w:val="790BC7ED"/>
    <w:rsid w:val="791B7B90"/>
    <w:rsid w:val="792A3948"/>
    <w:rsid w:val="792C3B64"/>
    <w:rsid w:val="795D3F70"/>
    <w:rsid w:val="798563D4"/>
    <w:rsid w:val="7A477AEE"/>
    <w:rsid w:val="7ACE4ED2"/>
    <w:rsid w:val="7AEF2E63"/>
    <w:rsid w:val="7B560A24"/>
    <w:rsid w:val="7B7C2622"/>
    <w:rsid w:val="7BB10350"/>
    <w:rsid w:val="7C7C44BA"/>
    <w:rsid w:val="7CA943D8"/>
    <w:rsid w:val="7CE342B8"/>
    <w:rsid w:val="7D031D4D"/>
    <w:rsid w:val="7E69612A"/>
    <w:rsid w:val="7E9957F7"/>
    <w:rsid w:val="7EF4FB9E"/>
    <w:rsid w:val="7F201A75"/>
    <w:rsid w:val="7FA67226"/>
    <w:rsid w:val="7FBA0F06"/>
    <w:rsid w:val="7FFFCD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uiPriority="0" w:qFormat="1"/>
    <w:lsdException w:name="Body Text First Indent 2" w:unhideWhenUsed="1" w:qFormat="1"/>
    <w:lsdException w:name="Note Heading" w:semiHidden="1" w:unhideWhenUsed="1"/>
    <w:lsdException w:name="Body Text 2" w:qFormat="1"/>
    <w:lsdException w:name="Body Text 3" w:qFormat="1"/>
    <w:lsdException w:name="Body Text Indent 2" w:qFormat="1"/>
    <w:lsdException w:name="Body Text Indent 3" w:uiPriority="0" w:unhideWhenUsed="1" w:qFormat="1"/>
    <w:lsdException w:name="Block Text" w:qFormat="1"/>
    <w:lsdException w:name="Hyperlink" w:qFormat="1"/>
    <w:lsdException w:name="FollowedHyperlink" w:semiHidden="1" w:unhideWhenUsed="1" w:qFormat="1"/>
    <w:lsdException w:name="Strong"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uiPriority="0" w:qFormat="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CCB"/>
    <w:pPr>
      <w:widowControl w:val="0"/>
      <w:jc w:val="both"/>
    </w:pPr>
    <w:rPr>
      <w:kern w:val="2"/>
      <w:sz w:val="21"/>
      <w:szCs w:val="24"/>
    </w:rPr>
  </w:style>
  <w:style w:type="paragraph" w:styleId="1">
    <w:name w:val="heading 1"/>
    <w:basedOn w:val="a"/>
    <w:next w:val="a"/>
    <w:link w:val="1Char"/>
    <w:uiPriority w:val="99"/>
    <w:qFormat/>
    <w:rsid w:val="00AE3CCB"/>
    <w:pPr>
      <w:keepNext/>
      <w:keepLines/>
      <w:widowControl/>
      <w:spacing w:before="340" w:after="330" w:line="578" w:lineRule="atLeast"/>
      <w:textAlignment w:val="baseline"/>
      <w:outlineLvl w:val="0"/>
    </w:pPr>
    <w:rPr>
      <w:b/>
      <w:bCs/>
      <w:color w:val="000000"/>
      <w:kern w:val="44"/>
      <w:sz w:val="44"/>
      <w:szCs w:val="44"/>
      <w:u w:color="000000"/>
    </w:rPr>
  </w:style>
  <w:style w:type="paragraph" w:styleId="2">
    <w:name w:val="heading 2"/>
    <w:basedOn w:val="a"/>
    <w:next w:val="a"/>
    <w:link w:val="2Char"/>
    <w:uiPriority w:val="99"/>
    <w:qFormat/>
    <w:rsid w:val="00AE3CC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AE3CCB"/>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AE3CCB"/>
    <w:pPr>
      <w:keepNext/>
      <w:widowControl/>
      <w:spacing w:before="240" w:after="60"/>
      <w:jc w:val="left"/>
      <w:outlineLvl w:val="3"/>
    </w:pPr>
    <w:rPr>
      <w:rFonts w:ascii="Calibri" w:hAnsi="Calibri"/>
      <w:b/>
      <w:bCs/>
      <w:kern w:val="0"/>
      <w:sz w:val="28"/>
      <w:szCs w:val="28"/>
    </w:rPr>
  </w:style>
  <w:style w:type="paragraph" w:styleId="5">
    <w:name w:val="heading 5"/>
    <w:basedOn w:val="a"/>
    <w:next w:val="a"/>
    <w:link w:val="5Char"/>
    <w:uiPriority w:val="99"/>
    <w:qFormat/>
    <w:rsid w:val="00AE3CCB"/>
    <w:pPr>
      <w:widowControl/>
      <w:spacing w:before="240" w:after="60"/>
      <w:jc w:val="left"/>
      <w:outlineLvl w:val="4"/>
    </w:pPr>
    <w:rPr>
      <w:rFonts w:ascii="Calibri" w:hAnsi="Calibri"/>
      <w:b/>
      <w:bCs/>
      <w:i/>
      <w:iCs/>
      <w:kern w:val="0"/>
      <w:sz w:val="26"/>
      <w:szCs w:val="26"/>
    </w:rPr>
  </w:style>
  <w:style w:type="paragraph" w:styleId="6">
    <w:name w:val="heading 6"/>
    <w:basedOn w:val="a"/>
    <w:next w:val="a"/>
    <w:link w:val="6Char"/>
    <w:uiPriority w:val="99"/>
    <w:qFormat/>
    <w:rsid w:val="00AE3CCB"/>
    <w:pPr>
      <w:widowControl/>
      <w:spacing w:before="240" w:after="60"/>
      <w:jc w:val="left"/>
      <w:outlineLvl w:val="5"/>
    </w:pPr>
    <w:rPr>
      <w:rFonts w:ascii="Calibri" w:hAnsi="Calibri"/>
      <w:b/>
      <w:bCs/>
      <w:kern w:val="0"/>
      <w:sz w:val="20"/>
      <w:szCs w:val="20"/>
    </w:rPr>
  </w:style>
  <w:style w:type="paragraph" w:styleId="7">
    <w:name w:val="heading 7"/>
    <w:basedOn w:val="a"/>
    <w:next w:val="a"/>
    <w:link w:val="7Char"/>
    <w:uiPriority w:val="99"/>
    <w:qFormat/>
    <w:rsid w:val="00AE3CCB"/>
    <w:pPr>
      <w:widowControl/>
      <w:spacing w:before="240" w:after="60"/>
      <w:jc w:val="left"/>
      <w:outlineLvl w:val="6"/>
    </w:pPr>
    <w:rPr>
      <w:rFonts w:ascii="Calibri" w:hAnsi="Calibri"/>
      <w:kern w:val="0"/>
      <w:sz w:val="24"/>
    </w:rPr>
  </w:style>
  <w:style w:type="paragraph" w:styleId="8">
    <w:name w:val="heading 8"/>
    <w:basedOn w:val="a"/>
    <w:next w:val="a"/>
    <w:link w:val="8Char"/>
    <w:uiPriority w:val="99"/>
    <w:qFormat/>
    <w:rsid w:val="00AE3CCB"/>
    <w:pPr>
      <w:widowControl/>
      <w:spacing w:before="240" w:after="60"/>
      <w:jc w:val="left"/>
      <w:outlineLvl w:val="7"/>
    </w:pPr>
    <w:rPr>
      <w:rFonts w:ascii="Calibri" w:hAnsi="Calibri"/>
      <w:i/>
      <w:iCs/>
      <w:kern w:val="0"/>
      <w:sz w:val="24"/>
    </w:rPr>
  </w:style>
  <w:style w:type="paragraph" w:styleId="9">
    <w:name w:val="heading 9"/>
    <w:basedOn w:val="a"/>
    <w:next w:val="a"/>
    <w:link w:val="9Char"/>
    <w:uiPriority w:val="99"/>
    <w:qFormat/>
    <w:rsid w:val="00AE3CCB"/>
    <w:pPr>
      <w:widowControl/>
      <w:spacing w:before="240" w:after="60"/>
      <w:jc w:val="left"/>
      <w:outlineLvl w:val="8"/>
    </w:pPr>
    <w:rPr>
      <w:rFonts w:ascii="Cambria" w:hAnsi="Cambria"/>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AE3CCB"/>
    <w:pPr>
      <w:ind w:left="1260"/>
      <w:jc w:val="left"/>
    </w:pPr>
    <w:rPr>
      <w:rFonts w:asciiTheme="minorHAnsi" w:hAnsiTheme="minorHAnsi" w:cstheme="minorHAnsi"/>
      <w:sz w:val="18"/>
      <w:szCs w:val="18"/>
    </w:rPr>
  </w:style>
  <w:style w:type="paragraph" w:styleId="a3">
    <w:name w:val="Normal Indent"/>
    <w:basedOn w:val="a"/>
    <w:uiPriority w:val="99"/>
    <w:qFormat/>
    <w:rsid w:val="00AE3CCB"/>
    <w:pPr>
      <w:ind w:firstLine="420"/>
    </w:pPr>
    <w:rPr>
      <w:szCs w:val="20"/>
    </w:rPr>
  </w:style>
  <w:style w:type="paragraph" w:styleId="a4">
    <w:name w:val="Document Map"/>
    <w:basedOn w:val="a"/>
    <w:link w:val="Char"/>
    <w:uiPriority w:val="99"/>
    <w:qFormat/>
    <w:rsid w:val="00AE3CCB"/>
    <w:pPr>
      <w:widowControl/>
      <w:jc w:val="left"/>
    </w:pPr>
    <w:rPr>
      <w:rFonts w:ascii="宋体" w:hAnsi="Calibri" w:cs="黑体"/>
      <w:kern w:val="0"/>
      <w:sz w:val="18"/>
      <w:szCs w:val="18"/>
      <w:lang w:eastAsia="en-US"/>
    </w:rPr>
  </w:style>
  <w:style w:type="paragraph" w:styleId="a5">
    <w:name w:val="annotation text"/>
    <w:basedOn w:val="a"/>
    <w:link w:val="Char0"/>
    <w:uiPriority w:val="99"/>
    <w:qFormat/>
    <w:rsid w:val="00AE3CCB"/>
    <w:pPr>
      <w:jc w:val="left"/>
    </w:pPr>
  </w:style>
  <w:style w:type="paragraph" w:styleId="30">
    <w:name w:val="Body Text 3"/>
    <w:basedOn w:val="a"/>
    <w:link w:val="3Char0"/>
    <w:uiPriority w:val="99"/>
    <w:qFormat/>
    <w:rsid w:val="00AE3CCB"/>
    <w:rPr>
      <w:rFonts w:eastAsia="仿宋_GB2312"/>
      <w:sz w:val="30"/>
    </w:rPr>
  </w:style>
  <w:style w:type="paragraph" w:styleId="a6">
    <w:name w:val="Body Text"/>
    <w:basedOn w:val="a"/>
    <w:link w:val="Char1"/>
    <w:uiPriority w:val="99"/>
    <w:qFormat/>
    <w:rsid w:val="00AE3CCB"/>
    <w:pPr>
      <w:spacing w:beforeLines="25" w:line="240" w:lineRule="exact"/>
    </w:pPr>
    <w:rPr>
      <w:rFonts w:ascii="方正书宋简体" w:eastAsia="方正书宋简体"/>
      <w:sz w:val="15"/>
      <w:szCs w:val="15"/>
    </w:rPr>
  </w:style>
  <w:style w:type="paragraph" w:styleId="a7">
    <w:name w:val="Body Text Indent"/>
    <w:basedOn w:val="a"/>
    <w:link w:val="Char2"/>
    <w:uiPriority w:val="99"/>
    <w:qFormat/>
    <w:rsid w:val="00AE3CCB"/>
    <w:pPr>
      <w:spacing w:line="500" w:lineRule="exact"/>
      <w:ind w:firstLine="629"/>
    </w:pPr>
    <w:rPr>
      <w:sz w:val="24"/>
    </w:rPr>
  </w:style>
  <w:style w:type="paragraph" w:styleId="a8">
    <w:name w:val="Block Text"/>
    <w:basedOn w:val="a"/>
    <w:uiPriority w:val="99"/>
    <w:qFormat/>
    <w:rsid w:val="00AE3CCB"/>
    <w:pPr>
      <w:ind w:leftChars="-257" w:left="-540" w:right="-178"/>
    </w:pPr>
    <w:rPr>
      <w:sz w:val="18"/>
      <w:szCs w:val="20"/>
    </w:rPr>
  </w:style>
  <w:style w:type="paragraph" w:styleId="HTML">
    <w:name w:val="HTML Address"/>
    <w:basedOn w:val="a"/>
    <w:link w:val="HTMLChar"/>
    <w:qFormat/>
    <w:rsid w:val="00AE3CCB"/>
    <w:rPr>
      <w:i/>
      <w:iCs/>
      <w:kern w:val="0"/>
      <w:sz w:val="20"/>
    </w:rPr>
  </w:style>
  <w:style w:type="paragraph" w:styleId="50">
    <w:name w:val="toc 5"/>
    <w:basedOn w:val="a"/>
    <w:next w:val="a"/>
    <w:uiPriority w:val="39"/>
    <w:qFormat/>
    <w:rsid w:val="00AE3CCB"/>
    <w:pPr>
      <w:ind w:left="840"/>
      <w:jc w:val="left"/>
    </w:pPr>
    <w:rPr>
      <w:rFonts w:asciiTheme="minorHAnsi" w:hAnsiTheme="minorHAnsi" w:cstheme="minorHAnsi"/>
      <w:sz w:val="18"/>
      <w:szCs w:val="18"/>
    </w:rPr>
  </w:style>
  <w:style w:type="paragraph" w:styleId="31">
    <w:name w:val="toc 3"/>
    <w:basedOn w:val="a"/>
    <w:next w:val="a"/>
    <w:uiPriority w:val="39"/>
    <w:qFormat/>
    <w:rsid w:val="00AE3CCB"/>
    <w:pPr>
      <w:ind w:left="420"/>
      <w:jc w:val="left"/>
    </w:pPr>
    <w:rPr>
      <w:rFonts w:asciiTheme="minorHAnsi" w:hAnsiTheme="minorHAnsi" w:cstheme="minorHAnsi"/>
      <w:i/>
      <w:iCs/>
      <w:sz w:val="20"/>
      <w:szCs w:val="20"/>
    </w:rPr>
  </w:style>
  <w:style w:type="paragraph" w:styleId="a9">
    <w:name w:val="Plain Text"/>
    <w:basedOn w:val="a"/>
    <w:link w:val="Char3"/>
    <w:uiPriority w:val="99"/>
    <w:qFormat/>
    <w:rsid w:val="00AE3CCB"/>
    <w:rPr>
      <w:rFonts w:ascii="宋体" w:hAnsi="Courier New"/>
      <w:sz w:val="24"/>
    </w:rPr>
  </w:style>
  <w:style w:type="paragraph" w:styleId="80">
    <w:name w:val="toc 8"/>
    <w:basedOn w:val="a"/>
    <w:next w:val="a"/>
    <w:uiPriority w:val="39"/>
    <w:qFormat/>
    <w:rsid w:val="00AE3CCB"/>
    <w:pPr>
      <w:ind w:left="1470"/>
      <w:jc w:val="left"/>
    </w:pPr>
    <w:rPr>
      <w:rFonts w:asciiTheme="minorHAnsi" w:hAnsiTheme="minorHAnsi" w:cstheme="minorHAnsi"/>
      <w:sz w:val="18"/>
      <w:szCs w:val="18"/>
    </w:rPr>
  </w:style>
  <w:style w:type="paragraph" w:styleId="aa">
    <w:name w:val="Date"/>
    <w:basedOn w:val="a"/>
    <w:next w:val="a"/>
    <w:link w:val="Char4"/>
    <w:uiPriority w:val="99"/>
    <w:qFormat/>
    <w:rsid w:val="00AE3CCB"/>
    <w:pPr>
      <w:widowControl/>
      <w:spacing w:line="357" w:lineRule="atLeast"/>
      <w:textAlignment w:val="baseline"/>
    </w:pPr>
    <w:rPr>
      <w:rFonts w:ascii="宋体"/>
      <w:color w:val="000000"/>
      <w:kern w:val="0"/>
      <w:sz w:val="24"/>
      <w:szCs w:val="20"/>
      <w:u w:color="000000"/>
    </w:rPr>
  </w:style>
  <w:style w:type="paragraph" w:styleId="20">
    <w:name w:val="Body Text Indent 2"/>
    <w:basedOn w:val="a"/>
    <w:link w:val="2Char0"/>
    <w:uiPriority w:val="99"/>
    <w:qFormat/>
    <w:rsid w:val="00AE3CCB"/>
    <w:pPr>
      <w:spacing w:after="120" w:line="480" w:lineRule="auto"/>
      <w:ind w:leftChars="200" w:left="420"/>
    </w:pPr>
  </w:style>
  <w:style w:type="paragraph" w:styleId="ab">
    <w:name w:val="Balloon Text"/>
    <w:basedOn w:val="a"/>
    <w:link w:val="Char5"/>
    <w:uiPriority w:val="99"/>
    <w:qFormat/>
    <w:rsid w:val="00AE3CCB"/>
    <w:rPr>
      <w:sz w:val="18"/>
      <w:szCs w:val="18"/>
    </w:rPr>
  </w:style>
  <w:style w:type="paragraph" w:styleId="ac">
    <w:name w:val="footer"/>
    <w:basedOn w:val="a"/>
    <w:link w:val="Char6"/>
    <w:uiPriority w:val="99"/>
    <w:unhideWhenUsed/>
    <w:qFormat/>
    <w:rsid w:val="00AE3CCB"/>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Char7"/>
    <w:uiPriority w:val="99"/>
    <w:unhideWhenUsed/>
    <w:qFormat/>
    <w:rsid w:val="00AE3C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qFormat/>
    <w:rsid w:val="00AE3CCB"/>
    <w:pPr>
      <w:spacing w:before="120" w:after="120"/>
      <w:jc w:val="left"/>
    </w:pPr>
    <w:rPr>
      <w:rFonts w:asciiTheme="minorHAnsi" w:hAnsiTheme="minorHAnsi" w:cstheme="minorHAnsi"/>
      <w:b/>
      <w:bCs/>
      <w:caps/>
      <w:sz w:val="20"/>
      <w:szCs w:val="20"/>
    </w:rPr>
  </w:style>
  <w:style w:type="paragraph" w:styleId="40">
    <w:name w:val="toc 4"/>
    <w:basedOn w:val="a"/>
    <w:next w:val="a"/>
    <w:uiPriority w:val="39"/>
    <w:qFormat/>
    <w:rsid w:val="00AE3CCB"/>
    <w:pPr>
      <w:ind w:left="630"/>
      <w:jc w:val="left"/>
    </w:pPr>
    <w:rPr>
      <w:rFonts w:asciiTheme="minorHAnsi" w:hAnsiTheme="minorHAnsi" w:cstheme="minorHAnsi"/>
      <w:sz w:val="18"/>
      <w:szCs w:val="18"/>
    </w:rPr>
  </w:style>
  <w:style w:type="paragraph" w:styleId="ae">
    <w:name w:val="Subtitle"/>
    <w:basedOn w:val="a"/>
    <w:next w:val="a"/>
    <w:link w:val="Char8"/>
    <w:uiPriority w:val="99"/>
    <w:qFormat/>
    <w:rsid w:val="00AE3CCB"/>
    <w:pPr>
      <w:widowControl/>
      <w:spacing w:after="60"/>
      <w:jc w:val="center"/>
      <w:outlineLvl w:val="1"/>
    </w:pPr>
    <w:rPr>
      <w:rFonts w:ascii="Cambria" w:hAnsi="Cambria"/>
      <w:kern w:val="0"/>
      <w:sz w:val="24"/>
    </w:rPr>
  </w:style>
  <w:style w:type="paragraph" w:styleId="af">
    <w:name w:val="List"/>
    <w:basedOn w:val="a"/>
    <w:uiPriority w:val="99"/>
    <w:qFormat/>
    <w:rsid w:val="00AE3CCB"/>
    <w:pPr>
      <w:spacing w:line="288" w:lineRule="auto"/>
      <w:ind w:left="200" w:hangingChars="200" w:hanging="200"/>
      <w:contextualSpacing/>
      <w:jc w:val="left"/>
    </w:pPr>
    <w:rPr>
      <w:rFonts w:ascii="宋体" w:hAnsi="宋体"/>
      <w:sz w:val="20"/>
      <w:szCs w:val="20"/>
    </w:rPr>
  </w:style>
  <w:style w:type="paragraph" w:styleId="af0">
    <w:name w:val="footnote text"/>
    <w:basedOn w:val="a"/>
    <w:link w:val="Char9"/>
    <w:uiPriority w:val="99"/>
    <w:qFormat/>
    <w:rsid w:val="00AE3CCB"/>
    <w:pPr>
      <w:snapToGrid w:val="0"/>
      <w:jc w:val="left"/>
    </w:pPr>
    <w:rPr>
      <w:rFonts w:ascii="Calibri" w:hAnsi="Calibri"/>
      <w:kern w:val="0"/>
      <w:sz w:val="18"/>
      <w:szCs w:val="18"/>
    </w:rPr>
  </w:style>
  <w:style w:type="paragraph" w:styleId="60">
    <w:name w:val="toc 6"/>
    <w:basedOn w:val="a"/>
    <w:next w:val="a"/>
    <w:uiPriority w:val="39"/>
    <w:qFormat/>
    <w:rsid w:val="00AE3CCB"/>
    <w:pPr>
      <w:ind w:left="1050"/>
      <w:jc w:val="left"/>
    </w:pPr>
    <w:rPr>
      <w:rFonts w:asciiTheme="minorHAnsi" w:hAnsiTheme="minorHAnsi" w:cstheme="minorHAnsi"/>
      <w:sz w:val="18"/>
      <w:szCs w:val="18"/>
    </w:rPr>
  </w:style>
  <w:style w:type="paragraph" w:styleId="32">
    <w:name w:val="Body Text Indent 3"/>
    <w:basedOn w:val="a"/>
    <w:link w:val="3Char1"/>
    <w:unhideWhenUsed/>
    <w:qFormat/>
    <w:rsid w:val="00AE3CCB"/>
    <w:pPr>
      <w:spacing w:after="120"/>
      <w:ind w:leftChars="200" w:left="420"/>
    </w:pPr>
    <w:rPr>
      <w:kern w:val="0"/>
      <w:sz w:val="16"/>
      <w:szCs w:val="16"/>
    </w:rPr>
  </w:style>
  <w:style w:type="paragraph" w:styleId="af1">
    <w:name w:val="table of figures"/>
    <w:basedOn w:val="a"/>
    <w:next w:val="a"/>
    <w:qFormat/>
    <w:rsid w:val="00AE3CCB"/>
    <w:pPr>
      <w:ind w:leftChars="200" w:left="200" w:hangingChars="200" w:hanging="200"/>
    </w:pPr>
  </w:style>
  <w:style w:type="paragraph" w:styleId="21">
    <w:name w:val="toc 2"/>
    <w:basedOn w:val="a"/>
    <w:next w:val="a"/>
    <w:uiPriority w:val="39"/>
    <w:qFormat/>
    <w:rsid w:val="00AE3CCB"/>
    <w:pPr>
      <w:ind w:left="210"/>
      <w:jc w:val="left"/>
    </w:pPr>
    <w:rPr>
      <w:rFonts w:asciiTheme="minorHAnsi" w:hAnsiTheme="minorHAnsi" w:cstheme="minorHAnsi"/>
      <w:smallCaps/>
      <w:sz w:val="20"/>
      <w:szCs w:val="20"/>
    </w:rPr>
  </w:style>
  <w:style w:type="paragraph" w:styleId="90">
    <w:name w:val="toc 9"/>
    <w:basedOn w:val="a"/>
    <w:next w:val="a"/>
    <w:uiPriority w:val="39"/>
    <w:qFormat/>
    <w:rsid w:val="00AE3CCB"/>
    <w:pPr>
      <w:ind w:left="1680"/>
      <w:jc w:val="left"/>
    </w:pPr>
    <w:rPr>
      <w:rFonts w:asciiTheme="minorHAnsi" w:hAnsiTheme="minorHAnsi" w:cstheme="minorHAnsi"/>
      <w:sz w:val="18"/>
      <w:szCs w:val="18"/>
    </w:rPr>
  </w:style>
  <w:style w:type="paragraph" w:styleId="22">
    <w:name w:val="Body Text 2"/>
    <w:basedOn w:val="a"/>
    <w:link w:val="2Char1"/>
    <w:uiPriority w:val="99"/>
    <w:qFormat/>
    <w:rsid w:val="00AE3CCB"/>
    <w:pPr>
      <w:spacing w:after="120" w:line="480" w:lineRule="auto"/>
    </w:pPr>
  </w:style>
  <w:style w:type="paragraph" w:styleId="HTML0">
    <w:name w:val="HTML Preformatted"/>
    <w:basedOn w:val="a"/>
    <w:link w:val="HTMLChar0"/>
    <w:uiPriority w:val="99"/>
    <w:qFormat/>
    <w:rsid w:val="00AE3C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2">
    <w:name w:val="Normal (Web)"/>
    <w:basedOn w:val="a"/>
    <w:uiPriority w:val="99"/>
    <w:unhideWhenUsed/>
    <w:qFormat/>
    <w:rsid w:val="00AE3CCB"/>
    <w:pPr>
      <w:widowControl/>
      <w:spacing w:before="100" w:beforeAutospacing="1" w:after="100" w:afterAutospacing="1"/>
      <w:jc w:val="left"/>
    </w:pPr>
    <w:rPr>
      <w:rFonts w:ascii="宋体" w:hAnsi="宋体" w:cs="宋体"/>
      <w:kern w:val="0"/>
      <w:sz w:val="24"/>
    </w:rPr>
  </w:style>
  <w:style w:type="paragraph" w:styleId="af3">
    <w:name w:val="Title"/>
    <w:basedOn w:val="a"/>
    <w:next w:val="a"/>
    <w:link w:val="Chara"/>
    <w:uiPriority w:val="99"/>
    <w:qFormat/>
    <w:rsid w:val="00AE3CCB"/>
    <w:pPr>
      <w:widowControl/>
      <w:spacing w:before="240" w:after="60"/>
      <w:jc w:val="center"/>
      <w:outlineLvl w:val="0"/>
    </w:pPr>
    <w:rPr>
      <w:rFonts w:ascii="Cambria" w:hAnsi="Cambria"/>
      <w:b/>
      <w:bCs/>
      <w:kern w:val="28"/>
      <w:sz w:val="32"/>
      <w:szCs w:val="32"/>
    </w:rPr>
  </w:style>
  <w:style w:type="paragraph" w:styleId="af4">
    <w:name w:val="annotation subject"/>
    <w:basedOn w:val="a5"/>
    <w:next w:val="a5"/>
    <w:link w:val="Charb"/>
    <w:uiPriority w:val="99"/>
    <w:qFormat/>
    <w:rsid w:val="00AE3CCB"/>
    <w:rPr>
      <w:rFonts w:ascii="Calibri" w:hAnsi="Calibri"/>
      <w:b/>
      <w:bCs/>
    </w:rPr>
  </w:style>
  <w:style w:type="paragraph" w:styleId="af5">
    <w:name w:val="Body Text First Indent"/>
    <w:basedOn w:val="a6"/>
    <w:link w:val="Charc"/>
    <w:qFormat/>
    <w:rsid w:val="00AE3CCB"/>
    <w:pPr>
      <w:spacing w:beforeLines="0" w:after="120" w:line="240" w:lineRule="auto"/>
      <w:ind w:firstLine="420"/>
    </w:pPr>
    <w:rPr>
      <w:rFonts w:ascii="Times New Roman" w:eastAsia="宋体"/>
      <w:b/>
      <w:bCs/>
      <w:kern w:val="0"/>
      <w:sz w:val="20"/>
      <w:szCs w:val="20"/>
    </w:rPr>
  </w:style>
  <w:style w:type="paragraph" w:styleId="23">
    <w:name w:val="Body Text First Indent 2"/>
    <w:basedOn w:val="a7"/>
    <w:link w:val="2Char2"/>
    <w:uiPriority w:val="99"/>
    <w:unhideWhenUsed/>
    <w:qFormat/>
    <w:rsid w:val="00AE3CCB"/>
    <w:pPr>
      <w:spacing w:after="120" w:line="240" w:lineRule="auto"/>
      <w:ind w:leftChars="200" w:left="420" w:firstLineChars="200" w:firstLine="420"/>
    </w:pPr>
  </w:style>
  <w:style w:type="table" w:styleId="af6">
    <w:name w:val="Table Grid"/>
    <w:basedOn w:val="a1"/>
    <w:qFormat/>
    <w:rsid w:val="00AE3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99"/>
    <w:qFormat/>
    <w:rsid w:val="00AE3CCB"/>
    <w:rPr>
      <w:rFonts w:cs="Times New Roman"/>
      <w:b/>
    </w:rPr>
  </w:style>
  <w:style w:type="character" w:styleId="af8">
    <w:name w:val="page number"/>
    <w:uiPriority w:val="99"/>
    <w:qFormat/>
    <w:rsid w:val="00AE3CCB"/>
    <w:rPr>
      <w:rFonts w:cs="Times New Roman"/>
    </w:rPr>
  </w:style>
  <w:style w:type="character" w:styleId="af9">
    <w:name w:val="FollowedHyperlink"/>
    <w:basedOn w:val="a0"/>
    <w:uiPriority w:val="99"/>
    <w:semiHidden/>
    <w:unhideWhenUsed/>
    <w:qFormat/>
    <w:rsid w:val="00AE3CCB"/>
    <w:rPr>
      <w:color w:val="800080" w:themeColor="followedHyperlink"/>
      <w:u w:val="single"/>
    </w:rPr>
  </w:style>
  <w:style w:type="character" w:styleId="afa">
    <w:name w:val="Emphasis"/>
    <w:qFormat/>
    <w:rsid w:val="00AE3CCB"/>
    <w:rPr>
      <w:rFonts w:ascii="Calibri" w:hAnsi="Calibri" w:cs="Times New Roman"/>
      <w:b/>
      <w:i/>
    </w:rPr>
  </w:style>
  <w:style w:type="character" w:styleId="HTML1">
    <w:name w:val="HTML Definition"/>
    <w:qFormat/>
    <w:rsid w:val="00AE3CCB"/>
    <w:rPr>
      <w:i/>
      <w:iCs/>
    </w:rPr>
  </w:style>
  <w:style w:type="character" w:styleId="HTML2">
    <w:name w:val="HTML Typewriter"/>
    <w:qFormat/>
    <w:rsid w:val="00AE3CCB"/>
    <w:rPr>
      <w:rFonts w:ascii="Courier New" w:hAnsi="Courier New"/>
      <w:sz w:val="20"/>
      <w:szCs w:val="20"/>
    </w:rPr>
  </w:style>
  <w:style w:type="character" w:styleId="HTML3">
    <w:name w:val="HTML Acronym"/>
    <w:qFormat/>
    <w:rsid w:val="00AE3CCB"/>
  </w:style>
  <w:style w:type="character" w:styleId="HTML4">
    <w:name w:val="HTML Variable"/>
    <w:qFormat/>
    <w:rsid w:val="00AE3CCB"/>
    <w:rPr>
      <w:i/>
      <w:iCs/>
    </w:rPr>
  </w:style>
  <w:style w:type="character" w:styleId="afb">
    <w:name w:val="Hyperlink"/>
    <w:uiPriority w:val="99"/>
    <w:qFormat/>
    <w:rsid w:val="00AE3CCB"/>
    <w:rPr>
      <w:rFonts w:cs="Times New Roman"/>
      <w:color w:val="0000FF"/>
      <w:u w:val="single"/>
    </w:rPr>
  </w:style>
  <w:style w:type="character" w:styleId="HTML5">
    <w:name w:val="HTML Code"/>
    <w:qFormat/>
    <w:rsid w:val="00AE3CCB"/>
    <w:rPr>
      <w:rFonts w:ascii="Courier New" w:hAnsi="Courier New"/>
      <w:sz w:val="20"/>
      <w:szCs w:val="20"/>
    </w:rPr>
  </w:style>
  <w:style w:type="character" w:styleId="afc">
    <w:name w:val="annotation reference"/>
    <w:uiPriority w:val="99"/>
    <w:qFormat/>
    <w:rsid w:val="00AE3CCB"/>
    <w:rPr>
      <w:rFonts w:cs="Times New Roman"/>
      <w:sz w:val="21"/>
    </w:rPr>
  </w:style>
  <w:style w:type="character" w:styleId="HTML6">
    <w:name w:val="HTML Cite"/>
    <w:qFormat/>
    <w:rsid w:val="00AE3CCB"/>
    <w:rPr>
      <w:i/>
      <w:iCs/>
    </w:rPr>
  </w:style>
  <w:style w:type="character" w:styleId="afd">
    <w:name w:val="footnote reference"/>
    <w:uiPriority w:val="99"/>
    <w:qFormat/>
    <w:rsid w:val="00AE3CCB"/>
    <w:rPr>
      <w:rFonts w:cs="Times New Roman"/>
      <w:vertAlign w:val="superscript"/>
    </w:rPr>
  </w:style>
  <w:style w:type="character" w:styleId="HTML7">
    <w:name w:val="HTML Keyboard"/>
    <w:qFormat/>
    <w:rsid w:val="00AE3CCB"/>
    <w:rPr>
      <w:rFonts w:ascii="Courier New" w:hAnsi="Courier New"/>
      <w:sz w:val="20"/>
      <w:szCs w:val="20"/>
    </w:rPr>
  </w:style>
  <w:style w:type="character" w:styleId="HTML8">
    <w:name w:val="HTML Sample"/>
    <w:qFormat/>
    <w:rsid w:val="00AE3CCB"/>
    <w:rPr>
      <w:rFonts w:ascii="Courier New" w:hAnsi="Courier New"/>
    </w:rPr>
  </w:style>
  <w:style w:type="character" w:customStyle="1" w:styleId="1Char">
    <w:name w:val="标题 1 Char"/>
    <w:basedOn w:val="a0"/>
    <w:link w:val="1"/>
    <w:uiPriority w:val="99"/>
    <w:qFormat/>
    <w:rsid w:val="00AE3CCB"/>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
    <w:uiPriority w:val="99"/>
    <w:qFormat/>
    <w:rsid w:val="00AE3CCB"/>
    <w:rPr>
      <w:rFonts w:ascii="Cambria" w:eastAsia="宋体" w:hAnsi="Cambria" w:cs="Times New Roman"/>
      <w:b/>
      <w:bCs/>
      <w:sz w:val="32"/>
      <w:szCs w:val="32"/>
    </w:rPr>
  </w:style>
  <w:style w:type="character" w:customStyle="1" w:styleId="3Char">
    <w:name w:val="标题 3 Char"/>
    <w:basedOn w:val="a0"/>
    <w:link w:val="3"/>
    <w:uiPriority w:val="99"/>
    <w:qFormat/>
    <w:rsid w:val="00AE3CCB"/>
    <w:rPr>
      <w:rFonts w:ascii="Times New Roman" w:eastAsia="宋体" w:hAnsi="Times New Roman" w:cs="Times New Roman"/>
      <w:b/>
      <w:bCs/>
      <w:sz w:val="32"/>
      <w:szCs w:val="32"/>
    </w:rPr>
  </w:style>
  <w:style w:type="character" w:customStyle="1" w:styleId="4Char">
    <w:name w:val="标题 4 Char"/>
    <w:basedOn w:val="a0"/>
    <w:link w:val="4"/>
    <w:uiPriority w:val="99"/>
    <w:qFormat/>
    <w:rsid w:val="00AE3CCB"/>
    <w:rPr>
      <w:rFonts w:ascii="Calibri" w:eastAsia="宋体" w:hAnsi="Calibri" w:cs="Times New Roman"/>
      <w:b/>
      <w:bCs/>
      <w:kern w:val="0"/>
      <w:sz w:val="28"/>
      <w:szCs w:val="28"/>
    </w:rPr>
  </w:style>
  <w:style w:type="character" w:customStyle="1" w:styleId="5Char">
    <w:name w:val="标题 5 Char"/>
    <w:basedOn w:val="a0"/>
    <w:link w:val="5"/>
    <w:uiPriority w:val="99"/>
    <w:qFormat/>
    <w:rsid w:val="00AE3CCB"/>
    <w:rPr>
      <w:rFonts w:ascii="Calibri" w:eastAsia="宋体" w:hAnsi="Calibri" w:cs="Times New Roman"/>
      <w:b/>
      <w:bCs/>
      <w:i/>
      <w:iCs/>
      <w:kern w:val="0"/>
      <w:sz w:val="26"/>
      <w:szCs w:val="26"/>
    </w:rPr>
  </w:style>
  <w:style w:type="character" w:customStyle="1" w:styleId="6Char">
    <w:name w:val="标题 6 Char"/>
    <w:basedOn w:val="a0"/>
    <w:link w:val="6"/>
    <w:uiPriority w:val="99"/>
    <w:qFormat/>
    <w:rsid w:val="00AE3CCB"/>
    <w:rPr>
      <w:rFonts w:ascii="Calibri" w:eastAsia="宋体" w:hAnsi="Calibri" w:cs="Times New Roman"/>
      <w:b/>
      <w:bCs/>
      <w:kern w:val="0"/>
      <w:sz w:val="20"/>
      <w:szCs w:val="20"/>
    </w:rPr>
  </w:style>
  <w:style w:type="character" w:customStyle="1" w:styleId="7Char">
    <w:name w:val="标题 7 Char"/>
    <w:basedOn w:val="a0"/>
    <w:link w:val="7"/>
    <w:uiPriority w:val="99"/>
    <w:qFormat/>
    <w:rsid w:val="00AE3CCB"/>
    <w:rPr>
      <w:rFonts w:ascii="Calibri" w:eastAsia="宋体" w:hAnsi="Calibri" w:cs="Times New Roman"/>
      <w:kern w:val="0"/>
      <w:sz w:val="24"/>
      <w:szCs w:val="24"/>
    </w:rPr>
  </w:style>
  <w:style w:type="character" w:customStyle="1" w:styleId="8Char">
    <w:name w:val="标题 8 Char"/>
    <w:basedOn w:val="a0"/>
    <w:link w:val="8"/>
    <w:uiPriority w:val="99"/>
    <w:qFormat/>
    <w:rsid w:val="00AE3CCB"/>
    <w:rPr>
      <w:rFonts w:ascii="Calibri" w:eastAsia="宋体" w:hAnsi="Calibri" w:cs="Times New Roman"/>
      <w:i/>
      <w:iCs/>
      <w:kern w:val="0"/>
      <w:sz w:val="24"/>
      <w:szCs w:val="24"/>
    </w:rPr>
  </w:style>
  <w:style w:type="character" w:customStyle="1" w:styleId="9Char">
    <w:name w:val="标题 9 Char"/>
    <w:basedOn w:val="a0"/>
    <w:link w:val="9"/>
    <w:uiPriority w:val="99"/>
    <w:qFormat/>
    <w:rsid w:val="00AE3CCB"/>
    <w:rPr>
      <w:rFonts w:ascii="Cambria" w:eastAsia="宋体" w:hAnsi="Cambria" w:cs="Times New Roman"/>
      <w:kern w:val="0"/>
      <w:sz w:val="20"/>
      <w:szCs w:val="20"/>
    </w:rPr>
  </w:style>
  <w:style w:type="character" w:customStyle="1" w:styleId="Char7">
    <w:name w:val="页眉 Char"/>
    <w:basedOn w:val="a0"/>
    <w:link w:val="ad"/>
    <w:uiPriority w:val="99"/>
    <w:qFormat/>
    <w:rsid w:val="00AE3CCB"/>
    <w:rPr>
      <w:sz w:val="18"/>
      <w:szCs w:val="18"/>
    </w:rPr>
  </w:style>
  <w:style w:type="character" w:customStyle="1" w:styleId="Char6">
    <w:name w:val="页脚 Char"/>
    <w:basedOn w:val="a0"/>
    <w:link w:val="ac"/>
    <w:uiPriority w:val="99"/>
    <w:qFormat/>
    <w:rsid w:val="00AE3CCB"/>
    <w:rPr>
      <w:sz w:val="18"/>
      <w:szCs w:val="18"/>
    </w:rPr>
  </w:style>
  <w:style w:type="character" w:customStyle="1" w:styleId="Char">
    <w:name w:val="文档结构图 Char"/>
    <w:basedOn w:val="a0"/>
    <w:link w:val="a4"/>
    <w:uiPriority w:val="99"/>
    <w:qFormat/>
    <w:rsid w:val="00AE3CCB"/>
    <w:rPr>
      <w:rFonts w:ascii="宋体" w:eastAsia="宋体" w:hAnsi="Calibri" w:cs="黑体"/>
      <w:kern w:val="0"/>
      <w:sz w:val="18"/>
      <w:szCs w:val="18"/>
      <w:lang w:eastAsia="en-US"/>
    </w:rPr>
  </w:style>
  <w:style w:type="character" w:customStyle="1" w:styleId="Char0">
    <w:name w:val="批注文字 Char"/>
    <w:basedOn w:val="a0"/>
    <w:link w:val="a5"/>
    <w:uiPriority w:val="99"/>
    <w:qFormat/>
    <w:rsid w:val="00AE3CCB"/>
    <w:rPr>
      <w:rFonts w:ascii="Times New Roman" w:eastAsia="宋体" w:hAnsi="Times New Roman" w:cs="Times New Roman"/>
      <w:szCs w:val="24"/>
    </w:rPr>
  </w:style>
  <w:style w:type="character" w:customStyle="1" w:styleId="3Char0">
    <w:name w:val="正文文本 3 Char"/>
    <w:basedOn w:val="a0"/>
    <w:link w:val="30"/>
    <w:uiPriority w:val="99"/>
    <w:qFormat/>
    <w:rsid w:val="00AE3CCB"/>
    <w:rPr>
      <w:rFonts w:ascii="Times New Roman" w:eastAsia="仿宋_GB2312" w:hAnsi="Times New Roman" w:cs="Times New Roman"/>
      <w:sz w:val="30"/>
      <w:szCs w:val="24"/>
    </w:rPr>
  </w:style>
  <w:style w:type="character" w:customStyle="1" w:styleId="Char1">
    <w:name w:val="正文文本 Char"/>
    <w:basedOn w:val="a0"/>
    <w:link w:val="a6"/>
    <w:uiPriority w:val="99"/>
    <w:qFormat/>
    <w:rsid w:val="00AE3CCB"/>
    <w:rPr>
      <w:rFonts w:ascii="方正书宋简体" w:eastAsia="方正书宋简体" w:hAnsi="Times New Roman" w:cs="Times New Roman"/>
      <w:sz w:val="15"/>
      <w:szCs w:val="15"/>
    </w:rPr>
  </w:style>
  <w:style w:type="character" w:customStyle="1" w:styleId="Char2">
    <w:name w:val="正文文本缩进 Char"/>
    <w:basedOn w:val="a0"/>
    <w:link w:val="a7"/>
    <w:uiPriority w:val="99"/>
    <w:qFormat/>
    <w:rsid w:val="00AE3CCB"/>
    <w:rPr>
      <w:rFonts w:ascii="Times New Roman" w:eastAsia="宋体" w:hAnsi="Times New Roman" w:cs="Times New Roman"/>
      <w:sz w:val="24"/>
      <w:szCs w:val="24"/>
    </w:rPr>
  </w:style>
  <w:style w:type="character" w:customStyle="1" w:styleId="Char3">
    <w:name w:val="纯文本 Char"/>
    <w:basedOn w:val="a0"/>
    <w:link w:val="a9"/>
    <w:uiPriority w:val="99"/>
    <w:qFormat/>
    <w:rsid w:val="00AE3CCB"/>
    <w:rPr>
      <w:rFonts w:ascii="宋体" w:eastAsia="宋体" w:hAnsi="Courier New" w:cs="Times New Roman"/>
      <w:sz w:val="24"/>
      <w:szCs w:val="24"/>
    </w:rPr>
  </w:style>
  <w:style w:type="character" w:customStyle="1" w:styleId="Char4">
    <w:name w:val="日期 Char"/>
    <w:basedOn w:val="a0"/>
    <w:link w:val="aa"/>
    <w:uiPriority w:val="99"/>
    <w:qFormat/>
    <w:rsid w:val="00AE3CCB"/>
    <w:rPr>
      <w:rFonts w:ascii="宋体" w:eastAsia="宋体" w:hAnsi="Times New Roman" w:cs="Times New Roman"/>
      <w:color w:val="000000"/>
      <w:kern w:val="0"/>
      <w:sz w:val="24"/>
      <w:szCs w:val="20"/>
      <w:u w:color="000000"/>
    </w:rPr>
  </w:style>
  <w:style w:type="character" w:customStyle="1" w:styleId="2Char0">
    <w:name w:val="正文文本缩进 2 Char"/>
    <w:basedOn w:val="a0"/>
    <w:link w:val="20"/>
    <w:uiPriority w:val="99"/>
    <w:qFormat/>
    <w:rsid w:val="00AE3CCB"/>
    <w:rPr>
      <w:rFonts w:ascii="Times New Roman" w:eastAsia="宋体" w:hAnsi="Times New Roman" w:cs="Times New Roman"/>
      <w:szCs w:val="24"/>
    </w:rPr>
  </w:style>
  <w:style w:type="character" w:customStyle="1" w:styleId="Char5">
    <w:name w:val="批注框文本 Char"/>
    <w:basedOn w:val="a0"/>
    <w:link w:val="ab"/>
    <w:uiPriority w:val="99"/>
    <w:qFormat/>
    <w:rsid w:val="00AE3CCB"/>
    <w:rPr>
      <w:rFonts w:ascii="Times New Roman" w:eastAsia="宋体" w:hAnsi="Times New Roman" w:cs="Times New Roman"/>
      <w:sz w:val="18"/>
      <w:szCs w:val="18"/>
    </w:rPr>
  </w:style>
  <w:style w:type="character" w:customStyle="1" w:styleId="Char8">
    <w:name w:val="副标题 Char"/>
    <w:basedOn w:val="a0"/>
    <w:link w:val="ae"/>
    <w:uiPriority w:val="99"/>
    <w:qFormat/>
    <w:rsid w:val="00AE3CCB"/>
    <w:rPr>
      <w:rFonts w:ascii="Cambria" w:eastAsia="宋体" w:hAnsi="Cambria" w:cs="Times New Roman"/>
      <w:kern w:val="0"/>
      <w:sz w:val="24"/>
      <w:szCs w:val="24"/>
    </w:rPr>
  </w:style>
  <w:style w:type="character" w:customStyle="1" w:styleId="Char9">
    <w:name w:val="脚注文本 Char"/>
    <w:basedOn w:val="a0"/>
    <w:link w:val="af0"/>
    <w:uiPriority w:val="99"/>
    <w:qFormat/>
    <w:rsid w:val="00AE3CCB"/>
    <w:rPr>
      <w:rFonts w:ascii="Calibri" w:eastAsia="宋体" w:hAnsi="Calibri" w:cs="Times New Roman"/>
      <w:kern w:val="0"/>
      <w:sz w:val="18"/>
      <w:szCs w:val="18"/>
    </w:rPr>
  </w:style>
  <w:style w:type="character" w:customStyle="1" w:styleId="2Char1">
    <w:name w:val="正文文本 2 Char"/>
    <w:basedOn w:val="a0"/>
    <w:link w:val="22"/>
    <w:uiPriority w:val="99"/>
    <w:qFormat/>
    <w:rsid w:val="00AE3CCB"/>
    <w:rPr>
      <w:rFonts w:ascii="Times New Roman" w:eastAsia="宋体" w:hAnsi="Times New Roman" w:cs="Times New Roman"/>
      <w:szCs w:val="24"/>
    </w:rPr>
  </w:style>
  <w:style w:type="character" w:customStyle="1" w:styleId="HTMLChar0">
    <w:name w:val="HTML 预设格式 Char"/>
    <w:basedOn w:val="a0"/>
    <w:link w:val="HTML0"/>
    <w:uiPriority w:val="99"/>
    <w:qFormat/>
    <w:rsid w:val="00AE3CCB"/>
    <w:rPr>
      <w:rFonts w:ascii="宋体" w:eastAsia="宋体" w:hAnsi="宋体" w:cs="Times New Roman"/>
      <w:kern w:val="0"/>
      <w:sz w:val="24"/>
      <w:szCs w:val="24"/>
    </w:rPr>
  </w:style>
  <w:style w:type="character" w:customStyle="1" w:styleId="Chara">
    <w:name w:val="标题 Char"/>
    <w:basedOn w:val="a0"/>
    <w:link w:val="af3"/>
    <w:uiPriority w:val="99"/>
    <w:qFormat/>
    <w:rsid w:val="00AE3CCB"/>
    <w:rPr>
      <w:rFonts w:ascii="Cambria" w:eastAsia="宋体" w:hAnsi="Cambria" w:cs="Times New Roman"/>
      <w:b/>
      <w:bCs/>
      <w:kern w:val="28"/>
      <w:sz w:val="32"/>
      <w:szCs w:val="32"/>
    </w:rPr>
  </w:style>
  <w:style w:type="character" w:customStyle="1" w:styleId="Charb">
    <w:name w:val="批注主题 Char"/>
    <w:basedOn w:val="Char0"/>
    <w:link w:val="af4"/>
    <w:uiPriority w:val="99"/>
    <w:qFormat/>
    <w:rsid w:val="00AE3CCB"/>
    <w:rPr>
      <w:rFonts w:ascii="Calibri" w:eastAsia="宋体" w:hAnsi="Calibri" w:cs="Times New Roman"/>
      <w:b/>
      <w:bCs/>
      <w:szCs w:val="24"/>
    </w:rPr>
  </w:style>
  <w:style w:type="character" w:customStyle="1" w:styleId="Char10">
    <w:name w:val="批注主题 Char1"/>
    <w:basedOn w:val="Char0"/>
    <w:uiPriority w:val="99"/>
    <w:semiHidden/>
    <w:qFormat/>
    <w:rsid w:val="00AE3CCB"/>
    <w:rPr>
      <w:rFonts w:ascii="Times New Roman" w:eastAsia="宋体" w:hAnsi="Times New Roman" w:cs="Times New Roman"/>
      <w:b/>
      <w:bCs/>
      <w:szCs w:val="24"/>
    </w:rPr>
  </w:style>
  <w:style w:type="paragraph" w:customStyle="1" w:styleId="11">
    <w:name w:val="日期1"/>
    <w:basedOn w:val="a"/>
    <w:next w:val="a"/>
    <w:uiPriority w:val="99"/>
    <w:qFormat/>
    <w:rsid w:val="00AE3CCB"/>
    <w:pPr>
      <w:ind w:leftChars="2500" w:left="100"/>
    </w:pPr>
    <w:rPr>
      <w:rFonts w:ascii="Calibri" w:hAnsi="Calibri" w:cs="黑体"/>
      <w:szCs w:val="22"/>
    </w:rPr>
  </w:style>
  <w:style w:type="paragraph" w:customStyle="1" w:styleId="p0">
    <w:name w:val="p0"/>
    <w:basedOn w:val="a"/>
    <w:uiPriority w:val="99"/>
    <w:qFormat/>
    <w:rsid w:val="00AE3CCB"/>
    <w:pPr>
      <w:widowControl/>
    </w:pPr>
    <w:rPr>
      <w:kern w:val="0"/>
      <w:szCs w:val="21"/>
    </w:rPr>
  </w:style>
  <w:style w:type="paragraph" w:customStyle="1" w:styleId="111">
    <w:name w:val="样式111"/>
    <w:basedOn w:val="a"/>
    <w:uiPriority w:val="99"/>
    <w:qFormat/>
    <w:rsid w:val="00AE3CCB"/>
    <w:pPr>
      <w:jc w:val="center"/>
    </w:pPr>
    <w:rPr>
      <w:rFonts w:ascii="宋体" w:hAnsi="宋体" w:cs="宋体"/>
      <w:spacing w:val="20"/>
      <w:sz w:val="28"/>
      <w:szCs w:val="28"/>
    </w:rPr>
  </w:style>
  <w:style w:type="character" w:styleId="afe">
    <w:name w:val="Placeholder Text"/>
    <w:uiPriority w:val="99"/>
    <w:qFormat/>
    <w:rsid w:val="00AE3CCB"/>
    <w:rPr>
      <w:rFonts w:cs="Times New Roman"/>
      <w:color w:val="808080"/>
    </w:rPr>
  </w:style>
  <w:style w:type="paragraph" w:styleId="aff">
    <w:name w:val="List Paragraph"/>
    <w:basedOn w:val="a"/>
    <w:uiPriority w:val="99"/>
    <w:qFormat/>
    <w:rsid w:val="00AE3CCB"/>
    <w:pPr>
      <w:ind w:firstLineChars="200" w:firstLine="420"/>
    </w:pPr>
  </w:style>
  <w:style w:type="paragraph" w:customStyle="1" w:styleId="12">
    <w:name w:val="列出段落1"/>
    <w:basedOn w:val="a"/>
    <w:uiPriority w:val="99"/>
    <w:qFormat/>
    <w:rsid w:val="00AE3CCB"/>
    <w:pPr>
      <w:ind w:firstLineChars="200" w:firstLine="420"/>
    </w:pPr>
    <w:rPr>
      <w:rFonts w:ascii="Calibri" w:hAnsi="Calibri" w:cs="黑体"/>
      <w:szCs w:val="22"/>
    </w:rPr>
  </w:style>
  <w:style w:type="paragraph" w:customStyle="1" w:styleId="Default">
    <w:name w:val="Default"/>
    <w:uiPriority w:val="99"/>
    <w:qFormat/>
    <w:rsid w:val="00AE3CCB"/>
    <w:pPr>
      <w:widowControl w:val="0"/>
      <w:autoSpaceDE w:val="0"/>
      <w:autoSpaceDN w:val="0"/>
      <w:adjustRightInd w:val="0"/>
    </w:pPr>
    <w:rPr>
      <w:rFonts w:ascii="宋体" w:cs="宋体"/>
      <w:color w:val="000000"/>
      <w:sz w:val="24"/>
      <w:szCs w:val="24"/>
    </w:rPr>
  </w:style>
  <w:style w:type="paragraph" w:customStyle="1" w:styleId="13">
    <w:name w:val="无间隔1"/>
    <w:link w:val="Chard"/>
    <w:qFormat/>
    <w:rsid w:val="00AE3CCB"/>
    <w:pPr>
      <w:widowControl w:val="0"/>
      <w:ind w:firstLineChars="200" w:firstLine="200"/>
    </w:pPr>
    <w:rPr>
      <w:rFonts w:cs="黑体"/>
    </w:rPr>
  </w:style>
  <w:style w:type="character" w:customStyle="1" w:styleId="Chard">
    <w:name w:val="无间隔 Char"/>
    <w:link w:val="13"/>
    <w:uiPriority w:val="99"/>
    <w:qFormat/>
    <w:locked/>
    <w:rsid w:val="00AE3CCB"/>
    <w:rPr>
      <w:rFonts w:ascii="Times New Roman" w:eastAsia="宋体" w:hAnsi="Times New Roman" w:cs="黑体"/>
      <w:kern w:val="0"/>
      <w:sz w:val="20"/>
      <w:szCs w:val="20"/>
    </w:rPr>
  </w:style>
  <w:style w:type="paragraph" w:customStyle="1" w:styleId="aff0">
    <w:name w:val="表格"/>
    <w:link w:val="CharChar"/>
    <w:qFormat/>
    <w:rsid w:val="00AE3CCB"/>
    <w:rPr>
      <w:szCs w:val="21"/>
    </w:rPr>
  </w:style>
  <w:style w:type="character" w:customStyle="1" w:styleId="CharChar">
    <w:name w:val="表格 Char Char"/>
    <w:link w:val="aff0"/>
    <w:uiPriority w:val="99"/>
    <w:qFormat/>
    <w:locked/>
    <w:rsid w:val="00AE3CCB"/>
    <w:rPr>
      <w:rFonts w:ascii="Times New Roman" w:eastAsia="宋体" w:hAnsi="Times New Roman" w:cs="Times New Roman"/>
      <w:kern w:val="0"/>
      <w:sz w:val="20"/>
      <w:szCs w:val="21"/>
    </w:rPr>
  </w:style>
  <w:style w:type="paragraph" w:customStyle="1" w:styleId="aff1">
    <w:name w:val="归档编号"/>
    <w:basedOn w:val="a"/>
    <w:qFormat/>
    <w:rsid w:val="00AE3CCB"/>
    <w:pPr>
      <w:spacing w:line="400" w:lineRule="exact"/>
    </w:pPr>
    <w:rPr>
      <w:rFonts w:eastAsia="黑体"/>
      <w:szCs w:val="21"/>
    </w:rPr>
  </w:style>
  <w:style w:type="paragraph" w:customStyle="1" w:styleId="aff2">
    <w:name w:val="表框"/>
    <w:uiPriority w:val="99"/>
    <w:qFormat/>
    <w:rsid w:val="00AE3CCB"/>
    <w:pPr>
      <w:spacing w:line="400" w:lineRule="exact"/>
    </w:pPr>
    <w:rPr>
      <w:kern w:val="2"/>
      <w:sz w:val="21"/>
      <w:szCs w:val="21"/>
    </w:rPr>
  </w:style>
  <w:style w:type="paragraph" w:customStyle="1" w:styleId="aff3">
    <w:name w:val="报告内容标题"/>
    <w:uiPriority w:val="99"/>
    <w:qFormat/>
    <w:rsid w:val="00AE3CCB"/>
    <w:pPr>
      <w:spacing w:beforeLines="150" w:afterLines="50" w:line="400" w:lineRule="exact"/>
    </w:pPr>
    <w:rPr>
      <w:b/>
      <w:kern w:val="2"/>
      <w:sz w:val="32"/>
      <w:szCs w:val="24"/>
    </w:rPr>
  </w:style>
  <w:style w:type="paragraph" w:customStyle="1" w:styleId="aff4">
    <w:name w:val="表头"/>
    <w:basedOn w:val="aff5"/>
    <w:link w:val="Chare"/>
    <w:qFormat/>
    <w:rsid w:val="00AE3CCB"/>
    <w:rPr>
      <w:rFonts w:eastAsia="宋体"/>
      <w:sz w:val="32"/>
      <w:szCs w:val="32"/>
      <w:u w:val="double"/>
    </w:rPr>
  </w:style>
  <w:style w:type="paragraph" w:customStyle="1" w:styleId="aff5">
    <w:name w:val="节标题"/>
    <w:uiPriority w:val="99"/>
    <w:qFormat/>
    <w:rsid w:val="00AE3CCB"/>
    <w:pPr>
      <w:spacing w:beforeLines="100" w:afterLines="100"/>
      <w:jc w:val="center"/>
    </w:pPr>
    <w:rPr>
      <w:rFonts w:eastAsia="黑体"/>
      <w:b/>
      <w:spacing w:val="20"/>
      <w:kern w:val="10"/>
      <w:sz w:val="28"/>
      <w:szCs w:val="28"/>
    </w:rPr>
  </w:style>
  <w:style w:type="character" w:customStyle="1" w:styleId="Chare">
    <w:name w:val="表头 Char"/>
    <w:link w:val="aff4"/>
    <w:uiPriority w:val="99"/>
    <w:qFormat/>
    <w:locked/>
    <w:rsid w:val="00AE3CCB"/>
    <w:rPr>
      <w:rFonts w:ascii="Times New Roman" w:eastAsia="宋体" w:hAnsi="Times New Roman" w:cs="Times New Roman"/>
      <w:b/>
      <w:spacing w:val="20"/>
      <w:kern w:val="10"/>
      <w:sz w:val="32"/>
      <w:szCs w:val="32"/>
      <w:u w:val="double"/>
    </w:rPr>
  </w:style>
  <w:style w:type="paragraph" w:customStyle="1" w:styleId="aff6">
    <w:name w:val="表"/>
    <w:basedOn w:val="a"/>
    <w:uiPriority w:val="99"/>
    <w:qFormat/>
    <w:rsid w:val="00AE3CCB"/>
    <w:pPr>
      <w:spacing w:line="300" w:lineRule="auto"/>
      <w:jc w:val="center"/>
    </w:pPr>
    <w:rPr>
      <w:bCs/>
      <w:szCs w:val="21"/>
    </w:rPr>
  </w:style>
  <w:style w:type="paragraph" w:customStyle="1" w:styleId="aff7">
    <w:name w:val="表格内容"/>
    <w:basedOn w:val="a"/>
    <w:uiPriority w:val="99"/>
    <w:qFormat/>
    <w:rsid w:val="00AE3CCB"/>
    <w:pPr>
      <w:suppressLineNumbers/>
      <w:suppressAutoHyphens/>
    </w:pPr>
    <w:rPr>
      <w:color w:val="000000"/>
      <w:kern w:val="0"/>
      <w:szCs w:val="21"/>
    </w:rPr>
  </w:style>
  <w:style w:type="paragraph" w:customStyle="1" w:styleId="reader-word-layerreader-word-s2-0">
    <w:name w:val="reader-word-layer reader-word-s2-0"/>
    <w:basedOn w:val="a"/>
    <w:uiPriority w:val="99"/>
    <w:qFormat/>
    <w:rsid w:val="00AE3CCB"/>
    <w:pPr>
      <w:widowControl/>
      <w:spacing w:before="100" w:beforeAutospacing="1" w:after="100" w:afterAutospacing="1"/>
      <w:jc w:val="left"/>
    </w:pPr>
    <w:rPr>
      <w:rFonts w:ascii="宋体" w:hAnsi="宋体" w:cs="宋体"/>
      <w:kern w:val="0"/>
      <w:sz w:val="24"/>
    </w:rPr>
  </w:style>
  <w:style w:type="character" w:customStyle="1" w:styleId="logtext">
    <w:name w:val="logtext"/>
    <w:uiPriority w:val="99"/>
    <w:qFormat/>
    <w:rsid w:val="00AE3CCB"/>
  </w:style>
  <w:style w:type="paragraph" w:customStyle="1" w:styleId="aff8">
    <w:name w:val="封皮标题"/>
    <w:basedOn w:val="a"/>
    <w:uiPriority w:val="99"/>
    <w:qFormat/>
    <w:rsid w:val="00AE3CCB"/>
    <w:pPr>
      <w:spacing w:beforeLines="300" w:afterLines="200" w:line="400" w:lineRule="exact"/>
      <w:jc w:val="center"/>
    </w:pPr>
    <w:rPr>
      <w:rFonts w:eastAsia="黑体"/>
      <w:kern w:val="10"/>
      <w:sz w:val="52"/>
      <w:szCs w:val="52"/>
    </w:rPr>
  </w:style>
  <w:style w:type="character" w:customStyle="1" w:styleId="CharChar3">
    <w:name w:val="Char Char3"/>
    <w:uiPriority w:val="99"/>
    <w:qFormat/>
    <w:rsid w:val="00AE3CCB"/>
    <w:rPr>
      <w:sz w:val="18"/>
    </w:rPr>
  </w:style>
  <w:style w:type="character" w:customStyle="1" w:styleId="CharChar4">
    <w:name w:val="Char Char4"/>
    <w:uiPriority w:val="99"/>
    <w:qFormat/>
    <w:rsid w:val="00AE3CCB"/>
    <w:rPr>
      <w:sz w:val="18"/>
    </w:rPr>
  </w:style>
  <w:style w:type="character" w:customStyle="1" w:styleId="CharChar14">
    <w:name w:val="Char Char14"/>
    <w:uiPriority w:val="99"/>
    <w:qFormat/>
    <w:rsid w:val="00AE3CCB"/>
    <w:rPr>
      <w:rFonts w:ascii="Cambria" w:eastAsia="宋体" w:hAnsi="Cambria"/>
      <w:b/>
      <w:kern w:val="32"/>
      <w:sz w:val="32"/>
    </w:rPr>
  </w:style>
  <w:style w:type="character" w:customStyle="1" w:styleId="CharChar13">
    <w:name w:val="Char Char13"/>
    <w:uiPriority w:val="99"/>
    <w:qFormat/>
    <w:rsid w:val="00AE3CCB"/>
    <w:rPr>
      <w:rFonts w:ascii="Cambria" w:eastAsia="宋体" w:hAnsi="Cambria"/>
      <w:b/>
      <w:i/>
      <w:sz w:val="28"/>
    </w:rPr>
  </w:style>
  <w:style w:type="paragraph" w:styleId="aff9">
    <w:name w:val="No Spacing"/>
    <w:basedOn w:val="a"/>
    <w:uiPriority w:val="99"/>
    <w:qFormat/>
    <w:rsid w:val="00AE3CCB"/>
    <w:pPr>
      <w:widowControl/>
      <w:jc w:val="left"/>
    </w:pPr>
    <w:rPr>
      <w:rFonts w:ascii="Calibri" w:hAnsi="Calibri"/>
      <w:kern w:val="0"/>
      <w:sz w:val="24"/>
      <w:szCs w:val="32"/>
      <w:lang w:eastAsia="en-US"/>
    </w:rPr>
  </w:style>
  <w:style w:type="paragraph" w:styleId="affa">
    <w:name w:val="Quote"/>
    <w:basedOn w:val="a"/>
    <w:next w:val="a"/>
    <w:link w:val="Charf"/>
    <w:uiPriority w:val="99"/>
    <w:qFormat/>
    <w:rsid w:val="00AE3CCB"/>
    <w:pPr>
      <w:widowControl/>
      <w:jc w:val="left"/>
    </w:pPr>
    <w:rPr>
      <w:rFonts w:ascii="Calibri" w:hAnsi="Calibri"/>
      <w:i/>
      <w:kern w:val="0"/>
      <w:sz w:val="24"/>
    </w:rPr>
  </w:style>
  <w:style w:type="character" w:customStyle="1" w:styleId="Charf">
    <w:name w:val="引用 Char"/>
    <w:basedOn w:val="a0"/>
    <w:link w:val="affa"/>
    <w:uiPriority w:val="99"/>
    <w:qFormat/>
    <w:rsid w:val="00AE3CCB"/>
    <w:rPr>
      <w:rFonts w:ascii="Calibri" w:eastAsia="宋体" w:hAnsi="Calibri" w:cs="Times New Roman"/>
      <w:i/>
      <w:kern w:val="0"/>
      <w:sz w:val="24"/>
      <w:szCs w:val="24"/>
    </w:rPr>
  </w:style>
  <w:style w:type="paragraph" w:styleId="affb">
    <w:name w:val="Intense Quote"/>
    <w:basedOn w:val="a"/>
    <w:next w:val="a"/>
    <w:link w:val="Charf0"/>
    <w:uiPriority w:val="99"/>
    <w:qFormat/>
    <w:rsid w:val="00AE3CCB"/>
    <w:pPr>
      <w:widowControl/>
      <w:ind w:left="720" w:right="720"/>
      <w:jc w:val="left"/>
    </w:pPr>
    <w:rPr>
      <w:rFonts w:ascii="Calibri" w:hAnsi="Calibri"/>
      <w:b/>
      <w:i/>
      <w:kern w:val="0"/>
      <w:sz w:val="24"/>
      <w:szCs w:val="20"/>
    </w:rPr>
  </w:style>
  <w:style w:type="character" w:customStyle="1" w:styleId="Charf0">
    <w:name w:val="明显引用 Char"/>
    <w:basedOn w:val="a0"/>
    <w:link w:val="affb"/>
    <w:uiPriority w:val="99"/>
    <w:qFormat/>
    <w:rsid w:val="00AE3CCB"/>
    <w:rPr>
      <w:rFonts w:ascii="Calibri" w:eastAsia="宋体" w:hAnsi="Calibri" w:cs="Times New Roman"/>
      <w:b/>
      <w:i/>
      <w:kern w:val="0"/>
      <w:sz w:val="24"/>
      <w:szCs w:val="20"/>
    </w:rPr>
  </w:style>
  <w:style w:type="character" w:customStyle="1" w:styleId="14">
    <w:name w:val="不明显强调1"/>
    <w:uiPriority w:val="99"/>
    <w:qFormat/>
    <w:rsid w:val="00AE3CCB"/>
    <w:rPr>
      <w:i/>
      <w:color w:val="5A5A5A"/>
    </w:rPr>
  </w:style>
  <w:style w:type="character" w:customStyle="1" w:styleId="15">
    <w:name w:val="明显强调1"/>
    <w:uiPriority w:val="99"/>
    <w:qFormat/>
    <w:rsid w:val="00AE3CCB"/>
    <w:rPr>
      <w:b/>
      <w:i/>
      <w:sz w:val="24"/>
      <w:u w:val="single"/>
    </w:rPr>
  </w:style>
  <w:style w:type="character" w:customStyle="1" w:styleId="16">
    <w:name w:val="不明显参考1"/>
    <w:uiPriority w:val="99"/>
    <w:qFormat/>
    <w:rsid w:val="00AE3CCB"/>
    <w:rPr>
      <w:sz w:val="24"/>
      <w:u w:val="single"/>
    </w:rPr>
  </w:style>
  <w:style w:type="character" w:customStyle="1" w:styleId="17">
    <w:name w:val="明显参考1"/>
    <w:uiPriority w:val="99"/>
    <w:qFormat/>
    <w:rsid w:val="00AE3CCB"/>
    <w:rPr>
      <w:b/>
      <w:sz w:val="24"/>
      <w:u w:val="single"/>
    </w:rPr>
  </w:style>
  <w:style w:type="character" w:customStyle="1" w:styleId="18">
    <w:name w:val="书籍标题1"/>
    <w:uiPriority w:val="99"/>
    <w:qFormat/>
    <w:rsid w:val="00AE3CCB"/>
    <w:rPr>
      <w:rFonts w:ascii="Cambria" w:eastAsia="宋体" w:hAnsi="Cambria"/>
      <w:b/>
      <w:i/>
      <w:sz w:val="24"/>
    </w:rPr>
  </w:style>
  <w:style w:type="paragraph" w:customStyle="1" w:styleId="TOC1">
    <w:name w:val="TOC 标题1"/>
    <w:basedOn w:val="1"/>
    <w:next w:val="a"/>
    <w:uiPriority w:val="99"/>
    <w:qFormat/>
    <w:rsid w:val="00AE3CCB"/>
    <w:pPr>
      <w:keepLines w:val="0"/>
      <w:spacing w:before="240" w:after="60" w:line="240" w:lineRule="auto"/>
      <w:jc w:val="left"/>
      <w:textAlignment w:val="auto"/>
      <w:outlineLvl w:val="9"/>
    </w:pPr>
    <w:rPr>
      <w:rFonts w:ascii="Cambria" w:hAnsi="Cambria"/>
      <w:color w:val="auto"/>
      <w:kern w:val="32"/>
      <w:sz w:val="32"/>
      <w:szCs w:val="32"/>
    </w:rPr>
  </w:style>
  <w:style w:type="paragraph" w:customStyle="1" w:styleId="affc">
    <w:name w:val="章标题"/>
    <w:basedOn w:val="a"/>
    <w:uiPriority w:val="99"/>
    <w:qFormat/>
    <w:rsid w:val="00AE3CCB"/>
    <w:pPr>
      <w:spacing w:afterLines="200" w:line="400" w:lineRule="exact"/>
      <w:jc w:val="center"/>
    </w:pPr>
    <w:rPr>
      <w:b/>
      <w:spacing w:val="40"/>
      <w:kern w:val="10"/>
      <w:sz w:val="32"/>
      <w:szCs w:val="32"/>
    </w:rPr>
  </w:style>
  <w:style w:type="paragraph" w:customStyle="1" w:styleId="affd">
    <w:name w:val="通风表头"/>
    <w:qFormat/>
    <w:rsid w:val="00AE3CCB"/>
    <w:pPr>
      <w:jc w:val="center"/>
    </w:pPr>
    <w:rPr>
      <w:rFonts w:ascii="宋体" w:hAnsi="宋体"/>
      <w:b/>
      <w:spacing w:val="20"/>
      <w:kern w:val="2"/>
      <w:sz w:val="32"/>
      <w:szCs w:val="32"/>
      <w:u w:val="double"/>
    </w:rPr>
  </w:style>
  <w:style w:type="paragraph" w:customStyle="1" w:styleId="19">
    <w:name w:val="样式1"/>
    <w:basedOn w:val="a"/>
    <w:link w:val="1Char0"/>
    <w:uiPriority w:val="99"/>
    <w:qFormat/>
    <w:rsid w:val="00AE3CCB"/>
    <w:pPr>
      <w:jc w:val="center"/>
    </w:pPr>
    <w:rPr>
      <w:rFonts w:eastAsia="黑体"/>
      <w:kern w:val="0"/>
      <w:sz w:val="18"/>
      <w:szCs w:val="18"/>
    </w:rPr>
  </w:style>
  <w:style w:type="character" w:customStyle="1" w:styleId="1Char0">
    <w:name w:val="样式1 Char"/>
    <w:link w:val="19"/>
    <w:uiPriority w:val="99"/>
    <w:qFormat/>
    <w:locked/>
    <w:rsid w:val="00AE3CCB"/>
    <w:rPr>
      <w:rFonts w:ascii="Times New Roman" w:eastAsia="黑体" w:hAnsi="Times New Roman" w:cs="Times New Roman"/>
      <w:kern w:val="0"/>
      <w:sz w:val="18"/>
      <w:szCs w:val="18"/>
    </w:rPr>
  </w:style>
  <w:style w:type="paragraph" w:customStyle="1" w:styleId="24">
    <w:name w:val="样式2"/>
    <w:basedOn w:val="a"/>
    <w:link w:val="2Char3"/>
    <w:uiPriority w:val="99"/>
    <w:qFormat/>
    <w:rsid w:val="00AE3CCB"/>
    <w:pPr>
      <w:spacing w:afterLines="50" w:line="288" w:lineRule="auto"/>
      <w:ind w:firstLineChars="200" w:firstLine="200"/>
      <w:jc w:val="center"/>
    </w:pPr>
    <w:rPr>
      <w:kern w:val="0"/>
      <w:sz w:val="15"/>
      <w:szCs w:val="20"/>
    </w:rPr>
  </w:style>
  <w:style w:type="character" w:customStyle="1" w:styleId="2Char3">
    <w:name w:val="样式2 Char"/>
    <w:link w:val="24"/>
    <w:uiPriority w:val="99"/>
    <w:qFormat/>
    <w:locked/>
    <w:rsid w:val="00AE3CCB"/>
    <w:rPr>
      <w:rFonts w:ascii="Times New Roman" w:eastAsia="宋体" w:hAnsi="Times New Roman" w:cs="Times New Roman"/>
      <w:kern w:val="0"/>
      <w:sz w:val="15"/>
      <w:szCs w:val="20"/>
    </w:rPr>
  </w:style>
  <w:style w:type="paragraph" w:customStyle="1" w:styleId="affe">
    <w:name w:val="前言、引言标题"/>
    <w:next w:val="a"/>
    <w:uiPriority w:val="99"/>
    <w:qFormat/>
    <w:rsid w:val="00AE3CCB"/>
    <w:pPr>
      <w:shd w:val="clear" w:color="FFFFFF" w:fill="FFFFFF"/>
      <w:spacing w:before="640" w:after="560"/>
      <w:jc w:val="center"/>
      <w:outlineLvl w:val="0"/>
    </w:pPr>
    <w:rPr>
      <w:rFonts w:ascii="黑体" w:eastAsia="黑体"/>
      <w:sz w:val="32"/>
    </w:rPr>
  </w:style>
  <w:style w:type="paragraph" w:customStyle="1" w:styleId="afff">
    <w:name w:val="一级条标题"/>
    <w:next w:val="a"/>
    <w:uiPriority w:val="99"/>
    <w:qFormat/>
    <w:rsid w:val="00AE3CCB"/>
    <w:pPr>
      <w:outlineLvl w:val="2"/>
    </w:pPr>
    <w:rPr>
      <w:rFonts w:eastAsia="黑体"/>
    </w:rPr>
  </w:style>
  <w:style w:type="paragraph" w:customStyle="1" w:styleId="afff0">
    <w:name w:val="二级条标题"/>
    <w:basedOn w:val="afff"/>
    <w:next w:val="a"/>
    <w:uiPriority w:val="99"/>
    <w:qFormat/>
    <w:rsid w:val="00AE3CCB"/>
    <w:pPr>
      <w:outlineLvl w:val="3"/>
    </w:pPr>
  </w:style>
  <w:style w:type="paragraph" w:customStyle="1" w:styleId="afff1">
    <w:name w:val="三级条标题"/>
    <w:basedOn w:val="afff0"/>
    <w:next w:val="a"/>
    <w:uiPriority w:val="99"/>
    <w:qFormat/>
    <w:rsid w:val="00AE3CCB"/>
    <w:pPr>
      <w:outlineLvl w:val="4"/>
    </w:pPr>
  </w:style>
  <w:style w:type="paragraph" w:customStyle="1" w:styleId="afff2">
    <w:name w:val="四级条标题"/>
    <w:basedOn w:val="afff1"/>
    <w:next w:val="a"/>
    <w:uiPriority w:val="99"/>
    <w:qFormat/>
    <w:rsid w:val="00AE3CCB"/>
    <w:pPr>
      <w:outlineLvl w:val="5"/>
    </w:pPr>
  </w:style>
  <w:style w:type="paragraph" w:customStyle="1" w:styleId="afff3">
    <w:name w:val="五级条标题"/>
    <w:basedOn w:val="afff2"/>
    <w:next w:val="a"/>
    <w:uiPriority w:val="99"/>
    <w:qFormat/>
    <w:rsid w:val="00AE3CCB"/>
    <w:pPr>
      <w:outlineLvl w:val="6"/>
    </w:pPr>
  </w:style>
  <w:style w:type="paragraph" w:customStyle="1" w:styleId="afff4">
    <w:name w:val="列项——（一级）"/>
    <w:uiPriority w:val="99"/>
    <w:qFormat/>
    <w:rsid w:val="00AE3CCB"/>
    <w:pPr>
      <w:widowControl w:val="0"/>
      <w:tabs>
        <w:tab w:val="left" w:pos="854"/>
      </w:tabs>
      <w:ind w:leftChars="200" w:left="200" w:hangingChars="200" w:hanging="200"/>
      <w:jc w:val="both"/>
    </w:pPr>
    <w:rPr>
      <w:rFonts w:ascii="宋体"/>
    </w:rPr>
  </w:style>
  <w:style w:type="paragraph" w:customStyle="1" w:styleId="afff5">
    <w:name w:val="字母编号列项（一级）"/>
    <w:uiPriority w:val="99"/>
    <w:qFormat/>
    <w:rsid w:val="00AE3CCB"/>
    <w:pPr>
      <w:ind w:leftChars="200" w:left="840" w:hangingChars="200" w:hanging="420"/>
      <w:jc w:val="both"/>
    </w:pPr>
    <w:rPr>
      <w:rFonts w:ascii="宋体"/>
    </w:rPr>
  </w:style>
  <w:style w:type="paragraph" w:customStyle="1" w:styleId="afff6">
    <w:name w:val="段"/>
    <w:uiPriority w:val="99"/>
    <w:qFormat/>
    <w:rsid w:val="00AE3CCB"/>
    <w:pPr>
      <w:autoSpaceDE w:val="0"/>
      <w:autoSpaceDN w:val="0"/>
      <w:ind w:firstLineChars="200" w:firstLine="200"/>
      <w:jc w:val="both"/>
    </w:pPr>
    <w:rPr>
      <w:rFonts w:ascii="宋体"/>
    </w:rPr>
  </w:style>
  <w:style w:type="paragraph" w:customStyle="1" w:styleId="afff7">
    <w:name w:val="正文图标题"/>
    <w:next w:val="afff6"/>
    <w:uiPriority w:val="99"/>
    <w:qFormat/>
    <w:rsid w:val="00AE3CCB"/>
    <w:pPr>
      <w:jc w:val="center"/>
    </w:pPr>
    <w:rPr>
      <w:rFonts w:ascii="黑体" w:eastAsia="黑体"/>
    </w:rPr>
  </w:style>
  <w:style w:type="paragraph" w:customStyle="1" w:styleId="71">
    <w:name w:val="正文文本 (7)"/>
    <w:basedOn w:val="a"/>
    <w:link w:val="72"/>
    <w:uiPriority w:val="99"/>
    <w:qFormat/>
    <w:rsid w:val="00AE3CCB"/>
    <w:pPr>
      <w:shd w:val="clear" w:color="auto" w:fill="FFFFFF"/>
      <w:spacing w:line="305" w:lineRule="exact"/>
      <w:jc w:val="left"/>
    </w:pPr>
    <w:rPr>
      <w:rFonts w:ascii="宋体" w:hAnsi="宋体"/>
      <w:spacing w:val="-2"/>
      <w:kern w:val="0"/>
      <w:sz w:val="20"/>
      <w:szCs w:val="20"/>
      <w:lang w:val="zh-CN"/>
    </w:rPr>
  </w:style>
  <w:style w:type="character" w:customStyle="1" w:styleId="72">
    <w:name w:val="正文文本 (7)_"/>
    <w:link w:val="71"/>
    <w:uiPriority w:val="99"/>
    <w:qFormat/>
    <w:locked/>
    <w:rsid w:val="00AE3CCB"/>
    <w:rPr>
      <w:rFonts w:ascii="宋体" w:eastAsia="宋体" w:hAnsi="宋体" w:cs="Times New Roman"/>
      <w:spacing w:val="-2"/>
      <w:kern w:val="0"/>
      <w:sz w:val="20"/>
      <w:szCs w:val="20"/>
      <w:shd w:val="clear" w:color="auto" w:fill="FFFFFF"/>
      <w:lang w:val="zh-CN"/>
    </w:rPr>
  </w:style>
  <w:style w:type="paragraph" w:customStyle="1" w:styleId="51">
    <w:name w:val="正文文本5"/>
    <w:basedOn w:val="a"/>
    <w:link w:val="afff8"/>
    <w:uiPriority w:val="99"/>
    <w:qFormat/>
    <w:rsid w:val="00AE3CCB"/>
    <w:pPr>
      <w:shd w:val="clear" w:color="auto" w:fill="FFFFFF"/>
      <w:spacing w:after="60" w:line="240" w:lineRule="atLeast"/>
      <w:ind w:hanging="1960"/>
      <w:jc w:val="distribute"/>
    </w:pPr>
    <w:rPr>
      <w:rFonts w:ascii="方正书宋简体" w:eastAsia="方正书宋简体" w:hAnsi="方正书宋简体"/>
      <w:spacing w:val="6"/>
      <w:kern w:val="0"/>
      <w:sz w:val="20"/>
      <w:szCs w:val="20"/>
    </w:rPr>
  </w:style>
  <w:style w:type="character" w:customStyle="1" w:styleId="afff8">
    <w:name w:val="正文文本_"/>
    <w:link w:val="51"/>
    <w:uiPriority w:val="99"/>
    <w:qFormat/>
    <w:locked/>
    <w:rsid w:val="00AE3CCB"/>
    <w:rPr>
      <w:rFonts w:ascii="方正书宋简体" w:eastAsia="方正书宋简体" w:hAnsi="方正书宋简体" w:cs="Times New Roman"/>
      <w:spacing w:val="6"/>
      <w:kern w:val="0"/>
      <w:sz w:val="20"/>
      <w:szCs w:val="20"/>
      <w:shd w:val="clear" w:color="auto" w:fill="FFFFFF"/>
    </w:rPr>
  </w:style>
  <w:style w:type="paragraph" w:customStyle="1" w:styleId="25">
    <w:name w:val="正文文本 (2)"/>
    <w:basedOn w:val="a"/>
    <w:link w:val="26"/>
    <w:uiPriority w:val="99"/>
    <w:qFormat/>
    <w:rsid w:val="00AE3CCB"/>
    <w:pPr>
      <w:shd w:val="clear" w:color="auto" w:fill="FFFFFF"/>
      <w:spacing w:after="120" w:line="305" w:lineRule="exact"/>
      <w:jc w:val="distribute"/>
    </w:pPr>
    <w:rPr>
      <w:rFonts w:ascii="宋体" w:hAnsi="宋体"/>
      <w:spacing w:val="-1"/>
      <w:kern w:val="0"/>
      <w:sz w:val="20"/>
      <w:szCs w:val="20"/>
      <w:lang w:val="zh-CN"/>
    </w:rPr>
  </w:style>
  <w:style w:type="character" w:customStyle="1" w:styleId="26">
    <w:name w:val="正文文本 (2)_"/>
    <w:link w:val="25"/>
    <w:uiPriority w:val="99"/>
    <w:qFormat/>
    <w:locked/>
    <w:rsid w:val="00AE3CCB"/>
    <w:rPr>
      <w:rFonts w:ascii="宋体" w:eastAsia="宋体" w:hAnsi="宋体" w:cs="Times New Roman"/>
      <w:spacing w:val="-1"/>
      <w:kern w:val="0"/>
      <w:sz w:val="20"/>
      <w:szCs w:val="20"/>
      <w:shd w:val="clear" w:color="auto" w:fill="FFFFFF"/>
      <w:lang w:val="zh-CN"/>
    </w:rPr>
  </w:style>
  <w:style w:type="paragraph" w:customStyle="1" w:styleId="TOC11">
    <w:name w:val="TOC 标题11"/>
    <w:basedOn w:val="1"/>
    <w:next w:val="a"/>
    <w:uiPriority w:val="99"/>
    <w:qFormat/>
    <w:rsid w:val="00AE3CCB"/>
    <w:pPr>
      <w:spacing w:before="480" w:after="0" w:line="276" w:lineRule="auto"/>
      <w:jc w:val="left"/>
      <w:textAlignment w:val="auto"/>
      <w:outlineLvl w:val="9"/>
    </w:pPr>
    <w:rPr>
      <w:rFonts w:ascii="Cambria" w:hAnsi="Cambria"/>
      <w:color w:val="365F90"/>
      <w:kern w:val="0"/>
      <w:sz w:val="28"/>
      <w:szCs w:val="28"/>
    </w:rPr>
  </w:style>
  <w:style w:type="paragraph" w:customStyle="1" w:styleId="reader-word-layer">
    <w:name w:val="reader-word-layer"/>
    <w:basedOn w:val="a"/>
    <w:uiPriority w:val="99"/>
    <w:qFormat/>
    <w:rsid w:val="00AE3CCB"/>
    <w:pPr>
      <w:widowControl/>
      <w:spacing w:before="100" w:beforeAutospacing="1" w:after="100" w:afterAutospacing="1"/>
      <w:jc w:val="left"/>
    </w:pPr>
    <w:rPr>
      <w:rFonts w:ascii="宋体" w:hAnsi="宋体" w:cs="宋体"/>
      <w:kern w:val="0"/>
      <w:sz w:val="24"/>
    </w:rPr>
  </w:style>
  <w:style w:type="paragraph" w:customStyle="1" w:styleId="afff9">
    <w:name w:val="表注"/>
    <w:basedOn w:val="a"/>
    <w:link w:val="Charf1"/>
    <w:uiPriority w:val="99"/>
    <w:qFormat/>
    <w:rsid w:val="00AE3CCB"/>
    <w:pPr>
      <w:spacing w:afterLines="50"/>
    </w:pPr>
    <w:rPr>
      <w:kern w:val="0"/>
      <w:sz w:val="18"/>
      <w:szCs w:val="18"/>
    </w:rPr>
  </w:style>
  <w:style w:type="character" w:customStyle="1" w:styleId="Charf1">
    <w:name w:val="表注 Char"/>
    <w:link w:val="afff9"/>
    <w:uiPriority w:val="99"/>
    <w:qFormat/>
    <w:locked/>
    <w:rsid w:val="00AE3CCB"/>
    <w:rPr>
      <w:rFonts w:ascii="Times New Roman" w:eastAsia="宋体" w:hAnsi="Times New Roman" w:cs="Times New Roman"/>
      <w:kern w:val="0"/>
      <w:sz w:val="18"/>
      <w:szCs w:val="18"/>
    </w:rPr>
  </w:style>
  <w:style w:type="paragraph" w:customStyle="1" w:styleId="left">
    <w:name w:val="left"/>
    <w:basedOn w:val="a"/>
    <w:uiPriority w:val="99"/>
    <w:qFormat/>
    <w:rsid w:val="00AE3CCB"/>
    <w:pPr>
      <w:widowControl/>
      <w:snapToGrid w:val="0"/>
      <w:spacing w:before="100" w:beforeAutospacing="1" w:after="100" w:afterAutospacing="1" w:line="360" w:lineRule="auto"/>
      <w:ind w:firstLineChars="200" w:firstLine="200"/>
      <w:jc w:val="left"/>
    </w:pPr>
    <w:rPr>
      <w:rFonts w:ascii="宋体" w:hAnsi="宋体" w:cs="宋体"/>
      <w:kern w:val="0"/>
      <w:sz w:val="24"/>
    </w:rPr>
  </w:style>
  <w:style w:type="paragraph" w:customStyle="1" w:styleId="27">
    <w:name w:val="标题2"/>
    <w:basedOn w:val="1"/>
    <w:link w:val="2Char4"/>
    <w:uiPriority w:val="99"/>
    <w:qFormat/>
    <w:rsid w:val="00AE3CCB"/>
    <w:pPr>
      <w:widowControl w:val="0"/>
      <w:spacing w:before="260" w:after="260" w:line="578" w:lineRule="auto"/>
      <w:jc w:val="center"/>
      <w:textAlignment w:val="auto"/>
      <w:outlineLvl w:val="1"/>
    </w:pPr>
    <w:rPr>
      <w:rFonts w:ascii="宋体" w:eastAsia="黑体" w:hAnsi="宋体"/>
      <w:color w:val="auto"/>
      <w:sz w:val="32"/>
    </w:rPr>
  </w:style>
  <w:style w:type="character" w:customStyle="1" w:styleId="2Char4">
    <w:name w:val="标题2 Char"/>
    <w:link w:val="27"/>
    <w:uiPriority w:val="99"/>
    <w:qFormat/>
    <w:locked/>
    <w:rsid w:val="00AE3CCB"/>
    <w:rPr>
      <w:rFonts w:ascii="宋体" w:eastAsia="黑体" w:hAnsi="宋体" w:cs="Times New Roman"/>
      <w:b/>
      <w:bCs/>
      <w:kern w:val="44"/>
      <w:sz w:val="32"/>
      <w:szCs w:val="44"/>
      <w:u w:color="000000"/>
    </w:rPr>
  </w:style>
  <w:style w:type="paragraph" w:customStyle="1" w:styleId="33">
    <w:name w:val="样式3"/>
    <w:basedOn w:val="af"/>
    <w:link w:val="3Char2"/>
    <w:uiPriority w:val="99"/>
    <w:qFormat/>
    <w:rsid w:val="00AE3CCB"/>
    <w:pPr>
      <w:spacing w:line="240" w:lineRule="auto"/>
      <w:ind w:left="198" w:firstLineChars="0" w:firstLine="0"/>
      <w:jc w:val="center"/>
    </w:pPr>
    <w:rPr>
      <w:rFonts w:hAnsi="Times New Roman"/>
      <w:sz w:val="18"/>
    </w:rPr>
  </w:style>
  <w:style w:type="character" w:customStyle="1" w:styleId="110">
    <w:name w:val="不明显强调11"/>
    <w:uiPriority w:val="99"/>
    <w:qFormat/>
    <w:rsid w:val="00AE3CCB"/>
    <w:rPr>
      <w:color w:val="7F7F7F"/>
    </w:rPr>
  </w:style>
  <w:style w:type="character" w:customStyle="1" w:styleId="7FZShuSong-Z01S">
    <w:name w:val="正文文本 (7) + FZShuSong-Z01S"/>
    <w:uiPriority w:val="99"/>
    <w:qFormat/>
    <w:rsid w:val="00AE3CCB"/>
    <w:rPr>
      <w:rFonts w:ascii="方正书宋简体" w:eastAsia="方正书宋简体" w:hAnsi="方正书宋简体"/>
      <w:color w:val="000000"/>
      <w:spacing w:val="6"/>
      <w:w w:val="100"/>
      <w:position w:val="0"/>
      <w:sz w:val="20"/>
      <w:shd w:val="clear" w:color="auto" w:fill="FFFFFF"/>
      <w:lang w:val="en-US"/>
    </w:rPr>
  </w:style>
  <w:style w:type="character" w:customStyle="1" w:styleId="71pt">
    <w:name w:val="正文文本 (7) + 间距 1 pt"/>
    <w:uiPriority w:val="99"/>
    <w:qFormat/>
    <w:rsid w:val="00AE3CCB"/>
    <w:rPr>
      <w:rFonts w:ascii="宋体" w:eastAsia="宋体" w:hAnsi="宋体"/>
      <w:color w:val="000000"/>
      <w:spacing w:val="34"/>
      <w:w w:val="100"/>
      <w:position w:val="0"/>
      <w:sz w:val="20"/>
      <w:shd w:val="clear" w:color="auto" w:fill="FFFFFF"/>
      <w:lang w:val="zh-CN"/>
    </w:rPr>
  </w:style>
  <w:style w:type="character" w:customStyle="1" w:styleId="afffa">
    <w:name w:val="正文文本 + 斜体"/>
    <w:uiPriority w:val="99"/>
    <w:qFormat/>
    <w:rsid w:val="00AE3CCB"/>
    <w:rPr>
      <w:rFonts w:ascii="方正书宋简体" w:eastAsia="方正书宋简体" w:hAnsi="方正书宋简体"/>
      <w:i/>
      <w:color w:val="000000"/>
      <w:spacing w:val="6"/>
      <w:w w:val="100"/>
      <w:position w:val="0"/>
      <w:sz w:val="20"/>
      <w:u w:val="none"/>
      <w:shd w:val="clear" w:color="auto" w:fill="FFFFFF"/>
      <w:lang w:val="en-US"/>
    </w:rPr>
  </w:style>
  <w:style w:type="character" w:customStyle="1" w:styleId="73">
    <w:name w:val="正文文本 (7) + 粗体"/>
    <w:uiPriority w:val="99"/>
    <w:qFormat/>
    <w:rsid w:val="00AE3CCB"/>
    <w:rPr>
      <w:rFonts w:ascii="宋体" w:eastAsia="宋体" w:hAnsi="宋体"/>
      <w:b/>
      <w:color w:val="000000"/>
      <w:spacing w:val="-2"/>
      <w:w w:val="100"/>
      <w:position w:val="0"/>
      <w:sz w:val="20"/>
      <w:u w:val="none"/>
      <w:shd w:val="clear" w:color="auto" w:fill="FFFFFF"/>
      <w:lang w:val="zh-CN"/>
    </w:rPr>
  </w:style>
  <w:style w:type="character" w:customStyle="1" w:styleId="afffb">
    <w:name w:val="链接"/>
    <w:uiPriority w:val="99"/>
    <w:qFormat/>
    <w:rsid w:val="00AE3CCB"/>
    <w:rPr>
      <w:rFonts w:ascii="Times New Roman" w:eastAsia="宋体"/>
      <w:color w:val="0000FF"/>
      <w:sz w:val="21"/>
      <w:u w:val="single" w:color="0000FF"/>
      <w:vertAlign w:val="baseline"/>
      <w:lang w:val="en-US" w:eastAsia="zh-CN"/>
    </w:rPr>
  </w:style>
  <w:style w:type="paragraph" w:customStyle="1" w:styleId="afffc">
    <w:name w:val="封面标准文稿编辑信息"/>
    <w:uiPriority w:val="99"/>
    <w:qFormat/>
    <w:rsid w:val="00AE3CCB"/>
    <w:pPr>
      <w:spacing w:before="180" w:line="180" w:lineRule="exact"/>
      <w:jc w:val="center"/>
    </w:pPr>
    <w:rPr>
      <w:rFonts w:ascii="宋体"/>
      <w:sz w:val="21"/>
    </w:rPr>
  </w:style>
  <w:style w:type="paragraph" w:customStyle="1" w:styleId="afffd">
    <w:name w:val="文章总标题"/>
    <w:basedOn w:val="a"/>
    <w:next w:val="afffe"/>
    <w:uiPriority w:val="99"/>
    <w:qFormat/>
    <w:rsid w:val="00AE3CCB"/>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afffe">
    <w:name w:val="文章副标题"/>
    <w:basedOn w:val="a"/>
    <w:next w:val="affc"/>
    <w:uiPriority w:val="99"/>
    <w:qFormat/>
    <w:rsid w:val="00AE3CCB"/>
    <w:pPr>
      <w:widowControl/>
      <w:spacing w:before="187" w:after="175" w:line="374" w:lineRule="atLeast"/>
      <w:jc w:val="center"/>
      <w:textAlignment w:val="baseline"/>
    </w:pPr>
    <w:rPr>
      <w:color w:val="000000"/>
      <w:kern w:val="0"/>
      <w:sz w:val="36"/>
      <w:szCs w:val="20"/>
      <w:u w:color="000000"/>
    </w:rPr>
  </w:style>
  <w:style w:type="paragraph" w:customStyle="1" w:styleId="35">
    <w:name w:val="正文文本 35"/>
    <w:basedOn w:val="a"/>
    <w:uiPriority w:val="99"/>
    <w:qFormat/>
    <w:rsid w:val="00AE3CCB"/>
    <w:pPr>
      <w:adjustRightInd w:val="0"/>
      <w:spacing w:line="312" w:lineRule="atLeast"/>
      <w:jc w:val="center"/>
      <w:textAlignment w:val="baseline"/>
    </w:pPr>
    <w:rPr>
      <w:kern w:val="0"/>
      <w:szCs w:val="20"/>
    </w:rPr>
  </w:style>
  <w:style w:type="paragraph" w:customStyle="1" w:styleId="affff">
    <w:name w:val="小节标题"/>
    <w:basedOn w:val="a"/>
    <w:next w:val="a"/>
    <w:uiPriority w:val="99"/>
    <w:qFormat/>
    <w:rsid w:val="00AE3CCB"/>
    <w:pPr>
      <w:widowControl/>
      <w:spacing w:before="175" w:after="102" w:line="351" w:lineRule="atLeast"/>
      <w:textAlignment w:val="baseline"/>
    </w:pPr>
    <w:rPr>
      <w:rFonts w:eastAsia="黑体"/>
      <w:color w:val="000000"/>
      <w:kern w:val="0"/>
      <w:szCs w:val="20"/>
      <w:u w:color="000000"/>
    </w:rPr>
  </w:style>
  <w:style w:type="paragraph" w:customStyle="1" w:styleId="36">
    <w:name w:val="正文文本 36"/>
    <w:basedOn w:val="a"/>
    <w:uiPriority w:val="99"/>
    <w:qFormat/>
    <w:rsid w:val="00AE3CCB"/>
    <w:pPr>
      <w:adjustRightInd w:val="0"/>
      <w:spacing w:line="312" w:lineRule="atLeast"/>
      <w:jc w:val="center"/>
      <w:textAlignment w:val="baseline"/>
    </w:pPr>
    <w:rPr>
      <w:kern w:val="0"/>
      <w:szCs w:val="20"/>
    </w:rPr>
  </w:style>
  <w:style w:type="paragraph" w:customStyle="1" w:styleId="28">
    <w:name w:val="目录2"/>
    <w:basedOn w:val="a"/>
    <w:next w:val="a"/>
    <w:uiPriority w:val="99"/>
    <w:qFormat/>
    <w:rsid w:val="00AE3CCB"/>
    <w:pPr>
      <w:widowControl/>
      <w:tabs>
        <w:tab w:val="left" w:leader="dot" w:pos="8503"/>
      </w:tabs>
      <w:spacing w:line="317" w:lineRule="atLeast"/>
      <w:ind w:left="419" w:firstLine="419"/>
      <w:textAlignment w:val="baseline"/>
    </w:pPr>
    <w:rPr>
      <w:color w:val="000000"/>
      <w:kern w:val="0"/>
      <w:szCs w:val="20"/>
      <w:u w:color="000000"/>
    </w:rPr>
  </w:style>
  <w:style w:type="paragraph" w:customStyle="1" w:styleId="41">
    <w:name w:val="目录4"/>
    <w:basedOn w:val="a"/>
    <w:next w:val="a"/>
    <w:uiPriority w:val="99"/>
    <w:qFormat/>
    <w:rsid w:val="00AE3CCB"/>
    <w:pPr>
      <w:widowControl/>
      <w:tabs>
        <w:tab w:val="left" w:leader="dot" w:pos="8503"/>
      </w:tabs>
      <w:spacing w:line="317" w:lineRule="atLeast"/>
      <w:ind w:left="419" w:firstLine="629"/>
      <w:textAlignment w:val="baseline"/>
    </w:pPr>
    <w:rPr>
      <w:color w:val="000000"/>
      <w:kern w:val="0"/>
      <w:szCs w:val="20"/>
      <w:u w:color="000000"/>
    </w:rPr>
  </w:style>
  <w:style w:type="paragraph" w:customStyle="1" w:styleId="330">
    <w:name w:val="正文文本 33"/>
    <w:basedOn w:val="a"/>
    <w:uiPriority w:val="99"/>
    <w:qFormat/>
    <w:rsid w:val="00AE3CCB"/>
    <w:pPr>
      <w:adjustRightInd w:val="0"/>
      <w:spacing w:line="312" w:lineRule="atLeast"/>
      <w:jc w:val="center"/>
      <w:textAlignment w:val="baseline"/>
    </w:pPr>
    <w:rPr>
      <w:kern w:val="0"/>
      <w:szCs w:val="20"/>
    </w:rPr>
  </w:style>
  <w:style w:type="paragraph" w:customStyle="1" w:styleId="affff0">
    <w:name w:val="目录标题"/>
    <w:basedOn w:val="a"/>
    <w:next w:val="a"/>
    <w:uiPriority w:val="99"/>
    <w:qFormat/>
    <w:rsid w:val="00AE3CCB"/>
    <w:pPr>
      <w:widowControl/>
      <w:spacing w:before="215" w:after="419" w:line="436" w:lineRule="atLeast"/>
      <w:ind w:firstLine="419"/>
      <w:jc w:val="center"/>
      <w:textAlignment w:val="baseline"/>
    </w:pPr>
    <w:rPr>
      <w:rFonts w:ascii="Arial" w:eastAsia="黑体"/>
      <w:color w:val="000000"/>
      <w:spacing w:val="283"/>
      <w:kern w:val="0"/>
      <w:sz w:val="42"/>
      <w:szCs w:val="20"/>
      <w:u w:color="000000"/>
    </w:rPr>
  </w:style>
  <w:style w:type="character" w:customStyle="1" w:styleId="Char11">
    <w:name w:val="标题 Char1"/>
    <w:uiPriority w:val="99"/>
    <w:qFormat/>
    <w:rsid w:val="00AE3CCB"/>
    <w:rPr>
      <w:rFonts w:ascii="Cambria" w:eastAsia="宋体" w:hAnsi="Cambria"/>
      <w:b/>
      <w:sz w:val="32"/>
    </w:rPr>
  </w:style>
  <w:style w:type="paragraph" w:customStyle="1" w:styleId="34">
    <w:name w:val="目录3"/>
    <w:basedOn w:val="a"/>
    <w:next w:val="a"/>
    <w:uiPriority w:val="99"/>
    <w:qFormat/>
    <w:rsid w:val="00AE3CCB"/>
    <w:pPr>
      <w:widowControl/>
      <w:tabs>
        <w:tab w:val="left" w:leader="dot" w:pos="8503"/>
      </w:tabs>
      <w:spacing w:line="317" w:lineRule="atLeast"/>
      <w:ind w:left="419" w:firstLine="419"/>
      <w:textAlignment w:val="baseline"/>
    </w:pPr>
    <w:rPr>
      <w:color w:val="000000"/>
      <w:kern w:val="0"/>
      <w:szCs w:val="20"/>
      <w:u w:color="000000"/>
    </w:rPr>
  </w:style>
  <w:style w:type="paragraph" w:customStyle="1" w:styleId="340">
    <w:name w:val="正文文本 34"/>
    <w:basedOn w:val="a"/>
    <w:uiPriority w:val="99"/>
    <w:qFormat/>
    <w:rsid w:val="00AE3CCB"/>
    <w:pPr>
      <w:adjustRightInd w:val="0"/>
      <w:spacing w:line="312" w:lineRule="atLeast"/>
      <w:jc w:val="center"/>
      <w:textAlignment w:val="baseline"/>
    </w:pPr>
    <w:rPr>
      <w:kern w:val="0"/>
      <w:szCs w:val="20"/>
    </w:rPr>
  </w:style>
  <w:style w:type="paragraph" w:customStyle="1" w:styleId="310">
    <w:name w:val="正文文本 31"/>
    <w:basedOn w:val="a"/>
    <w:uiPriority w:val="99"/>
    <w:qFormat/>
    <w:rsid w:val="00AE3CCB"/>
    <w:pPr>
      <w:adjustRightInd w:val="0"/>
      <w:spacing w:line="312" w:lineRule="atLeast"/>
      <w:jc w:val="center"/>
      <w:textAlignment w:val="baseline"/>
    </w:pPr>
    <w:rPr>
      <w:kern w:val="0"/>
      <w:szCs w:val="20"/>
    </w:rPr>
  </w:style>
  <w:style w:type="paragraph" w:customStyle="1" w:styleId="p15">
    <w:name w:val="p15"/>
    <w:basedOn w:val="a"/>
    <w:uiPriority w:val="99"/>
    <w:qFormat/>
    <w:rsid w:val="00AE3CCB"/>
    <w:pPr>
      <w:widowControl/>
    </w:pPr>
    <w:rPr>
      <w:kern w:val="0"/>
      <w:szCs w:val="21"/>
    </w:rPr>
  </w:style>
  <w:style w:type="paragraph" w:customStyle="1" w:styleId="37">
    <w:name w:val="正文文本 37"/>
    <w:basedOn w:val="a"/>
    <w:uiPriority w:val="99"/>
    <w:qFormat/>
    <w:rsid w:val="00AE3CCB"/>
    <w:pPr>
      <w:adjustRightInd w:val="0"/>
      <w:spacing w:line="312" w:lineRule="atLeast"/>
      <w:jc w:val="center"/>
      <w:textAlignment w:val="baseline"/>
    </w:pPr>
    <w:rPr>
      <w:kern w:val="0"/>
      <w:szCs w:val="20"/>
    </w:rPr>
  </w:style>
  <w:style w:type="paragraph" w:customStyle="1" w:styleId="1a">
    <w:name w:val="目录1"/>
    <w:basedOn w:val="a"/>
    <w:next w:val="a"/>
    <w:uiPriority w:val="99"/>
    <w:qFormat/>
    <w:rsid w:val="00AE3CCB"/>
    <w:pPr>
      <w:widowControl/>
      <w:tabs>
        <w:tab w:val="left" w:leader="dot" w:pos="8503"/>
      </w:tabs>
      <w:spacing w:after="102" w:line="215" w:lineRule="atLeast"/>
      <w:ind w:firstLine="419"/>
      <w:jc w:val="left"/>
      <w:textAlignment w:val="baseline"/>
    </w:pPr>
    <w:rPr>
      <w:color w:val="000000"/>
      <w:kern w:val="0"/>
      <w:szCs w:val="20"/>
      <w:u w:color="000000"/>
    </w:rPr>
  </w:style>
  <w:style w:type="paragraph" w:customStyle="1" w:styleId="320">
    <w:name w:val="正文文本 32"/>
    <w:basedOn w:val="a"/>
    <w:uiPriority w:val="99"/>
    <w:qFormat/>
    <w:rsid w:val="00AE3CCB"/>
    <w:pPr>
      <w:adjustRightInd w:val="0"/>
      <w:spacing w:line="312" w:lineRule="atLeast"/>
      <w:jc w:val="center"/>
      <w:textAlignment w:val="baseline"/>
    </w:pPr>
    <w:rPr>
      <w:kern w:val="0"/>
      <w:szCs w:val="20"/>
    </w:rPr>
  </w:style>
  <w:style w:type="paragraph" w:customStyle="1" w:styleId="210">
    <w:name w:val="标题 21"/>
    <w:basedOn w:val="a"/>
    <w:next w:val="a"/>
    <w:uiPriority w:val="99"/>
    <w:qFormat/>
    <w:rsid w:val="00AE3CCB"/>
    <w:pPr>
      <w:keepNext/>
      <w:keepLines/>
      <w:spacing w:before="260" w:after="260" w:line="416" w:lineRule="auto"/>
      <w:outlineLvl w:val="1"/>
    </w:pPr>
    <w:rPr>
      <w:rFonts w:ascii="Cambria" w:hAnsi="Cambria"/>
      <w:b/>
      <w:bCs/>
      <w:sz w:val="32"/>
      <w:szCs w:val="32"/>
    </w:rPr>
  </w:style>
  <w:style w:type="paragraph" w:customStyle="1" w:styleId="HTML10">
    <w:name w:val="HTML 预设格式1"/>
    <w:basedOn w:val="a"/>
    <w:next w:val="HTML0"/>
    <w:link w:val="HTMLCharChar"/>
    <w:uiPriority w:val="99"/>
    <w:qFormat/>
    <w:rsid w:val="00AE3C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character" w:customStyle="1" w:styleId="1b">
    <w:name w:val="超链接1"/>
    <w:uiPriority w:val="99"/>
    <w:qFormat/>
    <w:rsid w:val="00AE3CCB"/>
    <w:rPr>
      <w:rFonts w:cs="Times New Roman"/>
      <w:color w:val="0000FF"/>
      <w:u w:val="single"/>
    </w:rPr>
  </w:style>
  <w:style w:type="paragraph" w:customStyle="1" w:styleId="1c">
    <w:name w:val="脚注文本1"/>
    <w:basedOn w:val="a"/>
    <w:next w:val="af0"/>
    <w:uiPriority w:val="99"/>
    <w:qFormat/>
    <w:rsid w:val="00AE3CCB"/>
    <w:pPr>
      <w:snapToGrid w:val="0"/>
      <w:jc w:val="left"/>
    </w:pPr>
    <w:rPr>
      <w:rFonts w:ascii="Calibri" w:hAnsi="Calibri"/>
      <w:sz w:val="18"/>
      <w:szCs w:val="18"/>
    </w:rPr>
  </w:style>
  <w:style w:type="paragraph" w:customStyle="1" w:styleId="29">
    <w:name w:val="日期2"/>
    <w:basedOn w:val="a"/>
    <w:next w:val="a"/>
    <w:uiPriority w:val="99"/>
    <w:qFormat/>
    <w:rsid w:val="00AE3CCB"/>
    <w:pPr>
      <w:ind w:leftChars="2500" w:left="100"/>
    </w:pPr>
    <w:rPr>
      <w:rFonts w:ascii="Calibri" w:hAnsi="Calibri" w:cs="黑体"/>
      <w:szCs w:val="22"/>
    </w:rPr>
  </w:style>
  <w:style w:type="character" w:customStyle="1" w:styleId="bluetxt1">
    <w:name w:val="bluetxt1"/>
    <w:uiPriority w:val="99"/>
    <w:qFormat/>
    <w:rsid w:val="00AE3CCB"/>
    <w:rPr>
      <w:rFonts w:cs="Times New Roman"/>
    </w:rPr>
  </w:style>
  <w:style w:type="character" w:customStyle="1" w:styleId="topic">
    <w:name w:val="topic"/>
    <w:uiPriority w:val="99"/>
    <w:qFormat/>
    <w:rsid w:val="00AE3CCB"/>
    <w:rPr>
      <w:rFonts w:cs="Times New Roman"/>
    </w:rPr>
  </w:style>
  <w:style w:type="character" w:customStyle="1" w:styleId="uctxt14">
    <w:name w:val="uctxt14"/>
    <w:uiPriority w:val="99"/>
    <w:qFormat/>
    <w:rsid w:val="00AE3CCB"/>
    <w:rPr>
      <w:rFonts w:cs="Times New Roman"/>
    </w:rPr>
  </w:style>
  <w:style w:type="character" w:customStyle="1" w:styleId="uctxt15">
    <w:name w:val="uctxt15"/>
    <w:uiPriority w:val="99"/>
    <w:qFormat/>
    <w:rsid w:val="00AE3CCB"/>
    <w:rPr>
      <w:rFonts w:cs="Times New Roman"/>
    </w:rPr>
  </w:style>
  <w:style w:type="paragraph" w:customStyle="1" w:styleId="TableParagraph">
    <w:name w:val="Table Paragraph"/>
    <w:basedOn w:val="a"/>
    <w:uiPriority w:val="99"/>
    <w:qFormat/>
    <w:rsid w:val="00AE3CCB"/>
    <w:pPr>
      <w:autoSpaceDE w:val="0"/>
      <w:autoSpaceDN w:val="0"/>
      <w:jc w:val="left"/>
    </w:pPr>
    <w:rPr>
      <w:rFonts w:ascii="宋体" w:hAnsi="宋体" w:cs="宋体"/>
      <w:kern w:val="0"/>
      <w:sz w:val="22"/>
      <w:szCs w:val="22"/>
      <w:lang w:val="zh-CN"/>
    </w:rPr>
  </w:style>
  <w:style w:type="paragraph" w:customStyle="1" w:styleId="Other1">
    <w:name w:val="Other|1"/>
    <w:basedOn w:val="a"/>
    <w:link w:val="Other10"/>
    <w:qFormat/>
    <w:rsid w:val="00AE3CCB"/>
    <w:pPr>
      <w:spacing w:line="329" w:lineRule="auto"/>
      <w:ind w:firstLine="400"/>
    </w:pPr>
    <w:rPr>
      <w:rFonts w:ascii="宋体" w:hAnsi="宋体" w:cs="宋体"/>
      <w:color w:val="1B1B1B"/>
      <w:sz w:val="20"/>
      <w:szCs w:val="20"/>
      <w:lang w:val="zh-TW" w:eastAsia="zh-TW" w:bidi="zh-TW"/>
    </w:rPr>
  </w:style>
  <w:style w:type="paragraph" w:customStyle="1" w:styleId="Bodytext3">
    <w:name w:val="Body text|3"/>
    <w:basedOn w:val="a"/>
    <w:qFormat/>
    <w:rsid w:val="00AE3CCB"/>
    <w:pPr>
      <w:spacing w:after="60"/>
    </w:pPr>
    <w:rPr>
      <w:rFonts w:ascii="宋体" w:hAnsi="宋体" w:cs="宋体"/>
      <w:color w:val="1B1B1B"/>
      <w:sz w:val="17"/>
      <w:szCs w:val="17"/>
      <w:lang w:val="zh-TW" w:eastAsia="zh-TW" w:bidi="zh-TW"/>
    </w:rPr>
  </w:style>
  <w:style w:type="paragraph" w:customStyle="1" w:styleId="paragraph">
    <w:name w:val="paragraph"/>
    <w:basedOn w:val="a"/>
    <w:qFormat/>
    <w:rsid w:val="00AE3CCB"/>
    <w:pPr>
      <w:widowControl/>
      <w:spacing w:before="100" w:beforeAutospacing="1" w:after="100" w:afterAutospacing="1"/>
      <w:jc w:val="left"/>
    </w:pPr>
    <w:rPr>
      <w:rFonts w:ascii="宋体" w:hAnsi="宋体" w:cs="宋体"/>
      <w:kern w:val="0"/>
      <w:sz w:val="24"/>
    </w:rPr>
  </w:style>
  <w:style w:type="table" w:customStyle="1" w:styleId="74">
    <w:name w:val="网格型7"/>
    <w:basedOn w:val="a1"/>
    <w:qFormat/>
    <w:rsid w:val="00AE3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网格型1"/>
    <w:basedOn w:val="a1"/>
    <w:uiPriority w:val="59"/>
    <w:qFormat/>
    <w:rsid w:val="00AE3CC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网格型2"/>
    <w:basedOn w:val="a1"/>
    <w:qFormat/>
    <w:rsid w:val="00AE3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网格型3"/>
    <w:basedOn w:val="a1"/>
    <w:qFormat/>
    <w:rsid w:val="00AE3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Char1">
    <w:name w:val="HTML 预设格式 Char1"/>
    <w:uiPriority w:val="99"/>
    <w:semiHidden/>
    <w:qFormat/>
    <w:rsid w:val="00AE3CCB"/>
    <w:rPr>
      <w:rFonts w:ascii="Courier New" w:eastAsia="宋体" w:hAnsi="Courier New" w:cs="Courier New"/>
      <w:sz w:val="20"/>
      <w:szCs w:val="20"/>
    </w:rPr>
  </w:style>
  <w:style w:type="character" w:customStyle="1" w:styleId="Char12">
    <w:name w:val="批注文字 Char1"/>
    <w:uiPriority w:val="99"/>
    <w:semiHidden/>
    <w:qFormat/>
    <w:rsid w:val="00AE3CCB"/>
    <w:rPr>
      <w:rFonts w:cs="Times New Roman"/>
    </w:rPr>
  </w:style>
  <w:style w:type="character" w:customStyle="1" w:styleId="Char13">
    <w:name w:val="批注框文本 Char1"/>
    <w:uiPriority w:val="99"/>
    <w:qFormat/>
    <w:rsid w:val="00AE3CCB"/>
    <w:rPr>
      <w:rFonts w:cs="Times New Roman"/>
      <w:sz w:val="18"/>
      <w:szCs w:val="18"/>
    </w:rPr>
  </w:style>
  <w:style w:type="character" w:customStyle="1" w:styleId="Char14">
    <w:name w:val="纯文本 Char1"/>
    <w:uiPriority w:val="99"/>
    <w:qFormat/>
    <w:rsid w:val="00AE3CCB"/>
    <w:rPr>
      <w:rFonts w:ascii="宋体" w:eastAsia="宋体" w:hAnsi="Courier New"/>
      <w:sz w:val="21"/>
    </w:rPr>
  </w:style>
  <w:style w:type="character" w:customStyle="1" w:styleId="Char15">
    <w:name w:val="文档结构图 Char1"/>
    <w:uiPriority w:val="99"/>
    <w:qFormat/>
    <w:rsid w:val="00AE3CCB"/>
    <w:rPr>
      <w:rFonts w:ascii="宋体" w:eastAsia="宋体" w:hAnsi="Calibri"/>
      <w:sz w:val="18"/>
    </w:rPr>
  </w:style>
  <w:style w:type="character" w:customStyle="1" w:styleId="Char16">
    <w:name w:val="脚注文本 Char1"/>
    <w:uiPriority w:val="99"/>
    <w:qFormat/>
    <w:rsid w:val="00AE3CCB"/>
    <w:rPr>
      <w:rFonts w:ascii="Times New Roman" w:eastAsia="宋体" w:hAnsi="Times New Roman" w:cs="Times New Roman"/>
      <w:sz w:val="18"/>
      <w:szCs w:val="18"/>
    </w:rPr>
  </w:style>
  <w:style w:type="paragraph" w:customStyle="1" w:styleId="1e">
    <w:name w:val="批注主题1"/>
    <w:basedOn w:val="a5"/>
    <w:next w:val="a5"/>
    <w:uiPriority w:val="99"/>
    <w:semiHidden/>
    <w:qFormat/>
    <w:rsid w:val="00AE3CCB"/>
    <w:rPr>
      <w:rFonts w:ascii="Calibri" w:hAnsi="Calibri"/>
      <w:b/>
      <w:bCs/>
      <w:szCs w:val="22"/>
    </w:rPr>
  </w:style>
  <w:style w:type="character" w:customStyle="1" w:styleId="2Char10">
    <w:name w:val="标题 2 Char1"/>
    <w:uiPriority w:val="99"/>
    <w:qFormat/>
    <w:rsid w:val="00AE3CCB"/>
    <w:rPr>
      <w:rFonts w:ascii="Cambria" w:eastAsia="宋体" w:hAnsi="Cambria" w:cs="Times New Roman"/>
      <w:b/>
      <w:bCs/>
      <w:sz w:val="32"/>
      <w:szCs w:val="32"/>
    </w:rPr>
  </w:style>
  <w:style w:type="character" w:customStyle="1" w:styleId="HTMLChar2">
    <w:name w:val="HTML 预设格式 Char2"/>
    <w:uiPriority w:val="99"/>
    <w:semiHidden/>
    <w:qFormat/>
    <w:rsid w:val="00AE3CCB"/>
    <w:rPr>
      <w:rFonts w:ascii="Courier New" w:hAnsi="Courier New" w:cs="Courier New"/>
      <w:sz w:val="20"/>
      <w:szCs w:val="20"/>
    </w:rPr>
  </w:style>
  <w:style w:type="character" w:customStyle="1" w:styleId="Char20">
    <w:name w:val="脚注文本 Char2"/>
    <w:uiPriority w:val="99"/>
    <w:semiHidden/>
    <w:qFormat/>
    <w:rsid w:val="00AE3CCB"/>
    <w:rPr>
      <w:rFonts w:ascii="Tahoma" w:hAnsi="Tahoma" w:cs="Times New Roman"/>
      <w:sz w:val="18"/>
      <w:szCs w:val="18"/>
    </w:rPr>
  </w:style>
  <w:style w:type="table" w:customStyle="1" w:styleId="42">
    <w:name w:val="网格型4"/>
    <w:basedOn w:val="a1"/>
    <w:qFormat/>
    <w:rsid w:val="00AE3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1"/>
    <w:qFormat/>
    <w:rsid w:val="00AE3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7">
    <w:name w:val="页眉 Char1"/>
    <w:uiPriority w:val="99"/>
    <w:qFormat/>
    <w:rsid w:val="00AE3CCB"/>
    <w:rPr>
      <w:rFonts w:ascii="Times New Roman" w:eastAsia="宋体" w:hAnsi="Times New Roman" w:cs="Times New Roman"/>
      <w:sz w:val="18"/>
      <w:szCs w:val="18"/>
    </w:rPr>
  </w:style>
  <w:style w:type="character" w:customStyle="1" w:styleId="Char18">
    <w:name w:val="页脚 Char1"/>
    <w:basedOn w:val="a0"/>
    <w:uiPriority w:val="99"/>
    <w:qFormat/>
    <w:rsid w:val="00AE3CCB"/>
    <w:rPr>
      <w:rFonts w:ascii="Times New Roman" w:eastAsia="宋体" w:hAnsi="Times New Roman" w:cs="Times New Roman"/>
      <w:sz w:val="18"/>
      <w:szCs w:val="18"/>
    </w:rPr>
  </w:style>
  <w:style w:type="character" w:customStyle="1" w:styleId="Char19">
    <w:name w:val="正文文本缩进 Char1"/>
    <w:qFormat/>
    <w:rsid w:val="00AE3CCB"/>
    <w:rPr>
      <w:rFonts w:ascii="Times New Roman" w:eastAsia="宋体" w:hAnsi="Times New Roman" w:cs="Times New Roman"/>
      <w:szCs w:val="24"/>
    </w:rPr>
  </w:style>
  <w:style w:type="character" w:customStyle="1" w:styleId="font01">
    <w:name w:val="font01"/>
    <w:basedOn w:val="a0"/>
    <w:qFormat/>
    <w:rsid w:val="00AE3CCB"/>
    <w:rPr>
      <w:rFonts w:ascii="宋体" w:eastAsia="宋体" w:hAnsi="宋体" w:cs="宋体" w:hint="eastAsia"/>
      <w:b/>
      <w:color w:val="000000"/>
      <w:sz w:val="44"/>
      <w:szCs w:val="44"/>
      <w:u w:val="none"/>
    </w:rPr>
  </w:style>
  <w:style w:type="character" w:customStyle="1" w:styleId="font21">
    <w:name w:val="font21"/>
    <w:basedOn w:val="a0"/>
    <w:qFormat/>
    <w:rsid w:val="00AE3CCB"/>
    <w:rPr>
      <w:rFonts w:ascii="仿宋_GB2312" w:eastAsia="仿宋_GB2312" w:cs="仿宋_GB2312" w:hint="eastAsia"/>
      <w:color w:val="000000"/>
      <w:sz w:val="24"/>
      <w:szCs w:val="24"/>
      <w:u w:val="none"/>
    </w:rPr>
  </w:style>
  <w:style w:type="character" w:customStyle="1" w:styleId="apple-converted-space">
    <w:name w:val="apple-converted-space"/>
    <w:basedOn w:val="a0"/>
    <w:qFormat/>
    <w:rsid w:val="00AE3CCB"/>
  </w:style>
  <w:style w:type="table" w:customStyle="1" w:styleId="TableNormal">
    <w:name w:val="Table Normal"/>
    <w:uiPriority w:val="2"/>
    <w:unhideWhenUsed/>
    <w:qFormat/>
    <w:rsid w:val="00AE3CCB"/>
    <w:pPr>
      <w:widowControl w:val="0"/>
      <w:autoSpaceDE w:val="0"/>
      <w:autoSpaceDN w:val="0"/>
    </w:pPr>
    <w:rPr>
      <w:sz w:val="22"/>
      <w:lang w:eastAsia="en-US"/>
    </w:rPr>
    <w:tblPr>
      <w:tblCellMar>
        <w:top w:w="0" w:type="dxa"/>
        <w:left w:w="0" w:type="dxa"/>
        <w:bottom w:w="0" w:type="dxa"/>
        <w:right w:w="0" w:type="dxa"/>
      </w:tblCellMar>
    </w:tblPr>
  </w:style>
  <w:style w:type="character" w:customStyle="1" w:styleId="1f">
    <w:name w:val="访问过的超链接1"/>
    <w:basedOn w:val="a0"/>
    <w:uiPriority w:val="99"/>
    <w:unhideWhenUsed/>
    <w:qFormat/>
    <w:locked/>
    <w:rsid w:val="00AE3CCB"/>
    <w:rPr>
      <w:color w:val="800080"/>
      <w:u w:val="single"/>
    </w:rPr>
  </w:style>
  <w:style w:type="character" w:customStyle="1" w:styleId="1Char1">
    <w:name w:val="标题 1 Char1"/>
    <w:basedOn w:val="a0"/>
    <w:qFormat/>
    <w:rsid w:val="00AE3CCB"/>
    <w:rPr>
      <w:rFonts w:ascii="Calibri" w:eastAsia="宋体" w:hAnsi="Calibri"/>
      <w:b/>
      <w:bCs/>
      <w:kern w:val="44"/>
      <w:sz w:val="44"/>
      <w:szCs w:val="44"/>
    </w:rPr>
  </w:style>
  <w:style w:type="character" w:customStyle="1" w:styleId="3Char10">
    <w:name w:val="标题 3 Char1"/>
    <w:basedOn w:val="a0"/>
    <w:uiPriority w:val="9"/>
    <w:qFormat/>
    <w:rsid w:val="00AE3CCB"/>
    <w:rPr>
      <w:rFonts w:ascii="Calibri" w:eastAsia="宋体" w:hAnsi="Calibri"/>
      <w:b/>
      <w:bCs/>
      <w:sz w:val="32"/>
      <w:szCs w:val="32"/>
    </w:rPr>
  </w:style>
  <w:style w:type="character" w:customStyle="1" w:styleId="4Char1">
    <w:name w:val="标题 4 Char1"/>
    <w:basedOn w:val="a0"/>
    <w:qFormat/>
    <w:rsid w:val="00AE3CCB"/>
    <w:rPr>
      <w:rFonts w:ascii="Cambria" w:eastAsia="宋体" w:hAnsi="Cambria" w:cs="Times New Roman"/>
      <w:b/>
      <w:bCs/>
      <w:kern w:val="2"/>
      <w:sz w:val="28"/>
      <w:szCs w:val="28"/>
    </w:rPr>
  </w:style>
  <w:style w:type="character" w:customStyle="1" w:styleId="Charc">
    <w:name w:val="正文首行缩进 Char"/>
    <w:basedOn w:val="Char1"/>
    <w:link w:val="af5"/>
    <w:qFormat/>
    <w:rsid w:val="00AE3CCB"/>
    <w:rPr>
      <w:rFonts w:ascii="Times New Roman" w:eastAsia="宋体" w:hAnsi="Times New Roman" w:cs="Times New Roman"/>
      <w:b/>
      <w:bCs/>
      <w:kern w:val="0"/>
      <w:sz w:val="20"/>
      <w:szCs w:val="20"/>
    </w:rPr>
  </w:style>
  <w:style w:type="character" w:customStyle="1" w:styleId="HTMLChar">
    <w:name w:val="HTML 地址 Char"/>
    <w:basedOn w:val="a0"/>
    <w:link w:val="HTML"/>
    <w:qFormat/>
    <w:rsid w:val="00AE3CCB"/>
    <w:rPr>
      <w:rFonts w:ascii="Times New Roman" w:eastAsia="宋体" w:hAnsi="Times New Roman" w:cs="Times New Roman"/>
      <w:i/>
      <w:iCs/>
      <w:kern w:val="0"/>
      <w:sz w:val="20"/>
      <w:szCs w:val="24"/>
    </w:rPr>
  </w:style>
  <w:style w:type="character" w:customStyle="1" w:styleId="2Char2">
    <w:name w:val="正文首行缩进 2 Char"/>
    <w:basedOn w:val="Char2"/>
    <w:link w:val="23"/>
    <w:uiPriority w:val="99"/>
    <w:qFormat/>
    <w:rsid w:val="00AE3CCB"/>
    <w:rPr>
      <w:rFonts w:ascii="Times New Roman" w:eastAsia="宋体" w:hAnsi="Times New Roman" w:cs="Times New Roman"/>
      <w:sz w:val="24"/>
      <w:szCs w:val="24"/>
    </w:rPr>
  </w:style>
  <w:style w:type="character" w:customStyle="1" w:styleId="2Char11">
    <w:name w:val="正文首行缩进 2 Char1"/>
    <w:basedOn w:val="Char2"/>
    <w:uiPriority w:val="99"/>
    <w:semiHidden/>
    <w:qFormat/>
    <w:rsid w:val="00AE3CCB"/>
    <w:rPr>
      <w:rFonts w:ascii="Times New Roman" w:eastAsia="宋体" w:hAnsi="Times New Roman" w:cs="Times New Roman"/>
      <w:sz w:val="24"/>
      <w:szCs w:val="24"/>
    </w:rPr>
  </w:style>
  <w:style w:type="character" w:customStyle="1" w:styleId="3Char1">
    <w:name w:val="正文文本缩进 3 Char"/>
    <w:basedOn w:val="a0"/>
    <w:link w:val="32"/>
    <w:qFormat/>
    <w:rsid w:val="00AE3CCB"/>
    <w:rPr>
      <w:rFonts w:ascii="Times New Roman" w:eastAsia="宋体" w:hAnsi="Times New Roman" w:cs="Times New Roman"/>
      <w:kern w:val="0"/>
      <w:sz w:val="16"/>
      <w:szCs w:val="16"/>
    </w:rPr>
  </w:style>
  <w:style w:type="character" w:customStyle="1" w:styleId="150">
    <w:name w:val="15"/>
    <w:basedOn w:val="a0"/>
    <w:qFormat/>
    <w:rsid w:val="00AE3CCB"/>
    <w:rPr>
      <w:rFonts w:ascii="Times New Roman" w:hAnsi="Times New Roman" w:cs="Times New Roman" w:hint="default"/>
      <w:color w:val="0000FF"/>
      <w:u w:val="single"/>
    </w:rPr>
  </w:style>
  <w:style w:type="paragraph" w:customStyle="1" w:styleId="WPSOffice1">
    <w:name w:val="WPSOffice手动目录 1"/>
    <w:qFormat/>
    <w:rsid w:val="00AE3CCB"/>
  </w:style>
  <w:style w:type="paragraph" w:customStyle="1" w:styleId="WPSOffice2">
    <w:name w:val="WPSOffice手动目录 2"/>
    <w:qFormat/>
    <w:rsid w:val="00AE3CCB"/>
    <w:pPr>
      <w:ind w:leftChars="200" w:left="200"/>
    </w:pPr>
  </w:style>
  <w:style w:type="paragraph" w:customStyle="1" w:styleId="1f0">
    <w:name w:val="正文1"/>
    <w:qFormat/>
    <w:rsid w:val="00AE3CCB"/>
    <w:pPr>
      <w:jc w:val="both"/>
    </w:pPr>
    <w:rPr>
      <w:rFonts w:ascii="Calibri" w:hAnsi="Calibri" w:cs="宋体"/>
      <w:kern w:val="2"/>
      <w:sz w:val="21"/>
      <w:szCs w:val="21"/>
    </w:rPr>
  </w:style>
  <w:style w:type="paragraph" w:customStyle="1" w:styleId="2b">
    <w:name w:val="列出段落2"/>
    <w:basedOn w:val="a"/>
    <w:uiPriority w:val="34"/>
    <w:qFormat/>
    <w:rsid w:val="00AE3CCB"/>
    <w:pPr>
      <w:ind w:firstLineChars="200" w:firstLine="420"/>
    </w:pPr>
    <w:rPr>
      <w:rFonts w:ascii="Calibri" w:hAnsi="Calibri"/>
      <w:szCs w:val="22"/>
    </w:rPr>
  </w:style>
  <w:style w:type="character" w:customStyle="1" w:styleId="Charf2">
    <w:name w:val="分条 Char"/>
    <w:link w:val="affff1"/>
    <w:qFormat/>
    <w:locked/>
    <w:rsid w:val="00AE3CCB"/>
    <w:rPr>
      <w:rFonts w:cs="宋体"/>
      <w:sz w:val="24"/>
      <w:szCs w:val="24"/>
    </w:rPr>
  </w:style>
  <w:style w:type="paragraph" w:customStyle="1" w:styleId="affff1">
    <w:name w:val="分条"/>
    <w:basedOn w:val="a"/>
    <w:link w:val="Charf2"/>
    <w:qFormat/>
    <w:rsid w:val="00AE3CCB"/>
    <w:pPr>
      <w:spacing w:line="360" w:lineRule="auto"/>
      <w:ind w:firstLineChars="200" w:firstLine="200"/>
    </w:pPr>
    <w:rPr>
      <w:rFonts w:asciiTheme="minorHAnsi" w:eastAsiaTheme="minorEastAsia" w:hAnsiTheme="minorHAnsi" w:cs="宋体"/>
      <w:sz w:val="24"/>
    </w:rPr>
  </w:style>
  <w:style w:type="character" w:customStyle="1" w:styleId="zw11Char">
    <w:name w:val="zw11 Char"/>
    <w:basedOn w:val="zw12050220Char"/>
    <w:link w:val="zw11"/>
    <w:qFormat/>
    <w:rsid w:val="00AE3CCB"/>
    <w:rPr>
      <w:rFonts w:cs="宋体"/>
      <w:sz w:val="24"/>
      <w:szCs w:val="24"/>
    </w:rPr>
  </w:style>
  <w:style w:type="character" w:customStyle="1" w:styleId="zw12050220Char">
    <w:name w:val="样式 样式 zw1 + 首行缩进:  2 字符 段前: 0.5 行 段后: 0.2 行 + 首行缩进:  2 字符 段前: 0... Char"/>
    <w:basedOn w:val="zw120502Char"/>
    <w:link w:val="zw12050220"/>
    <w:qFormat/>
    <w:rsid w:val="00AE3CCB"/>
    <w:rPr>
      <w:rFonts w:cs="宋体"/>
      <w:sz w:val="24"/>
      <w:szCs w:val="24"/>
    </w:rPr>
  </w:style>
  <w:style w:type="character" w:customStyle="1" w:styleId="zw120502Char">
    <w:name w:val="样式 zw1 + 首行缩进:  2 字符 段前: 0.5 行 段后: 0.2 行 Char"/>
    <w:basedOn w:val="zw1Char"/>
    <w:link w:val="zw120502"/>
    <w:qFormat/>
    <w:rsid w:val="00AE3CCB"/>
    <w:rPr>
      <w:rFonts w:cs="宋体"/>
      <w:sz w:val="24"/>
      <w:szCs w:val="24"/>
    </w:rPr>
  </w:style>
  <w:style w:type="character" w:customStyle="1" w:styleId="zw1Char">
    <w:name w:val="zw1 Char"/>
    <w:basedOn w:val="lt1Char"/>
    <w:link w:val="zw1"/>
    <w:qFormat/>
    <w:rsid w:val="00AE3CCB"/>
    <w:rPr>
      <w:sz w:val="24"/>
      <w:szCs w:val="24"/>
    </w:rPr>
  </w:style>
  <w:style w:type="character" w:customStyle="1" w:styleId="lt1Char">
    <w:name w:val="lt1 Char"/>
    <w:basedOn w:val="a0"/>
    <w:link w:val="lt1"/>
    <w:qFormat/>
    <w:rsid w:val="00AE3CCB"/>
    <w:rPr>
      <w:sz w:val="24"/>
      <w:szCs w:val="24"/>
    </w:rPr>
  </w:style>
  <w:style w:type="paragraph" w:customStyle="1" w:styleId="lt1">
    <w:name w:val="lt1"/>
    <w:basedOn w:val="a"/>
    <w:link w:val="lt1Char"/>
    <w:qFormat/>
    <w:rsid w:val="00AE3CCB"/>
    <w:pPr>
      <w:spacing w:beforeLines="30" w:afterLines="20"/>
      <w:ind w:firstLineChars="200" w:firstLine="200"/>
    </w:pPr>
    <w:rPr>
      <w:rFonts w:asciiTheme="minorHAnsi" w:eastAsiaTheme="minorEastAsia" w:hAnsiTheme="minorHAnsi" w:cstheme="minorBidi"/>
      <w:sz w:val="24"/>
    </w:rPr>
  </w:style>
  <w:style w:type="paragraph" w:customStyle="1" w:styleId="zw1">
    <w:name w:val="zw1"/>
    <w:basedOn w:val="lt1"/>
    <w:link w:val="zw1Char"/>
    <w:qFormat/>
    <w:rsid w:val="00AE3CCB"/>
    <w:pPr>
      <w:spacing w:beforeLines="50" w:after="72"/>
      <w:ind w:firstLine="488"/>
    </w:pPr>
  </w:style>
  <w:style w:type="paragraph" w:customStyle="1" w:styleId="zw120502">
    <w:name w:val="样式 zw1 + 首行缩进:  2 字符 段前: 0.5 行 段后: 0.2 行"/>
    <w:basedOn w:val="zw1"/>
    <w:link w:val="zw120502Char"/>
    <w:qFormat/>
    <w:rsid w:val="00AE3CCB"/>
    <w:pPr>
      <w:spacing w:beforeLines="70" w:afterLines="30"/>
    </w:pPr>
    <w:rPr>
      <w:rFonts w:cs="宋体"/>
    </w:rPr>
  </w:style>
  <w:style w:type="paragraph" w:customStyle="1" w:styleId="zw12050220">
    <w:name w:val="样式 样式 zw1 + 首行缩进:  2 字符 段前: 0.5 行 段后: 0.2 行 + 首行缩进:  2 字符 段前: 0..."/>
    <w:basedOn w:val="zw120502"/>
    <w:link w:val="zw12050220Char"/>
    <w:qFormat/>
    <w:rsid w:val="00AE3CCB"/>
    <w:pPr>
      <w:spacing w:beforeLines="50" w:after="30"/>
      <w:ind w:firstLine="200"/>
    </w:pPr>
  </w:style>
  <w:style w:type="paragraph" w:customStyle="1" w:styleId="zw11">
    <w:name w:val="zw11"/>
    <w:basedOn w:val="zw12050220"/>
    <w:link w:val="zw11Char"/>
    <w:qFormat/>
    <w:rsid w:val="00AE3CCB"/>
    <w:pPr>
      <w:spacing w:beforeLines="30" w:afterLines="15"/>
      <w:ind w:firstLine="488"/>
    </w:pPr>
  </w:style>
  <w:style w:type="character" w:customStyle="1" w:styleId="yang3CharChar">
    <w:name w:val="yang3 Char Char"/>
    <w:basedOn w:val="yang2CharChar"/>
    <w:link w:val="yang3Char"/>
    <w:qFormat/>
    <w:rsid w:val="00AE3CCB"/>
    <w:rPr>
      <w:rFonts w:ascii="黑体" w:eastAsia="黑体"/>
      <w:sz w:val="28"/>
      <w:szCs w:val="24"/>
    </w:rPr>
  </w:style>
  <w:style w:type="character" w:customStyle="1" w:styleId="yang2CharChar">
    <w:name w:val="yang2 Char Char"/>
    <w:basedOn w:val="a0"/>
    <w:link w:val="yang2Char"/>
    <w:qFormat/>
    <w:rsid w:val="00AE3CCB"/>
    <w:rPr>
      <w:rFonts w:ascii="黑体" w:eastAsia="黑体"/>
      <w:sz w:val="30"/>
      <w:szCs w:val="24"/>
    </w:rPr>
  </w:style>
  <w:style w:type="paragraph" w:customStyle="1" w:styleId="yang2Char">
    <w:name w:val="yang2 Char"/>
    <w:basedOn w:val="a"/>
    <w:link w:val="yang2CharChar"/>
    <w:qFormat/>
    <w:rsid w:val="00AE3CCB"/>
    <w:pPr>
      <w:spacing w:afterLines="50" w:line="560" w:lineRule="exact"/>
      <w:jc w:val="center"/>
      <w:outlineLvl w:val="1"/>
    </w:pPr>
    <w:rPr>
      <w:rFonts w:ascii="黑体" w:eastAsia="黑体" w:hAnsiTheme="minorHAnsi" w:cstheme="minorBidi"/>
      <w:sz w:val="30"/>
    </w:rPr>
  </w:style>
  <w:style w:type="paragraph" w:customStyle="1" w:styleId="yang3Char">
    <w:name w:val="yang3 Char"/>
    <w:basedOn w:val="yang2Char"/>
    <w:link w:val="yang3CharChar"/>
    <w:qFormat/>
    <w:rsid w:val="00AE3CCB"/>
    <w:pPr>
      <w:spacing w:afterLines="0"/>
      <w:ind w:firstLine="642"/>
      <w:jc w:val="left"/>
      <w:outlineLvl w:val="2"/>
    </w:pPr>
    <w:rPr>
      <w:sz w:val="28"/>
    </w:rPr>
  </w:style>
  <w:style w:type="character" w:customStyle="1" w:styleId="HTMLCharChar">
    <w:name w:val="HTML 预设格式 Char Char"/>
    <w:link w:val="HTML10"/>
    <w:uiPriority w:val="99"/>
    <w:qFormat/>
    <w:locked/>
    <w:rsid w:val="00AE3CCB"/>
    <w:rPr>
      <w:rFonts w:ascii="宋体" w:eastAsia="宋体" w:hAnsi="宋体" w:cs="宋体"/>
      <w:sz w:val="24"/>
      <w:szCs w:val="24"/>
    </w:rPr>
  </w:style>
  <w:style w:type="character" w:customStyle="1" w:styleId="MTDisplayEquationChar">
    <w:name w:val="MTDisplayEquation Char"/>
    <w:basedOn w:val="a0"/>
    <w:link w:val="MTDisplayEquation"/>
    <w:qFormat/>
    <w:rsid w:val="00AE3CCB"/>
    <w:rPr>
      <w:szCs w:val="21"/>
    </w:rPr>
  </w:style>
  <w:style w:type="paragraph" w:customStyle="1" w:styleId="MTDisplayEquation">
    <w:name w:val="MTDisplayEquation"/>
    <w:basedOn w:val="a"/>
    <w:next w:val="a"/>
    <w:link w:val="MTDisplayEquationChar"/>
    <w:qFormat/>
    <w:rsid w:val="00AE3CCB"/>
    <w:pPr>
      <w:tabs>
        <w:tab w:val="center" w:pos="7280"/>
        <w:tab w:val="right" w:pos="14560"/>
      </w:tabs>
    </w:pPr>
    <w:rPr>
      <w:rFonts w:asciiTheme="minorHAnsi" w:eastAsiaTheme="minorEastAsia" w:hAnsiTheme="minorHAnsi" w:cstheme="minorBidi"/>
      <w:szCs w:val="21"/>
    </w:rPr>
  </w:style>
  <w:style w:type="character" w:customStyle="1" w:styleId="CharChar0">
    <w:name w:val="正文文本缩进 Char Char"/>
    <w:link w:val="1f1"/>
    <w:qFormat/>
    <w:locked/>
    <w:rsid w:val="00AE3CCB"/>
    <w:rPr>
      <w:sz w:val="24"/>
      <w:szCs w:val="24"/>
    </w:rPr>
  </w:style>
  <w:style w:type="paragraph" w:customStyle="1" w:styleId="1f1">
    <w:name w:val="正文文本缩进1"/>
    <w:basedOn w:val="a"/>
    <w:link w:val="CharChar0"/>
    <w:qFormat/>
    <w:rsid w:val="00AE3CCB"/>
    <w:pPr>
      <w:tabs>
        <w:tab w:val="left" w:pos="0"/>
      </w:tabs>
      <w:ind w:leftChars="171" w:left="479" w:hangingChars="50" w:hanging="120"/>
    </w:pPr>
    <w:rPr>
      <w:rFonts w:asciiTheme="minorHAnsi" w:eastAsiaTheme="minorEastAsia" w:hAnsiTheme="minorHAnsi" w:cstheme="minorBidi"/>
      <w:sz w:val="24"/>
    </w:rPr>
  </w:style>
  <w:style w:type="character" w:customStyle="1" w:styleId="CharChar1">
    <w:name w:val="文档结构图 Char Char"/>
    <w:link w:val="1f2"/>
    <w:qFormat/>
    <w:locked/>
    <w:rsid w:val="00AE3CCB"/>
    <w:rPr>
      <w:shd w:val="clear" w:color="auto" w:fill="000080"/>
    </w:rPr>
  </w:style>
  <w:style w:type="paragraph" w:customStyle="1" w:styleId="1f2">
    <w:name w:val="文档结构图1"/>
    <w:basedOn w:val="a"/>
    <w:link w:val="CharChar1"/>
    <w:qFormat/>
    <w:rsid w:val="00AE3CCB"/>
    <w:pPr>
      <w:shd w:val="clear" w:color="auto" w:fill="000080"/>
    </w:pPr>
    <w:rPr>
      <w:rFonts w:asciiTheme="minorHAnsi" w:eastAsiaTheme="minorEastAsia" w:hAnsiTheme="minorHAnsi" w:cstheme="minorBidi"/>
      <w:szCs w:val="22"/>
      <w:shd w:val="clear" w:color="auto" w:fill="000080"/>
    </w:rPr>
  </w:style>
  <w:style w:type="character" w:customStyle="1" w:styleId="2Char5">
    <w:name w:val="表2 Char"/>
    <w:basedOn w:val="Chard"/>
    <w:link w:val="2c"/>
    <w:qFormat/>
    <w:rsid w:val="00AE3CCB"/>
    <w:rPr>
      <w:rFonts w:ascii="Times New Roman" w:eastAsia="黑体" w:hAnsi="Times New Roman" w:cs="黑体"/>
      <w:b/>
      <w:kern w:val="0"/>
      <w:sz w:val="20"/>
      <w:szCs w:val="24"/>
    </w:rPr>
  </w:style>
  <w:style w:type="paragraph" w:customStyle="1" w:styleId="2c">
    <w:name w:val="表2"/>
    <w:basedOn w:val="aff9"/>
    <w:link w:val="2Char5"/>
    <w:qFormat/>
    <w:rsid w:val="00AE3CCB"/>
    <w:pPr>
      <w:framePr w:hSpace="180" w:wrap="around" w:vAnchor="text" w:hAnchor="margin" w:y="625"/>
      <w:widowControl w:val="0"/>
      <w:spacing w:line="320" w:lineRule="exact"/>
      <w:jc w:val="center"/>
    </w:pPr>
    <w:rPr>
      <w:rFonts w:ascii="Times New Roman" w:eastAsia="黑体" w:hAnsi="Times New Roman" w:cs="黑体"/>
      <w:b/>
      <w:kern w:val="2"/>
      <w:sz w:val="21"/>
      <w:szCs w:val="24"/>
      <w:lang w:eastAsia="zh-CN"/>
    </w:rPr>
  </w:style>
  <w:style w:type="character" w:customStyle="1" w:styleId="2CharChar">
    <w:name w:val="样式 正文 +2 Char Char"/>
    <w:link w:val="2d"/>
    <w:qFormat/>
    <w:rsid w:val="00AE3CCB"/>
    <w:rPr>
      <w:szCs w:val="24"/>
    </w:rPr>
  </w:style>
  <w:style w:type="paragraph" w:customStyle="1" w:styleId="2d">
    <w:name w:val="样式 正文 +2"/>
    <w:basedOn w:val="a"/>
    <w:link w:val="2CharChar"/>
    <w:qFormat/>
    <w:rsid w:val="00AE3CCB"/>
    <w:pPr>
      <w:jc w:val="center"/>
    </w:pPr>
    <w:rPr>
      <w:rFonts w:asciiTheme="minorHAnsi" w:eastAsiaTheme="minorEastAsia" w:hAnsiTheme="minorHAnsi" w:cstheme="minorBidi"/>
    </w:rPr>
  </w:style>
  <w:style w:type="character" w:customStyle="1" w:styleId="z-Char">
    <w:name w:val="z-窗体顶端 Char"/>
    <w:link w:val="z-1"/>
    <w:qFormat/>
    <w:rsid w:val="00AE3CCB"/>
    <w:rPr>
      <w:rFonts w:ascii="Arial"/>
      <w:vanish/>
      <w:sz w:val="16"/>
      <w:szCs w:val="24"/>
    </w:rPr>
  </w:style>
  <w:style w:type="paragraph" w:customStyle="1" w:styleId="z-1">
    <w:name w:val="z-窗体顶端1"/>
    <w:basedOn w:val="a"/>
    <w:next w:val="a"/>
    <w:link w:val="z-Char"/>
    <w:qFormat/>
    <w:rsid w:val="00AE3CCB"/>
    <w:pPr>
      <w:pBdr>
        <w:top w:val="single" w:sz="6" w:space="1" w:color="auto"/>
      </w:pBdr>
      <w:jc w:val="center"/>
    </w:pPr>
    <w:rPr>
      <w:rFonts w:ascii="Arial" w:eastAsiaTheme="minorEastAsia" w:hAnsiTheme="minorHAnsi" w:cstheme="minorBidi"/>
      <w:vanish/>
      <w:sz w:val="16"/>
    </w:rPr>
  </w:style>
  <w:style w:type="character" w:customStyle="1" w:styleId="1CharChar">
    <w:name w:val="1、章标题 Char Char"/>
    <w:link w:val="CharChar2"/>
    <w:qFormat/>
    <w:rsid w:val="00AE3CCB"/>
    <w:rPr>
      <w:rFonts w:ascii="Cambria" w:hAnsi="Cambria"/>
      <w:b/>
      <w:bCs/>
      <w:sz w:val="36"/>
      <w:szCs w:val="32"/>
    </w:rPr>
  </w:style>
  <w:style w:type="paragraph" w:customStyle="1" w:styleId="CharChar2">
    <w:name w:val="标题 Char Char"/>
    <w:basedOn w:val="a"/>
    <w:next w:val="a"/>
    <w:link w:val="1CharChar"/>
    <w:qFormat/>
    <w:rsid w:val="00AE3CCB"/>
    <w:pPr>
      <w:spacing w:before="240" w:after="60"/>
      <w:jc w:val="center"/>
      <w:outlineLvl w:val="0"/>
    </w:pPr>
    <w:rPr>
      <w:rFonts w:ascii="Cambria" w:eastAsiaTheme="minorEastAsia" w:hAnsi="Cambria" w:cstheme="minorBidi"/>
      <w:b/>
      <w:bCs/>
      <w:sz w:val="36"/>
      <w:szCs w:val="32"/>
    </w:rPr>
  </w:style>
  <w:style w:type="character" w:customStyle="1" w:styleId="3Char2">
    <w:name w:val="样式3 Char"/>
    <w:basedOn w:val="a0"/>
    <w:link w:val="33"/>
    <w:uiPriority w:val="99"/>
    <w:qFormat/>
    <w:rsid w:val="00AE3CCB"/>
    <w:rPr>
      <w:rFonts w:ascii="宋体" w:eastAsia="宋体" w:hAnsi="Times New Roman" w:cs="Times New Roman"/>
      <w:sz w:val="18"/>
      <w:szCs w:val="20"/>
    </w:rPr>
  </w:style>
  <w:style w:type="character" w:customStyle="1" w:styleId="3CharChar">
    <w:name w:val="正文文本缩进 3 Char Char"/>
    <w:link w:val="311"/>
    <w:qFormat/>
    <w:locked/>
    <w:rsid w:val="00AE3CCB"/>
    <w:rPr>
      <w:sz w:val="84"/>
      <w:szCs w:val="24"/>
    </w:rPr>
  </w:style>
  <w:style w:type="paragraph" w:customStyle="1" w:styleId="311">
    <w:name w:val="正文文本缩进 31"/>
    <w:basedOn w:val="a"/>
    <w:link w:val="3CharChar"/>
    <w:qFormat/>
    <w:rsid w:val="00AE3CCB"/>
    <w:pPr>
      <w:spacing w:line="360" w:lineRule="auto"/>
      <w:ind w:firstLineChars="2400" w:firstLine="20160"/>
      <w:jc w:val="center"/>
    </w:pPr>
    <w:rPr>
      <w:rFonts w:asciiTheme="minorHAnsi" w:eastAsiaTheme="minorEastAsia" w:hAnsiTheme="minorHAnsi" w:cstheme="minorBidi"/>
      <w:sz w:val="84"/>
    </w:rPr>
  </w:style>
  <w:style w:type="character" w:customStyle="1" w:styleId="2CharChar0">
    <w:name w:val="正文文本缩进 2 Char Char"/>
    <w:link w:val="211"/>
    <w:qFormat/>
    <w:locked/>
    <w:rsid w:val="00AE3CCB"/>
    <w:rPr>
      <w:sz w:val="24"/>
      <w:szCs w:val="24"/>
    </w:rPr>
  </w:style>
  <w:style w:type="paragraph" w:customStyle="1" w:styleId="211">
    <w:name w:val="正文文本缩进 21"/>
    <w:basedOn w:val="a"/>
    <w:link w:val="2CharChar0"/>
    <w:qFormat/>
    <w:rsid w:val="00AE3CCB"/>
    <w:pPr>
      <w:spacing w:line="360" w:lineRule="auto"/>
      <w:ind w:firstLineChars="200" w:firstLine="480"/>
    </w:pPr>
    <w:rPr>
      <w:rFonts w:asciiTheme="minorHAnsi" w:eastAsiaTheme="minorEastAsia" w:hAnsiTheme="minorHAnsi" w:cstheme="minorBidi"/>
      <w:sz w:val="24"/>
    </w:rPr>
  </w:style>
  <w:style w:type="character" w:customStyle="1" w:styleId="Char1a">
    <w:name w:val="副标题 Char1"/>
    <w:basedOn w:val="a0"/>
    <w:uiPriority w:val="11"/>
    <w:qFormat/>
    <w:rsid w:val="00AE3CCB"/>
    <w:rPr>
      <w:rFonts w:ascii="Cambria" w:hAnsi="Cambria" w:cs="Times New Roman"/>
      <w:b/>
      <w:bCs/>
      <w:kern w:val="28"/>
      <w:sz w:val="32"/>
      <w:szCs w:val="32"/>
    </w:rPr>
  </w:style>
  <w:style w:type="character" w:customStyle="1" w:styleId="Char40">
    <w:name w:val="标题 Char4"/>
    <w:basedOn w:val="a0"/>
    <w:uiPriority w:val="10"/>
    <w:qFormat/>
    <w:rsid w:val="00AE3CCB"/>
    <w:rPr>
      <w:rFonts w:ascii="Cambria" w:hAnsi="Cambria" w:cs="Times New Roman"/>
      <w:b/>
      <w:bCs/>
      <w:kern w:val="2"/>
      <w:sz w:val="32"/>
      <w:szCs w:val="32"/>
    </w:rPr>
  </w:style>
  <w:style w:type="paragraph" w:customStyle="1" w:styleId="Char1b">
    <w:name w:val="Char1"/>
    <w:basedOn w:val="a4"/>
    <w:uiPriority w:val="99"/>
    <w:qFormat/>
    <w:rsid w:val="00AE3CCB"/>
    <w:pPr>
      <w:widowControl w:val="0"/>
      <w:suppressAutoHyphens/>
      <w:jc w:val="both"/>
    </w:pPr>
    <w:rPr>
      <w:rFonts w:cs="宋体"/>
      <w:kern w:val="1"/>
      <w:lang w:eastAsia="zh-CN"/>
    </w:rPr>
  </w:style>
  <w:style w:type="paragraph" w:customStyle="1" w:styleId="affff2">
    <w:name w:val="条文脚注"/>
    <w:basedOn w:val="af0"/>
    <w:qFormat/>
    <w:rsid w:val="00AE3CCB"/>
    <w:pPr>
      <w:ind w:leftChars="200" w:left="780" w:hangingChars="200" w:hanging="360"/>
      <w:jc w:val="both"/>
    </w:pPr>
    <w:rPr>
      <w:rFonts w:ascii="宋体" w:hAnsi="Times New Roman"/>
    </w:rPr>
  </w:style>
  <w:style w:type="paragraph" w:customStyle="1" w:styleId="text">
    <w:name w:val="text"/>
    <w:basedOn w:val="a"/>
    <w:qFormat/>
    <w:rsid w:val="00AE3CCB"/>
    <w:pPr>
      <w:widowControl/>
      <w:spacing w:before="100" w:beforeAutospacing="1" w:after="100" w:afterAutospacing="1"/>
      <w:jc w:val="left"/>
    </w:pPr>
    <w:rPr>
      <w:rFonts w:ascii="宋体" w:hAnsi="宋体" w:cs="宋体"/>
      <w:kern w:val="0"/>
      <w:sz w:val="24"/>
    </w:rPr>
  </w:style>
  <w:style w:type="character" w:customStyle="1" w:styleId="ailike">
    <w:name w:val="a_ilike"/>
    <w:qFormat/>
    <w:rsid w:val="00AE3CCB"/>
  </w:style>
  <w:style w:type="character" w:customStyle="1" w:styleId="sharetit">
    <w:name w:val="sharetit"/>
    <w:qFormat/>
    <w:rsid w:val="00AE3CCB"/>
  </w:style>
  <w:style w:type="paragraph" w:customStyle="1" w:styleId="1f3">
    <w:name w:val="引用1"/>
    <w:basedOn w:val="a"/>
    <w:next w:val="a"/>
    <w:uiPriority w:val="99"/>
    <w:qFormat/>
    <w:rsid w:val="00AE3CCB"/>
    <w:pPr>
      <w:widowControl/>
      <w:jc w:val="left"/>
    </w:pPr>
    <w:rPr>
      <w:rFonts w:ascii="Calibri" w:hAnsi="Calibri"/>
      <w:i/>
      <w:kern w:val="0"/>
      <w:sz w:val="24"/>
    </w:rPr>
  </w:style>
  <w:style w:type="paragraph" w:customStyle="1" w:styleId="1f4">
    <w:name w:val="明显引用1"/>
    <w:basedOn w:val="a"/>
    <w:next w:val="a"/>
    <w:uiPriority w:val="99"/>
    <w:qFormat/>
    <w:rsid w:val="00AE3CCB"/>
    <w:pPr>
      <w:widowControl/>
      <w:ind w:left="720" w:right="720"/>
      <w:jc w:val="left"/>
    </w:pPr>
    <w:rPr>
      <w:rFonts w:ascii="Calibri" w:hAnsi="Calibri"/>
      <w:b/>
      <w:i/>
      <w:kern w:val="0"/>
      <w:sz w:val="24"/>
      <w:szCs w:val="20"/>
    </w:rPr>
  </w:style>
  <w:style w:type="paragraph" w:customStyle="1" w:styleId="39">
    <w:name w:val="列出段落3"/>
    <w:basedOn w:val="a"/>
    <w:qFormat/>
    <w:rsid w:val="00AE3CCB"/>
    <w:pPr>
      <w:ind w:firstLineChars="200" w:firstLine="420"/>
    </w:pPr>
    <w:rPr>
      <w:rFonts w:ascii="等线" w:eastAsia="等线" w:hAnsi="等线"/>
      <w:sz w:val="20"/>
      <w:szCs w:val="22"/>
    </w:rPr>
  </w:style>
  <w:style w:type="character" w:customStyle="1" w:styleId="CharChar20">
    <w:name w:val="Char Char2"/>
    <w:qFormat/>
    <w:rsid w:val="00AE3CCB"/>
    <w:rPr>
      <w:rFonts w:ascii="宋体" w:eastAsia="宋体" w:hAnsi="Courier New" w:cs="Times New Roman"/>
      <w:kern w:val="2"/>
      <w:sz w:val="21"/>
      <w:lang w:val="en-US" w:eastAsia="zh-CN" w:bidi="ar-SA"/>
    </w:rPr>
  </w:style>
  <w:style w:type="paragraph" w:customStyle="1" w:styleId="font5">
    <w:name w:val="font5"/>
    <w:basedOn w:val="a"/>
    <w:qFormat/>
    <w:rsid w:val="00AE3CCB"/>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rsid w:val="00AE3CCB"/>
    <w:pPr>
      <w:widowControl/>
      <w:spacing w:before="100" w:beforeAutospacing="1" w:after="100" w:afterAutospacing="1"/>
      <w:jc w:val="left"/>
    </w:pPr>
    <w:rPr>
      <w:rFonts w:ascii="宋体" w:hAnsi="宋体" w:cs="宋体"/>
      <w:kern w:val="0"/>
      <w:sz w:val="20"/>
      <w:szCs w:val="20"/>
    </w:rPr>
  </w:style>
  <w:style w:type="paragraph" w:customStyle="1" w:styleId="xl25">
    <w:name w:val="xl25"/>
    <w:basedOn w:val="a"/>
    <w:uiPriority w:val="99"/>
    <w:qFormat/>
    <w:rsid w:val="00AE3C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
    <w:name w:val="xl26"/>
    <w:basedOn w:val="a"/>
    <w:uiPriority w:val="99"/>
    <w:qFormat/>
    <w:rsid w:val="00AE3C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7">
    <w:name w:val="xl27"/>
    <w:basedOn w:val="a"/>
    <w:qFormat/>
    <w:rsid w:val="00AE3CC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 w:val="20"/>
      <w:szCs w:val="20"/>
    </w:rPr>
  </w:style>
  <w:style w:type="paragraph" w:customStyle="1" w:styleId="xl28">
    <w:name w:val="xl28"/>
    <w:basedOn w:val="a"/>
    <w:uiPriority w:val="99"/>
    <w:qFormat/>
    <w:rsid w:val="00AE3CC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29">
    <w:name w:val="xl29"/>
    <w:basedOn w:val="a"/>
    <w:uiPriority w:val="99"/>
    <w:qFormat/>
    <w:rsid w:val="00AE3C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30">
    <w:name w:val="xl30"/>
    <w:basedOn w:val="a"/>
    <w:uiPriority w:val="99"/>
    <w:qFormat/>
    <w:rsid w:val="00AE3C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1">
    <w:name w:val="xl31"/>
    <w:basedOn w:val="a"/>
    <w:uiPriority w:val="99"/>
    <w:qFormat/>
    <w:rsid w:val="00AE3C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32">
    <w:name w:val="xl32"/>
    <w:basedOn w:val="a"/>
    <w:uiPriority w:val="99"/>
    <w:qFormat/>
    <w:rsid w:val="00AE3CC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color w:val="FF0000"/>
      <w:kern w:val="0"/>
      <w:sz w:val="20"/>
      <w:szCs w:val="20"/>
    </w:rPr>
  </w:style>
  <w:style w:type="paragraph" w:customStyle="1" w:styleId="xl33">
    <w:name w:val="xl33"/>
    <w:basedOn w:val="a"/>
    <w:uiPriority w:val="99"/>
    <w:qFormat/>
    <w:rsid w:val="00AE3C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333333"/>
      <w:kern w:val="0"/>
      <w:sz w:val="20"/>
      <w:szCs w:val="20"/>
    </w:rPr>
  </w:style>
  <w:style w:type="paragraph" w:customStyle="1" w:styleId="xl34">
    <w:name w:val="xl34"/>
    <w:basedOn w:val="a"/>
    <w:uiPriority w:val="99"/>
    <w:qFormat/>
    <w:rsid w:val="00AE3C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333333"/>
      <w:kern w:val="0"/>
      <w:sz w:val="20"/>
      <w:szCs w:val="20"/>
    </w:rPr>
  </w:style>
  <w:style w:type="paragraph" w:customStyle="1" w:styleId="xl35">
    <w:name w:val="xl35"/>
    <w:basedOn w:val="a"/>
    <w:uiPriority w:val="99"/>
    <w:qFormat/>
    <w:rsid w:val="00AE3C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6">
    <w:name w:val="xl36"/>
    <w:basedOn w:val="a"/>
    <w:uiPriority w:val="99"/>
    <w:qFormat/>
    <w:rsid w:val="00AE3C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333333"/>
      <w:kern w:val="0"/>
      <w:sz w:val="20"/>
      <w:szCs w:val="20"/>
    </w:rPr>
  </w:style>
  <w:style w:type="paragraph" w:customStyle="1" w:styleId="xl37">
    <w:name w:val="xl37"/>
    <w:basedOn w:val="a"/>
    <w:uiPriority w:val="99"/>
    <w:qFormat/>
    <w:rsid w:val="00AE3C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0"/>
      <w:szCs w:val="20"/>
    </w:rPr>
  </w:style>
  <w:style w:type="paragraph" w:customStyle="1" w:styleId="xl38">
    <w:name w:val="xl38"/>
    <w:basedOn w:val="a"/>
    <w:uiPriority w:val="99"/>
    <w:qFormat/>
    <w:rsid w:val="00AE3C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39">
    <w:name w:val="xl39"/>
    <w:basedOn w:val="a"/>
    <w:uiPriority w:val="99"/>
    <w:qFormat/>
    <w:rsid w:val="00AE3C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0">
    <w:name w:val="xl40"/>
    <w:basedOn w:val="a"/>
    <w:uiPriority w:val="99"/>
    <w:qFormat/>
    <w:rsid w:val="00AE3C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41">
    <w:name w:val="xl41"/>
    <w:basedOn w:val="a"/>
    <w:qFormat/>
    <w:rsid w:val="00AE3C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2">
    <w:name w:val="xl42"/>
    <w:basedOn w:val="a"/>
    <w:uiPriority w:val="99"/>
    <w:qFormat/>
    <w:rsid w:val="00AE3CC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
    <w:name w:val="xl43"/>
    <w:basedOn w:val="a"/>
    <w:uiPriority w:val="99"/>
    <w:qFormat/>
    <w:rsid w:val="00AE3CCB"/>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4">
    <w:name w:val="xl44"/>
    <w:basedOn w:val="a"/>
    <w:uiPriority w:val="99"/>
    <w:qFormat/>
    <w:rsid w:val="00AE3CC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5">
    <w:name w:val="xl45"/>
    <w:basedOn w:val="a"/>
    <w:uiPriority w:val="99"/>
    <w:qFormat/>
    <w:rsid w:val="00AE3CCB"/>
    <w:pPr>
      <w:widowControl/>
      <w:spacing w:before="100" w:beforeAutospacing="1" w:after="100" w:afterAutospacing="1"/>
      <w:jc w:val="center"/>
    </w:pPr>
    <w:rPr>
      <w:rFonts w:ascii="宋体" w:hAnsi="宋体" w:cs="宋体"/>
      <w:b/>
      <w:bCs/>
      <w:kern w:val="0"/>
      <w:sz w:val="36"/>
      <w:szCs w:val="36"/>
    </w:rPr>
  </w:style>
  <w:style w:type="paragraph" w:customStyle="1" w:styleId="xl46">
    <w:name w:val="xl46"/>
    <w:basedOn w:val="a"/>
    <w:uiPriority w:val="99"/>
    <w:qFormat/>
    <w:rsid w:val="00AE3CC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47">
    <w:name w:val="xl47"/>
    <w:basedOn w:val="a"/>
    <w:uiPriority w:val="99"/>
    <w:qFormat/>
    <w:rsid w:val="00AE3CCB"/>
    <w:pPr>
      <w:widowControl/>
      <w:pBdr>
        <w:top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character" w:customStyle="1" w:styleId="1f5">
    <w:name w:val="占位符文本1"/>
    <w:uiPriority w:val="99"/>
    <w:unhideWhenUsed/>
    <w:qFormat/>
    <w:rsid w:val="00AE3CCB"/>
    <w:rPr>
      <w:color w:val="808080"/>
    </w:rPr>
  </w:style>
  <w:style w:type="paragraph" w:customStyle="1" w:styleId="43">
    <w:name w:val="列出段落4"/>
    <w:basedOn w:val="a"/>
    <w:uiPriority w:val="34"/>
    <w:unhideWhenUsed/>
    <w:qFormat/>
    <w:rsid w:val="00AE3CCB"/>
    <w:pPr>
      <w:ind w:firstLineChars="200" w:firstLine="420"/>
    </w:pPr>
    <w:rPr>
      <w:sz w:val="20"/>
      <w:szCs w:val="20"/>
    </w:rPr>
  </w:style>
  <w:style w:type="character" w:customStyle="1" w:styleId="2e">
    <w:name w:val="占位符文本2"/>
    <w:uiPriority w:val="99"/>
    <w:unhideWhenUsed/>
    <w:qFormat/>
    <w:rsid w:val="00AE3CCB"/>
    <w:rPr>
      <w:color w:val="808080"/>
    </w:rPr>
  </w:style>
  <w:style w:type="paragraph" w:customStyle="1" w:styleId="TOC2">
    <w:name w:val="TOC 标题2"/>
    <w:basedOn w:val="1"/>
    <w:next w:val="a"/>
    <w:uiPriority w:val="39"/>
    <w:unhideWhenUsed/>
    <w:qFormat/>
    <w:rsid w:val="00AE3CCB"/>
    <w:pPr>
      <w:spacing w:before="480" w:after="0" w:line="276" w:lineRule="auto"/>
      <w:jc w:val="left"/>
      <w:textAlignment w:val="auto"/>
      <w:outlineLvl w:val="9"/>
    </w:pPr>
    <w:rPr>
      <w:rFonts w:ascii="等线 Light" w:eastAsia="等线 Light" w:hAnsi="等线 Light"/>
      <w:color w:val="2E74B5"/>
      <w:kern w:val="0"/>
      <w:sz w:val="28"/>
      <w:szCs w:val="28"/>
    </w:rPr>
  </w:style>
  <w:style w:type="character" w:customStyle="1" w:styleId="font51">
    <w:name w:val="font51"/>
    <w:qFormat/>
    <w:rsid w:val="00AE3CCB"/>
    <w:rPr>
      <w:rFonts w:ascii="宋体" w:eastAsia="宋体" w:hAnsi="宋体" w:hint="eastAsia"/>
      <w:b/>
      <w:bCs/>
      <w:color w:val="000000"/>
      <w:sz w:val="36"/>
      <w:szCs w:val="36"/>
      <w:u w:val="none"/>
    </w:rPr>
  </w:style>
  <w:style w:type="character" w:customStyle="1" w:styleId="font41">
    <w:name w:val="font41"/>
    <w:qFormat/>
    <w:rsid w:val="00AE3CCB"/>
    <w:rPr>
      <w:rFonts w:ascii="宋体" w:eastAsia="宋体" w:hAnsi="宋体" w:hint="eastAsia"/>
      <w:color w:val="000000"/>
      <w:sz w:val="20"/>
      <w:szCs w:val="20"/>
      <w:u w:val="none"/>
    </w:rPr>
  </w:style>
  <w:style w:type="character" w:customStyle="1" w:styleId="font11">
    <w:name w:val="font11"/>
    <w:qFormat/>
    <w:rsid w:val="00AE3CCB"/>
    <w:rPr>
      <w:rFonts w:ascii="宋体" w:eastAsia="宋体" w:hAnsi="宋体" w:hint="eastAsia"/>
      <w:color w:val="000000"/>
      <w:sz w:val="20"/>
      <w:szCs w:val="20"/>
      <w:u w:val="none"/>
    </w:rPr>
  </w:style>
  <w:style w:type="character" w:customStyle="1" w:styleId="font121">
    <w:name w:val="font121"/>
    <w:qFormat/>
    <w:rsid w:val="00AE3CCB"/>
    <w:rPr>
      <w:rFonts w:ascii="宋体" w:eastAsia="宋体" w:hAnsi="宋体" w:hint="eastAsia"/>
      <w:color w:val="FF0000"/>
      <w:sz w:val="22"/>
      <w:szCs w:val="22"/>
      <w:u w:val="none"/>
    </w:rPr>
  </w:style>
  <w:style w:type="character" w:customStyle="1" w:styleId="font141">
    <w:name w:val="font141"/>
    <w:qFormat/>
    <w:rsid w:val="00AE3CCB"/>
    <w:rPr>
      <w:rFonts w:ascii="宋体" w:eastAsia="宋体" w:hAnsi="宋体" w:hint="eastAsia"/>
      <w:color w:val="000000"/>
      <w:sz w:val="20"/>
      <w:szCs w:val="20"/>
      <w:u w:val="single"/>
    </w:rPr>
  </w:style>
  <w:style w:type="character" w:customStyle="1" w:styleId="font61">
    <w:name w:val="font61"/>
    <w:qFormat/>
    <w:rsid w:val="00AE3CCB"/>
    <w:rPr>
      <w:rFonts w:ascii="宋体" w:eastAsia="宋体" w:hAnsi="宋体" w:hint="eastAsia"/>
      <w:color w:val="000000"/>
      <w:sz w:val="20"/>
      <w:szCs w:val="20"/>
      <w:u w:val="single"/>
    </w:rPr>
  </w:style>
  <w:style w:type="character" w:customStyle="1" w:styleId="font101">
    <w:name w:val="font101"/>
    <w:qFormat/>
    <w:rsid w:val="00AE3CCB"/>
    <w:rPr>
      <w:rFonts w:ascii="宋体" w:eastAsia="宋体" w:hAnsi="宋体" w:hint="eastAsia"/>
      <w:color w:val="000000"/>
      <w:sz w:val="20"/>
      <w:szCs w:val="20"/>
      <w:u w:val="none"/>
    </w:rPr>
  </w:style>
  <w:style w:type="character" w:customStyle="1" w:styleId="font111">
    <w:name w:val="font111"/>
    <w:qFormat/>
    <w:rsid w:val="00AE3CCB"/>
    <w:rPr>
      <w:rFonts w:ascii="宋体" w:eastAsia="宋体" w:hAnsi="宋体" w:hint="eastAsia"/>
      <w:color w:val="FF0000"/>
      <w:sz w:val="20"/>
      <w:szCs w:val="20"/>
      <w:u w:val="none"/>
    </w:rPr>
  </w:style>
  <w:style w:type="character" w:customStyle="1" w:styleId="font131">
    <w:name w:val="font131"/>
    <w:qFormat/>
    <w:rsid w:val="00AE3CCB"/>
    <w:rPr>
      <w:rFonts w:ascii="宋体" w:eastAsia="宋体" w:hAnsi="宋体" w:hint="eastAsia"/>
      <w:color w:val="000000"/>
      <w:sz w:val="20"/>
      <w:szCs w:val="20"/>
      <w:u w:val="none"/>
    </w:rPr>
  </w:style>
  <w:style w:type="character" w:customStyle="1" w:styleId="font71">
    <w:name w:val="font71"/>
    <w:qFormat/>
    <w:rsid w:val="00AE3CCB"/>
    <w:rPr>
      <w:rFonts w:ascii="宋体" w:eastAsia="宋体" w:hAnsi="宋体" w:hint="eastAsia"/>
      <w:color w:val="FF0000"/>
      <w:sz w:val="20"/>
      <w:szCs w:val="20"/>
      <w:u w:val="single"/>
    </w:rPr>
  </w:style>
  <w:style w:type="character" w:customStyle="1" w:styleId="font31">
    <w:name w:val="font31"/>
    <w:qFormat/>
    <w:rsid w:val="00AE3CCB"/>
    <w:rPr>
      <w:rFonts w:ascii="宋体" w:eastAsia="宋体" w:hAnsi="宋体" w:hint="eastAsia"/>
      <w:color w:val="FF0000"/>
      <w:sz w:val="20"/>
      <w:szCs w:val="20"/>
      <w:u w:val="none"/>
    </w:rPr>
  </w:style>
  <w:style w:type="paragraph" w:customStyle="1" w:styleId="TOC3">
    <w:name w:val="TOC 标题3"/>
    <w:basedOn w:val="1"/>
    <w:next w:val="a"/>
    <w:uiPriority w:val="39"/>
    <w:unhideWhenUsed/>
    <w:qFormat/>
    <w:rsid w:val="00AE3CCB"/>
    <w:pPr>
      <w:spacing w:before="480" w:after="0" w:line="276" w:lineRule="auto"/>
      <w:jc w:val="left"/>
      <w:textAlignment w:val="auto"/>
      <w:outlineLvl w:val="9"/>
    </w:pPr>
    <w:rPr>
      <w:rFonts w:ascii="等线 Light" w:eastAsia="等线 Light" w:hAnsi="等线 Light"/>
      <w:color w:val="2E74B5"/>
      <w:kern w:val="0"/>
      <w:sz w:val="28"/>
      <w:szCs w:val="28"/>
    </w:rPr>
  </w:style>
  <w:style w:type="character" w:customStyle="1" w:styleId="2f">
    <w:name w:val="书籍标题2"/>
    <w:uiPriority w:val="33"/>
    <w:qFormat/>
    <w:rsid w:val="00AE3CCB"/>
    <w:rPr>
      <w:b/>
      <w:bCs/>
      <w:i/>
      <w:iCs/>
      <w:spacing w:val="5"/>
    </w:rPr>
  </w:style>
  <w:style w:type="character" w:customStyle="1" w:styleId="6Char1">
    <w:name w:val="标题 6 Char1"/>
    <w:uiPriority w:val="99"/>
    <w:qFormat/>
    <w:rsid w:val="00AE3CCB"/>
    <w:rPr>
      <w:rFonts w:ascii="Calibri" w:eastAsia="宋体" w:hAnsi="Calibri" w:cs="Times New Roman"/>
      <w:b/>
      <w:bCs/>
      <w:kern w:val="0"/>
      <w:sz w:val="20"/>
      <w:szCs w:val="20"/>
    </w:rPr>
  </w:style>
  <w:style w:type="character" w:customStyle="1" w:styleId="Char21">
    <w:name w:val="文档结构图 Char2"/>
    <w:uiPriority w:val="99"/>
    <w:qFormat/>
    <w:rsid w:val="00AE3CCB"/>
    <w:rPr>
      <w:rFonts w:ascii="宋体" w:eastAsia="宋体" w:hAnsi="Calibri" w:cs="黑体"/>
      <w:kern w:val="0"/>
      <w:sz w:val="18"/>
      <w:szCs w:val="18"/>
      <w:lang w:eastAsia="en-US" w:bidi="en-US"/>
    </w:rPr>
  </w:style>
  <w:style w:type="character" w:customStyle="1" w:styleId="Char22">
    <w:name w:val="纯文本 Char2"/>
    <w:uiPriority w:val="99"/>
    <w:qFormat/>
    <w:rsid w:val="00AE3CCB"/>
    <w:rPr>
      <w:rFonts w:ascii="宋体" w:hAnsi="Courier New"/>
      <w:kern w:val="2"/>
      <w:sz w:val="21"/>
    </w:rPr>
  </w:style>
  <w:style w:type="character" w:customStyle="1" w:styleId="Char23">
    <w:name w:val="批注框文本 Char2"/>
    <w:uiPriority w:val="99"/>
    <w:qFormat/>
    <w:rsid w:val="00AE3CCB"/>
    <w:rPr>
      <w:rFonts w:ascii="Calibri" w:eastAsia="宋体" w:hAnsi="Calibri" w:cs="Times New Roman"/>
      <w:kern w:val="0"/>
      <w:sz w:val="18"/>
      <w:szCs w:val="18"/>
    </w:rPr>
  </w:style>
  <w:style w:type="character" w:customStyle="1" w:styleId="affff3">
    <w:name w:val="正文文本 字符"/>
    <w:uiPriority w:val="1"/>
    <w:qFormat/>
    <w:rsid w:val="00AE3CCB"/>
    <w:rPr>
      <w:kern w:val="2"/>
      <w:sz w:val="21"/>
    </w:rPr>
  </w:style>
  <w:style w:type="paragraph" w:customStyle="1" w:styleId="Style4">
    <w:name w:val="_Style 4"/>
    <w:basedOn w:val="a"/>
    <w:uiPriority w:val="34"/>
    <w:qFormat/>
    <w:rsid w:val="00AE3CCB"/>
    <w:pPr>
      <w:ind w:firstLineChars="200" w:firstLine="420"/>
    </w:pPr>
    <w:rPr>
      <w:rFonts w:ascii="Calibri" w:hAnsi="Calibri"/>
      <w:szCs w:val="22"/>
    </w:rPr>
  </w:style>
  <w:style w:type="paragraph" w:customStyle="1" w:styleId="Style1">
    <w:name w:val="_Style 1"/>
    <w:basedOn w:val="a"/>
    <w:uiPriority w:val="34"/>
    <w:qFormat/>
    <w:rsid w:val="00AE3CCB"/>
    <w:pPr>
      <w:ind w:firstLineChars="200" w:firstLine="420"/>
    </w:pPr>
    <w:rPr>
      <w:rFonts w:ascii="Calibri" w:hAnsi="Calibri"/>
      <w:szCs w:val="22"/>
    </w:rPr>
  </w:style>
  <w:style w:type="paragraph" w:customStyle="1" w:styleId="1f6">
    <w:name w:val="修订1"/>
    <w:uiPriority w:val="99"/>
    <w:unhideWhenUsed/>
    <w:qFormat/>
    <w:rsid w:val="00AE3CCB"/>
    <w:rPr>
      <w:rFonts w:hint="eastAsia"/>
      <w:kern w:val="1"/>
      <w:sz w:val="21"/>
    </w:rPr>
  </w:style>
  <w:style w:type="paragraph" w:customStyle="1" w:styleId="1f7">
    <w:name w:val="标题1"/>
    <w:basedOn w:val="1"/>
    <w:next w:val="a"/>
    <w:qFormat/>
    <w:rsid w:val="00AE3CCB"/>
    <w:pPr>
      <w:widowControl w:val="0"/>
      <w:adjustRightInd w:val="0"/>
      <w:spacing w:before="0" w:after="0" w:line="480" w:lineRule="exact"/>
      <w:textAlignment w:val="auto"/>
    </w:pPr>
    <w:rPr>
      <w:rFonts w:eastAsia="黑体"/>
      <w:b w:val="0"/>
      <w:color w:val="auto"/>
      <w:sz w:val="28"/>
      <w:szCs w:val="28"/>
      <w:lang w:val="zh-CN"/>
    </w:rPr>
  </w:style>
  <w:style w:type="paragraph" w:customStyle="1" w:styleId="2f0">
    <w:name w:val="样式 标题 2 + 阳文"/>
    <w:basedOn w:val="2"/>
    <w:qFormat/>
    <w:rsid w:val="00AE3CCB"/>
    <w:pPr>
      <w:spacing w:before="0" w:after="0" w:line="400" w:lineRule="exact"/>
      <w:ind w:firstLineChars="200" w:firstLine="420"/>
    </w:pPr>
    <w:rPr>
      <w:rFonts w:ascii="宋体" w:hAnsi="宋体"/>
      <w:b w:val="0"/>
      <w:bCs w:val="0"/>
      <w:color w:val="000000"/>
      <w:sz w:val="21"/>
      <w:szCs w:val="21"/>
      <w:lang w:val="zh-CN"/>
    </w:rPr>
  </w:style>
  <w:style w:type="paragraph" w:customStyle="1" w:styleId="TOC31">
    <w:name w:val="TOC 标题31"/>
    <w:basedOn w:val="1"/>
    <w:next w:val="a"/>
    <w:uiPriority w:val="39"/>
    <w:unhideWhenUsed/>
    <w:qFormat/>
    <w:rsid w:val="00AE3CCB"/>
    <w:pPr>
      <w:spacing w:before="480" w:after="0" w:line="276" w:lineRule="auto"/>
      <w:jc w:val="left"/>
      <w:textAlignment w:val="auto"/>
      <w:outlineLvl w:val="9"/>
    </w:pPr>
    <w:rPr>
      <w:rFonts w:ascii="等线 Light" w:eastAsia="等线 Light" w:hAnsi="等线 Light"/>
      <w:color w:val="2E74B5"/>
      <w:kern w:val="0"/>
      <w:sz w:val="28"/>
      <w:szCs w:val="28"/>
    </w:rPr>
  </w:style>
  <w:style w:type="paragraph" w:customStyle="1" w:styleId="112">
    <w:name w:val="修订11"/>
    <w:uiPriority w:val="99"/>
    <w:unhideWhenUsed/>
    <w:qFormat/>
    <w:rsid w:val="00AE3CCB"/>
    <w:rPr>
      <w:rFonts w:hint="eastAsia"/>
      <w:kern w:val="1"/>
      <w:sz w:val="21"/>
    </w:rPr>
  </w:style>
  <w:style w:type="character" w:customStyle="1" w:styleId="1f8">
    <w:name w:val="正文文本 字符1"/>
    <w:qFormat/>
    <w:rsid w:val="00AE3CCB"/>
    <w:rPr>
      <w:rFonts w:ascii="Times New Roman" w:eastAsia="宋体" w:hAnsi="Times New Roman" w:cs="Times New Roman"/>
      <w:szCs w:val="21"/>
    </w:rPr>
  </w:style>
  <w:style w:type="character" w:customStyle="1" w:styleId="3Char11">
    <w:name w:val="正文文本缩进 3 Char1"/>
    <w:basedOn w:val="a0"/>
    <w:qFormat/>
    <w:rsid w:val="00AE3CCB"/>
    <w:rPr>
      <w:sz w:val="16"/>
      <w:szCs w:val="16"/>
    </w:rPr>
  </w:style>
  <w:style w:type="character" w:customStyle="1" w:styleId="Char1c">
    <w:name w:val="正文首行缩进 Char1"/>
    <w:basedOn w:val="Char1"/>
    <w:qFormat/>
    <w:rsid w:val="00AE3CCB"/>
    <w:rPr>
      <w:rFonts w:ascii="Times New Roman" w:eastAsia="宋体" w:hAnsi="Times New Roman" w:cs="Times New Roman"/>
      <w:spacing w:val="60"/>
      <w:kern w:val="2"/>
      <w:sz w:val="21"/>
      <w:szCs w:val="21"/>
    </w:rPr>
  </w:style>
  <w:style w:type="character" w:customStyle="1" w:styleId="2Char12">
    <w:name w:val="正文文本缩进 2 Char1"/>
    <w:basedOn w:val="a0"/>
    <w:qFormat/>
    <w:rsid w:val="00AE3CCB"/>
  </w:style>
  <w:style w:type="character" w:customStyle="1" w:styleId="3Char12">
    <w:name w:val="正文文本 3 Char1"/>
    <w:basedOn w:val="a0"/>
    <w:qFormat/>
    <w:rsid w:val="00AE3CCB"/>
    <w:rPr>
      <w:sz w:val="16"/>
      <w:szCs w:val="16"/>
    </w:rPr>
  </w:style>
  <w:style w:type="paragraph" w:customStyle="1" w:styleId="TOC4">
    <w:name w:val="TOC 标题4"/>
    <w:basedOn w:val="1"/>
    <w:next w:val="a"/>
    <w:uiPriority w:val="39"/>
    <w:unhideWhenUsed/>
    <w:qFormat/>
    <w:rsid w:val="00AE3CCB"/>
    <w:pPr>
      <w:spacing w:before="480" w:after="0" w:line="276" w:lineRule="auto"/>
      <w:jc w:val="left"/>
      <w:textAlignment w:val="auto"/>
      <w:outlineLvl w:val="9"/>
    </w:pPr>
    <w:rPr>
      <w:rFonts w:ascii="Cambria" w:hAnsi="Cambria"/>
      <w:color w:val="365F91"/>
      <w:kern w:val="0"/>
      <w:sz w:val="28"/>
      <w:szCs w:val="28"/>
    </w:rPr>
  </w:style>
  <w:style w:type="character" w:customStyle="1" w:styleId="bjh-p">
    <w:name w:val="bjh-p"/>
    <w:basedOn w:val="a0"/>
    <w:qFormat/>
    <w:rsid w:val="00AE3CCB"/>
  </w:style>
  <w:style w:type="paragraph" w:customStyle="1" w:styleId="ztext-empty-paragraph">
    <w:name w:val="ztext-empty-paragraph"/>
    <w:basedOn w:val="a"/>
    <w:qFormat/>
    <w:rsid w:val="00AE3CCB"/>
    <w:pPr>
      <w:widowControl/>
      <w:spacing w:before="100" w:beforeAutospacing="1" w:after="100" w:afterAutospacing="1"/>
      <w:jc w:val="left"/>
    </w:pPr>
    <w:rPr>
      <w:rFonts w:ascii="宋体" w:hAnsi="宋体" w:cs="宋体"/>
      <w:kern w:val="0"/>
      <w:sz w:val="24"/>
    </w:rPr>
  </w:style>
  <w:style w:type="paragraph" w:customStyle="1" w:styleId="content-img1">
    <w:name w:val="content-img1"/>
    <w:basedOn w:val="a"/>
    <w:qFormat/>
    <w:rsid w:val="00AE3CCB"/>
    <w:pPr>
      <w:widowControl/>
      <w:spacing w:before="100" w:beforeAutospacing="1" w:after="450"/>
      <w:jc w:val="left"/>
    </w:pPr>
    <w:rPr>
      <w:rFonts w:ascii="宋体" w:hAnsi="宋体" w:cs="宋体"/>
      <w:kern w:val="0"/>
      <w:sz w:val="24"/>
    </w:rPr>
  </w:style>
  <w:style w:type="paragraph" w:customStyle="1" w:styleId="113">
    <w:name w:val="列出段落11"/>
    <w:basedOn w:val="a"/>
    <w:uiPriority w:val="34"/>
    <w:qFormat/>
    <w:rsid w:val="00AE3CCB"/>
    <w:pPr>
      <w:ind w:firstLineChars="200" w:firstLine="420"/>
    </w:pPr>
    <w:rPr>
      <w:rFonts w:ascii="Calibri" w:hAnsi="Calibri" w:cs="Calibri"/>
      <w:szCs w:val="21"/>
    </w:rPr>
  </w:style>
  <w:style w:type="character" w:customStyle="1" w:styleId="bjh-strong">
    <w:name w:val="bjh-strong"/>
    <w:basedOn w:val="a0"/>
    <w:qFormat/>
    <w:rsid w:val="00AE3CCB"/>
  </w:style>
  <w:style w:type="paragraph" w:customStyle="1" w:styleId="detailpic">
    <w:name w:val="detailpic"/>
    <w:basedOn w:val="a"/>
    <w:qFormat/>
    <w:rsid w:val="00AE3CCB"/>
    <w:pPr>
      <w:widowControl/>
      <w:spacing w:before="100" w:beforeAutospacing="1" w:after="100" w:afterAutospacing="1"/>
      <w:jc w:val="left"/>
    </w:pPr>
    <w:rPr>
      <w:rFonts w:ascii="宋体" w:hAnsi="宋体" w:cs="宋体"/>
      <w:kern w:val="0"/>
      <w:sz w:val="24"/>
    </w:rPr>
  </w:style>
  <w:style w:type="character" w:customStyle="1" w:styleId="moduletitlemenuitemsel">
    <w:name w:val="moduletitle_menuitemsel"/>
    <w:qFormat/>
    <w:rsid w:val="00AE3CCB"/>
    <w:rPr>
      <w:rFonts w:ascii="Tahoma" w:eastAsia="Tahoma" w:hAnsi="Tahoma" w:cs="Tahoma"/>
      <w:b/>
      <w:color w:val="000000"/>
      <w:sz w:val="18"/>
      <w:szCs w:val="18"/>
    </w:rPr>
  </w:style>
  <w:style w:type="character" w:customStyle="1" w:styleId="affff4">
    <w:name w:val="个人答复风格"/>
    <w:qFormat/>
    <w:rsid w:val="00AE3CCB"/>
    <w:rPr>
      <w:rFonts w:ascii="Arial" w:eastAsia="宋体" w:hAnsi="Arial" w:cs="Arial"/>
      <w:color w:val="auto"/>
      <w:sz w:val="20"/>
    </w:rPr>
  </w:style>
  <w:style w:type="character" w:customStyle="1" w:styleId="affff5">
    <w:name w:val="发布"/>
    <w:qFormat/>
    <w:rsid w:val="00AE3CCB"/>
    <w:rPr>
      <w:rFonts w:ascii="黑体" w:eastAsia="黑体"/>
      <w:spacing w:val="22"/>
      <w:w w:val="100"/>
      <w:position w:val="3"/>
      <w:sz w:val="28"/>
    </w:rPr>
  </w:style>
  <w:style w:type="character" w:customStyle="1" w:styleId="affff6">
    <w:name w:val="个人撰写风格"/>
    <w:qFormat/>
    <w:rsid w:val="00AE3CCB"/>
    <w:rPr>
      <w:rFonts w:ascii="Arial" w:eastAsia="宋体" w:hAnsi="Arial" w:cs="Arial"/>
      <w:color w:val="auto"/>
      <w:sz w:val="20"/>
    </w:rPr>
  </w:style>
  <w:style w:type="paragraph" w:customStyle="1" w:styleId="affff7">
    <w:name w:val="标准书脚_偶数页"/>
    <w:qFormat/>
    <w:rsid w:val="00AE3CCB"/>
    <w:pPr>
      <w:spacing w:before="120"/>
    </w:pPr>
    <w:rPr>
      <w:sz w:val="18"/>
    </w:rPr>
  </w:style>
  <w:style w:type="paragraph" w:customStyle="1" w:styleId="affff8">
    <w:name w:val="封面一致性程度标识"/>
    <w:qFormat/>
    <w:rsid w:val="00AE3CCB"/>
    <w:pPr>
      <w:spacing w:before="440" w:line="400" w:lineRule="exact"/>
      <w:jc w:val="center"/>
    </w:pPr>
    <w:rPr>
      <w:rFonts w:ascii="宋体"/>
      <w:sz w:val="28"/>
    </w:rPr>
  </w:style>
  <w:style w:type="paragraph" w:customStyle="1" w:styleId="affff9">
    <w:name w:val="示例"/>
    <w:next w:val="afff6"/>
    <w:qFormat/>
    <w:rsid w:val="00AE3CCB"/>
    <w:pPr>
      <w:tabs>
        <w:tab w:val="left" w:pos="780"/>
        <w:tab w:val="left" w:pos="816"/>
      </w:tabs>
      <w:ind w:left="780" w:firstLineChars="233" w:firstLine="419"/>
      <w:jc w:val="both"/>
    </w:pPr>
    <w:rPr>
      <w:rFonts w:ascii="宋体"/>
      <w:sz w:val="18"/>
    </w:rPr>
  </w:style>
  <w:style w:type="paragraph" w:customStyle="1" w:styleId="2f1">
    <w:name w:val="封面标准号2"/>
    <w:basedOn w:val="1f9"/>
    <w:qFormat/>
    <w:rsid w:val="00AE3CCB"/>
    <w:pPr>
      <w:framePr w:w="9138" w:h="1244" w:hRule="exact" w:wrap="around" w:vAnchor="page" w:hAnchor="margin" w:y="2908"/>
      <w:adjustRightInd w:val="0"/>
      <w:spacing w:before="357" w:line="280" w:lineRule="exact"/>
    </w:pPr>
  </w:style>
  <w:style w:type="paragraph" w:customStyle="1" w:styleId="1f9">
    <w:name w:val="封面标准号1"/>
    <w:qFormat/>
    <w:rsid w:val="00AE3CCB"/>
    <w:pPr>
      <w:widowControl w:val="0"/>
      <w:kinsoku w:val="0"/>
      <w:overflowPunct w:val="0"/>
      <w:autoSpaceDE w:val="0"/>
      <w:autoSpaceDN w:val="0"/>
      <w:spacing w:before="308"/>
      <w:jc w:val="right"/>
      <w:textAlignment w:val="center"/>
    </w:pPr>
    <w:rPr>
      <w:sz w:val="28"/>
    </w:rPr>
  </w:style>
  <w:style w:type="paragraph" w:customStyle="1" w:styleId="affffa">
    <w:name w:val="附录图标题"/>
    <w:next w:val="afff6"/>
    <w:qFormat/>
    <w:rsid w:val="00AE3CCB"/>
    <w:pPr>
      <w:tabs>
        <w:tab w:val="left" w:pos="360"/>
      </w:tabs>
      <w:jc w:val="center"/>
    </w:pPr>
    <w:rPr>
      <w:rFonts w:ascii="黑体" w:eastAsia="黑体"/>
      <w:sz w:val="21"/>
    </w:rPr>
  </w:style>
  <w:style w:type="paragraph" w:customStyle="1" w:styleId="affffb">
    <w:name w:val="封面标准代替信息"/>
    <w:basedOn w:val="2f1"/>
    <w:qFormat/>
    <w:rsid w:val="00AE3CCB"/>
    <w:pPr>
      <w:framePr w:wrap="around"/>
      <w:spacing w:before="57"/>
    </w:pPr>
    <w:rPr>
      <w:rFonts w:ascii="宋体"/>
      <w:sz w:val="21"/>
    </w:rPr>
  </w:style>
  <w:style w:type="paragraph" w:customStyle="1" w:styleId="affffc">
    <w:name w:val="列项◆（三级）"/>
    <w:qFormat/>
    <w:rsid w:val="00AE3CCB"/>
    <w:pPr>
      <w:tabs>
        <w:tab w:val="left" w:pos="960"/>
      </w:tabs>
      <w:ind w:leftChars="600" w:left="800" w:hangingChars="200" w:hanging="200"/>
    </w:pPr>
    <w:rPr>
      <w:rFonts w:ascii="宋体"/>
      <w:sz w:val="21"/>
    </w:rPr>
  </w:style>
  <w:style w:type="paragraph" w:customStyle="1" w:styleId="affffd">
    <w:name w:val="标准书眉_奇数页"/>
    <w:next w:val="a"/>
    <w:qFormat/>
    <w:rsid w:val="00AE3CCB"/>
    <w:pPr>
      <w:tabs>
        <w:tab w:val="center" w:pos="4154"/>
        <w:tab w:val="right" w:pos="8306"/>
      </w:tabs>
      <w:spacing w:after="120"/>
      <w:jc w:val="right"/>
    </w:pPr>
    <w:rPr>
      <w:sz w:val="21"/>
    </w:rPr>
  </w:style>
  <w:style w:type="paragraph" w:customStyle="1" w:styleId="affffe">
    <w:name w:val="实施日期"/>
    <w:basedOn w:val="afffff"/>
    <w:qFormat/>
    <w:rsid w:val="00AE3CCB"/>
    <w:pPr>
      <w:framePr w:wrap="around" w:hAnchor="text" w:xAlign="right" w:y="1"/>
      <w:jc w:val="right"/>
    </w:pPr>
  </w:style>
  <w:style w:type="paragraph" w:customStyle="1" w:styleId="afffff">
    <w:name w:val="发布日期"/>
    <w:qFormat/>
    <w:rsid w:val="00AE3CCB"/>
    <w:rPr>
      <w:rFonts w:eastAsia="黑体"/>
      <w:sz w:val="28"/>
    </w:rPr>
  </w:style>
  <w:style w:type="paragraph" w:customStyle="1" w:styleId="afffff0">
    <w:name w:val="封面标准文稿类别"/>
    <w:qFormat/>
    <w:rsid w:val="00AE3CCB"/>
    <w:pPr>
      <w:spacing w:before="440" w:line="400" w:lineRule="exact"/>
      <w:jc w:val="center"/>
    </w:pPr>
    <w:rPr>
      <w:rFonts w:ascii="宋体"/>
      <w:sz w:val="24"/>
    </w:rPr>
  </w:style>
  <w:style w:type="paragraph" w:customStyle="1" w:styleId="afffff1">
    <w:name w:val="封面正文"/>
    <w:qFormat/>
    <w:rsid w:val="00AE3CCB"/>
    <w:pPr>
      <w:jc w:val="both"/>
    </w:pPr>
  </w:style>
  <w:style w:type="paragraph" w:customStyle="1" w:styleId="afffff2">
    <w:name w:val="标准书眉一"/>
    <w:qFormat/>
    <w:rsid w:val="00AE3CCB"/>
    <w:pPr>
      <w:jc w:val="both"/>
    </w:pPr>
  </w:style>
  <w:style w:type="paragraph" w:customStyle="1" w:styleId="afffff3">
    <w:name w:val="其他标准称谓"/>
    <w:qFormat/>
    <w:rsid w:val="00AE3CCB"/>
    <w:pPr>
      <w:spacing w:line="0" w:lineRule="atLeast"/>
      <w:jc w:val="distribute"/>
    </w:pPr>
    <w:rPr>
      <w:rFonts w:ascii="黑体" w:eastAsia="黑体" w:hAnsi="宋体"/>
      <w:sz w:val="52"/>
    </w:rPr>
  </w:style>
  <w:style w:type="paragraph" w:customStyle="1" w:styleId="afffff4">
    <w:name w:val="附录二级条标题"/>
    <w:basedOn w:val="afffff5"/>
    <w:next w:val="afff6"/>
    <w:qFormat/>
    <w:rsid w:val="00AE3CCB"/>
    <w:pPr>
      <w:outlineLvl w:val="3"/>
    </w:pPr>
  </w:style>
  <w:style w:type="paragraph" w:customStyle="1" w:styleId="afffff5">
    <w:name w:val="附录一级条标题"/>
    <w:basedOn w:val="afffff6"/>
    <w:next w:val="afff6"/>
    <w:qFormat/>
    <w:rsid w:val="00AE3CCB"/>
    <w:pPr>
      <w:autoSpaceDN w:val="0"/>
      <w:spacing w:beforeLines="0" w:afterLines="0"/>
      <w:ind w:left="0" w:firstLine="0"/>
      <w:outlineLvl w:val="2"/>
    </w:pPr>
  </w:style>
  <w:style w:type="paragraph" w:customStyle="1" w:styleId="afffff6">
    <w:name w:val="附录章标题"/>
    <w:next w:val="afff6"/>
    <w:qFormat/>
    <w:rsid w:val="00AE3CCB"/>
    <w:pPr>
      <w:tabs>
        <w:tab w:val="left" w:pos="992"/>
      </w:tabs>
      <w:wordWrap w:val="0"/>
      <w:overflowPunct w:val="0"/>
      <w:autoSpaceDE w:val="0"/>
      <w:spacing w:beforeLines="50" w:afterLines="50"/>
      <w:ind w:left="992" w:hanging="567"/>
      <w:jc w:val="both"/>
      <w:textAlignment w:val="baseline"/>
      <w:outlineLvl w:val="1"/>
    </w:pPr>
    <w:rPr>
      <w:rFonts w:ascii="黑体" w:eastAsia="黑体"/>
      <w:kern w:val="21"/>
      <w:sz w:val="21"/>
    </w:rPr>
  </w:style>
  <w:style w:type="paragraph" w:customStyle="1" w:styleId="afffff7">
    <w:name w:val="发布部门"/>
    <w:next w:val="afff6"/>
    <w:qFormat/>
    <w:rsid w:val="00AE3CCB"/>
    <w:pPr>
      <w:framePr w:w="7433" w:h="585" w:hRule="exact" w:hSpace="180" w:vSpace="180" w:wrap="around" w:hAnchor="margin" w:xAlign="center" w:y="14401" w:anchorLock="1"/>
      <w:jc w:val="center"/>
    </w:pPr>
    <w:rPr>
      <w:rFonts w:ascii="宋体"/>
      <w:b/>
      <w:spacing w:val="20"/>
      <w:w w:val="135"/>
      <w:sz w:val="36"/>
    </w:rPr>
  </w:style>
  <w:style w:type="paragraph" w:customStyle="1" w:styleId="afffff8">
    <w:name w:val="附录五级条标题"/>
    <w:basedOn w:val="afffff9"/>
    <w:next w:val="afff6"/>
    <w:qFormat/>
    <w:rsid w:val="00AE3CCB"/>
    <w:pPr>
      <w:tabs>
        <w:tab w:val="left" w:pos="2940"/>
      </w:tabs>
      <w:ind w:left="2940" w:hanging="420"/>
      <w:outlineLvl w:val="6"/>
    </w:pPr>
  </w:style>
  <w:style w:type="paragraph" w:customStyle="1" w:styleId="afffff9">
    <w:name w:val="附录四级条标题"/>
    <w:basedOn w:val="afffffa"/>
    <w:next w:val="afff6"/>
    <w:qFormat/>
    <w:rsid w:val="00AE3CCB"/>
    <w:pPr>
      <w:outlineLvl w:val="5"/>
    </w:pPr>
  </w:style>
  <w:style w:type="paragraph" w:customStyle="1" w:styleId="afffffa">
    <w:name w:val="附录三级条标题"/>
    <w:basedOn w:val="afffff4"/>
    <w:next w:val="afff6"/>
    <w:qFormat/>
    <w:rsid w:val="00AE3CCB"/>
    <w:pPr>
      <w:outlineLvl w:val="4"/>
    </w:pPr>
  </w:style>
  <w:style w:type="paragraph" w:customStyle="1" w:styleId="afffffb">
    <w:name w:val="附录标识"/>
    <w:basedOn w:val="affe"/>
    <w:qFormat/>
    <w:rsid w:val="00AE3CCB"/>
    <w:pPr>
      <w:tabs>
        <w:tab w:val="left" w:pos="1120"/>
        <w:tab w:val="left" w:pos="6405"/>
      </w:tabs>
      <w:spacing w:after="200"/>
      <w:ind w:firstLine="400"/>
    </w:pPr>
    <w:rPr>
      <w:sz w:val="21"/>
    </w:rPr>
  </w:style>
  <w:style w:type="paragraph" w:customStyle="1" w:styleId="afffffc">
    <w:name w:val="封面标准英文名称"/>
    <w:qFormat/>
    <w:rsid w:val="00AE3CCB"/>
    <w:pPr>
      <w:widowControl w:val="0"/>
      <w:spacing w:before="370" w:line="400" w:lineRule="exact"/>
      <w:jc w:val="center"/>
    </w:pPr>
    <w:rPr>
      <w:sz w:val="28"/>
    </w:rPr>
  </w:style>
  <w:style w:type="paragraph" w:customStyle="1" w:styleId="afffffd">
    <w:name w:val="正文表标题"/>
    <w:next w:val="afff6"/>
    <w:qFormat/>
    <w:rsid w:val="00AE3CCB"/>
    <w:pPr>
      <w:tabs>
        <w:tab w:val="left" w:pos="780"/>
      </w:tabs>
      <w:ind w:left="780" w:hanging="360"/>
      <w:jc w:val="center"/>
    </w:pPr>
    <w:rPr>
      <w:rFonts w:ascii="黑体" w:eastAsia="黑体"/>
      <w:sz w:val="21"/>
    </w:rPr>
  </w:style>
  <w:style w:type="paragraph" w:customStyle="1" w:styleId="afffffe">
    <w:name w:val="标准书眉_偶数页"/>
    <w:basedOn w:val="affffd"/>
    <w:next w:val="a"/>
    <w:qFormat/>
    <w:rsid w:val="00AE3CCB"/>
    <w:pPr>
      <w:jc w:val="left"/>
    </w:pPr>
  </w:style>
  <w:style w:type="paragraph" w:customStyle="1" w:styleId="affffff">
    <w:name w:val="标准称谓"/>
    <w:next w:val="a"/>
    <w:qFormat/>
    <w:rsid w:val="00AE3CCB"/>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f0">
    <w:name w:val="目次、索引正文"/>
    <w:qFormat/>
    <w:rsid w:val="00AE3CCB"/>
    <w:pPr>
      <w:spacing w:line="320" w:lineRule="exact"/>
      <w:jc w:val="both"/>
    </w:pPr>
    <w:rPr>
      <w:rFonts w:ascii="宋体"/>
      <w:sz w:val="21"/>
    </w:rPr>
  </w:style>
  <w:style w:type="paragraph" w:customStyle="1" w:styleId="affffff1">
    <w:name w:val="注："/>
    <w:next w:val="afff6"/>
    <w:qFormat/>
    <w:rsid w:val="00AE3CCB"/>
    <w:pPr>
      <w:widowControl w:val="0"/>
      <w:tabs>
        <w:tab w:val="left" w:pos="832"/>
      </w:tabs>
      <w:autoSpaceDE w:val="0"/>
      <w:autoSpaceDN w:val="0"/>
      <w:ind w:left="832" w:hanging="420"/>
      <w:jc w:val="both"/>
    </w:pPr>
    <w:rPr>
      <w:rFonts w:ascii="宋体"/>
      <w:sz w:val="18"/>
    </w:rPr>
  </w:style>
  <w:style w:type="paragraph" w:customStyle="1" w:styleId="affffff2">
    <w:name w:val="编号列项（三级）"/>
    <w:qFormat/>
    <w:rsid w:val="00AE3CCB"/>
    <w:pPr>
      <w:tabs>
        <w:tab w:val="left" w:pos="1140"/>
      </w:tabs>
      <w:ind w:leftChars="600" w:left="800" w:hangingChars="200" w:hanging="200"/>
    </w:pPr>
    <w:rPr>
      <w:rFonts w:ascii="宋体"/>
      <w:sz w:val="21"/>
    </w:rPr>
  </w:style>
  <w:style w:type="paragraph" w:customStyle="1" w:styleId="affffff3">
    <w:name w:val="目次、标准名称标题"/>
    <w:basedOn w:val="affe"/>
    <w:next w:val="afff6"/>
    <w:qFormat/>
    <w:rsid w:val="00AE3CCB"/>
    <w:pPr>
      <w:spacing w:line="460" w:lineRule="exact"/>
    </w:pPr>
  </w:style>
  <w:style w:type="paragraph" w:customStyle="1" w:styleId="affffff4">
    <w:name w:val="数字编号列项（二级）"/>
    <w:qFormat/>
    <w:rsid w:val="00AE3CCB"/>
    <w:pPr>
      <w:ind w:leftChars="400" w:left="1260" w:hangingChars="200" w:hanging="420"/>
      <w:jc w:val="both"/>
    </w:pPr>
    <w:rPr>
      <w:rFonts w:ascii="宋体"/>
      <w:sz w:val="21"/>
    </w:rPr>
  </w:style>
  <w:style w:type="paragraph" w:customStyle="1" w:styleId="affffff5">
    <w:name w:val="列项●（二级）"/>
    <w:qFormat/>
    <w:rsid w:val="00AE3CCB"/>
    <w:pPr>
      <w:tabs>
        <w:tab w:val="left" w:pos="840"/>
      </w:tabs>
      <w:ind w:leftChars="400" w:left="600" w:hangingChars="200" w:hanging="200"/>
      <w:jc w:val="both"/>
    </w:pPr>
    <w:rPr>
      <w:rFonts w:ascii="宋体"/>
      <w:sz w:val="21"/>
    </w:rPr>
  </w:style>
  <w:style w:type="paragraph" w:customStyle="1" w:styleId="affffff6">
    <w:name w:val="附录表标题"/>
    <w:next w:val="afff6"/>
    <w:qFormat/>
    <w:rsid w:val="00AE3CCB"/>
    <w:pPr>
      <w:tabs>
        <w:tab w:val="left" w:pos="360"/>
      </w:tabs>
      <w:jc w:val="center"/>
      <w:textAlignment w:val="baseline"/>
    </w:pPr>
    <w:rPr>
      <w:rFonts w:ascii="黑体" w:eastAsia="黑体"/>
      <w:kern w:val="21"/>
      <w:sz w:val="21"/>
    </w:rPr>
  </w:style>
  <w:style w:type="paragraph" w:customStyle="1" w:styleId="affffff7">
    <w:name w:val="注×："/>
    <w:qFormat/>
    <w:rsid w:val="00AE3CCB"/>
    <w:pPr>
      <w:widowControl w:val="0"/>
      <w:tabs>
        <w:tab w:val="left" w:pos="630"/>
      </w:tabs>
      <w:autoSpaceDE w:val="0"/>
      <w:autoSpaceDN w:val="0"/>
      <w:ind w:left="1275" w:hanging="720"/>
      <w:jc w:val="both"/>
    </w:pPr>
    <w:rPr>
      <w:rFonts w:ascii="宋体"/>
      <w:sz w:val="18"/>
    </w:rPr>
  </w:style>
  <w:style w:type="paragraph" w:customStyle="1" w:styleId="affffff8">
    <w:name w:val="图表脚注"/>
    <w:next w:val="afff6"/>
    <w:qFormat/>
    <w:rsid w:val="00AE3CCB"/>
    <w:pPr>
      <w:ind w:leftChars="200" w:left="300" w:hangingChars="100" w:hanging="100"/>
      <w:jc w:val="both"/>
    </w:pPr>
    <w:rPr>
      <w:rFonts w:ascii="宋体"/>
      <w:sz w:val="18"/>
    </w:rPr>
  </w:style>
  <w:style w:type="paragraph" w:customStyle="1" w:styleId="affffff9">
    <w:name w:val="文献分类号"/>
    <w:qFormat/>
    <w:rsid w:val="00AE3CCB"/>
    <w:pPr>
      <w:widowControl w:val="0"/>
      <w:textAlignment w:val="center"/>
    </w:pPr>
    <w:rPr>
      <w:rFonts w:eastAsia="黑体"/>
      <w:sz w:val="21"/>
    </w:rPr>
  </w:style>
  <w:style w:type="paragraph" w:customStyle="1" w:styleId="affffffa">
    <w:name w:val="参考文献、索引标题"/>
    <w:basedOn w:val="affe"/>
    <w:next w:val="a"/>
    <w:qFormat/>
    <w:rsid w:val="00AE3CCB"/>
    <w:pPr>
      <w:spacing w:after="200"/>
    </w:pPr>
    <w:rPr>
      <w:sz w:val="21"/>
    </w:rPr>
  </w:style>
  <w:style w:type="paragraph" w:customStyle="1" w:styleId="affffffb">
    <w:name w:val="其他发布部门"/>
    <w:basedOn w:val="afffff7"/>
    <w:qFormat/>
    <w:rsid w:val="00AE3CCB"/>
    <w:pPr>
      <w:framePr w:wrap="around"/>
      <w:spacing w:line="0" w:lineRule="atLeast"/>
    </w:pPr>
    <w:rPr>
      <w:rFonts w:ascii="黑体" w:eastAsia="黑体"/>
      <w:b w:val="0"/>
    </w:rPr>
  </w:style>
  <w:style w:type="paragraph" w:customStyle="1" w:styleId="affffffc">
    <w:name w:val="封面标准名称"/>
    <w:qFormat/>
    <w:rsid w:val="00AE3CCB"/>
    <w:pPr>
      <w:widowControl w:val="0"/>
      <w:spacing w:line="680" w:lineRule="exact"/>
      <w:jc w:val="center"/>
      <w:textAlignment w:val="center"/>
    </w:pPr>
    <w:rPr>
      <w:rFonts w:ascii="黑体" w:eastAsia="黑体"/>
      <w:sz w:val="52"/>
    </w:rPr>
  </w:style>
  <w:style w:type="paragraph" w:customStyle="1" w:styleId="affffffd">
    <w:name w:val="标准标志"/>
    <w:next w:val="a"/>
    <w:qFormat/>
    <w:rsid w:val="00AE3CCB"/>
    <w:pPr>
      <w:framePr w:w="2268" w:h="1392" w:hRule="exact" w:wrap="around" w:hAnchor="margin" w:x="6748" w:y="171" w:anchorLock="1"/>
      <w:shd w:val="solid" w:color="FFFFFF" w:fill="FFFFFF"/>
      <w:spacing w:line="0" w:lineRule="atLeast"/>
      <w:jc w:val="right"/>
    </w:pPr>
    <w:rPr>
      <w:b/>
      <w:w w:val="130"/>
      <w:sz w:val="96"/>
    </w:rPr>
  </w:style>
  <w:style w:type="paragraph" w:customStyle="1" w:styleId="affffffe">
    <w:name w:val="标准书脚_奇数页"/>
    <w:qFormat/>
    <w:rsid w:val="00AE3CCB"/>
    <w:pPr>
      <w:spacing w:before="120"/>
      <w:jc w:val="right"/>
    </w:pPr>
    <w:rPr>
      <w:sz w:val="18"/>
    </w:rPr>
  </w:style>
  <w:style w:type="paragraph" w:customStyle="1" w:styleId="afffffff">
    <w:name w:val="正文 + 宋体"/>
    <w:basedOn w:val="a"/>
    <w:qFormat/>
    <w:rsid w:val="00AE3CCB"/>
    <w:pPr>
      <w:tabs>
        <w:tab w:val="left" w:pos="360"/>
      </w:tabs>
      <w:spacing w:line="360" w:lineRule="exact"/>
      <w:ind w:left="360" w:hanging="360"/>
    </w:pPr>
    <w:rPr>
      <w:rFonts w:ascii="宋体" w:hAnsi="宋体"/>
      <w:sz w:val="24"/>
    </w:rPr>
  </w:style>
  <w:style w:type="character" w:customStyle="1" w:styleId="apple-style-span">
    <w:name w:val="apple-style-span"/>
    <w:basedOn w:val="a0"/>
    <w:qFormat/>
    <w:rsid w:val="00AE3CCB"/>
  </w:style>
  <w:style w:type="character" w:customStyle="1" w:styleId="CharChar5">
    <w:name w:val="Char Char5"/>
    <w:qFormat/>
    <w:locked/>
    <w:rsid w:val="00AE3CCB"/>
    <w:rPr>
      <w:rFonts w:ascii="宋体" w:eastAsia="宋体" w:hAnsi="宋体"/>
      <w:kern w:val="2"/>
      <w:sz w:val="18"/>
      <w:szCs w:val="18"/>
      <w:lang w:val="en-US" w:eastAsia="zh-CN" w:bidi="ar-SA"/>
    </w:rPr>
  </w:style>
  <w:style w:type="character" w:customStyle="1" w:styleId="CharChar8">
    <w:name w:val="Char Char8"/>
    <w:qFormat/>
    <w:rsid w:val="00AE3CCB"/>
    <w:rPr>
      <w:rFonts w:eastAsia="宋体"/>
      <w:b/>
      <w:bCs/>
      <w:kern w:val="44"/>
      <w:sz w:val="44"/>
      <w:szCs w:val="44"/>
      <w:lang w:val="en-US" w:eastAsia="zh-CN" w:bidi="ar-SA"/>
    </w:rPr>
  </w:style>
  <w:style w:type="character" w:customStyle="1" w:styleId="CharChar7">
    <w:name w:val="Char Char7"/>
    <w:qFormat/>
    <w:rsid w:val="00AE3CCB"/>
    <w:rPr>
      <w:rFonts w:ascii="Arial" w:eastAsia="宋体" w:hAnsi="Arial"/>
      <w:b/>
      <w:bCs/>
      <w:kern w:val="2"/>
      <w:sz w:val="30"/>
      <w:szCs w:val="32"/>
      <w:lang w:val="en-US" w:eastAsia="zh-CN" w:bidi="ar-SA"/>
    </w:rPr>
  </w:style>
  <w:style w:type="character" w:customStyle="1" w:styleId="CharChar6">
    <w:name w:val="Char Char6"/>
    <w:qFormat/>
    <w:rsid w:val="00AE3CCB"/>
    <w:rPr>
      <w:rFonts w:ascii="宋体" w:eastAsia="宋体" w:hAnsi="宋体" w:cs="宋体"/>
      <w:b/>
      <w:bCs/>
      <w:sz w:val="27"/>
      <w:szCs w:val="27"/>
      <w:lang w:val="en-US" w:eastAsia="zh-CN" w:bidi="ar-SA"/>
    </w:rPr>
  </w:style>
  <w:style w:type="character" w:customStyle="1" w:styleId="CharChar51">
    <w:name w:val="Char Char51"/>
    <w:qFormat/>
    <w:rsid w:val="00AE3CCB"/>
    <w:rPr>
      <w:rFonts w:eastAsia="宋体"/>
      <w:kern w:val="2"/>
      <w:sz w:val="18"/>
      <w:szCs w:val="18"/>
      <w:lang w:val="en-US" w:eastAsia="zh-CN" w:bidi="ar-SA"/>
    </w:rPr>
  </w:style>
  <w:style w:type="character" w:customStyle="1" w:styleId="CharChar41">
    <w:name w:val="Char Char41"/>
    <w:qFormat/>
    <w:rsid w:val="00AE3CCB"/>
    <w:rPr>
      <w:rFonts w:eastAsia="宋体"/>
      <w:kern w:val="2"/>
      <w:sz w:val="18"/>
      <w:lang w:val="en-US" w:eastAsia="zh-CN" w:bidi="ar-SA"/>
    </w:rPr>
  </w:style>
  <w:style w:type="character" w:customStyle="1" w:styleId="CharChar12">
    <w:name w:val="Char Char12"/>
    <w:qFormat/>
    <w:rsid w:val="00AE3CCB"/>
    <w:rPr>
      <w:rFonts w:ascii="宋体" w:eastAsia="宋体" w:hAnsi="宋体" w:cs="宋体"/>
      <w:b/>
      <w:bCs/>
      <w:kern w:val="0"/>
      <w:sz w:val="27"/>
      <w:szCs w:val="27"/>
    </w:rPr>
  </w:style>
  <w:style w:type="character" w:customStyle="1" w:styleId="CharChar11">
    <w:name w:val="Char Char11"/>
    <w:qFormat/>
    <w:rsid w:val="00AE3CCB"/>
    <w:rPr>
      <w:rFonts w:eastAsia="宋体"/>
      <w:sz w:val="18"/>
      <w:szCs w:val="18"/>
    </w:rPr>
  </w:style>
  <w:style w:type="character" w:customStyle="1" w:styleId="CharChar10">
    <w:name w:val="Char Char10"/>
    <w:qFormat/>
    <w:rsid w:val="00AE3CCB"/>
    <w:rPr>
      <w:rFonts w:eastAsia="宋体"/>
      <w:sz w:val="18"/>
    </w:rPr>
  </w:style>
  <w:style w:type="character" w:customStyle="1" w:styleId="CharChar9">
    <w:name w:val="Char Char9"/>
    <w:qFormat/>
    <w:rsid w:val="00AE3CCB"/>
    <w:rPr>
      <w:rFonts w:eastAsia="宋体"/>
      <w:sz w:val="18"/>
    </w:rPr>
  </w:style>
  <w:style w:type="paragraph" w:customStyle="1" w:styleId="53">
    <w:name w:val="附录 5"/>
    <w:next w:val="a"/>
    <w:qFormat/>
    <w:rsid w:val="00AE3CCB"/>
    <w:pPr>
      <w:spacing w:before="100" w:beforeAutospacing="1" w:after="100" w:afterAutospacing="1" w:line="310" w:lineRule="exact"/>
    </w:pPr>
    <w:rPr>
      <w:rFonts w:eastAsia="黑体"/>
      <w:sz w:val="21"/>
    </w:rPr>
  </w:style>
  <w:style w:type="paragraph" w:customStyle="1" w:styleId="44">
    <w:name w:val="附录 4"/>
    <w:next w:val="a"/>
    <w:qFormat/>
    <w:rsid w:val="00AE3CCB"/>
    <w:pPr>
      <w:spacing w:before="100" w:beforeAutospacing="1" w:after="100" w:afterAutospacing="1" w:line="310" w:lineRule="exact"/>
    </w:pPr>
    <w:rPr>
      <w:rFonts w:eastAsia="黑体"/>
      <w:sz w:val="21"/>
    </w:rPr>
  </w:style>
  <w:style w:type="paragraph" w:customStyle="1" w:styleId="1fa">
    <w:name w:val="样式 正文 +1"/>
    <w:basedOn w:val="a"/>
    <w:qFormat/>
    <w:rsid w:val="00AE3CCB"/>
    <w:pPr>
      <w:jc w:val="center"/>
    </w:pPr>
    <w:rPr>
      <w:kern w:val="0"/>
    </w:rPr>
  </w:style>
  <w:style w:type="paragraph" w:customStyle="1" w:styleId="2f2">
    <w:name w:val="附录 2"/>
    <w:next w:val="a"/>
    <w:qFormat/>
    <w:rsid w:val="00AE3CCB"/>
    <w:pPr>
      <w:spacing w:before="100" w:beforeAutospacing="1" w:after="100" w:afterAutospacing="1" w:line="310" w:lineRule="exact"/>
    </w:pPr>
    <w:rPr>
      <w:rFonts w:eastAsia="黑体"/>
      <w:sz w:val="21"/>
    </w:rPr>
  </w:style>
  <w:style w:type="paragraph" w:customStyle="1" w:styleId="1fb">
    <w:name w:val="附录 1"/>
    <w:next w:val="a"/>
    <w:qFormat/>
    <w:rsid w:val="00AE3CCB"/>
    <w:pPr>
      <w:spacing w:before="100" w:beforeAutospacing="1" w:after="100" w:afterAutospacing="1" w:line="310" w:lineRule="exact"/>
    </w:pPr>
    <w:rPr>
      <w:rFonts w:eastAsia="黑体"/>
      <w:sz w:val="21"/>
    </w:rPr>
  </w:style>
  <w:style w:type="paragraph" w:customStyle="1" w:styleId="1fc">
    <w:name w:val="样式 标题 1 + 居中"/>
    <w:basedOn w:val="1"/>
    <w:qFormat/>
    <w:rsid w:val="00AE3CCB"/>
    <w:pPr>
      <w:widowControl w:val="0"/>
      <w:spacing w:before="240" w:after="240" w:line="360" w:lineRule="auto"/>
      <w:jc w:val="center"/>
      <w:textAlignment w:val="auto"/>
    </w:pPr>
    <w:rPr>
      <w:rFonts w:cs="宋体"/>
      <w:color w:val="auto"/>
      <w:sz w:val="36"/>
      <w:szCs w:val="20"/>
    </w:rPr>
  </w:style>
  <w:style w:type="paragraph" w:customStyle="1" w:styleId="afffffff0">
    <w:name w:val="附录 表"/>
    <w:next w:val="a"/>
    <w:qFormat/>
    <w:rsid w:val="00AE3CCB"/>
    <w:pPr>
      <w:jc w:val="center"/>
    </w:pPr>
    <w:rPr>
      <w:rFonts w:eastAsia="黑体"/>
      <w:sz w:val="21"/>
    </w:rPr>
  </w:style>
  <w:style w:type="paragraph" w:customStyle="1" w:styleId="3a">
    <w:name w:val="附录 3"/>
    <w:next w:val="a"/>
    <w:qFormat/>
    <w:rsid w:val="00AE3CCB"/>
    <w:pPr>
      <w:spacing w:before="100" w:beforeAutospacing="1" w:after="100" w:afterAutospacing="1" w:line="310" w:lineRule="exact"/>
    </w:pPr>
    <w:rPr>
      <w:rFonts w:eastAsia="黑体"/>
      <w:sz w:val="21"/>
    </w:rPr>
  </w:style>
  <w:style w:type="paragraph" w:customStyle="1" w:styleId="afffffff1">
    <w:name w:val="样式 正文 +"/>
    <w:basedOn w:val="a"/>
    <w:qFormat/>
    <w:rsid w:val="00AE3CCB"/>
    <w:pPr>
      <w:jc w:val="center"/>
    </w:pPr>
    <w:rPr>
      <w:kern w:val="0"/>
    </w:rPr>
  </w:style>
  <w:style w:type="paragraph" w:customStyle="1" w:styleId="0">
    <w:name w:val="附录 0"/>
    <w:next w:val="a"/>
    <w:qFormat/>
    <w:rsid w:val="00AE3CCB"/>
    <w:pPr>
      <w:spacing w:before="240" w:after="240"/>
    </w:pPr>
    <w:rPr>
      <w:rFonts w:eastAsia="黑体"/>
      <w:sz w:val="21"/>
    </w:rPr>
  </w:style>
  <w:style w:type="paragraph" w:customStyle="1" w:styleId="afffffff2">
    <w:name w:val="附录"/>
    <w:next w:val="a"/>
    <w:qFormat/>
    <w:rsid w:val="00AE3CCB"/>
    <w:pPr>
      <w:spacing w:after="200"/>
      <w:ind w:left="4830"/>
      <w:jc w:val="center"/>
    </w:pPr>
    <w:rPr>
      <w:rFonts w:eastAsia="黑体"/>
    </w:rPr>
  </w:style>
  <w:style w:type="paragraph" w:customStyle="1" w:styleId="afffffff3">
    <w:name w:val="标题一"/>
    <w:basedOn w:val="a"/>
    <w:qFormat/>
    <w:rsid w:val="00AE3CCB"/>
    <w:pPr>
      <w:jc w:val="center"/>
    </w:pPr>
    <w:rPr>
      <w:rFonts w:ascii="宋体" w:hAnsi="宋体" w:cs="宋体"/>
      <w:b/>
      <w:bCs/>
      <w:sz w:val="30"/>
      <w:szCs w:val="20"/>
    </w:rPr>
  </w:style>
  <w:style w:type="paragraph" w:customStyle="1" w:styleId="afffffff4">
    <w:name w:val="附录 图"/>
    <w:next w:val="a"/>
    <w:qFormat/>
    <w:rsid w:val="00AE3CCB"/>
    <w:pPr>
      <w:jc w:val="center"/>
    </w:pPr>
    <w:rPr>
      <w:rFonts w:eastAsia="黑体"/>
    </w:rPr>
  </w:style>
  <w:style w:type="paragraph" w:customStyle="1" w:styleId="afffffff5">
    <w:name w:val="标题二"/>
    <w:basedOn w:val="a"/>
    <w:qFormat/>
    <w:rsid w:val="00AE3CCB"/>
    <w:pPr>
      <w:jc w:val="center"/>
    </w:pPr>
    <w:rPr>
      <w:rFonts w:ascii="宋体" w:hAnsi="宋体" w:cs="宋体"/>
      <w:sz w:val="30"/>
      <w:szCs w:val="20"/>
    </w:rPr>
  </w:style>
  <w:style w:type="paragraph" w:customStyle="1" w:styleId="afffffff6">
    <w:name w:val="所有表头"/>
    <w:basedOn w:val="aff4"/>
    <w:qFormat/>
    <w:rsid w:val="00AE3CCB"/>
    <w:pPr>
      <w:widowControl w:val="0"/>
      <w:snapToGrid w:val="0"/>
      <w:spacing w:beforeLines="0" w:afterLines="50"/>
    </w:pPr>
    <w:rPr>
      <w:rFonts w:ascii="黑体" w:eastAsia="黑体" w:hAnsi="Calibri"/>
      <w:spacing w:val="0"/>
      <w:kern w:val="0"/>
      <w:u w:val="none"/>
    </w:rPr>
  </w:style>
  <w:style w:type="paragraph" w:customStyle="1" w:styleId="afffffff7">
    <w:name w:val="说明宋体五号"/>
    <w:basedOn w:val="a"/>
    <w:qFormat/>
    <w:rsid w:val="00AE3CCB"/>
    <w:rPr>
      <w:rFonts w:ascii="宋体" w:hAnsi="宋体" w:cs="Arial"/>
      <w:kern w:val="0"/>
      <w:szCs w:val="21"/>
    </w:rPr>
  </w:style>
  <w:style w:type="table" w:customStyle="1" w:styleId="114">
    <w:name w:val="网格型11"/>
    <w:basedOn w:val="a1"/>
    <w:uiPriority w:val="59"/>
    <w:qFormat/>
    <w:rsid w:val="00AE3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8">
    <w:name w:val="批注文字 字符"/>
    <w:basedOn w:val="a0"/>
    <w:uiPriority w:val="99"/>
    <w:semiHidden/>
    <w:qFormat/>
    <w:rsid w:val="00AE3CCB"/>
    <w:rPr>
      <w:rFonts w:ascii="Calibri" w:eastAsia="宋体" w:hAnsi="Calibri" w:cs="Times New Roman"/>
      <w:kern w:val="2"/>
      <w:sz w:val="21"/>
      <w:szCs w:val="22"/>
    </w:rPr>
  </w:style>
  <w:style w:type="character" w:customStyle="1" w:styleId="2Char40">
    <w:name w:val="正文文本缩进 2 Char4"/>
    <w:basedOn w:val="a0"/>
    <w:uiPriority w:val="99"/>
    <w:semiHidden/>
    <w:qFormat/>
    <w:rsid w:val="00AE3CCB"/>
    <w:rPr>
      <w:rFonts w:ascii="Calibri" w:eastAsia="宋体" w:hAnsi="Calibri" w:cs="Times New Roman"/>
      <w:kern w:val="2"/>
      <w:sz w:val="21"/>
      <w:szCs w:val="22"/>
    </w:rPr>
  </w:style>
  <w:style w:type="character" w:customStyle="1" w:styleId="Char24">
    <w:name w:val="正文首行缩进 Char2"/>
    <w:basedOn w:val="Char1"/>
    <w:uiPriority w:val="99"/>
    <w:semiHidden/>
    <w:qFormat/>
    <w:rsid w:val="00AE3CCB"/>
    <w:rPr>
      <w:rFonts w:ascii="Calibri" w:eastAsia="宋体" w:hAnsi="Calibri" w:cs="Times New Roman"/>
      <w:spacing w:val="60"/>
      <w:kern w:val="2"/>
      <w:sz w:val="21"/>
      <w:szCs w:val="22"/>
    </w:rPr>
  </w:style>
  <w:style w:type="character" w:customStyle="1" w:styleId="HTMLChar4">
    <w:name w:val="HTML 地址 Char4"/>
    <w:basedOn w:val="a0"/>
    <w:uiPriority w:val="99"/>
    <w:semiHidden/>
    <w:qFormat/>
    <w:rsid w:val="00AE3CCB"/>
    <w:rPr>
      <w:rFonts w:ascii="Calibri" w:eastAsia="宋体" w:hAnsi="Calibri" w:cs="Times New Roman"/>
      <w:i/>
      <w:iCs/>
      <w:kern w:val="2"/>
      <w:sz w:val="21"/>
      <w:szCs w:val="22"/>
    </w:rPr>
  </w:style>
  <w:style w:type="character" w:customStyle="1" w:styleId="3Char20">
    <w:name w:val="正文文本 3 Char2"/>
    <w:basedOn w:val="a0"/>
    <w:uiPriority w:val="99"/>
    <w:semiHidden/>
    <w:qFormat/>
    <w:rsid w:val="00AE3CCB"/>
    <w:rPr>
      <w:rFonts w:ascii="Calibri" w:eastAsia="宋体" w:hAnsi="Calibri" w:cs="Times New Roman"/>
      <w:kern w:val="2"/>
      <w:sz w:val="16"/>
      <w:szCs w:val="16"/>
    </w:rPr>
  </w:style>
  <w:style w:type="character" w:customStyle="1" w:styleId="Char50">
    <w:name w:val="文档结构图 Char5"/>
    <w:basedOn w:val="a0"/>
    <w:uiPriority w:val="99"/>
    <w:semiHidden/>
    <w:qFormat/>
    <w:rsid w:val="00AE3CCB"/>
    <w:rPr>
      <w:rFonts w:ascii="宋体" w:hAnsi="Calibri" w:cs="Times New Roman"/>
      <w:kern w:val="2"/>
      <w:sz w:val="18"/>
      <w:szCs w:val="18"/>
    </w:rPr>
  </w:style>
  <w:style w:type="character" w:customStyle="1" w:styleId="2Char41">
    <w:name w:val="正文文本 2 Char4"/>
    <w:basedOn w:val="a0"/>
    <w:uiPriority w:val="99"/>
    <w:semiHidden/>
    <w:qFormat/>
    <w:rsid w:val="00AE3CCB"/>
    <w:rPr>
      <w:rFonts w:ascii="Calibri" w:eastAsia="宋体" w:hAnsi="Calibri" w:cs="Times New Roman"/>
      <w:kern w:val="2"/>
      <w:sz w:val="21"/>
      <w:szCs w:val="22"/>
    </w:rPr>
  </w:style>
  <w:style w:type="character" w:customStyle="1" w:styleId="3Char4">
    <w:name w:val="正文文本缩进 3 Char4"/>
    <w:basedOn w:val="a0"/>
    <w:uiPriority w:val="99"/>
    <w:semiHidden/>
    <w:qFormat/>
    <w:rsid w:val="00AE3CCB"/>
    <w:rPr>
      <w:rFonts w:ascii="Calibri" w:eastAsia="宋体" w:hAnsi="Calibri" w:cs="Times New Roman"/>
      <w:kern w:val="2"/>
      <w:sz w:val="16"/>
      <w:szCs w:val="16"/>
    </w:rPr>
  </w:style>
  <w:style w:type="character" w:customStyle="1" w:styleId="Char41">
    <w:name w:val="脚注文本 Char4"/>
    <w:basedOn w:val="a0"/>
    <w:uiPriority w:val="99"/>
    <w:semiHidden/>
    <w:qFormat/>
    <w:rsid w:val="00AE3CCB"/>
    <w:rPr>
      <w:rFonts w:ascii="Calibri" w:eastAsia="宋体" w:hAnsi="Calibri" w:cs="Times New Roman"/>
      <w:kern w:val="2"/>
      <w:sz w:val="18"/>
      <w:szCs w:val="18"/>
    </w:rPr>
  </w:style>
  <w:style w:type="character" w:customStyle="1" w:styleId="HTMLChar40">
    <w:name w:val="HTML 预设格式 Char4"/>
    <w:basedOn w:val="a0"/>
    <w:uiPriority w:val="99"/>
    <w:semiHidden/>
    <w:qFormat/>
    <w:rsid w:val="00AE3CCB"/>
    <w:rPr>
      <w:rFonts w:ascii="Courier New" w:eastAsia="宋体" w:hAnsi="Courier New" w:cs="Courier New"/>
      <w:kern w:val="2"/>
    </w:rPr>
  </w:style>
  <w:style w:type="character" w:customStyle="1" w:styleId="2Char13">
    <w:name w:val="正文文本 2 Char1"/>
    <w:basedOn w:val="a0"/>
    <w:uiPriority w:val="99"/>
    <w:semiHidden/>
    <w:qFormat/>
    <w:rsid w:val="00AE3CCB"/>
  </w:style>
  <w:style w:type="character" w:customStyle="1" w:styleId="HTMLChar10">
    <w:name w:val="HTML 地址 Char1"/>
    <w:basedOn w:val="a0"/>
    <w:uiPriority w:val="99"/>
    <w:semiHidden/>
    <w:qFormat/>
    <w:rsid w:val="00AE3CCB"/>
    <w:rPr>
      <w:i/>
      <w:iCs/>
    </w:rPr>
  </w:style>
  <w:style w:type="character" w:customStyle="1" w:styleId="2Char20">
    <w:name w:val="正文文本 2 Char2"/>
    <w:basedOn w:val="a0"/>
    <w:uiPriority w:val="99"/>
    <w:semiHidden/>
    <w:qFormat/>
    <w:rsid w:val="00AE3CCB"/>
    <w:rPr>
      <w:rFonts w:ascii="Times New Roman" w:eastAsia="宋体" w:hAnsi="Times New Roman" w:cs="Times New Roman"/>
      <w:szCs w:val="24"/>
    </w:rPr>
  </w:style>
  <w:style w:type="table" w:customStyle="1" w:styleId="1110">
    <w:name w:val="网格型111"/>
    <w:basedOn w:val="a1"/>
    <w:uiPriority w:val="99"/>
    <w:qFormat/>
    <w:rsid w:val="00AE3C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1"/>
    <w:basedOn w:val="a1"/>
    <w:qFormat/>
    <w:rsid w:val="00AE3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qFormat/>
    <w:rsid w:val="00AE3C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网格型112"/>
    <w:basedOn w:val="a1"/>
    <w:qFormat/>
    <w:rsid w:val="00AE3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1"/>
    <w:qFormat/>
    <w:rsid w:val="00AE3C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网格型113"/>
    <w:basedOn w:val="a1"/>
    <w:qFormat/>
    <w:rsid w:val="00AE3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1"/>
    <w:qFormat/>
    <w:rsid w:val="00AE3C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网格型114"/>
    <w:basedOn w:val="a1"/>
    <w:qFormat/>
    <w:rsid w:val="00AE3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
    <w:basedOn w:val="a1"/>
    <w:uiPriority w:val="59"/>
    <w:qFormat/>
    <w:rsid w:val="00AE3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网格型15"/>
    <w:basedOn w:val="a1"/>
    <w:uiPriority w:val="59"/>
    <w:qFormat/>
    <w:rsid w:val="00AE3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uiPriority w:val="59"/>
    <w:qFormat/>
    <w:rsid w:val="00AE3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E3CCB"/>
    <w:rPr>
      <w:rFonts w:ascii="Calibri" w:hAnsi="Calibri"/>
    </w:rPr>
    <w:tblPr>
      <w:tblCellMar>
        <w:top w:w="0" w:type="dxa"/>
        <w:left w:w="0" w:type="dxa"/>
        <w:bottom w:w="0" w:type="dxa"/>
        <w:right w:w="0" w:type="dxa"/>
      </w:tblCellMar>
    </w:tblPr>
  </w:style>
  <w:style w:type="table" w:customStyle="1" w:styleId="510">
    <w:name w:val="网格型51"/>
    <w:basedOn w:val="a1"/>
    <w:uiPriority w:val="59"/>
    <w:qFormat/>
    <w:rsid w:val="00AE3C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网格型16"/>
    <w:basedOn w:val="a1"/>
    <w:uiPriority w:val="59"/>
    <w:qFormat/>
    <w:rsid w:val="00AE3C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1">
    <w:name w:val="Heading #2|1_"/>
    <w:basedOn w:val="a0"/>
    <w:link w:val="Heading210"/>
    <w:qFormat/>
    <w:rsid w:val="00AE3CCB"/>
    <w:rPr>
      <w:rFonts w:ascii="宋体" w:hAnsi="宋体" w:cs="宋体"/>
      <w:sz w:val="26"/>
      <w:szCs w:val="26"/>
      <w:lang w:val="zh-TW" w:eastAsia="zh-TW" w:bidi="zh-TW"/>
    </w:rPr>
  </w:style>
  <w:style w:type="paragraph" w:customStyle="1" w:styleId="Heading210">
    <w:name w:val="Heading #2|1"/>
    <w:basedOn w:val="a"/>
    <w:link w:val="Heading21"/>
    <w:qFormat/>
    <w:rsid w:val="00AE3CCB"/>
    <w:pPr>
      <w:spacing w:after="320"/>
      <w:jc w:val="center"/>
      <w:outlineLvl w:val="1"/>
    </w:pPr>
    <w:rPr>
      <w:rFonts w:ascii="宋体" w:eastAsiaTheme="minorEastAsia" w:hAnsi="宋体" w:cs="宋体"/>
      <w:sz w:val="26"/>
      <w:szCs w:val="26"/>
      <w:lang w:val="zh-TW" w:eastAsia="zh-TW" w:bidi="zh-TW"/>
    </w:rPr>
  </w:style>
  <w:style w:type="character" w:customStyle="1" w:styleId="Other10">
    <w:name w:val="Other|1_"/>
    <w:basedOn w:val="a0"/>
    <w:link w:val="Other1"/>
    <w:qFormat/>
    <w:rsid w:val="00AE3CCB"/>
    <w:rPr>
      <w:rFonts w:ascii="宋体" w:eastAsia="宋体" w:hAnsi="宋体" w:cs="宋体"/>
      <w:color w:val="1B1B1B"/>
      <w:sz w:val="20"/>
      <w:szCs w:val="20"/>
      <w:lang w:val="zh-TW" w:eastAsia="zh-TW" w:bidi="zh-TW"/>
    </w:rPr>
  </w:style>
  <w:style w:type="character" w:customStyle="1" w:styleId="Other2">
    <w:name w:val="Other|2_"/>
    <w:basedOn w:val="a0"/>
    <w:link w:val="Other20"/>
    <w:qFormat/>
    <w:rsid w:val="00AE3CCB"/>
    <w:rPr>
      <w:rFonts w:ascii="宋体" w:hAnsi="宋体" w:cs="宋体"/>
      <w:sz w:val="19"/>
      <w:szCs w:val="19"/>
      <w:lang w:val="zh-TW" w:eastAsia="zh-TW" w:bidi="zh-TW"/>
    </w:rPr>
  </w:style>
  <w:style w:type="paragraph" w:customStyle="1" w:styleId="Other20">
    <w:name w:val="Other|2"/>
    <w:basedOn w:val="a"/>
    <w:link w:val="Other2"/>
    <w:qFormat/>
    <w:rsid w:val="00AE3CCB"/>
    <w:pPr>
      <w:jc w:val="center"/>
    </w:pPr>
    <w:rPr>
      <w:rFonts w:ascii="宋体" w:eastAsiaTheme="minorEastAsia" w:hAnsi="宋体" w:cs="宋体"/>
      <w:sz w:val="19"/>
      <w:szCs w:val="19"/>
      <w:lang w:val="zh-TW" w:eastAsia="zh-TW" w:bidi="zh-TW"/>
    </w:rPr>
  </w:style>
  <w:style w:type="character" w:customStyle="1" w:styleId="Bodytext1">
    <w:name w:val="Body text|1_"/>
    <w:basedOn w:val="a0"/>
    <w:link w:val="Bodytext10"/>
    <w:qFormat/>
    <w:rsid w:val="00AE3CCB"/>
    <w:rPr>
      <w:rFonts w:ascii="宋体" w:hAnsi="宋体" w:cs="宋体"/>
      <w:sz w:val="19"/>
      <w:szCs w:val="19"/>
      <w:lang w:val="zh-TW" w:eastAsia="zh-TW" w:bidi="zh-TW"/>
    </w:rPr>
  </w:style>
  <w:style w:type="paragraph" w:customStyle="1" w:styleId="Bodytext10">
    <w:name w:val="Body text|1"/>
    <w:basedOn w:val="a"/>
    <w:link w:val="Bodytext1"/>
    <w:qFormat/>
    <w:rsid w:val="00AE3CCB"/>
    <w:pPr>
      <w:spacing w:after="380"/>
      <w:jc w:val="left"/>
    </w:pPr>
    <w:rPr>
      <w:rFonts w:ascii="宋体" w:eastAsiaTheme="minorEastAsia" w:hAnsi="宋体" w:cs="宋体"/>
      <w:sz w:val="19"/>
      <w:szCs w:val="19"/>
      <w:lang w:val="zh-TW" w:eastAsia="zh-TW" w:bidi="zh-TW"/>
    </w:rPr>
  </w:style>
  <w:style w:type="table" w:customStyle="1" w:styleId="TableNormal11">
    <w:name w:val="Table Normal11"/>
    <w:uiPriority w:val="2"/>
    <w:unhideWhenUsed/>
    <w:qFormat/>
    <w:rsid w:val="00AE3CCB"/>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paragraph" w:customStyle="1" w:styleId="1fd">
    <w:name w:val="列表段落1"/>
    <w:basedOn w:val="a"/>
    <w:uiPriority w:val="1"/>
    <w:qFormat/>
    <w:rsid w:val="00AE3CCB"/>
    <w:pPr>
      <w:autoSpaceDE w:val="0"/>
      <w:autoSpaceDN w:val="0"/>
      <w:spacing w:before="13"/>
      <w:ind w:left="3066" w:right="33" w:hanging="4223"/>
      <w:jc w:val="left"/>
    </w:pPr>
    <w:rPr>
      <w:rFonts w:ascii="宋体" w:hAnsi="宋体" w:cs="宋体"/>
      <w:kern w:val="0"/>
      <w:sz w:val="22"/>
      <w:szCs w:val="22"/>
      <w:lang w:val="zh-CN" w:bidi="zh-CN"/>
    </w:rPr>
  </w:style>
  <w:style w:type="character" w:customStyle="1" w:styleId="Char25">
    <w:name w:val="日期 Char2"/>
    <w:uiPriority w:val="99"/>
    <w:semiHidden/>
    <w:qFormat/>
    <w:rsid w:val="00AE3CCB"/>
    <w:rPr>
      <w:rFonts w:ascii="Times New Roman" w:eastAsia="宋体" w:hAnsi="Times New Roman" w:cs="Times New Roman"/>
      <w:szCs w:val="21"/>
    </w:rPr>
  </w:style>
  <w:style w:type="character" w:customStyle="1" w:styleId="Char1d">
    <w:name w:val="日期 Char1"/>
    <w:uiPriority w:val="99"/>
    <w:qFormat/>
    <w:rsid w:val="00AE3CCB"/>
    <w:rPr>
      <w:rFonts w:ascii="Calibri" w:hAnsi="Calibri" w:cs="黑体"/>
      <w:kern w:val="2"/>
      <w:sz w:val="21"/>
      <w:szCs w:val="22"/>
    </w:rPr>
  </w:style>
  <w:style w:type="character" w:customStyle="1" w:styleId="3Char3">
    <w:name w:val="正文文本缩进 3 Char3"/>
    <w:basedOn w:val="a0"/>
    <w:uiPriority w:val="99"/>
    <w:semiHidden/>
    <w:qFormat/>
    <w:rsid w:val="00AE3CCB"/>
    <w:rPr>
      <w:kern w:val="2"/>
      <w:sz w:val="16"/>
      <w:szCs w:val="16"/>
    </w:rPr>
  </w:style>
  <w:style w:type="character" w:customStyle="1" w:styleId="Char30">
    <w:name w:val="批注框文本 Char3"/>
    <w:basedOn w:val="a0"/>
    <w:uiPriority w:val="99"/>
    <w:semiHidden/>
    <w:qFormat/>
    <w:rsid w:val="00AE3CCB"/>
    <w:rPr>
      <w:kern w:val="2"/>
      <w:sz w:val="18"/>
      <w:szCs w:val="18"/>
    </w:rPr>
  </w:style>
  <w:style w:type="character" w:customStyle="1" w:styleId="Char31">
    <w:name w:val="正文文本缩进 Char3"/>
    <w:basedOn w:val="a0"/>
    <w:uiPriority w:val="99"/>
    <w:semiHidden/>
    <w:qFormat/>
    <w:rsid w:val="00AE3CCB"/>
    <w:rPr>
      <w:kern w:val="2"/>
      <w:sz w:val="21"/>
      <w:szCs w:val="21"/>
    </w:rPr>
  </w:style>
  <w:style w:type="character" w:customStyle="1" w:styleId="Char32">
    <w:name w:val="脚注文本 Char3"/>
    <w:basedOn w:val="a0"/>
    <w:uiPriority w:val="99"/>
    <w:semiHidden/>
    <w:qFormat/>
    <w:rsid w:val="00AE3CCB"/>
    <w:rPr>
      <w:kern w:val="2"/>
      <w:sz w:val="18"/>
      <w:szCs w:val="18"/>
    </w:rPr>
  </w:style>
  <w:style w:type="character" w:customStyle="1" w:styleId="HTMLChar3">
    <w:name w:val="HTML 预设格式 Char3"/>
    <w:basedOn w:val="a0"/>
    <w:uiPriority w:val="99"/>
    <w:semiHidden/>
    <w:qFormat/>
    <w:rsid w:val="00AE3CCB"/>
    <w:rPr>
      <w:rFonts w:ascii="Courier New" w:eastAsia="黑体" w:hAnsi="Courier New" w:cs="Courier New"/>
      <w:kern w:val="0"/>
      <w:sz w:val="20"/>
      <w:szCs w:val="20"/>
    </w:rPr>
  </w:style>
  <w:style w:type="character" w:customStyle="1" w:styleId="Char33">
    <w:name w:val="文档结构图 Char3"/>
    <w:uiPriority w:val="99"/>
    <w:semiHidden/>
    <w:qFormat/>
    <w:rsid w:val="00AE3CCB"/>
    <w:rPr>
      <w:rFonts w:ascii="宋体" w:eastAsia="宋体" w:hAnsi="Times New Roman" w:cs="Times New Roman"/>
      <w:sz w:val="18"/>
      <w:szCs w:val="18"/>
    </w:rPr>
  </w:style>
  <w:style w:type="character" w:customStyle="1" w:styleId="Char26">
    <w:name w:val="标题 Char2"/>
    <w:basedOn w:val="a0"/>
    <w:uiPriority w:val="10"/>
    <w:qFormat/>
    <w:rsid w:val="00AE3CCB"/>
    <w:rPr>
      <w:rFonts w:ascii="Cambria" w:eastAsia="宋体" w:hAnsi="Cambria" w:cs="Times New Roman"/>
      <w:b/>
      <w:bCs/>
      <w:sz w:val="32"/>
      <w:szCs w:val="32"/>
    </w:rPr>
  </w:style>
  <w:style w:type="character" w:customStyle="1" w:styleId="Char34">
    <w:name w:val="页眉 Char3"/>
    <w:basedOn w:val="a0"/>
    <w:uiPriority w:val="99"/>
    <w:semiHidden/>
    <w:qFormat/>
    <w:rsid w:val="00AE3CCB"/>
    <w:rPr>
      <w:kern w:val="2"/>
      <w:sz w:val="18"/>
      <w:szCs w:val="18"/>
    </w:rPr>
  </w:style>
  <w:style w:type="character" w:customStyle="1" w:styleId="MSMincho">
    <w:name w:val="正文文本 + MS Mincho"/>
    <w:basedOn w:val="a0"/>
    <w:qFormat/>
    <w:rsid w:val="00AE3CCB"/>
    <w:rPr>
      <w:rFonts w:ascii="MS Mincho" w:eastAsia="MS Mincho" w:hAnsi="MS Mincho" w:cs="MS Mincho"/>
      <w:color w:val="000000"/>
      <w:spacing w:val="0"/>
      <w:w w:val="100"/>
      <w:position w:val="0"/>
      <w:sz w:val="23"/>
      <w:szCs w:val="23"/>
      <w:u w:val="none"/>
      <w:shd w:val="clear" w:color="auto" w:fill="FFFFFF"/>
      <w:lang w:val="zh-TW"/>
    </w:rPr>
  </w:style>
  <w:style w:type="character" w:customStyle="1" w:styleId="HTMLChar20">
    <w:name w:val="HTML 地址 Char2"/>
    <w:uiPriority w:val="99"/>
    <w:semiHidden/>
    <w:qFormat/>
    <w:rsid w:val="00AE3CCB"/>
    <w:rPr>
      <w:rFonts w:ascii="Times New Roman" w:eastAsia="宋体" w:hAnsi="Times New Roman" w:cs="Times New Roman"/>
      <w:i/>
      <w:iCs/>
      <w:szCs w:val="21"/>
    </w:rPr>
  </w:style>
  <w:style w:type="character" w:customStyle="1" w:styleId="MingLiU">
    <w:name w:val="正文文本 + MingLiU"/>
    <w:basedOn w:val="a0"/>
    <w:qFormat/>
    <w:rsid w:val="00AE3CCB"/>
    <w:rPr>
      <w:rFonts w:ascii="MingLiU" w:eastAsia="MingLiU" w:hAnsi="Times New Roman" w:cs="MingLiU"/>
      <w:spacing w:val="-20"/>
      <w:sz w:val="22"/>
      <w:szCs w:val="22"/>
      <w:shd w:val="clear" w:color="auto" w:fill="FFFFFF"/>
      <w:lang w:val="zh-TW" w:eastAsia="zh-TW"/>
    </w:rPr>
  </w:style>
  <w:style w:type="character" w:customStyle="1" w:styleId="Char27">
    <w:name w:val="页脚 Char2"/>
    <w:uiPriority w:val="99"/>
    <w:semiHidden/>
    <w:qFormat/>
    <w:rsid w:val="00AE3CCB"/>
    <w:rPr>
      <w:rFonts w:ascii="Times New Roman" w:eastAsia="宋体" w:hAnsi="Times New Roman" w:cs="Times New Roman"/>
      <w:sz w:val="18"/>
      <w:szCs w:val="18"/>
    </w:rPr>
  </w:style>
  <w:style w:type="character" w:customStyle="1" w:styleId="Char35">
    <w:name w:val="正文文本 Char3"/>
    <w:basedOn w:val="a0"/>
    <w:uiPriority w:val="99"/>
    <w:semiHidden/>
    <w:qFormat/>
    <w:rsid w:val="00AE3CCB"/>
    <w:rPr>
      <w:kern w:val="2"/>
      <w:sz w:val="21"/>
      <w:szCs w:val="21"/>
    </w:rPr>
  </w:style>
  <w:style w:type="character" w:customStyle="1" w:styleId="2Char30">
    <w:name w:val="正文文本缩进 2 Char3"/>
    <w:basedOn w:val="a0"/>
    <w:uiPriority w:val="99"/>
    <w:semiHidden/>
    <w:qFormat/>
    <w:rsid w:val="00AE3CCB"/>
    <w:rPr>
      <w:kern w:val="2"/>
      <w:sz w:val="21"/>
      <w:szCs w:val="21"/>
    </w:rPr>
  </w:style>
  <w:style w:type="character" w:customStyle="1" w:styleId="3Char21">
    <w:name w:val="正文文本缩进 3 Char2"/>
    <w:uiPriority w:val="99"/>
    <w:semiHidden/>
    <w:qFormat/>
    <w:rsid w:val="00AE3CCB"/>
    <w:rPr>
      <w:rFonts w:ascii="Times New Roman" w:eastAsia="宋体" w:hAnsi="Times New Roman" w:cs="Times New Roman"/>
      <w:sz w:val="16"/>
      <w:szCs w:val="16"/>
    </w:rPr>
  </w:style>
  <w:style w:type="character" w:customStyle="1" w:styleId="Char42">
    <w:name w:val="文档结构图 Char4"/>
    <w:basedOn w:val="a0"/>
    <w:uiPriority w:val="99"/>
    <w:semiHidden/>
    <w:qFormat/>
    <w:rsid w:val="00AE3CCB"/>
    <w:rPr>
      <w:rFonts w:ascii="宋体"/>
      <w:kern w:val="2"/>
      <w:sz w:val="18"/>
      <w:szCs w:val="18"/>
    </w:rPr>
  </w:style>
  <w:style w:type="character" w:customStyle="1" w:styleId="2Char31">
    <w:name w:val="正文文本 2 Char3"/>
    <w:basedOn w:val="a0"/>
    <w:uiPriority w:val="99"/>
    <w:semiHidden/>
    <w:qFormat/>
    <w:rsid w:val="00AE3CCB"/>
  </w:style>
  <w:style w:type="character" w:customStyle="1" w:styleId="doctitle">
    <w:name w:val="doc_title"/>
    <w:qFormat/>
    <w:rsid w:val="00AE3CCB"/>
  </w:style>
  <w:style w:type="character" w:customStyle="1" w:styleId="Char28">
    <w:name w:val="正文文本缩进 Char2"/>
    <w:uiPriority w:val="99"/>
    <w:semiHidden/>
    <w:qFormat/>
    <w:rsid w:val="00AE3CCB"/>
    <w:rPr>
      <w:rFonts w:ascii="Times New Roman" w:eastAsia="宋体" w:hAnsi="Times New Roman" w:cs="Times New Roman"/>
      <w:szCs w:val="21"/>
    </w:rPr>
  </w:style>
  <w:style w:type="character" w:customStyle="1" w:styleId="Char36">
    <w:name w:val="日期 Char3"/>
    <w:basedOn w:val="a0"/>
    <w:uiPriority w:val="99"/>
    <w:semiHidden/>
    <w:qFormat/>
    <w:rsid w:val="00AE3CCB"/>
    <w:rPr>
      <w:kern w:val="2"/>
      <w:sz w:val="21"/>
      <w:szCs w:val="21"/>
    </w:rPr>
  </w:style>
  <w:style w:type="character" w:customStyle="1" w:styleId="2f3">
    <w:name w:val="不明显强调2"/>
    <w:basedOn w:val="a0"/>
    <w:uiPriority w:val="19"/>
    <w:qFormat/>
    <w:rsid w:val="00AE3CCB"/>
    <w:rPr>
      <w:iCs/>
      <w:color w:val="808080"/>
    </w:rPr>
  </w:style>
  <w:style w:type="character" w:customStyle="1" w:styleId="ttag">
    <w:name w:val="t_tag"/>
    <w:basedOn w:val="a0"/>
    <w:qFormat/>
    <w:rsid w:val="00AE3CCB"/>
  </w:style>
  <w:style w:type="character" w:customStyle="1" w:styleId="2Char21">
    <w:name w:val="正文文本缩进 2 Char2"/>
    <w:basedOn w:val="a0"/>
    <w:uiPriority w:val="99"/>
    <w:semiHidden/>
    <w:qFormat/>
    <w:rsid w:val="00AE3CCB"/>
    <w:rPr>
      <w:rFonts w:ascii="黑体" w:eastAsia="黑体" w:hAnsi="黑体" w:cs="黑体"/>
      <w:kern w:val="0"/>
      <w:sz w:val="22"/>
    </w:rPr>
  </w:style>
  <w:style w:type="character" w:customStyle="1" w:styleId="textcontents">
    <w:name w:val="textcontents"/>
    <w:basedOn w:val="a0"/>
    <w:qFormat/>
    <w:rsid w:val="00AE3CCB"/>
  </w:style>
  <w:style w:type="character" w:customStyle="1" w:styleId="Char29">
    <w:name w:val="批注主题 Char2"/>
    <w:basedOn w:val="Char12"/>
    <w:uiPriority w:val="99"/>
    <w:semiHidden/>
    <w:qFormat/>
    <w:rsid w:val="00AE3CCB"/>
    <w:rPr>
      <w:rFonts w:cs="Times New Roman"/>
      <w:b/>
      <w:bCs/>
      <w:kern w:val="2"/>
      <w:sz w:val="21"/>
      <w:szCs w:val="21"/>
    </w:rPr>
  </w:style>
  <w:style w:type="character" w:customStyle="1" w:styleId="dater">
    <w:name w:val="dater"/>
    <w:qFormat/>
    <w:rsid w:val="00AE3CCB"/>
    <w:rPr>
      <w:rFonts w:ascii="Times New Roman" w:hAnsi="Times New Roman" w:cs="Times New Roman" w:hint="default"/>
      <w:color w:val="999999"/>
      <w:sz w:val="18"/>
      <w:szCs w:val="18"/>
    </w:rPr>
  </w:style>
  <w:style w:type="character" w:customStyle="1" w:styleId="Char2a">
    <w:name w:val="正文文本 Char2"/>
    <w:uiPriority w:val="99"/>
    <w:semiHidden/>
    <w:qFormat/>
    <w:rsid w:val="00AE3CCB"/>
    <w:rPr>
      <w:rFonts w:ascii="Times New Roman" w:eastAsia="宋体" w:hAnsi="Times New Roman" w:cs="Times New Roman"/>
      <w:szCs w:val="21"/>
    </w:rPr>
  </w:style>
  <w:style w:type="character" w:customStyle="1" w:styleId="Char43">
    <w:name w:val="日期 Char4"/>
    <w:basedOn w:val="a0"/>
    <w:uiPriority w:val="99"/>
    <w:semiHidden/>
    <w:qFormat/>
    <w:rsid w:val="00AE3CCB"/>
    <w:rPr>
      <w:rFonts w:ascii="黑体" w:eastAsia="黑体" w:hAnsi="黑体" w:cs="黑体"/>
      <w:kern w:val="0"/>
      <w:sz w:val="22"/>
    </w:rPr>
  </w:style>
  <w:style w:type="character" w:customStyle="1" w:styleId="3b">
    <w:name w:val="不明显强调3"/>
    <w:basedOn w:val="a0"/>
    <w:uiPriority w:val="19"/>
    <w:qFormat/>
    <w:rsid w:val="00AE3CCB"/>
    <w:rPr>
      <w:i/>
      <w:iCs/>
      <w:color w:val="7F7F7F"/>
    </w:rPr>
  </w:style>
  <w:style w:type="character" w:customStyle="1" w:styleId="Char37">
    <w:name w:val="标题 Char3"/>
    <w:basedOn w:val="a0"/>
    <w:uiPriority w:val="10"/>
    <w:qFormat/>
    <w:rsid w:val="00AE3CCB"/>
    <w:rPr>
      <w:rFonts w:ascii="Cambria" w:hAnsi="Cambria" w:cs="Times New Roman"/>
      <w:b/>
      <w:bCs/>
      <w:kern w:val="2"/>
      <w:sz w:val="32"/>
      <w:szCs w:val="32"/>
    </w:rPr>
  </w:style>
  <w:style w:type="character" w:customStyle="1" w:styleId="Char1e">
    <w:name w:val="正文文本 Char1"/>
    <w:basedOn w:val="a0"/>
    <w:uiPriority w:val="99"/>
    <w:semiHidden/>
    <w:qFormat/>
    <w:rsid w:val="00AE3CCB"/>
  </w:style>
  <w:style w:type="character" w:customStyle="1" w:styleId="Char2b">
    <w:name w:val="页眉 Char2"/>
    <w:uiPriority w:val="99"/>
    <w:semiHidden/>
    <w:qFormat/>
    <w:rsid w:val="00AE3CCB"/>
    <w:rPr>
      <w:rFonts w:ascii="Times New Roman" w:eastAsia="宋体" w:hAnsi="Times New Roman" w:cs="Times New Roman"/>
      <w:sz w:val="18"/>
      <w:szCs w:val="18"/>
    </w:rPr>
  </w:style>
  <w:style w:type="character" w:customStyle="1" w:styleId="HTMLChar30">
    <w:name w:val="HTML 地址 Char3"/>
    <w:basedOn w:val="a0"/>
    <w:uiPriority w:val="99"/>
    <w:semiHidden/>
    <w:qFormat/>
    <w:rsid w:val="00AE3CCB"/>
    <w:rPr>
      <w:i/>
      <w:iCs/>
    </w:rPr>
  </w:style>
  <w:style w:type="character" w:customStyle="1" w:styleId="Char38">
    <w:name w:val="页脚 Char3"/>
    <w:basedOn w:val="a0"/>
    <w:uiPriority w:val="99"/>
    <w:semiHidden/>
    <w:qFormat/>
    <w:rsid w:val="00AE3CCB"/>
    <w:rPr>
      <w:kern w:val="2"/>
      <w:sz w:val="18"/>
      <w:szCs w:val="18"/>
    </w:rPr>
  </w:style>
  <w:style w:type="character" w:customStyle="1" w:styleId="Char39">
    <w:name w:val="纯文本 Char3"/>
    <w:basedOn w:val="a0"/>
    <w:uiPriority w:val="99"/>
    <w:semiHidden/>
    <w:qFormat/>
    <w:rsid w:val="00AE3CCB"/>
    <w:rPr>
      <w:rFonts w:ascii="宋体" w:hAnsi="Courier New" w:cs="Courier New"/>
      <w:kern w:val="2"/>
      <w:sz w:val="21"/>
      <w:szCs w:val="21"/>
    </w:rPr>
  </w:style>
  <w:style w:type="paragraph" w:customStyle="1" w:styleId="1fe">
    <w:name w:val="纯文本1"/>
    <w:basedOn w:val="a"/>
    <w:uiPriority w:val="99"/>
    <w:qFormat/>
    <w:rsid w:val="00AE3CCB"/>
    <w:rPr>
      <w:rFonts w:ascii="宋体" w:hAnsi="Courier New" w:cs="Courier New"/>
      <w:szCs w:val="21"/>
    </w:rPr>
  </w:style>
  <w:style w:type="paragraph" w:customStyle="1" w:styleId="1ff">
    <w:name w:val="正文文本1"/>
    <w:basedOn w:val="a"/>
    <w:qFormat/>
    <w:rsid w:val="00AE3CCB"/>
    <w:pPr>
      <w:shd w:val="clear" w:color="auto" w:fill="FFFFFF"/>
      <w:jc w:val="left"/>
    </w:pPr>
    <w:rPr>
      <w:rFonts w:eastAsia="Times New Roman"/>
      <w:color w:val="000000"/>
      <w:kern w:val="0"/>
      <w:sz w:val="20"/>
      <w:szCs w:val="20"/>
    </w:rPr>
  </w:style>
  <w:style w:type="paragraph" w:customStyle="1" w:styleId="little5575223">
    <w:name w:val="样式 little + 段前: 557.5 磅 段后: 223 磅"/>
    <w:basedOn w:val="a"/>
    <w:qFormat/>
    <w:rsid w:val="00AE3CCB"/>
    <w:pPr>
      <w:spacing w:before="240" w:after="240"/>
      <w:ind w:firstLine="629"/>
      <w:jc w:val="left"/>
    </w:pPr>
    <w:rPr>
      <w:rFonts w:eastAsia="黑体" w:cs="宋体"/>
      <w:sz w:val="24"/>
      <w:szCs w:val="20"/>
    </w:rPr>
  </w:style>
  <w:style w:type="paragraph" w:customStyle="1" w:styleId="1ff0">
    <w:name w:val="1"/>
    <w:basedOn w:val="a"/>
    <w:uiPriority w:val="99"/>
    <w:qFormat/>
    <w:rsid w:val="00AE3CCB"/>
    <w:rPr>
      <w:rFonts w:ascii="仿宋_GB2312" w:eastAsia="仿宋_GB2312" w:cs="仿宋_GB2312"/>
      <w:b/>
      <w:bCs/>
      <w:sz w:val="32"/>
      <w:szCs w:val="32"/>
    </w:rPr>
  </w:style>
  <w:style w:type="table" w:customStyle="1" w:styleId="511">
    <w:name w:val="网格型511"/>
    <w:basedOn w:val="a1"/>
    <w:uiPriority w:val="99"/>
    <w:qFormat/>
    <w:rsid w:val="00AE3CC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1">
    <w:name w:val="浅色底纹1"/>
    <w:basedOn w:val="a1"/>
    <w:uiPriority w:val="60"/>
    <w:qFormat/>
    <w:rsid w:val="00AE3CCB"/>
    <w:rPr>
      <w:rFonts w:ascii="Calibri"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21">
    <w:name w:val="网格型121"/>
    <w:uiPriority w:val="99"/>
    <w:qFormat/>
    <w:rsid w:val="00AE3CCB"/>
    <w:rPr>
      <w:rFonts w:ascii="Calibri" w:hAnsi="Calibri" w:cs="Calibr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
    <w:basedOn w:val="a1"/>
    <w:uiPriority w:val="59"/>
    <w:qFormat/>
    <w:rsid w:val="00AE3C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
    <w:basedOn w:val="a1"/>
    <w:uiPriority w:val="59"/>
    <w:qFormat/>
    <w:rsid w:val="00AE3C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网格型11111"/>
    <w:uiPriority w:val="99"/>
    <w:qFormat/>
    <w:rsid w:val="00AE3CCB"/>
    <w:rPr>
      <w:rFonts w:ascii="Calibri" w:hAnsi="Calibri" w:cs="Calibr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uiPriority w:val="99"/>
    <w:qFormat/>
    <w:rsid w:val="00AE3CC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4">
    <w:name w:val="修订2"/>
    <w:hidden/>
    <w:uiPriority w:val="99"/>
    <w:qFormat/>
    <w:rsid w:val="00AE3CCB"/>
    <w:rPr>
      <w:rFonts w:ascii="Calibri" w:hAnsi="Calibri"/>
      <w:kern w:val="2"/>
      <w:sz w:val="21"/>
      <w:szCs w:val="22"/>
    </w:rPr>
  </w:style>
  <w:style w:type="character" w:customStyle="1" w:styleId="c3">
    <w:name w:val="c3"/>
    <w:basedOn w:val="a0"/>
    <w:qFormat/>
    <w:rsid w:val="00AE3CCB"/>
  </w:style>
  <w:style w:type="paragraph" w:customStyle="1" w:styleId="afffffff9">
    <w:name w:val="样式 表格"/>
    <w:basedOn w:val="a"/>
    <w:qFormat/>
    <w:rsid w:val="00AE3CCB"/>
    <w:pPr>
      <w:adjustRightInd w:val="0"/>
      <w:snapToGrid w:val="0"/>
      <w:spacing w:line="360" w:lineRule="auto"/>
      <w:ind w:rightChars="-13" w:right="-13"/>
    </w:pPr>
    <w:rPr>
      <w:rFonts w:ascii="Calibri" w:hAnsi="Calibri"/>
      <w:sz w:val="24"/>
      <w:szCs w:val="20"/>
    </w:rPr>
  </w:style>
  <w:style w:type="paragraph" w:customStyle="1" w:styleId="074">
    <w:name w:val="正文 首行缩进:  0.74 厘米"/>
    <w:basedOn w:val="a"/>
    <w:qFormat/>
    <w:rsid w:val="00AE3CCB"/>
    <w:pPr>
      <w:widowControl/>
      <w:ind w:firstLine="420"/>
    </w:pPr>
    <w:rPr>
      <w:szCs w:val="20"/>
    </w:rPr>
  </w:style>
  <w:style w:type="table" w:customStyle="1" w:styleId="61">
    <w:name w:val="网格型6"/>
    <w:basedOn w:val="a1"/>
    <w:uiPriority w:val="59"/>
    <w:qFormat/>
    <w:rsid w:val="00AE3C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网格型71"/>
    <w:basedOn w:val="a1"/>
    <w:uiPriority w:val="59"/>
    <w:qFormat/>
    <w:rsid w:val="00AE3C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
    <w:basedOn w:val="a1"/>
    <w:uiPriority w:val="59"/>
    <w:qFormat/>
    <w:rsid w:val="00AE3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1"/>
    <w:qFormat/>
    <w:rsid w:val="00AE3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uiPriority w:val="59"/>
    <w:qFormat/>
    <w:rsid w:val="00AE3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1"/>
    <w:uiPriority w:val="59"/>
    <w:qFormat/>
    <w:rsid w:val="00AE3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网格型17"/>
    <w:basedOn w:val="a1"/>
    <w:uiPriority w:val="59"/>
    <w:qFormat/>
    <w:rsid w:val="00AE3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basedOn w:val="a1"/>
    <w:qFormat/>
    <w:rsid w:val="00AE3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网格型19"/>
    <w:basedOn w:val="a1"/>
    <w:uiPriority w:val="59"/>
    <w:qFormat/>
    <w:rsid w:val="00AE3C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网格型20"/>
    <w:basedOn w:val="a1"/>
    <w:uiPriority w:val="59"/>
    <w:qFormat/>
    <w:rsid w:val="00AE3C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a1"/>
    <w:uiPriority w:val="59"/>
    <w:qFormat/>
    <w:rsid w:val="00AE3C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uiPriority w:val="59"/>
    <w:qFormat/>
    <w:rsid w:val="00AE3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网格型110"/>
    <w:basedOn w:val="a1"/>
    <w:qFormat/>
    <w:rsid w:val="00AE3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网格型111111"/>
    <w:basedOn w:val="a1"/>
    <w:qFormat/>
    <w:rsid w:val="00AE3C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网格型1111111"/>
    <w:basedOn w:val="a1"/>
    <w:qFormat/>
    <w:rsid w:val="00AE3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网格型1211"/>
    <w:basedOn w:val="a1"/>
    <w:qFormat/>
    <w:rsid w:val="00AE3C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网格型311"/>
    <w:basedOn w:val="a1"/>
    <w:uiPriority w:val="59"/>
    <w:qFormat/>
    <w:rsid w:val="00AE3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网格型1311"/>
    <w:basedOn w:val="a1"/>
    <w:qFormat/>
    <w:rsid w:val="00AE3C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uiPriority w:val="59"/>
    <w:qFormat/>
    <w:rsid w:val="00AE3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网格型1411"/>
    <w:basedOn w:val="a1"/>
    <w:qFormat/>
    <w:rsid w:val="00AE3C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页脚1"/>
    <w:basedOn w:val="a"/>
    <w:uiPriority w:val="99"/>
    <w:qFormat/>
    <w:rsid w:val="00AE3CCB"/>
    <w:pPr>
      <w:tabs>
        <w:tab w:val="center" w:pos="4153"/>
        <w:tab w:val="right" w:pos="8306"/>
      </w:tabs>
      <w:snapToGrid w:val="0"/>
      <w:jc w:val="left"/>
    </w:pPr>
    <w:rPr>
      <w:rFonts w:ascii="Calibri" w:hAnsi="Calibri"/>
      <w:sz w:val="18"/>
      <w:szCs w:val="18"/>
    </w:rPr>
  </w:style>
  <w:style w:type="paragraph" w:customStyle="1" w:styleId="1ff3">
    <w:name w:val="页眉1"/>
    <w:basedOn w:val="a"/>
    <w:uiPriority w:val="99"/>
    <w:qFormat/>
    <w:rsid w:val="00AE3CCB"/>
    <w:pPr>
      <w:pBdr>
        <w:bottom w:val="single" w:sz="6" w:space="1" w:color="auto"/>
      </w:pBdr>
      <w:tabs>
        <w:tab w:val="center" w:pos="4153"/>
        <w:tab w:val="right" w:pos="8306"/>
      </w:tabs>
      <w:snapToGrid w:val="0"/>
      <w:jc w:val="center"/>
    </w:pPr>
    <w:rPr>
      <w:rFonts w:ascii="Calibri" w:hAnsi="Calibri"/>
      <w:sz w:val="18"/>
      <w:szCs w:val="18"/>
    </w:rPr>
  </w:style>
  <w:style w:type="paragraph" w:customStyle="1" w:styleId="1ff4">
    <w:name w:val="批注框文本1"/>
    <w:basedOn w:val="a"/>
    <w:qFormat/>
    <w:rsid w:val="00AE3CCB"/>
    <w:rPr>
      <w:rFonts w:ascii="Calibri" w:hAnsi="Calibri"/>
      <w:sz w:val="18"/>
      <w:szCs w:val="18"/>
    </w:rPr>
  </w:style>
  <w:style w:type="character" w:customStyle="1" w:styleId="Char2c">
    <w:name w:val="批注文字 Char2"/>
    <w:basedOn w:val="a0"/>
    <w:uiPriority w:val="99"/>
    <w:semiHidden/>
    <w:qFormat/>
    <w:rsid w:val="00AE3CCB"/>
  </w:style>
  <w:style w:type="table" w:customStyle="1" w:styleId="5111">
    <w:name w:val="网格型5111"/>
    <w:basedOn w:val="a1"/>
    <w:uiPriority w:val="59"/>
    <w:qFormat/>
    <w:rsid w:val="00AE3C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1"/>
    <w:basedOn w:val="a1"/>
    <w:qFormat/>
    <w:rsid w:val="00AE3C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1"/>
    <w:uiPriority w:val="59"/>
    <w:qFormat/>
    <w:rsid w:val="00AE3C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unhideWhenUsed/>
    <w:qFormat/>
    <w:rsid w:val="00AE3CCB"/>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table" w:customStyle="1" w:styleId="115">
    <w:name w:val="网格型115"/>
    <w:basedOn w:val="a1"/>
    <w:uiPriority w:val="99"/>
    <w:qFormat/>
    <w:rsid w:val="00AE3C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网格型116"/>
    <w:uiPriority w:val="99"/>
    <w:qFormat/>
    <w:rsid w:val="00AE3CCB"/>
    <w:rPr>
      <w:rFonts w:ascii="Calibri" w:hAnsi="Calibri" w:cs="Calibr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网格型1112"/>
    <w:basedOn w:val="a1"/>
    <w:qFormat/>
    <w:rsid w:val="00AE3C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网格型11112"/>
    <w:basedOn w:val="a1"/>
    <w:qFormat/>
    <w:rsid w:val="00AE3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1"/>
    <w:uiPriority w:val="59"/>
    <w:qFormat/>
    <w:rsid w:val="00AE3C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unhideWhenUsed/>
    <w:qFormat/>
    <w:rsid w:val="00AE3CCB"/>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table" w:customStyle="1" w:styleId="117">
    <w:name w:val="网格型117"/>
    <w:basedOn w:val="a1"/>
    <w:uiPriority w:val="99"/>
    <w:qFormat/>
    <w:rsid w:val="00AE3C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网格型118"/>
    <w:uiPriority w:val="99"/>
    <w:qFormat/>
    <w:rsid w:val="00AE3CCB"/>
    <w:rPr>
      <w:rFonts w:ascii="Calibri" w:hAnsi="Calibri" w:cs="Calibr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网格型1113"/>
    <w:basedOn w:val="a1"/>
    <w:qFormat/>
    <w:rsid w:val="00AE3C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网格型11113"/>
    <w:basedOn w:val="a1"/>
    <w:qFormat/>
    <w:rsid w:val="00AE3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qFormat/>
    <w:rsid w:val="00AE3C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网格型711"/>
    <w:basedOn w:val="a1"/>
    <w:qFormat/>
    <w:rsid w:val="00AE3C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网格型119"/>
    <w:basedOn w:val="a1"/>
    <w:uiPriority w:val="59"/>
    <w:qFormat/>
    <w:rsid w:val="00AE3CC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1"/>
    <w:qFormat/>
    <w:rsid w:val="00AE3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1"/>
    <w:qFormat/>
    <w:rsid w:val="00AE3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0">
    <w:name w:val="_Style 80"/>
    <w:basedOn w:val="a"/>
    <w:next w:val="a"/>
    <w:uiPriority w:val="39"/>
    <w:qFormat/>
    <w:rsid w:val="00AE3CCB"/>
    <w:pPr>
      <w:ind w:leftChars="200" w:left="420"/>
    </w:pPr>
  </w:style>
  <w:style w:type="paragraph" w:customStyle="1" w:styleId="afffffffa">
    <w:name w:val="项目"/>
    <w:basedOn w:val="a"/>
    <w:qFormat/>
    <w:rsid w:val="00AE3CCB"/>
    <w:pPr>
      <w:jc w:val="center"/>
    </w:pPr>
  </w:style>
  <w:style w:type="table" w:customStyle="1" w:styleId="GridTable1LightAccent2">
    <w:name w:val="Grid Table 1 Light Accent 2"/>
    <w:basedOn w:val="a1"/>
    <w:uiPriority w:val="46"/>
    <w:qFormat/>
    <w:rsid w:val="00AE3CCB"/>
    <w:tblPr>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top w:val="nil"/>
          <w:left w:val="nil"/>
          <w:bottom w:val="single" w:sz="12" w:space="0" w:color="F4B083"/>
          <w:right w:val="nil"/>
          <w:insideH w:val="nil"/>
          <w:insideV w:val="nil"/>
          <w:tl2br w:val="nil"/>
          <w:tr2bl w:val="nil"/>
        </w:tcBorders>
      </w:tcPr>
    </w:tblStylePr>
    <w:tblStylePr w:type="lastRow">
      <w:rPr>
        <w:b/>
        <w:bCs/>
      </w:rPr>
      <w:tblPr/>
      <w:tcPr>
        <w:tcBorders>
          <w:top w:val="double" w:sz="2" w:space="0" w:color="F4B083"/>
          <w:left w:val="nil"/>
          <w:bottom w:val="nil"/>
          <w:right w:val="nil"/>
          <w:insideH w:val="nil"/>
          <w:insideV w:val="nil"/>
          <w:tl2br w:val="nil"/>
          <w:tr2bl w:val="nil"/>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aidu.com/link?url=tvy8eiAAMtM4jrG3C96v2c60eS0xbAZOPCUweJadcnR_BdUqzzCkVOw6kSG6j8_hd0OeaVe3Iw3-8422AUJqGa&amp;wd=&amp;eqid=84691e830007dde9000000025efbd5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baidu.com/link?url=tvy8eiAAMtM4jrG3C96v2c60eS0xbAZOPCUweJadcnR_BdUqzzCkVOw6kSG6j8_hd0OeaVe3Iw3-8422AUJqGa&amp;wd=&amp;eqid=84691e830007dde9000000025efbd5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aidu.com/link?url=tvy8eiAAMtM4jrG3C96v2c60eS0xbAZOPCUweJadcnR_BdUqzzCkVOw6kSG6j8_hd0OeaVe3Iw3-8422AUJqGa&amp;wd=&amp;eqid=84691e830007dde9000000025efbd5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aidu.com/link?url=tvy8eiAAMtM4jrG3C96v2c60eS0xbAZOPCUweJadcnR_BdUqzzCkVOw6kSG6j8_hd0OeaVe3Iw3-8422AUJqGa&amp;wd=&amp;eqid=84691e830007dde9000000025efbd5de" TargetMode="External"/><Relationship Id="rId4" Type="http://schemas.openxmlformats.org/officeDocument/2006/relationships/webSettings" Target="webSettings.xml"/><Relationship Id="rId9" Type="http://schemas.openxmlformats.org/officeDocument/2006/relationships/hyperlink" Target="https://www.baidu.com/link?url=tvy8eiAAMtM4jrG3C96v2c60eS0xbAZOPCUweJadcnR_BdUqzzCkVOw6kSG6j8_hd0OeaVe3Iw3-8422AUJqGa&amp;wd=&amp;eqid=84691e830007dde9000000025efbd5de"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244</Pages>
  <Words>24668</Words>
  <Characters>140614</Characters>
  <Application>Microsoft Office Word</Application>
  <DocSecurity>0</DocSecurity>
  <Lines>1171</Lines>
  <Paragraphs>329</Paragraphs>
  <ScaleCrop>false</ScaleCrop>
  <Company>微软中国</Company>
  <LinksUpToDate>false</LinksUpToDate>
  <CharactersWithSpaces>164953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2</cp:revision>
  <cp:lastPrinted>2023-05-22T19:38:00Z</cp:lastPrinted>
  <dcterms:created xsi:type="dcterms:W3CDTF">2023-11-22T00:43:00Z</dcterms:created>
  <dcterms:modified xsi:type="dcterms:W3CDTF">2023-11-22T00:43:00Z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574DFD68C9CB4531977EB5CDF307F61E_13</vt:lpwstr>
  </property>
</Properties>
</file>